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087"/>
      </w:tblGrid>
      <w:tr w:rsidR="00982F00" w:rsidRPr="00BB6122" w14:paraId="7C6B2732" w14:textId="77777777">
        <w:tc>
          <w:tcPr>
            <w:tcW w:w="2552" w:type="dxa"/>
          </w:tcPr>
          <w:p w14:paraId="7C6B2730" w14:textId="57140C86" w:rsidR="00982F00" w:rsidRPr="00BB6122" w:rsidRDefault="00E35227" w:rsidP="00D43439">
            <w:pPr>
              <w:pBdr>
                <w:top w:val="nil"/>
                <w:left w:val="nil"/>
                <w:bottom w:val="nil"/>
                <w:right w:val="nil"/>
                <w:between w:val="nil"/>
              </w:pBdr>
              <w:tabs>
                <w:tab w:val="left" w:pos="720"/>
                <w:tab w:val="left" w:pos="1206"/>
              </w:tabs>
              <w:spacing w:before="120" w:after="120" w:line="240" w:lineRule="auto"/>
              <w:ind w:right="448"/>
              <w:jc w:val="both"/>
              <w:rPr>
                <w:rFonts w:ascii="Roboto" w:eastAsia="Roboto" w:hAnsi="Roboto" w:cs="Roboto"/>
                <w:b/>
                <w:color w:val="000000"/>
              </w:rPr>
            </w:pPr>
            <w:r w:rsidRPr="00BB6122">
              <w:rPr>
                <w:rFonts w:ascii="Roboto" w:eastAsia="Roboto" w:hAnsi="Roboto" w:cs="Roboto"/>
                <w:b/>
                <w:color w:val="000000"/>
              </w:rPr>
              <w:t>Job Title</w:t>
            </w:r>
          </w:p>
        </w:tc>
        <w:tc>
          <w:tcPr>
            <w:tcW w:w="7087" w:type="dxa"/>
          </w:tcPr>
          <w:p w14:paraId="7C6B2731" w14:textId="677D0F0A" w:rsidR="00982F00" w:rsidRPr="00BB6122" w:rsidRDefault="00DB231F" w:rsidP="00D43439">
            <w:pPr>
              <w:pBdr>
                <w:top w:val="nil"/>
                <w:left w:val="nil"/>
                <w:bottom w:val="nil"/>
                <w:right w:val="nil"/>
                <w:between w:val="nil"/>
              </w:pBdr>
              <w:tabs>
                <w:tab w:val="left" w:pos="720"/>
                <w:tab w:val="left" w:pos="1206"/>
              </w:tabs>
              <w:spacing w:before="120" w:after="120" w:line="240" w:lineRule="auto"/>
              <w:ind w:right="448"/>
              <w:jc w:val="both"/>
              <w:rPr>
                <w:rFonts w:ascii="Roboto" w:eastAsia="Roboto" w:hAnsi="Roboto" w:cs="Roboto"/>
                <w:color w:val="000000"/>
              </w:rPr>
            </w:pPr>
            <w:r w:rsidRPr="00BB6122">
              <w:rPr>
                <w:rFonts w:ascii="Roboto" w:eastAsia="Roboto" w:hAnsi="Roboto" w:cs="Roboto"/>
                <w:color w:val="000000"/>
              </w:rPr>
              <w:t xml:space="preserve">Holiday </w:t>
            </w:r>
            <w:r w:rsidR="00FF3CD5" w:rsidRPr="00BB6122">
              <w:rPr>
                <w:rFonts w:ascii="Roboto" w:eastAsia="Roboto" w:hAnsi="Roboto" w:cs="Roboto"/>
                <w:color w:val="000000"/>
              </w:rPr>
              <w:t xml:space="preserve">Activity </w:t>
            </w:r>
            <w:r w:rsidR="00B42CC0" w:rsidRPr="00BB6122">
              <w:rPr>
                <w:rFonts w:ascii="Roboto" w:eastAsia="Roboto" w:hAnsi="Roboto" w:cs="Roboto"/>
                <w:color w:val="000000"/>
              </w:rPr>
              <w:t>Officer</w:t>
            </w:r>
          </w:p>
        </w:tc>
      </w:tr>
      <w:tr w:rsidR="00982F00" w:rsidRPr="00BB6122" w14:paraId="7C6B2735" w14:textId="77777777">
        <w:tc>
          <w:tcPr>
            <w:tcW w:w="2552" w:type="dxa"/>
          </w:tcPr>
          <w:p w14:paraId="7C6B2733" w14:textId="77777777" w:rsidR="00982F00" w:rsidRPr="00BB6122" w:rsidRDefault="00E35227" w:rsidP="00D43439">
            <w:pPr>
              <w:pBdr>
                <w:top w:val="nil"/>
                <w:left w:val="nil"/>
                <w:bottom w:val="nil"/>
                <w:right w:val="nil"/>
                <w:between w:val="nil"/>
              </w:pBdr>
              <w:tabs>
                <w:tab w:val="left" w:pos="720"/>
                <w:tab w:val="left" w:pos="1206"/>
              </w:tabs>
              <w:spacing w:before="120" w:after="120" w:line="240" w:lineRule="auto"/>
              <w:ind w:right="448"/>
              <w:jc w:val="both"/>
              <w:rPr>
                <w:rFonts w:ascii="Roboto" w:eastAsia="Roboto" w:hAnsi="Roboto" w:cs="Roboto"/>
                <w:b/>
                <w:color w:val="000000"/>
              </w:rPr>
            </w:pPr>
            <w:r w:rsidRPr="00BB6122">
              <w:rPr>
                <w:rFonts w:ascii="Roboto" w:eastAsia="Roboto" w:hAnsi="Roboto" w:cs="Roboto"/>
                <w:b/>
                <w:color w:val="000000"/>
              </w:rPr>
              <w:t>Grade</w:t>
            </w:r>
          </w:p>
        </w:tc>
        <w:tc>
          <w:tcPr>
            <w:tcW w:w="7087" w:type="dxa"/>
          </w:tcPr>
          <w:p w14:paraId="7C6B2734" w14:textId="475C0FF7" w:rsidR="00982F00" w:rsidRPr="00BB6122" w:rsidRDefault="00B44384" w:rsidP="00D43439">
            <w:pPr>
              <w:pBdr>
                <w:top w:val="nil"/>
                <w:left w:val="nil"/>
                <w:bottom w:val="nil"/>
                <w:right w:val="nil"/>
                <w:between w:val="nil"/>
              </w:pBdr>
              <w:tabs>
                <w:tab w:val="left" w:pos="720"/>
                <w:tab w:val="left" w:pos="1206"/>
              </w:tabs>
              <w:spacing w:before="120" w:after="120" w:line="240" w:lineRule="auto"/>
              <w:ind w:right="448"/>
              <w:jc w:val="both"/>
              <w:rPr>
                <w:rFonts w:ascii="Roboto" w:eastAsia="Roboto" w:hAnsi="Roboto" w:cs="Roboto"/>
                <w:color w:val="000000"/>
              </w:rPr>
            </w:pPr>
            <w:r>
              <w:rPr>
                <w:rFonts w:ascii="Roboto" w:eastAsia="Roboto" w:hAnsi="Roboto" w:cs="Roboto"/>
                <w:color w:val="000000"/>
              </w:rPr>
              <w:t>Grade 7 (SCP 26 to 30)</w:t>
            </w:r>
            <w:r w:rsidR="00757ECB">
              <w:rPr>
                <w:rFonts w:ascii="Roboto" w:eastAsia="Roboto" w:hAnsi="Roboto" w:cs="Roboto"/>
                <w:color w:val="000000"/>
              </w:rPr>
              <w:t xml:space="preserve"> Fixed Term </w:t>
            </w:r>
            <w:r w:rsidR="00A65F8D">
              <w:rPr>
                <w:rFonts w:ascii="Roboto" w:eastAsia="Roboto" w:hAnsi="Roboto" w:cs="Roboto"/>
                <w:color w:val="000000"/>
              </w:rPr>
              <w:t>until 31/3/2025</w:t>
            </w:r>
          </w:p>
        </w:tc>
      </w:tr>
      <w:tr w:rsidR="00982F00" w:rsidRPr="00BB6122" w14:paraId="7C6B2738" w14:textId="77777777">
        <w:tc>
          <w:tcPr>
            <w:tcW w:w="2552" w:type="dxa"/>
          </w:tcPr>
          <w:p w14:paraId="7C6B2736" w14:textId="77777777" w:rsidR="00982F00" w:rsidRPr="00BB6122" w:rsidRDefault="00E35227" w:rsidP="00D43439">
            <w:pPr>
              <w:pBdr>
                <w:top w:val="nil"/>
                <w:left w:val="nil"/>
                <w:bottom w:val="nil"/>
                <w:right w:val="nil"/>
                <w:between w:val="nil"/>
              </w:pBdr>
              <w:tabs>
                <w:tab w:val="left" w:pos="720"/>
                <w:tab w:val="left" w:pos="1206"/>
              </w:tabs>
              <w:spacing w:before="120" w:after="120" w:line="240" w:lineRule="auto"/>
              <w:ind w:right="448"/>
              <w:jc w:val="both"/>
              <w:rPr>
                <w:rFonts w:ascii="Roboto" w:eastAsia="Roboto" w:hAnsi="Roboto" w:cs="Roboto"/>
                <w:b/>
                <w:color w:val="000000"/>
              </w:rPr>
            </w:pPr>
            <w:r w:rsidRPr="00BB6122">
              <w:rPr>
                <w:rFonts w:ascii="Roboto" w:eastAsia="Roboto" w:hAnsi="Roboto" w:cs="Roboto"/>
                <w:b/>
                <w:color w:val="000000"/>
              </w:rPr>
              <w:t>Manager</w:t>
            </w:r>
          </w:p>
        </w:tc>
        <w:tc>
          <w:tcPr>
            <w:tcW w:w="7087" w:type="dxa"/>
          </w:tcPr>
          <w:p w14:paraId="7C6B2737" w14:textId="6215C76F" w:rsidR="00832ACB" w:rsidRPr="00BB6122" w:rsidRDefault="00452880" w:rsidP="001D61E3">
            <w:pPr>
              <w:pBdr>
                <w:top w:val="nil"/>
                <w:left w:val="nil"/>
                <w:bottom w:val="nil"/>
                <w:right w:val="nil"/>
                <w:between w:val="nil"/>
              </w:pBdr>
              <w:tabs>
                <w:tab w:val="left" w:pos="720"/>
                <w:tab w:val="left" w:pos="1206"/>
              </w:tabs>
              <w:spacing w:before="120" w:after="120" w:line="240" w:lineRule="auto"/>
              <w:ind w:right="448"/>
              <w:jc w:val="both"/>
              <w:rPr>
                <w:rFonts w:ascii="Roboto" w:eastAsia="Roboto" w:hAnsi="Roboto" w:cs="Roboto"/>
              </w:rPr>
            </w:pPr>
            <w:r>
              <w:rPr>
                <w:rFonts w:ascii="Roboto" w:eastAsia="Roboto" w:hAnsi="Roboto" w:cs="Roboto"/>
              </w:rPr>
              <w:t>Club and Neighbourhood Support Manager</w:t>
            </w:r>
          </w:p>
        </w:tc>
      </w:tr>
      <w:tr w:rsidR="00982F00" w:rsidRPr="00BB6122" w14:paraId="7C6B273B" w14:textId="77777777">
        <w:tc>
          <w:tcPr>
            <w:tcW w:w="2552" w:type="dxa"/>
          </w:tcPr>
          <w:p w14:paraId="7C6B2739" w14:textId="77777777" w:rsidR="00982F00" w:rsidRPr="00BB6122" w:rsidRDefault="00E35227" w:rsidP="00D43439">
            <w:pPr>
              <w:pBdr>
                <w:top w:val="nil"/>
                <w:left w:val="nil"/>
                <w:bottom w:val="nil"/>
                <w:right w:val="nil"/>
                <w:between w:val="nil"/>
              </w:pBdr>
              <w:tabs>
                <w:tab w:val="left" w:pos="720"/>
                <w:tab w:val="left" w:pos="1206"/>
              </w:tabs>
              <w:spacing w:before="120" w:after="120" w:line="240" w:lineRule="auto"/>
              <w:ind w:right="448"/>
              <w:jc w:val="both"/>
              <w:rPr>
                <w:rFonts w:ascii="Roboto" w:eastAsia="Roboto" w:hAnsi="Roboto" w:cs="Roboto"/>
                <w:b/>
                <w:color w:val="000000"/>
              </w:rPr>
            </w:pPr>
            <w:r w:rsidRPr="00BB6122">
              <w:rPr>
                <w:rFonts w:ascii="Roboto" w:eastAsia="Roboto" w:hAnsi="Roboto" w:cs="Roboto"/>
                <w:b/>
                <w:color w:val="000000"/>
              </w:rPr>
              <w:t>Direct Reports</w:t>
            </w:r>
          </w:p>
        </w:tc>
        <w:tc>
          <w:tcPr>
            <w:tcW w:w="7087" w:type="dxa"/>
          </w:tcPr>
          <w:p w14:paraId="7C6B273A" w14:textId="77777777" w:rsidR="00982F00" w:rsidRPr="00BB6122" w:rsidRDefault="00E35227" w:rsidP="00D43439">
            <w:pPr>
              <w:pBdr>
                <w:top w:val="nil"/>
                <w:left w:val="nil"/>
                <w:bottom w:val="nil"/>
                <w:right w:val="nil"/>
                <w:between w:val="nil"/>
              </w:pBdr>
              <w:tabs>
                <w:tab w:val="left" w:pos="720"/>
                <w:tab w:val="left" w:pos="1206"/>
              </w:tabs>
              <w:spacing w:before="120" w:after="120" w:line="240" w:lineRule="auto"/>
              <w:ind w:right="448"/>
              <w:jc w:val="both"/>
              <w:rPr>
                <w:rFonts w:ascii="Roboto" w:eastAsia="Roboto" w:hAnsi="Roboto" w:cs="Roboto"/>
                <w:color w:val="000000"/>
              </w:rPr>
            </w:pPr>
            <w:r w:rsidRPr="00BB6122">
              <w:rPr>
                <w:rFonts w:ascii="Roboto" w:eastAsia="Roboto" w:hAnsi="Roboto" w:cs="Roboto"/>
              </w:rPr>
              <w:t>None</w:t>
            </w:r>
          </w:p>
        </w:tc>
      </w:tr>
    </w:tbl>
    <w:p w14:paraId="7C6B273C" w14:textId="77777777" w:rsidR="00982F00" w:rsidRPr="00BB6122" w:rsidRDefault="00982F00" w:rsidP="00D43439">
      <w:pPr>
        <w:pBdr>
          <w:top w:val="nil"/>
          <w:left w:val="nil"/>
          <w:bottom w:val="nil"/>
          <w:right w:val="nil"/>
          <w:between w:val="nil"/>
        </w:pBdr>
        <w:spacing w:before="120" w:after="120" w:line="240" w:lineRule="auto"/>
        <w:jc w:val="both"/>
        <w:rPr>
          <w:rFonts w:ascii="Roboto" w:eastAsia="Roboto" w:hAnsi="Roboto" w:cs="Roboto"/>
          <w:b/>
          <w:color w:val="000000"/>
        </w:rPr>
      </w:pPr>
    </w:p>
    <w:p w14:paraId="7C6B2743" w14:textId="77777777" w:rsidR="00982F00" w:rsidRPr="00BB6122" w:rsidRDefault="00E35227" w:rsidP="00F556CC">
      <w:pPr>
        <w:pBdr>
          <w:top w:val="nil"/>
          <w:left w:val="nil"/>
          <w:bottom w:val="nil"/>
          <w:right w:val="nil"/>
          <w:between w:val="nil"/>
        </w:pBdr>
        <w:tabs>
          <w:tab w:val="left" w:pos="720"/>
          <w:tab w:val="left" w:pos="1206"/>
        </w:tabs>
        <w:spacing w:before="120" w:after="120" w:line="240" w:lineRule="auto"/>
        <w:ind w:right="-46"/>
        <w:jc w:val="center"/>
        <w:rPr>
          <w:rFonts w:ascii="Roboto" w:eastAsia="Roboto" w:hAnsi="Roboto" w:cs="Arial"/>
          <w:b/>
          <w:color w:val="000000"/>
          <w:u w:val="single"/>
        </w:rPr>
      </w:pPr>
      <w:r w:rsidRPr="00BB6122">
        <w:rPr>
          <w:rFonts w:ascii="Roboto" w:eastAsia="Roboto" w:hAnsi="Roboto" w:cs="Arial"/>
          <w:b/>
          <w:color w:val="000000"/>
          <w:u w:val="single"/>
        </w:rPr>
        <w:t>JOB DESCRIPTION</w:t>
      </w:r>
    </w:p>
    <w:p w14:paraId="7C6B2744" w14:textId="1A6C660F" w:rsidR="00982F00" w:rsidRPr="00BB6122" w:rsidRDefault="00E35227" w:rsidP="009010F0">
      <w:pPr>
        <w:pBdr>
          <w:top w:val="nil"/>
          <w:left w:val="nil"/>
          <w:bottom w:val="nil"/>
          <w:right w:val="nil"/>
          <w:between w:val="nil"/>
        </w:pBdr>
        <w:tabs>
          <w:tab w:val="left" w:pos="720"/>
          <w:tab w:val="left" w:pos="1206"/>
        </w:tabs>
        <w:spacing w:before="120" w:after="120" w:line="240" w:lineRule="auto"/>
        <w:ind w:right="-46"/>
        <w:jc w:val="both"/>
        <w:rPr>
          <w:rFonts w:ascii="Roboto" w:eastAsia="Roboto" w:hAnsi="Roboto" w:cs="Arial"/>
          <w:b/>
          <w:color w:val="000000"/>
        </w:rPr>
      </w:pPr>
      <w:r w:rsidRPr="00BB6122">
        <w:rPr>
          <w:rFonts w:ascii="Roboto" w:eastAsia="Roboto" w:hAnsi="Roboto" w:cs="Arial"/>
          <w:b/>
          <w:color w:val="000000"/>
        </w:rPr>
        <w:t>Main Purpose of Post</w:t>
      </w:r>
    </w:p>
    <w:p w14:paraId="7C6B2745" w14:textId="3AFB6C33" w:rsidR="00832ACB" w:rsidRPr="00BB6122" w:rsidRDefault="00E35227" w:rsidP="009010F0">
      <w:pPr>
        <w:spacing w:before="120" w:after="120" w:line="240" w:lineRule="auto"/>
        <w:jc w:val="both"/>
        <w:rPr>
          <w:rFonts w:ascii="Roboto" w:eastAsia="Roboto" w:hAnsi="Roboto" w:cs="Arial"/>
        </w:rPr>
      </w:pPr>
      <w:r w:rsidRPr="00BB6122">
        <w:rPr>
          <w:rFonts w:ascii="Roboto" w:eastAsia="Roboto" w:hAnsi="Roboto" w:cs="Arial"/>
        </w:rPr>
        <w:t xml:space="preserve">The </w:t>
      </w:r>
      <w:r w:rsidR="000E507D" w:rsidRPr="00BB6122">
        <w:rPr>
          <w:rFonts w:ascii="Roboto" w:eastAsia="Roboto" w:hAnsi="Roboto" w:cs="Arial"/>
        </w:rPr>
        <w:t xml:space="preserve">Holiday Activity </w:t>
      </w:r>
      <w:r w:rsidR="00A65F8D">
        <w:rPr>
          <w:rFonts w:ascii="Roboto" w:eastAsia="Roboto" w:hAnsi="Roboto" w:cs="Arial"/>
        </w:rPr>
        <w:t xml:space="preserve">Officer </w:t>
      </w:r>
      <w:r w:rsidR="00397CF5" w:rsidRPr="00BB6122">
        <w:rPr>
          <w:rFonts w:ascii="Roboto" w:eastAsia="Roboto" w:hAnsi="Roboto" w:cs="Arial"/>
        </w:rPr>
        <w:t>post</w:t>
      </w:r>
      <w:r w:rsidR="000E507D" w:rsidRPr="00BB6122">
        <w:rPr>
          <w:rFonts w:ascii="Roboto" w:eastAsia="Roboto" w:hAnsi="Roboto" w:cs="Arial"/>
        </w:rPr>
        <w:t xml:space="preserve"> (HA</w:t>
      </w:r>
      <w:r w:rsidR="00A65F8D">
        <w:rPr>
          <w:rFonts w:ascii="Roboto" w:eastAsia="Roboto" w:hAnsi="Roboto" w:cs="Arial"/>
        </w:rPr>
        <w:t>O</w:t>
      </w:r>
      <w:r w:rsidR="000E507D" w:rsidRPr="00BB6122">
        <w:rPr>
          <w:rFonts w:ascii="Roboto" w:eastAsia="Roboto" w:hAnsi="Roboto" w:cs="Arial"/>
        </w:rPr>
        <w:t xml:space="preserve">) </w:t>
      </w:r>
      <w:r w:rsidR="0034268F" w:rsidRPr="00BB6122">
        <w:rPr>
          <w:rFonts w:ascii="Roboto" w:eastAsia="Roboto" w:hAnsi="Roboto" w:cs="Arial"/>
        </w:rPr>
        <w:t>will play</w:t>
      </w:r>
      <w:r w:rsidRPr="00BB6122">
        <w:rPr>
          <w:rFonts w:ascii="Roboto" w:eastAsia="Roboto" w:hAnsi="Roboto" w:cs="Arial"/>
        </w:rPr>
        <w:t xml:space="preserve"> a key role in the delivery of Manchester’s </w:t>
      </w:r>
      <w:r w:rsidR="00E259C4" w:rsidRPr="00BB6122">
        <w:rPr>
          <w:rFonts w:ascii="Roboto" w:eastAsia="Roboto" w:hAnsi="Roboto" w:cs="Arial"/>
        </w:rPr>
        <w:t>H</w:t>
      </w:r>
      <w:r w:rsidR="00397CF5" w:rsidRPr="00BB6122">
        <w:rPr>
          <w:rFonts w:ascii="Roboto" w:eastAsia="Roboto" w:hAnsi="Roboto" w:cs="Arial"/>
        </w:rPr>
        <w:t>oliday Activity</w:t>
      </w:r>
      <w:r w:rsidR="00E259C4" w:rsidRPr="00BB6122">
        <w:rPr>
          <w:rFonts w:ascii="Roboto" w:eastAsia="Roboto" w:hAnsi="Roboto" w:cs="Arial"/>
        </w:rPr>
        <w:t xml:space="preserve"> </w:t>
      </w:r>
      <w:r w:rsidR="00DA0D6B">
        <w:rPr>
          <w:rFonts w:ascii="Roboto" w:eastAsia="Roboto" w:hAnsi="Roboto" w:cs="Arial"/>
        </w:rPr>
        <w:t>P</w:t>
      </w:r>
      <w:r w:rsidR="00E259C4" w:rsidRPr="00BB6122">
        <w:rPr>
          <w:rFonts w:ascii="Roboto" w:eastAsia="Roboto" w:hAnsi="Roboto" w:cs="Arial"/>
        </w:rPr>
        <w:t>rogramme</w:t>
      </w:r>
      <w:r w:rsidR="009077A8" w:rsidRPr="00BB6122">
        <w:rPr>
          <w:rFonts w:ascii="Roboto" w:eastAsia="Roboto" w:hAnsi="Roboto" w:cs="Arial"/>
        </w:rPr>
        <w:t>.</w:t>
      </w:r>
      <w:r w:rsidR="00D43439" w:rsidRPr="00BB6122">
        <w:rPr>
          <w:rFonts w:ascii="Roboto" w:eastAsia="Roboto" w:hAnsi="Roboto" w:cs="Arial"/>
        </w:rPr>
        <w:t xml:space="preserve"> </w:t>
      </w:r>
      <w:r w:rsidRPr="00BB6122">
        <w:rPr>
          <w:rFonts w:ascii="Roboto" w:eastAsia="Roboto" w:hAnsi="Roboto" w:cs="Arial"/>
        </w:rPr>
        <w:t>Th</w:t>
      </w:r>
      <w:r w:rsidR="000C448D" w:rsidRPr="00BB6122">
        <w:rPr>
          <w:rFonts w:ascii="Roboto" w:eastAsia="Roboto" w:hAnsi="Roboto" w:cs="Arial"/>
        </w:rPr>
        <w:t>e post</w:t>
      </w:r>
      <w:r w:rsidR="000955AE" w:rsidRPr="00BB6122">
        <w:rPr>
          <w:rFonts w:ascii="Roboto" w:eastAsia="Roboto" w:hAnsi="Roboto" w:cs="Arial"/>
        </w:rPr>
        <w:t xml:space="preserve"> holder</w:t>
      </w:r>
      <w:r w:rsidRPr="00BB6122">
        <w:rPr>
          <w:rFonts w:ascii="Roboto" w:eastAsia="Roboto" w:hAnsi="Roboto" w:cs="Arial"/>
        </w:rPr>
        <w:t xml:space="preserve"> will be driving relationships </w:t>
      </w:r>
      <w:r w:rsidR="00945EBB" w:rsidRPr="00BB6122">
        <w:rPr>
          <w:rFonts w:ascii="Roboto" w:eastAsia="Roboto" w:hAnsi="Roboto" w:cs="Arial"/>
        </w:rPr>
        <w:t xml:space="preserve">across </w:t>
      </w:r>
      <w:r w:rsidR="009F1E79" w:rsidRPr="00BB6122">
        <w:rPr>
          <w:rFonts w:ascii="Roboto" w:eastAsia="Roboto" w:hAnsi="Roboto" w:cs="Arial"/>
        </w:rPr>
        <w:t>the Voluntary, Sport and Social Enterprise sector (VCSE)</w:t>
      </w:r>
      <w:r w:rsidR="00C45C7F" w:rsidRPr="00BB6122">
        <w:rPr>
          <w:rFonts w:ascii="Roboto" w:eastAsia="Roboto" w:hAnsi="Roboto" w:cs="Arial"/>
        </w:rPr>
        <w:t xml:space="preserve"> ensuri</w:t>
      </w:r>
      <w:r w:rsidR="00620A41" w:rsidRPr="00BB6122">
        <w:rPr>
          <w:rFonts w:ascii="Roboto" w:eastAsia="Roboto" w:hAnsi="Roboto" w:cs="Arial"/>
        </w:rPr>
        <w:t xml:space="preserve">ng </w:t>
      </w:r>
      <w:r w:rsidR="004F6F64" w:rsidRPr="00BB6122">
        <w:rPr>
          <w:rFonts w:ascii="Roboto" w:eastAsia="Roboto" w:hAnsi="Roboto" w:cs="Arial"/>
        </w:rPr>
        <w:t>that high</w:t>
      </w:r>
      <w:r w:rsidR="0092551F" w:rsidRPr="00BB6122">
        <w:rPr>
          <w:rFonts w:ascii="Roboto" w:eastAsia="Roboto" w:hAnsi="Roboto" w:cs="Arial"/>
        </w:rPr>
        <w:t>-quality</w:t>
      </w:r>
      <w:r w:rsidR="009A2508" w:rsidRPr="00BB6122">
        <w:rPr>
          <w:rFonts w:ascii="Roboto" w:eastAsia="Roboto" w:hAnsi="Roboto" w:cs="Arial"/>
        </w:rPr>
        <w:t xml:space="preserve"> </w:t>
      </w:r>
      <w:r w:rsidR="000C448D" w:rsidRPr="00BB6122">
        <w:rPr>
          <w:rFonts w:ascii="Roboto" w:eastAsia="Roboto" w:hAnsi="Roboto" w:cs="Arial"/>
        </w:rPr>
        <w:t>free at the point of access</w:t>
      </w:r>
      <w:r w:rsidR="003F4646" w:rsidRPr="00BB6122">
        <w:rPr>
          <w:rFonts w:ascii="Roboto" w:eastAsia="Roboto" w:hAnsi="Roboto" w:cs="Arial"/>
        </w:rPr>
        <w:t xml:space="preserve"> </w:t>
      </w:r>
      <w:r w:rsidR="00A0271B" w:rsidRPr="00BB6122">
        <w:rPr>
          <w:rFonts w:ascii="Roboto" w:eastAsia="Roboto" w:hAnsi="Roboto" w:cs="Arial"/>
        </w:rPr>
        <w:t>Holiday</w:t>
      </w:r>
      <w:r w:rsidR="0089107D" w:rsidRPr="00BB6122">
        <w:rPr>
          <w:rFonts w:ascii="Roboto" w:eastAsia="Roboto" w:hAnsi="Roboto" w:cs="Arial"/>
        </w:rPr>
        <w:t xml:space="preserve"> Activity</w:t>
      </w:r>
      <w:r w:rsidR="009A2508" w:rsidRPr="00BB6122">
        <w:rPr>
          <w:rFonts w:ascii="Roboto" w:eastAsia="Roboto" w:hAnsi="Roboto" w:cs="Arial"/>
        </w:rPr>
        <w:t xml:space="preserve"> </w:t>
      </w:r>
      <w:r w:rsidR="007C01AA" w:rsidRPr="00BB6122">
        <w:rPr>
          <w:rFonts w:ascii="Roboto" w:eastAsia="Roboto" w:hAnsi="Roboto" w:cs="Arial"/>
        </w:rPr>
        <w:t xml:space="preserve">is available </w:t>
      </w:r>
      <w:r w:rsidR="009A2508" w:rsidRPr="00BB6122">
        <w:rPr>
          <w:rFonts w:ascii="Roboto" w:eastAsia="Roboto" w:hAnsi="Roboto" w:cs="Arial"/>
        </w:rPr>
        <w:t>to</w:t>
      </w:r>
      <w:r w:rsidR="007C01AA" w:rsidRPr="00BB6122">
        <w:rPr>
          <w:rFonts w:ascii="Roboto" w:eastAsia="Roboto" w:hAnsi="Roboto" w:cs="Arial"/>
        </w:rPr>
        <w:t xml:space="preserve"> all eligible young people in Manchester</w:t>
      </w:r>
      <w:r w:rsidR="00B3397B" w:rsidRPr="00BB6122">
        <w:rPr>
          <w:rFonts w:ascii="Roboto" w:eastAsia="Roboto" w:hAnsi="Roboto" w:cs="Arial"/>
        </w:rPr>
        <w:t>.</w:t>
      </w:r>
    </w:p>
    <w:p w14:paraId="7C6B2746" w14:textId="591FF6EA" w:rsidR="00982F00" w:rsidRPr="00BB6122" w:rsidRDefault="00E35227" w:rsidP="009010F0">
      <w:pPr>
        <w:spacing w:before="120" w:after="120" w:line="240" w:lineRule="auto"/>
        <w:jc w:val="both"/>
        <w:rPr>
          <w:rFonts w:ascii="Roboto" w:eastAsia="Roboto" w:hAnsi="Roboto" w:cs="Arial"/>
        </w:rPr>
      </w:pPr>
      <w:r w:rsidRPr="00BB6122">
        <w:rPr>
          <w:rFonts w:ascii="Roboto" w:eastAsia="Roboto" w:hAnsi="Roboto" w:cs="Arial"/>
        </w:rPr>
        <w:t xml:space="preserve">The </w:t>
      </w:r>
      <w:r w:rsidR="009C6A5C" w:rsidRPr="00BB6122">
        <w:rPr>
          <w:rFonts w:ascii="Roboto" w:eastAsia="Roboto" w:hAnsi="Roboto" w:cs="Arial"/>
        </w:rPr>
        <w:t xml:space="preserve">post </w:t>
      </w:r>
      <w:r w:rsidRPr="00BB6122">
        <w:rPr>
          <w:rFonts w:ascii="Roboto" w:eastAsia="Roboto" w:hAnsi="Roboto" w:cs="Arial"/>
        </w:rPr>
        <w:t xml:space="preserve">holder will demonstrate strong partnership working with key stakeholders across the </w:t>
      </w:r>
      <w:r w:rsidR="00AF339E" w:rsidRPr="00BB6122">
        <w:rPr>
          <w:rFonts w:ascii="Roboto" w:eastAsia="Roboto" w:hAnsi="Roboto" w:cs="Arial"/>
        </w:rPr>
        <w:t xml:space="preserve">VCSE </w:t>
      </w:r>
      <w:r w:rsidR="00566E78" w:rsidRPr="00BB6122">
        <w:rPr>
          <w:rFonts w:ascii="Roboto" w:eastAsia="Roboto" w:hAnsi="Roboto" w:cs="Arial"/>
        </w:rPr>
        <w:t>sector in Manchester including leisure</w:t>
      </w:r>
      <w:r w:rsidRPr="00BB6122">
        <w:rPr>
          <w:rFonts w:ascii="Roboto" w:eastAsia="Roboto" w:hAnsi="Roboto" w:cs="Arial"/>
        </w:rPr>
        <w:t xml:space="preserve"> </w:t>
      </w:r>
      <w:r w:rsidR="009C6A5C" w:rsidRPr="00BB6122">
        <w:rPr>
          <w:rFonts w:ascii="Roboto" w:eastAsia="Roboto" w:hAnsi="Roboto" w:cs="Arial"/>
        </w:rPr>
        <w:t>o</w:t>
      </w:r>
      <w:r w:rsidRPr="00BB6122">
        <w:rPr>
          <w:rFonts w:ascii="Roboto" w:eastAsia="Roboto" w:hAnsi="Roboto" w:cs="Arial"/>
        </w:rPr>
        <w:t xml:space="preserve">perators, </w:t>
      </w:r>
      <w:r w:rsidR="009C6A5C" w:rsidRPr="00BB6122">
        <w:rPr>
          <w:rFonts w:ascii="Roboto" w:eastAsia="Roboto" w:hAnsi="Roboto" w:cs="Arial"/>
        </w:rPr>
        <w:t>p</w:t>
      </w:r>
      <w:r w:rsidRPr="00BB6122">
        <w:rPr>
          <w:rFonts w:ascii="Roboto" w:eastAsia="Roboto" w:hAnsi="Roboto" w:cs="Arial"/>
        </w:rPr>
        <w:t xml:space="preserve">arks </w:t>
      </w:r>
      <w:r w:rsidR="009C6A5C" w:rsidRPr="00BB6122">
        <w:rPr>
          <w:rFonts w:ascii="Roboto" w:eastAsia="Roboto" w:hAnsi="Roboto" w:cs="Arial"/>
        </w:rPr>
        <w:t>t</w:t>
      </w:r>
      <w:r w:rsidRPr="00BB6122">
        <w:rPr>
          <w:rFonts w:ascii="Roboto" w:eastAsia="Roboto" w:hAnsi="Roboto" w:cs="Arial"/>
        </w:rPr>
        <w:t xml:space="preserve">eams, </w:t>
      </w:r>
      <w:r w:rsidR="009C6A5C" w:rsidRPr="00BB6122">
        <w:rPr>
          <w:rFonts w:ascii="Roboto" w:eastAsia="Roboto" w:hAnsi="Roboto" w:cs="Arial"/>
        </w:rPr>
        <w:t>c</w:t>
      </w:r>
      <w:r w:rsidRPr="00BB6122">
        <w:rPr>
          <w:rFonts w:ascii="Roboto" w:eastAsia="Roboto" w:hAnsi="Roboto" w:cs="Arial"/>
        </w:rPr>
        <w:t xml:space="preserve">ommunity groups, sports </w:t>
      </w:r>
      <w:r w:rsidR="004F6F64" w:rsidRPr="00BB6122">
        <w:rPr>
          <w:rFonts w:ascii="Roboto" w:eastAsia="Roboto" w:hAnsi="Roboto" w:cs="Arial"/>
        </w:rPr>
        <w:t>clubs,</w:t>
      </w:r>
      <w:r w:rsidRPr="00BB6122">
        <w:rPr>
          <w:rFonts w:ascii="Roboto" w:eastAsia="Roboto" w:hAnsi="Roboto" w:cs="Arial"/>
        </w:rPr>
        <w:t xml:space="preserve"> and volunteers</w:t>
      </w:r>
      <w:r w:rsidR="00D43439" w:rsidRPr="00BB6122">
        <w:rPr>
          <w:rFonts w:ascii="Roboto" w:eastAsia="Roboto" w:hAnsi="Roboto" w:cs="Arial"/>
        </w:rPr>
        <w:t xml:space="preserve">.  </w:t>
      </w:r>
    </w:p>
    <w:p w14:paraId="7C6B2747" w14:textId="7EC08628" w:rsidR="00982F00" w:rsidRPr="00BB6122" w:rsidRDefault="00A13923" w:rsidP="009010F0">
      <w:pPr>
        <w:spacing w:before="120" w:after="120" w:line="240" w:lineRule="auto"/>
        <w:jc w:val="both"/>
        <w:rPr>
          <w:rFonts w:ascii="Roboto" w:eastAsia="Roboto" w:hAnsi="Roboto" w:cs="Arial"/>
          <w:bCs/>
        </w:rPr>
      </w:pPr>
      <w:r w:rsidRPr="00BB6122">
        <w:rPr>
          <w:rFonts w:ascii="Roboto" w:eastAsia="Roboto" w:hAnsi="Roboto" w:cs="Arial"/>
          <w:bCs/>
        </w:rPr>
        <w:t xml:space="preserve">The post holder will also be responsible for ensuring that all </w:t>
      </w:r>
      <w:r w:rsidR="0092256C" w:rsidRPr="00BB6122">
        <w:rPr>
          <w:rFonts w:ascii="Roboto" w:eastAsia="Roboto" w:hAnsi="Roboto" w:cs="Arial"/>
          <w:bCs/>
        </w:rPr>
        <w:t xml:space="preserve">monitoring and reporting is received in line with the </w:t>
      </w:r>
      <w:r w:rsidR="00640843" w:rsidRPr="00BB6122">
        <w:rPr>
          <w:rFonts w:ascii="Roboto" w:eastAsia="Roboto" w:hAnsi="Roboto" w:cs="Arial"/>
          <w:bCs/>
        </w:rPr>
        <w:t>Grant</w:t>
      </w:r>
      <w:r w:rsidR="0092256C" w:rsidRPr="00BB6122">
        <w:rPr>
          <w:rFonts w:ascii="Roboto" w:eastAsia="Roboto" w:hAnsi="Roboto" w:cs="Arial"/>
          <w:bCs/>
        </w:rPr>
        <w:t xml:space="preserve"> conditions.</w:t>
      </w:r>
    </w:p>
    <w:p w14:paraId="3AE7A863" w14:textId="77777777" w:rsidR="00640843" w:rsidRPr="00BB6122" w:rsidRDefault="00640843" w:rsidP="009010F0">
      <w:pPr>
        <w:spacing w:before="120" w:after="120" w:line="240" w:lineRule="auto"/>
        <w:jc w:val="both"/>
        <w:rPr>
          <w:rFonts w:ascii="Roboto" w:eastAsia="Roboto" w:hAnsi="Roboto" w:cs="Arial"/>
          <w:bCs/>
        </w:rPr>
      </w:pPr>
    </w:p>
    <w:p w14:paraId="7C6B2748" w14:textId="108B338E" w:rsidR="00982F00" w:rsidRPr="00BB6122" w:rsidRDefault="00E35227" w:rsidP="009010F0">
      <w:pPr>
        <w:spacing w:before="120" w:after="120" w:line="240" w:lineRule="auto"/>
        <w:jc w:val="both"/>
        <w:rPr>
          <w:rFonts w:ascii="Roboto" w:eastAsia="Roboto" w:hAnsi="Roboto" w:cs="Arial"/>
          <w:b/>
        </w:rPr>
      </w:pPr>
      <w:r w:rsidRPr="00BB6122">
        <w:rPr>
          <w:rFonts w:ascii="Roboto" w:eastAsia="Roboto" w:hAnsi="Roboto" w:cs="Arial"/>
          <w:b/>
        </w:rPr>
        <w:t>Main Duties and Responsibilities</w:t>
      </w:r>
    </w:p>
    <w:p w14:paraId="6F53690C" w14:textId="24385568" w:rsidR="00332081" w:rsidRPr="00BB6122" w:rsidRDefault="00DB231F" w:rsidP="009010F0">
      <w:pPr>
        <w:numPr>
          <w:ilvl w:val="0"/>
          <w:numId w:val="6"/>
        </w:numPr>
        <w:spacing w:after="120" w:line="240" w:lineRule="auto"/>
        <w:jc w:val="both"/>
        <w:rPr>
          <w:rFonts w:ascii="Roboto" w:hAnsi="Roboto" w:cs="Arial"/>
        </w:rPr>
      </w:pPr>
      <w:r w:rsidRPr="00BB6122">
        <w:rPr>
          <w:rFonts w:ascii="Roboto" w:hAnsi="Roboto" w:cs="Arial"/>
        </w:rPr>
        <w:t>To be</w:t>
      </w:r>
      <w:r w:rsidR="00E86F89" w:rsidRPr="00BB6122">
        <w:rPr>
          <w:rFonts w:ascii="Roboto" w:hAnsi="Roboto" w:cs="Arial"/>
        </w:rPr>
        <w:t xml:space="preserve"> </w:t>
      </w:r>
      <w:r w:rsidRPr="00BB6122">
        <w:rPr>
          <w:rFonts w:ascii="Roboto" w:hAnsi="Roboto" w:cs="Arial"/>
        </w:rPr>
        <w:t>responsible</w:t>
      </w:r>
      <w:r w:rsidR="00332081" w:rsidRPr="00BB6122">
        <w:rPr>
          <w:rFonts w:ascii="Roboto" w:hAnsi="Roboto" w:cs="Arial"/>
        </w:rPr>
        <w:t xml:space="preserve"> for</w:t>
      </w:r>
      <w:r w:rsidRPr="00BB6122">
        <w:rPr>
          <w:rFonts w:ascii="Roboto" w:hAnsi="Roboto" w:cs="Arial"/>
        </w:rPr>
        <w:t xml:space="preserve"> the</w:t>
      </w:r>
      <w:r w:rsidR="00332081" w:rsidRPr="00BB6122">
        <w:rPr>
          <w:rFonts w:ascii="Roboto" w:hAnsi="Roboto" w:cs="Arial"/>
        </w:rPr>
        <w:t xml:space="preserve"> coordinati</w:t>
      </w:r>
      <w:r w:rsidR="00C55258" w:rsidRPr="00BB6122">
        <w:rPr>
          <w:rFonts w:ascii="Roboto" w:hAnsi="Roboto" w:cs="Arial"/>
        </w:rPr>
        <w:t>on</w:t>
      </w:r>
      <w:r w:rsidR="00AC27FC" w:rsidRPr="00BB6122">
        <w:rPr>
          <w:rFonts w:ascii="Roboto" w:hAnsi="Roboto" w:cs="Arial"/>
        </w:rPr>
        <w:t xml:space="preserve"> of</w:t>
      </w:r>
      <w:r w:rsidR="00332081" w:rsidRPr="00BB6122">
        <w:rPr>
          <w:rFonts w:ascii="Roboto" w:hAnsi="Roboto" w:cs="Arial"/>
        </w:rPr>
        <w:t xml:space="preserve"> partnerships / collaborations to deliver the programme</w:t>
      </w:r>
    </w:p>
    <w:p w14:paraId="6DF1E233" w14:textId="2422C9C7" w:rsidR="00332081" w:rsidRPr="00BB6122" w:rsidRDefault="00332081" w:rsidP="009010F0">
      <w:pPr>
        <w:numPr>
          <w:ilvl w:val="0"/>
          <w:numId w:val="6"/>
        </w:numPr>
        <w:spacing w:after="120" w:line="240" w:lineRule="auto"/>
        <w:jc w:val="both"/>
        <w:rPr>
          <w:rFonts w:ascii="Roboto" w:hAnsi="Roboto" w:cs="Arial"/>
        </w:rPr>
      </w:pPr>
      <w:r w:rsidRPr="00BB6122">
        <w:rPr>
          <w:rFonts w:ascii="Roboto" w:hAnsi="Roboto" w:cs="Arial"/>
        </w:rPr>
        <w:t xml:space="preserve">To </w:t>
      </w:r>
      <w:r w:rsidR="006F139C" w:rsidRPr="00BB6122">
        <w:rPr>
          <w:rFonts w:ascii="Roboto" w:hAnsi="Roboto" w:cs="Arial"/>
        </w:rPr>
        <w:t>assist in the development of</w:t>
      </w:r>
      <w:r w:rsidRPr="00BB6122">
        <w:rPr>
          <w:rFonts w:ascii="Roboto" w:hAnsi="Roboto" w:cs="Arial"/>
        </w:rPr>
        <w:t xml:space="preserve"> a programme plan in line with grant terms and conditions</w:t>
      </w:r>
    </w:p>
    <w:p w14:paraId="737FADA5" w14:textId="77777777" w:rsidR="00332081" w:rsidRPr="00BB6122" w:rsidRDefault="00332081" w:rsidP="009010F0">
      <w:pPr>
        <w:numPr>
          <w:ilvl w:val="0"/>
          <w:numId w:val="6"/>
        </w:numPr>
        <w:autoSpaceDE w:val="0"/>
        <w:autoSpaceDN w:val="0"/>
        <w:adjustRightInd w:val="0"/>
        <w:spacing w:after="120" w:line="240" w:lineRule="auto"/>
        <w:jc w:val="both"/>
        <w:rPr>
          <w:rFonts w:ascii="Roboto" w:hAnsi="Roboto" w:cs="Arial"/>
        </w:rPr>
      </w:pPr>
      <w:r w:rsidRPr="00BB6122">
        <w:rPr>
          <w:rFonts w:ascii="Roboto" w:hAnsi="Roboto" w:cs="Arial"/>
        </w:rPr>
        <w:t>To liaise with partners to identify priority issues within the programme e.g. equalities/inclusive practice</w:t>
      </w:r>
    </w:p>
    <w:p w14:paraId="04357B2C" w14:textId="77777777" w:rsidR="00332081" w:rsidRPr="00BB6122" w:rsidRDefault="00332081" w:rsidP="009010F0">
      <w:pPr>
        <w:numPr>
          <w:ilvl w:val="0"/>
          <w:numId w:val="6"/>
        </w:numPr>
        <w:autoSpaceDE w:val="0"/>
        <w:autoSpaceDN w:val="0"/>
        <w:adjustRightInd w:val="0"/>
        <w:spacing w:after="120" w:line="240" w:lineRule="auto"/>
        <w:jc w:val="both"/>
        <w:rPr>
          <w:rFonts w:ascii="Roboto" w:hAnsi="Roboto" w:cs="Arial"/>
        </w:rPr>
      </w:pPr>
      <w:r w:rsidRPr="00BB6122">
        <w:rPr>
          <w:rFonts w:ascii="Roboto" w:hAnsi="Roboto" w:cs="Arial"/>
        </w:rPr>
        <w:t>To engage with delivery partners to ensure that systems are in place to monitor and evaluate the programme on an ongoing basis</w:t>
      </w:r>
    </w:p>
    <w:p w14:paraId="12C2ED93" w14:textId="1D67D62F" w:rsidR="00332081" w:rsidRPr="00BB6122" w:rsidRDefault="00155910" w:rsidP="009010F0">
      <w:pPr>
        <w:numPr>
          <w:ilvl w:val="0"/>
          <w:numId w:val="6"/>
        </w:numPr>
        <w:spacing w:after="120" w:line="240" w:lineRule="auto"/>
        <w:jc w:val="both"/>
        <w:rPr>
          <w:rFonts w:ascii="Roboto" w:hAnsi="Roboto" w:cs="Arial"/>
        </w:rPr>
      </w:pPr>
      <w:r w:rsidRPr="00BB6122">
        <w:rPr>
          <w:rFonts w:ascii="Roboto" w:hAnsi="Roboto" w:cs="Arial"/>
        </w:rPr>
        <w:t>Working with the Business support team to ensure</w:t>
      </w:r>
      <w:r w:rsidR="00332081" w:rsidRPr="00BB6122">
        <w:rPr>
          <w:rFonts w:ascii="Roboto" w:hAnsi="Roboto" w:cs="Arial"/>
        </w:rPr>
        <w:t xml:space="preserve"> that funding is allocated in a fair, transparent and timely manner to ensure effective delivery</w:t>
      </w:r>
    </w:p>
    <w:p w14:paraId="5B20E8C8" w14:textId="77777777" w:rsidR="00332081" w:rsidRPr="00BB6122" w:rsidRDefault="00332081" w:rsidP="009010F0">
      <w:pPr>
        <w:numPr>
          <w:ilvl w:val="0"/>
          <w:numId w:val="6"/>
        </w:numPr>
        <w:spacing w:after="120" w:line="240" w:lineRule="auto"/>
        <w:jc w:val="both"/>
        <w:rPr>
          <w:rFonts w:ascii="Roboto" w:hAnsi="Roboto" w:cs="Arial"/>
        </w:rPr>
      </w:pPr>
      <w:r w:rsidRPr="00BB6122">
        <w:rPr>
          <w:rFonts w:ascii="Roboto" w:hAnsi="Roboto" w:cs="Arial"/>
        </w:rPr>
        <w:t>To develop effective methods of engagement with children and families/carers</w:t>
      </w:r>
    </w:p>
    <w:p w14:paraId="188F2C55" w14:textId="77777777" w:rsidR="00332081" w:rsidRPr="00BB6122" w:rsidRDefault="00332081" w:rsidP="009010F0">
      <w:pPr>
        <w:numPr>
          <w:ilvl w:val="0"/>
          <w:numId w:val="6"/>
        </w:numPr>
        <w:spacing w:after="120" w:line="240" w:lineRule="auto"/>
        <w:jc w:val="both"/>
        <w:rPr>
          <w:rFonts w:ascii="Roboto" w:hAnsi="Roboto" w:cs="Arial"/>
        </w:rPr>
      </w:pPr>
      <w:r w:rsidRPr="00BB6122">
        <w:rPr>
          <w:rFonts w:ascii="Roboto" w:hAnsi="Roboto" w:cs="Arial"/>
        </w:rPr>
        <w:t>To identify gaps in provision and work with partners to develop new initiatives to provide services in those areas</w:t>
      </w:r>
    </w:p>
    <w:p w14:paraId="47A46D07" w14:textId="77777777" w:rsidR="00332081" w:rsidRPr="00BB6122" w:rsidRDefault="00332081" w:rsidP="009010F0">
      <w:pPr>
        <w:numPr>
          <w:ilvl w:val="0"/>
          <w:numId w:val="6"/>
        </w:numPr>
        <w:spacing w:after="120" w:line="240" w:lineRule="auto"/>
        <w:jc w:val="both"/>
        <w:rPr>
          <w:rFonts w:ascii="Roboto" w:hAnsi="Roboto" w:cs="Arial"/>
        </w:rPr>
      </w:pPr>
      <w:r w:rsidRPr="00BB6122">
        <w:rPr>
          <w:rFonts w:ascii="Roboto" w:hAnsi="Roboto" w:cs="Arial"/>
        </w:rPr>
        <w:t>To manage and mitigate risk in relation to programme delivery</w:t>
      </w:r>
    </w:p>
    <w:p w14:paraId="09F78F92" w14:textId="77777777" w:rsidR="00332081" w:rsidRPr="00BB6122" w:rsidRDefault="00332081" w:rsidP="009010F0">
      <w:pPr>
        <w:numPr>
          <w:ilvl w:val="0"/>
          <w:numId w:val="6"/>
        </w:numPr>
        <w:spacing w:after="120" w:line="240" w:lineRule="auto"/>
        <w:jc w:val="both"/>
        <w:rPr>
          <w:rFonts w:ascii="Roboto" w:hAnsi="Roboto" w:cs="Arial"/>
        </w:rPr>
      </w:pPr>
      <w:r w:rsidRPr="00BB6122">
        <w:rPr>
          <w:rFonts w:ascii="Roboto" w:hAnsi="Roboto" w:cs="Arial"/>
        </w:rPr>
        <w:t>Monitoring and reviewing the outputs and outcomes across the programme</w:t>
      </w:r>
    </w:p>
    <w:p w14:paraId="794B8856" w14:textId="4CC713B3" w:rsidR="00332081" w:rsidRPr="00BB6122" w:rsidRDefault="00332081" w:rsidP="009010F0">
      <w:pPr>
        <w:numPr>
          <w:ilvl w:val="0"/>
          <w:numId w:val="6"/>
        </w:numPr>
        <w:spacing w:after="120" w:line="240" w:lineRule="auto"/>
        <w:jc w:val="both"/>
        <w:rPr>
          <w:rFonts w:ascii="Roboto" w:hAnsi="Roboto" w:cs="Arial"/>
        </w:rPr>
      </w:pPr>
      <w:r w:rsidRPr="00BB6122">
        <w:rPr>
          <w:rFonts w:ascii="Roboto" w:hAnsi="Roboto" w:cs="Arial"/>
        </w:rPr>
        <w:t xml:space="preserve">To ensure that the programme links effectively with other </w:t>
      </w:r>
      <w:r w:rsidR="003F4646" w:rsidRPr="00BB6122">
        <w:rPr>
          <w:rFonts w:ascii="Roboto" w:hAnsi="Roboto" w:cs="Arial"/>
        </w:rPr>
        <w:t>city-wide</w:t>
      </w:r>
      <w:r w:rsidRPr="00BB6122">
        <w:rPr>
          <w:rFonts w:ascii="Roboto" w:hAnsi="Roboto" w:cs="Arial"/>
        </w:rPr>
        <w:t xml:space="preserve"> initiatives</w:t>
      </w:r>
    </w:p>
    <w:p w14:paraId="61BA4333" w14:textId="77777777" w:rsidR="00332081" w:rsidRPr="00BB6122" w:rsidRDefault="00332081" w:rsidP="009010F0">
      <w:pPr>
        <w:numPr>
          <w:ilvl w:val="0"/>
          <w:numId w:val="6"/>
        </w:numPr>
        <w:spacing w:after="120" w:line="240" w:lineRule="auto"/>
        <w:jc w:val="both"/>
        <w:rPr>
          <w:rFonts w:ascii="Roboto" w:hAnsi="Roboto" w:cs="Arial"/>
        </w:rPr>
      </w:pPr>
      <w:r w:rsidRPr="00BB6122">
        <w:rPr>
          <w:rFonts w:ascii="Roboto" w:hAnsi="Roboto" w:cs="Arial"/>
        </w:rPr>
        <w:t>To provide reports and updates as requested by partners</w:t>
      </w:r>
    </w:p>
    <w:p w14:paraId="41B0F463" w14:textId="77777777" w:rsidR="00332081" w:rsidRPr="00BB6122" w:rsidRDefault="00332081" w:rsidP="009010F0">
      <w:pPr>
        <w:numPr>
          <w:ilvl w:val="0"/>
          <w:numId w:val="6"/>
        </w:numPr>
        <w:spacing w:after="120" w:line="240" w:lineRule="auto"/>
        <w:jc w:val="both"/>
        <w:rPr>
          <w:rFonts w:ascii="Roboto" w:hAnsi="Roboto" w:cs="Arial"/>
        </w:rPr>
      </w:pPr>
      <w:r w:rsidRPr="00BB6122">
        <w:rPr>
          <w:rFonts w:ascii="Roboto" w:hAnsi="Roboto" w:cs="Arial"/>
        </w:rPr>
        <w:t>To manage the programme budget and provide financial updates</w:t>
      </w:r>
    </w:p>
    <w:p w14:paraId="3DD3543C" w14:textId="77777777" w:rsidR="00332081" w:rsidRPr="00BB6122" w:rsidRDefault="00332081" w:rsidP="009010F0">
      <w:pPr>
        <w:spacing w:before="120" w:after="120" w:line="240" w:lineRule="auto"/>
        <w:jc w:val="both"/>
        <w:rPr>
          <w:rFonts w:ascii="Roboto" w:eastAsia="Roboto" w:hAnsi="Roboto" w:cs="Arial"/>
          <w:b/>
        </w:rPr>
      </w:pPr>
    </w:p>
    <w:p w14:paraId="7C6B2756" w14:textId="77777777" w:rsidR="00982F00" w:rsidRDefault="00E35227" w:rsidP="009010F0">
      <w:pPr>
        <w:spacing w:before="120" w:after="120" w:line="240" w:lineRule="auto"/>
        <w:jc w:val="both"/>
        <w:rPr>
          <w:rFonts w:ascii="Roboto" w:eastAsia="Roboto" w:hAnsi="Roboto" w:cs="Arial"/>
        </w:rPr>
      </w:pPr>
      <w:bookmarkStart w:id="0" w:name="_jntm5rzehcr2" w:colFirst="0" w:colLast="0"/>
      <w:bookmarkEnd w:id="0"/>
      <w:r w:rsidRPr="00BB6122">
        <w:rPr>
          <w:rFonts w:ascii="Roboto" w:eastAsia="Roboto" w:hAnsi="Roboto" w:cs="Arial"/>
        </w:rPr>
        <w:t>As part of the organisations flexible and supporting culture, to show a willingness to help and enthusiasm towards supporting colleagues and peers from all sections within the organisation should an individual or team require assistance.</w:t>
      </w:r>
    </w:p>
    <w:p w14:paraId="5DE1FFFF" w14:textId="77777777" w:rsidR="00726C54" w:rsidRPr="00BB6122" w:rsidRDefault="00726C54" w:rsidP="009010F0">
      <w:pPr>
        <w:spacing w:before="120" w:after="120" w:line="240" w:lineRule="auto"/>
        <w:jc w:val="both"/>
        <w:rPr>
          <w:rFonts w:ascii="Roboto" w:eastAsia="Roboto" w:hAnsi="Roboto" w:cs="Arial"/>
        </w:rPr>
      </w:pPr>
    </w:p>
    <w:p w14:paraId="29F06C36" w14:textId="77777777" w:rsidR="00726C54" w:rsidRPr="00BB6122" w:rsidRDefault="00726C54" w:rsidP="009010F0">
      <w:pPr>
        <w:spacing w:before="120" w:after="120" w:line="240" w:lineRule="auto"/>
        <w:jc w:val="both"/>
        <w:rPr>
          <w:rFonts w:ascii="Roboto" w:eastAsia="Roboto" w:hAnsi="Roboto" w:cs="Arial"/>
          <w:color w:val="000000"/>
        </w:rPr>
      </w:pPr>
      <w:bookmarkStart w:id="1" w:name="_9bqhytna034y" w:colFirst="0" w:colLast="0"/>
      <w:bookmarkEnd w:id="1"/>
      <w:r w:rsidRPr="00BB6122">
        <w:rPr>
          <w:rFonts w:ascii="Roboto" w:eastAsia="Roboto" w:hAnsi="Roboto" w:cs="Arial"/>
          <w:color w:val="000000"/>
        </w:rPr>
        <w:lastRenderedPageBreak/>
        <w:t>MCRactive is proud to support the Our Manchester Strategy. We embrace the Our Manchester behaviours and as a part of the MCRactive team you should adopt and adhere to these behaviours and encompass them as a part of your daily working:</w:t>
      </w:r>
    </w:p>
    <w:p w14:paraId="07742DD6" w14:textId="77777777" w:rsidR="00726C54" w:rsidRPr="00BB6122" w:rsidRDefault="00726C54" w:rsidP="009010F0">
      <w:pPr>
        <w:numPr>
          <w:ilvl w:val="0"/>
          <w:numId w:val="7"/>
        </w:numPr>
        <w:spacing w:before="120" w:after="120" w:line="240" w:lineRule="auto"/>
        <w:jc w:val="both"/>
        <w:rPr>
          <w:rFonts w:ascii="Roboto" w:eastAsia="Roboto" w:hAnsi="Roboto" w:cs="Arial"/>
        </w:rPr>
      </w:pPr>
      <w:r w:rsidRPr="00BB6122">
        <w:rPr>
          <w:rFonts w:ascii="Roboto" w:eastAsia="Roboto" w:hAnsi="Roboto" w:cs="Arial"/>
        </w:rPr>
        <w:t xml:space="preserve">We work together and trust each other; </w:t>
      </w:r>
    </w:p>
    <w:p w14:paraId="0F0F1288" w14:textId="77777777" w:rsidR="00726C54" w:rsidRPr="00BB6122" w:rsidRDefault="00726C54" w:rsidP="009010F0">
      <w:pPr>
        <w:numPr>
          <w:ilvl w:val="0"/>
          <w:numId w:val="7"/>
        </w:numPr>
        <w:spacing w:before="120" w:after="120" w:line="240" w:lineRule="auto"/>
        <w:jc w:val="both"/>
        <w:rPr>
          <w:rFonts w:ascii="Roboto" w:eastAsia="Roboto" w:hAnsi="Roboto" w:cs="Arial"/>
        </w:rPr>
      </w:pPr>
      <w:r w:rsidRPr="00BB6122">
        <w:rPr>
          <w:rFonts w:ascii="Roboto" w:eastAsia="Roboto" w:hAnsi="Roboto" w:cs="Arial"/>
        </w:rPr>
        <w:t xml:space="preserve">We take time to listen and understand; </w:t>
      </w:r>
    </w:p>
    <w:p w14:paraId="5046B031" w14:textId="77777777" w:rsidR="00726C54" w:rsidRPr="00BB6122" w:rsidRDefault="00726C54" w:rsidP="009010F0">
      <w:pPr>
        <w:numPr>
          <w:ilvl w:val="0"/>
          <w:numId w:val="7"/>
        </w:numPr>
        <w:spacing w:before="120" w:after="120" w:line="240" w:lineRule="auto"/>
        <w:jc w:val="both"/>
        <w:rPr>
          <w:rFonts w:ascii="Roboto" w:eastAsia="Roboto" w:hAnsi="Roboto" w:cs="Arial"/>
        </w:rPr>
      </w:pPr>
      <w:r w:rsidRPr="00BB6122">
        <w:rPr>
          <w:rFonts w:ascii="Roboto" w:eastAsia="Roboto" w:hAnsi="Roboto" w:cs="Arial"/>
        </w:rPr>
        <w:t xml:space="preserve">We 'own it' and aren't afraid to try new things; </w:t>
      </w:r>
    </w:p>
    <w:p w14:paraId="42E217E6" w14:textId="77777777" w:rsidR="00726C54" w:rsidRPr="00BB6122" w:rsidRDefault="00726C54" w:rsidP="009010F0">
      <w:pPr>
        <w:numPr>
          <w:ilvl w:val="0"/>
          <w:numId w:val="7"/>
        </w:numPr>
        <w:spacing w:before="120" w:after="120" w:line="240" w:lineRule="auto"/>
        <w:jc w:val="both"/>
        <w:rPr>
          <w:rFonts w:ascii="Roboto" w:eastAsia="Roboto" w:hAnsi="Roboto" w:cs="Arial"/>
        </w:rPr>
      </w:pPr>
      <w:r w:rsidRPr="00BB6122">
        <w:rPr>
          <w:rFonts w:ascii="Roboto" w:eastAsia="Roboto" w:hAnsi="Roboto" w:cs="Arial"/>
        </w:rPr>
        <w:t>We're proud and passionate about Manchester; and</w:t>
      </w:r>
    </w:p>
    <w:p w14:paraId="76BBB30F" w14:textId="77777777" w:rsidR="00726C54" w:rsidRPr="00BB6122" w:rsidRDefault="00726C54" w:rsidP="009010F0">
      <w:pPr>
        <w:numPr>
          <w:ilvl w:val="0"/>
          <w:numId w:val="7"/>
        </w:numPr>
        <w:spacing w:before="120" w:after="120" w:line="240" w:lineRule="auto"/>
        <w:jc w:val="both"/>
        <w:rPr>
          <w:rFonts w:ascii="Roboto" w:eastAsia="Roboto" w:hAnsi="Roboto" w:cs="Arial"/>
        </w:rPr>
      </w:pPr>
      <w:r w:rsidRPr="00BB6122">
        <w:rPr>
          <w:rFonts w:ascii="Roboto" w:eastAsia="Roboto" w:hAnsi="Roboto" w:cs="Arial"/>
        </w:rPr>
        <w:t>We show that we value our differences and treat people fairly.</w:t>
      </w:r>
    </w:p>
    <w:p w14:paraId="19D144DB" w14:textId="77777777" w:rsidR="00726C54" w:rsidRPr="00BB6122" w:rsidRDefault="00726C54" w:rsidP="009010F0">
      <w:pPr>
        <w:spacing w:before="120" w:after="120" w:line="240" w:lineRule="auto"/>
        <w:ind w:left="2127"/>
        <w:jc w:val="both"/>
        <w:rPr>
          <w:rFonts w:ascii="Roboto" w:eastAsia="Roboto" w:hAnsi="Roboto" w:cs="Arial"/>
        </w:rPr>
      </w:pPr>
    </w:p>
    <w:p w14:paraId="7C6B2757" w14:textId="77777777" w:rsidR="00982F00" w:rsidRPr="00BB6122" w:rsidRDefault="00982F00" w:rsidP="009010F0">
      <w:pPr>
        <w:spacing w:before="120" w:after="120" w:line="240" w:lineRule="auto"/>
        <w:jc w:val="both"/>
        <w:rPr>
          <w:rFonts w:ascii="Roboto" w:eastAsia="Roboto" w:hAnsi="Roboto" w:cs="Arial"/>
        </w:rPr>
      </w:pPr>
    </w:p>
    <w:p w14:paraId="158DADF6" w14:textId="77777777" w:rsidR="00D3020D" w:rsidRDefault="00D3020D" w:rsidP="009010F0">
      <w:pPr>
        <w:jc w:val="both"/>
        <w:rPr>
          <w:rFonts w:ascii="Roboto" w:eastAsia="Roboto" w:hAnsi="Roboto" w:cs="Arial"/>
          <w:b/>
          <w:u w:val="single"/>
        </w:rPr>
      </w:pPr>
      <w:r>
        <w:rPr>
          <w:rFonts w:ascii="Roboto" w:eastAsia="Roboto" w:hAnsi="Roboto" w:cs="Arial"/>
          <w:b/>
          <w:u w:val="single"/>
        </w:rPr>
        <w:br w:type="page"/>
      </w:r>
    </w:p>
    <w:p w14:paraId="7C6B2759" w14:textId="3B6B1191" w:rsidR="00982F00" w:rsidRPr="00BB6122" w:rsidRDefault="00BC6848" w:rsidP="00D43439">
      <w:pPr>
        <w:spacing w:before="120" w:after="120" w:line="240" w:lineRule="auto"/>
        <w:jc w:val="center"/>
        <w:rPr>
          <w:rFonts w:ascii="Roboto" w:eastAsia="Roboto" w:hAnsi="Roboto" w:cs="Arial"/>
          <w:b/>
          <w:u w:val="single"/>
        </w:rPr>
      </w:pPr>
      <w:r w:rsidRPr="00BB6122">
        <w:rPr>
          <w:rFonts w:ascii="Roboto" w:eastAsia="Roboto" w:hAnsi="Roboto" w:cs="Arial"/>
          <w:b/>
          <w:u w:val="single"/>
        </w:rPr>
        <w:lastRenderedPageBreak/>
        <w:t>P</w:t>
      </w:r>
      <w:r w:rsidR="00E35227" w:rsidRPr="00BB6122">
        <w:rPr>
          <w:rFonts w:ascii="Roboto" w:eastAsia="Roboto" w:hAnsi="Roboto" w:cs="Arial"/>
          <w:b/>
          <w:u w:val="single"/>
        </w:rPr>
        <w:t>ERSON SPECIFICATION</w:t>
      </w:r>
    </w:p>
    <w:p w14:paraId="7C6B275A" w14:textId="77777777" w:rsidR="00982F00" w:rsidRPr="00BB6122" w:rsidRDefault="00E35227" w:rsidP="00D43439">
      <w:pPr>
        <w:pBdr>
          <w:top w:val="nil"/>
          <w:left w:val="nil"/>
          <w:bottom w:val="nil"/>
          <w:right w:val="nil"/>
          <w:between w:val="nil"/>
        </w:pBdr>
        <w:tabs>
          <w:tab w:val="left" w:pos="720"/>
          <w:tab w:val="left" w:pos="1206"/>
        </w:tabs>
        <w:spacing w:before="120" w:after="120" w:line="240" w:lineRule="auto"/>
        <w:ind w:right="-46"/>
        <w:jc w:val="both"/>
        <w:rPr>
          <w:rFonts w:ascii="Roboto" w:eastAsia="Roboto" w:hAnsi="Roboto" w:cs="Arial"/>
          <w:b/>
          <w:color w:val="000000"/>
        </w:rPr>
      </w:pPr>
      <w:r w:rsidRPr="00BB6122">
        <w:rPr>
          <w:rFonts w:ascii="Roboto" w:eastAsia="Roboto" w:hAnsi="Roboto" w:cs="Arial"/>
          <w:b/>
          <w:color w:val="000000"/>
        </w:rPr>
        <w:t>Essential</w:t>
      </w:r>
    </w:p>
    <w:p w14:paraId="7C6B275B" w14:textId="77777777"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Excellent IT skills (Microsoft Office).</w:t>
      </w:r>
    </w:p>
    <w:p w14:paraId="7C6B275C" w14:textId="77777777"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Excellent interpersonal and communication skills with the ability to choose the appropriate method of communication for the recipient.</w:t>
      </w:r>
    </w:p>
    <w:p w14:paraId="7C6B275D" w14:textId="77777777"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Excellent administrative, planning and organisation skills.</w:t>
      </w:r>
    </w:p>
    <w:p w14:paraId="7C6B275E" w14:textId="77777777"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Ability to work on own initiative and plan workload.</w:t>
      </w:r>
    </w:p>
    <w:p w14:paraId="7C6B2760" w14:textId="3768E316"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 xml:space="preserve">Good problem solving and </w:t>
      </w:r>
      <w:r w:rsidR="004F6F64" w:rsidRPr="00BB6122">
        <w:rPr>
          <w:rFonts w:ascii="Roboto" w:hAnsi="Roboto" w:cs="Arial"/>
        </w:rPr>
        <w:t>decision-making</w:t>
      </w:r>
      <w:r w:rsidRPr="00BB6122">
        <w:rPr>
          <w:rFonts w:ascii="Roboto" w:hAnsi="Roboto" w:cs="Arial"/>
        </w:rPr>
        <w:t xml:space="preserve"> skills.</w:t>
      </w:r>
    </w:p>
    <w:p w14:paraId="7C6B2761" w14:textId="77777777"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Good level of literacy and numeracy skills.</w:t>
      </w:r>
    </w:p>
    <w:p w14:paraId="7C6B2762" w14:textId="2B6C4547"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lang w:val="en"/>
        </w:rPr>
        <w:t xml:space="preserve">The ability to work under pressure and </w:t>
      </w:r>
      <w:proofErr w:type="spellStart"/>
      <w:r w:rsidR="004F6F64" w:rsidRPr="00BB6122">
        <w:rPr>
          <w:rFonts w:ascii="Roboto" w:hAnsi="Roboto" w:cs="Arial"/>
          <w:lang w:val="en"/>
        </w:rPr>
        <w:t>prioriti</w:t>
      </w:r>
      <w:r w:rsidR="00C565B3" w:rsidRPr="00BB6122">
        <w:rPr>
          <w:rFonts w:ascii="Roboto" w:hAnsi="Roboto" w:cs="Arial"/>
          <w:lang w:val="en"/>
        </w:rPr>
        <w:t>s</w:t>
      </w:r>
      <w:r w:rsidR="004F6F64" w:rsidRPr="00BB6122">
        <w:rPr>
          <w:rFonts w:ascii="Roboto" w:hAnsi="Roboto" w:cs="Arial"/>
          <w:lang w:val="en"/>
        </w:rPr>
        <w:t>e</w:t>
      </w:r>
      <w:proofErr w:type="spellEnd"/>
      <w:r w:rsidRPr="00BB6122">
        <w:rPr>
          <w:rFonts w:ascii="Roboto" w:hAnsi="Roboto" w:cs="Arial"/>
          <w:lang w:val="en"/>
        </w:rPr>
        <w:t xml:space="preserve"> tasks and workload.</w:t>
      </w:r>
    </w:p>
    <w:p w14:paraId="7C6B2763" w14:textId="605C2A10"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 xml:space="preserve">Able and confident to resolve moderately complicated </w:t>
      </w:r>
      <w:r w:rsidR="004F6F64" w:rsidRPr="00BB6122">
        <w:rPr>
          <w:rFonts w:ascii="Roboto" w:hAnsi="Roboto" w:cs="Arial"/>
        </w:rPr>
        <w:t>work-related</w:t>
      </w:r>
      <w:r w:rsidRPr="00BB6122">
        <w:rPr>
          <w:rFonts w:ascii="Roboto" w:hAnsi="Roboto" w:cs="Arial"/>
        </w:rPr>
        <w:t xml:space="preserve"> queries.</w:t>
      </w:r>
    </w:p>
    <w:p w14:paraId="7C6B2764" w14:textId="1F5EFA0A"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 xml:space="preserve">Ability to analyse situations, diagnose problems, identify </w:t>
      </w:r>
      <w:r w:rsidR="004F6F64" w:rsidRPr="00BB6122">
        <w:rPr>
          <w:rFonts w:ascii="Roboto" w:hAnsi="Roboto" w:cs="Arial"/>
        </w:rPr>
        <w:t>issues,</w:t>
      </w:r>
      <w:r w:rsidRPr="00BB6122">
        <w:rPr>
          <w:rFonts w:ascii="Roboto" w:hAnsi="Roboto" w:cs="Arial"/>
        </w:rPr>
        <w:t xml:space="preserve"> and propose practical and acceptable solutions.</w:t>
      </w:r>
    </w:p>
    <w:p w14:paraId="7C6B2765" w14:textId="77777777"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An agile and flexible mindset with the ability and aspiration to help and support all colleagues across the organisation.</w:t>
      </w:r>
    </w:p>
    <w:p w14:paraId="7C6B2766" w14:textId="77777777"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Ability to work effectively as part of a team.</w:t>
      </w:r>
    </w:p>
    <w:p w14:paraId="7C6B2767" w14:textId="77777777"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Excellent time management skills.</w:t>
      </w:r>
    </w:p>
    <w:p w14:paraId="7C6B2768" w14:textId="77777777" w:rsidR="00703C5C" w:rsidRPr="00BB6122" w:rsidRDefault="00911EAF" w:rsidP="00703C5C">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Self-motivation and personal drive to complete tasks to required time scales</w:t>
      </w:r>
      <w:r w:rsidR="00D43439" w:rsidRPr="00BB6122">
        <w:rPr>
          <w:rFonts w:ascii="Roboto" w:hAnsi="Roboto" w:cs="Arial"/>
        </w:rPr>
        <w:t xml:space="preserve">.  </w:t>
      </w:r>
    </w:p>
    <w:p w14:paraId="7C6B2769" w14:textId="77777777" w:rsidR="00703C5C" w:rsidRPr="00BB6122" w:rsidRDefault="00703C5C" w:rsidP="00703C5C">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Ability to work effectively as part of a team.</w:t>
      </w:r>
    </w:p>
    <w:p w14:paraId="7C6B276A" w14:textId="77777777" w:rsidR="000128D8" w:rsidRPr="00BB6122" w:rsidRDefault="00703C5C" w:rsidP="000128D8">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eastAsia="Roboto" w:hAnsi="Roboto" w:cs="Arial"/>
        </w:rPr>
        <w:t>Excellent C</w:t>
      </w:r>
      <w:r w:rsidR="00911EAF" w:rsidRPr="00BB6122">
        <w:rPr>
          <w:rFonts w:ascii="Roboto" w:eastAsia="Roboto" w:hAnsi="Roboto" w:cs="Arial"/>
        </w:rPr>
        <w:t>ustomer service</w:t>
      </w:r>
      <w:r w:rsidRPr="00BB6122">
        <w:rPr>
          <w:rFonts w:ascii="Roboto" w:eastAsia="Roboto" w:hAnsi="Roboto" w:cs="Arial"/>
        </w:rPr>
        <w:t xml:space="preserve"> skills</w:t>
      </w:r>
    </w:p>
    <w:p w14:paraId="7C6B276B" w14:textId="77777777" w:rsidR="000128D8" w:rsidRPr="00BB6122" w:rsidRDefault="000128D8" w:rsidP="000128D8">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eastAsia="Roboto" w:hAnsi="Roboto" w:cs="Arial"/>
        </w:rPr>
        <w:t>The ability to oversee the Delivery of High Quality Services.</w:t>
      </w:r>
    </w:p>
    <w:p w14:paraId="3435C167" w14:textId="77777777" w:rsidR="005837BA" w:rsidRPr="00BB6122" w:rsidRDefault="000128D8" w:rsidP="005837BA">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eastAsia="Roboto" w:hAnsi="Roboto" w:cs="Arial"/>
        </w:rPr>
        <w:t>The ability to explore innovative ways of working</w:t>
      </w:r>
    </w:p>
    <w:p w14:paraId="52FF9CBA" w14:textId="4278ED56" w:rsidR="005837BA" w:rsidRPr="00BB6122" w:rsidRDefault="005837BA" w:rsidP="005837BA">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rPr>
        <w:t>Ability to act on instructions and use own initiative.</w:t>
      </w:r>
    </w:p>
    <w:p w14:paraId="7C6B276E" w14:textId="77777777"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Flexibility to adapt to changing workload demands and hours depending on the programme of events and activities.</w:t>
      </w:r>
    </w:p>
    <w:p w14:paraId="738D462B" w14:textId="77777777" w:rsidR="00BB6122" w:rsidRPr="00BB6122" w:rsidRDefault="00911EAF" w:rsidP="00BB6122">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Personal commitment to continuous self-development.</w:t>
      </w:r>
    </w:p>
    <w:p w14:paraId="64F86F57" w14:textId="7970D519" w:rsidR="00BB6122" w:rsidRPr="00BB6122" w:rsidRDefault="00BB6122" w:rsidP="00BB6122">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rPr>
        <w:t xml:space="preserve">Commitment to read, understand and comply with all policies and procedures relating to information assurance. Including all relevant information laws including but not limited to the EU GDPR, Data Protection Act </w:t>
      </w:r>
      <w:proofErr w:type="gramStart"/>
      <w:r w:rsidRPr="00BB6122">
        <w:rPr>
          <w:rFonts w:ascii="Roboto" w:hAnsi="Roboto"/>
        </w:rPr>
        <w:t>2018</w:t>
      </w:r>
      <w:proofErr w:type="gramEnd"/>
      <w:r w:rsidRPr="00BB6122">
        <w:rPr>
          <w:rFonts w:ascii="Roboto" w:hAnsi="Roboto"/>
        </w:rPr>
        <w:t xml:space="preserve"> and all other relevant national implementing legislation. Where a role is designated a place within the Data Protection Committee, the role holder will be required to perform the additional responsibilities associated with this.</w:t>
      </w:r>
    </w:p>
    <w:p w14:paraId="7C6B2770" w14:textId="77777777"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Personal commitment to ensure services are equally accessible and appropriate to the diverse needs of the service users.</w:t>
      </w:r>
    </w:p>
    <w:p w14:paraId="7C6B2771" w14:textId="77777777" w:rsidR="00911EAF" w:rsidRPr="00BB6122" w:rsidRDefault="00911EAF" w:rsidP="00D43439">
      <w:pPr>
        <w:pStyle w:val="ListParagraph"/>
        <w:numPr>
          <w:ilvl w:val="1"/>
          <w:numId w:val="3"/>
        </w:numPr>
        <w:spacing w:before="120" w:after="120" w:line="240" w:lineRule="auto"/>
        <w:ind w:left="709" w:hanging="709"/>
        <w:contextualSpacing w:val="0"/>
        <w:jc w:val="both"/>
        <w:rPr>
          <w:rFonts w:ascii="Roboto" w:hAnsi="Roboto" w:cs="Arial"/>
        </w:rPr>
      </w:pPr>
      <w:r w:rsidRPr="00BB6122">
        <w:rPr>
          <w:rFonts w:ascii="Roboto" w:hAnsi="Roboto" w:cs="Arial"/>
        </w:rPr>
        <w:t>If required, a willingness to consent to and apply for an enhanced disclosure check.</w:t>
      </w:r>
    </w:p>
    <w:p w14:paraId="710AE7E6" w14:textId="77777777" w:rsidR="001358C3" w:rsidRPr="00BB6122" w:rsidRDefault="001358C3" w:rsidP="001358C3">
      <w:pPr>
        <w:spacing w:before="120" w:after="120" w:line="240" w:lineRule="auto"/>
        <w:jc w:val="both"/>
        <w:rPr>
          <w:rFonts w:ascii="Roboto" w:hAnsi="Roboto" w:cs="Arial"/>
        </w:rPr>
      </w:pPr>
    </w:p>
    <w:p w14:paraId="7C6B2772" w14:textId="77777777" w:rsidR="00982F00" w:rsidRPr="00BB6122" w:rsidRDefault="00E35227" w:rsidP="00D43439">
      <w:pPr>
        <w:pBdr>
          <w:top w:val="nil"/>
          <w:left w:val="nil"/>
          <w:bottom w:val="nil"/>
          <w:right w:val="nil"/>
          <w:between w:val="nil"/>
        </w:pBdr>
        <w:tabs>
          <w:tab w:val="left" w:pos="720"/>
          <w:tab w:val="left" w:pos="1206"/>
        </w:tabs>
        <w:spacing w:before="120" w:after="120" w:line="240" w:lineRule="auto"/>
        <w:ind w:right="-46"/>
        <w:jc w:val="both"/>
        <w:rPr>
          <w:rFonts w:ascii="Roboto" w:eastAsia="Roboto" w:hAnsi="Roboto" w:cs="Arial"/>
          <w:b/>
          <w:color w:val="000000"/>
        </w:rPr>
      </w:pPr>
      <w:r w:rsidRPr="00BB6122">
        <w:rPr>
          <w:rFonts w:ascii="Roboto" w:eastAsia="Roboto" w:hAnsi="Roboto" w:cs="Arial"/>
          <w:b/>
          <w:color w:val="000000"/>
        </w:rPr>
        <w:t>Desirable</w:t>
      </w:r>
    </w:p>
    <w:p w14:paraId="7C6B2773" w14:textId="77777777" w:rsidR="00982F00" w:rsidRPr="00BB6122" w:rsidRDefault="00E35227" w:rsidP="00D43439">
      <w:pPr>
        <w:pStyle w:val="ListParagraph"/>
        <w:numPr>
          <w:ilvl w:val="1"/>
          <w:numId w:val="3"/>
        </w:numPr>
        <w:shd w:val="clear" w:color="auto" w:fill="FFFFFF"/>
        <w:tabs>
          <w:tab w:val="left" w:pos="720"/>
          <w:tab w:val="left" w:pos="1206"/>
        </w:tabs>
        <w:spacing w:before="120" w:after="120" w:line="240" w:lineRule="auto"/>
        <w:ind w:right="-46" w:hanging="1440"/>
        <w:contextualSpacing w:val="0"/>
        <w:jc w:val="both"/>
        <w:rPr>
          <w:rFonts w:ascii="Roboto" w:hAnsi="Roboto" w:cs="Arial"/>
        </w:rPr>
      </w:pPr>
      <w:r w:rsidRPr="00BB6122">
        <w:rPr>
          <w:rFonts w:ascii="Roboto" w:eastAsia="Roboto" w:hAnsi="Roboto" w:cs="Arial"/>
        </w:rPr>
        <w:t>Drivers Licence</w:t>
      </w:r>
    </w:p>
    <w:p w14:paraId="7C6B2774" w14:textId="4B6C0D51" w:rsidR="00982F00" w:rsidRPr="00BB6122" w:rsidRDefault="00E35227" w:rsidP="00D43439">
      <w:pPr>
        <w:pBdr>
          <w:top w:val="nil"/>
          <w:left w:val="nil"/>
          <w:bottom w:val="nil"/>
          <w:right w:val="nil"/>
          <w:between w:val="nil"/>
        </w:pBdr>
        <w:tabs>
          <w:tab w:val="left" w:pos="720"/>
          <w:tab w:val="left" w:pos="1206"/>
        </w:tabs>
        <w:spacing w:before="120" w:after="120" w:line="240" w:lineRule="auto"/>
        <w:ind w:right="-46"/>
        <w:jc w:val="both"/>
        <w:rPr>
          <w:rFonts w:ascii="Roboto" w:eastAsia="Roboto" w:hAnsi="Roboto" w:cs="Arial"/>
          <w:color w:val="000000"/>
        </w:rPr>
      </w:pPr>
      <w:r w:rsidRPr="00BB6122">
        <w:rPr>
          <w:rFonts w:ascii="Roboto" w:eastAsia="Roboto" w:hAnsi="Roboto" w:cs="Arial"/>
          <w:color w:val="000000"/>
        </w:rPr>
        <w:t>_____________________________________________________________________</w:t>
      </w:r>
      <w:r w:rsidR="00D43439" w:rsidRPr="00BB6122">
        <w:rPr>
          <w:rFonts w:ascii="Roboto" w:eastAsia="Roboto" w:hAnsi="Roboto" w:cs="Arial"/>
          <w:color w:val="000000"/>
        </w:rPr>
        <w:t>___</w:t>
      </w:r>
    </w:p>
    <w:p w14:paraId="5981535E" w14:textId="77777777" w:rsidR="00A82FC6" w:rsidRPr="00BB6122" w:rsidRDefault="00A82FC6" w:rsidP="00D43439">
      <w:pPr>
        <w:pBdr>
          <w:top w:val="nil"/>
          <w:left w:val="nil"/>
          <w:bottom w:val="nil"/>
          <w:right w:val="nil"/>
          <w:between w:val="nil"/>
        </w:pBdr>
        <w:tabs>
          <w:tab w:val="left" w:pos="720"/>
          <w:tab w:val="left" w:pos="1206"/>
        </w:tabs>
        <w:spacing w:before="120" w:after="120" w:line="240" w:lineRule="auto"/>
        <w:ind w:right="-46"/>
        <w:jc w:val="both"/>
        <w:rPr>
          <w:rFonts w:ascii="Roboto" w:eastAsia="Roboto" w:hAnsi="Roboto" w:cs="Arial"/>
          <w:color w:val="000000"/>
        </w:rPr>
      </w:pPr>
    </w:p>
    <w:p w14:paraId="7C6B2775" w14:textId="77777777" w:rsidR="00982F00" w:rsidRPr="00BB6122" w:rsidRDefault="00E35227" w:rsidP="00D43439">
      <w:pPr>
        <w:pBdr>
          <w:top w:val="nil"/>
          <w:left w:val="nil"/>
          <w:bottom w:val="nil"/>
          <w:right w:val="nil"/>
          <w:between w:val="nil"/>
        </w:pBdr>
        <w:tabs>
          <w:tab w:val="left" w:pos="720"/>
          <w:tab w:val="left" w:pos="1206"/>
        </w:tabs>
        <w:spacing w:before="120" w:after="120" w:line="240" w:lineRule="auto"/>
        <w:ind w:right="-46"/>
        <w:jc w:val="both"/>
        <w:rPr>
          <w:rFonts w:ascii="Roboto" w:eastAsia="Roboto" w:hAnsi="Roboto" w:cs="Arial"/>
          <w:color w:val="000000"/>
        </w:rPr>
      </w:pPr>
      <w:r w:rsidRPr="00BB6122">
        <w:rPr>
          <w:rFonts w:ascii="Roboto" w:eastAsia="Roboto" w:hAnsi="Roboto" w:cs="Arial"/>
          <w:color w:val="000000"/>
        </w:rPr>
        <w:lastRenderedPageBreak/>
        <w:t>Through personal example the post holder should show an open commitment to ensure diversity is positively valued, resulting in equal access and treatment for all in employment, service delivery and communications.</w:t>
      </w:r>
    </w:p>
    <w:p w14:paraId="7C6B2776" w14:textId="624E3CF9" w:rsidR="00982F00" w:rsidRPr="00BB6122" w:rsidRDefault="00E35227" w:rsidP="00D43439">
      <w:pPr>
        <w:pBdr>
          <w:top w:val="nil"/>
          <w:left w:val="nil"/>
          <w:bottom w:val="nil"/>
          <w:right w:val="nil"/>
          <w:between w:val="nil"/>
        </w:pBdr>
        <w:tabs>
          <w:tab w:val="left" w:pos="720"/>
          <w:tab w:val="left" w:pos="1206"/>
        </w:tabs>
        <w:spacing w:before="120" w:after="120" w:line="240" w:lineRule="auto"/>
        <w:ind w:right="-46"/>
        <w:jc w:val="both"/>
        <w:rPr>
          <w:rFonts w:ascii="Roboto" w:eastAsia="Roboto" w:hAnsi="Roboto" w:cs="Arial"/>
          <w:color w:val="000000"/>
        </w:rPr>
      </w:pPr>
      <w:r w:rsidRPr="00BB6122">
        <w:rPr>
          <w:rFonts w:ascii="Roboto" w:eastAsia="Roboto" w:hAnsi="Roboto" w:cs="Arial"/>
          <w:color w:val="000000"/>
        </w:rPr>
        <w:t xml:space="preserve">Where the post holder is </w:t>
      </w:r>
      <w:r w:rsidR="004F6F64" w:rsidRPr="00BB6122">
        <w:rPr>
          <w:rFonts w:ascii="Roboto" w:eastAsia="Roboto" w:hAnsi="Roboto" w:cs="Arial"/>
          <w:color w:val="000000"/>
        </w:rPr>
        <w:t>disabled,</w:t>
      </w:r>
      <w:r w:rsidRPr="00BB6122">
        <w:rPr>
          <w:rFonts w:ascii="Roboto" w:eastAsia="Roboto" w:hAnsi="Roboto" w:cs="Arial"/>
          <w:color w:val="000000"/>
        </w:rPr>
        <w:t xml:space="preserve"> every effort will be made to supply all necessary aids, </w:t>
      </w:r>
      <w:proofErr w:type="gramStart"/>
      <w:r w:rsidRPr="00BB6122">
        <w:rPr>
          <w:rFonts w:ascii="Roboto" w:eastAsia="Roboto" w:hAnsi="Roboto" w:cs="Arial"/>
          <w:color w:val="000000"/>
        </w:rPr>
        <w:t>adaptations</w:t>
      </w:r>
      <w:proofErr w:type="gramEnd"/>
      <w:r w:rsidRPr="00BB6122">
        <w:rPr>
          <w:rFonts w:ascii="Roboto" w:eastAsia="Roboto" w:hAnsi="Roboto" w:cs="Arial"/>
          <w:color w:val="000000"/>
        </w:rPr>
        <w:t xml:space="preserve"> or equipment, to allow them to carry out all the duties of the job</w:t>
      </w:r>
      <w:r w:rsidR="00D43439" w:rsidRPr="00BB6122">
        <w:rPr>
          <w:rFonts w:ascii="Roboto" w:eastAsia="Roboto" w:hAnsi="Roboto" w:cs="Arial"/>
          <w:color w:val="000000"/>
        </w:rPr>
        <w:t xml:space="preserve">.  </w:t>
      </w:r>
      <w:r w:rsidRPr="00BB6122">
        <w:rPr>
          <w:rFonts w:ascii="Roboto" w:eastAsia="Roboto" w:hAnsi="Roboto" w:cs="Arial"/>
          <w:color w:val="000000"/>
        </w:rPr>
        <w:t>If, however, a certain task proves to be unachievable, job redesign will be given full consideration.</w:t>
      </w:r>
    </w:p>
    <w:sectPr w:rsidR="00982F00" w:rsidRPr="00BB6122">
      <w:headerReference w:type="even" r:id="rId11"/>
      <w:headerReference w:type="default" r:id="rId12"/>
      <w:footerReference w:type="default" r:id="rId13"/>
      <w:headerReference w:type="first" r:id="rId14"/>
      <w:pgSz w:w="11906" w:h="16838"/>
      <w:pgMar w:top="1134" w:right="1134" w:bottom="1134" w:left="1134" w:header="0"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EA42" w14:textId="77777777" w:rsidR="00A45376" w:rsidRDefault="00A45376">
      <w:pPr>
        <w:spacing w:after="0" w:line="240" w:lineRule="auto"/>
      </w:pPr>
      <w:r>
        <w:separator/>
      </w:r>
    </w:p>
  </w:endnote>
  <w:endnote w:type="continuationSeparator" w:id="0">
    <w:p w14:paraId="151CB317" w14:textId="77777777" w:rsidR="00A45376" w:rsidRDefault="00A4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277E" w14:textId="77777777" w:rsidR="00982F00" w:rsidRDefault="00E35227">
    <w:pPr>
      <w:pBdr>
        <w:top w:val="nil"/>
        <w:left w:val="nil"/>
        <w:bottom w:val="nil"/>
        <w:right w:val="nil"/>
        <w:between w:val="nil"/>
      </w:pBdr>
      <w:tabs>
        <w:tab w:val="left" w:pos="3360"/>
        <w:tab w:val="center" w:pos="4891"/>
      </w:tabs>
      <w:spacing w:before="200" w:after="40" w:line="240" w:lineRule="auto"/>
      <w:ind w:left="-142" w:right="288"/>
      <w:rPr>
        <w:rFonts w:ascii="Arial" w:eastAsia="Arial" w:hAnsi="Arial" w:cs="Arial"/>
        <w:b/>
        <w:color w:val="666666"/>
      </w:rPr>
    </w:pPr>
    <w:r>
      <w:rPr>
        <w:noProof/>
      </w:rPr>
      <mc:AlternateContent>
        <mc:Choice Requires="wps">
          <w:drawing>
            <wp:anchor distT="0" distB="0" distL="114300" distR="114300" simplePos="0" relativeHeight="251658240" behindDoc="0" locked="0" layoutInCell="1" hidden="0" allowOverlap="1" wp14:anchorId="7C6B2781" wp14:editId="7C6B2782">
              <wp:simplePos x="0" y="0"/>
              <wp:positionH relativeFrom="column">
                <wp:posOffset>-723899</wp:posOffset>
              </wp:positionH>
              <wp:positionV relativeFrom="paragraph">
                <wp:posOffset>-12699</wp:posOffset>
              </wp:positionV>
              <wp:extent cx="7569200" cy="45085"/>
              <wp:effectExtent l="0" t="0" r="0" b="0"/>
              <wp:wrapNone/>
              <wp:docPr id="1" name="Rectangle 1"/>
              <wp:cNvGraphicFramePr/>
              <a:graphic xmlns:a="http://schemas.openxmlformats.org/drawingml/2006/main">
                <a:graphicData uri="http://schemas.microsoft.com/office/word/2010/wordprocessingShape">
                  <wps:wsp>
                    <wps:cNvSpPr/>
                    <wps:spPr>
                      <a:xfrm rot="10800000" flipH="1">
                        <a:off x="1566163" y="3762220"/>
                        <a:ext cx="7559675" cy="35560"/>
                      </a:xfrm>
                      <a:prstGeom prst="rect">
                        <a:avLst/>
                      </a:prstGeom>
                      <a:solidFill>
                        <a:srgbClr val="DC0041"/>
                      </a:solidFill>
                      <a:ln>
                        <a:noFill/>
                      </a:ln>
                    </wps:spPr>
                    <wps:txbx>
                      <w:txbxContent>
                        <w:p w14:paraId="7C6B2789" w14:textId="77777777" w:rsidR="00982F00" w:rsidRDefault="00982F00">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C6B2781" id="Rectangle 1" o:spid="_x0000_s1026" style="position:absolute;left:0;text-align:left;margin-left:-57pt;margin-top:-1pt;width:596pt;height:3.5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" fillcolor="#dc0041" stroked="f">
              <v:textbox inset="2.53958mm,2.53958mm,2.53958mm,2.53958mm">
                <w:txbxContent>
                  <w:p w14:paraId="7C6B2789" w14:textId="77777777" w:rsidR="00982F00" w:rsidRDefault="00982F00">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7C6B2783" wp14:editId="7C6B2784">
              <wp:simplePos x="0" y="0"/>
              <wp:positionH relativeFrom="column">
                <wp:posOffset>1</wp:posOffset>
              </wp:positionH>
              <wp:positionV relativeFrom="paragraph">
                <wp:posOffset>114300</wp:posOffset>
              </wp:positionV>
              <wp:extent cx="3340100" cy="352425"/>
              <wp:effectExtent l="0" t="0" r="0" b="0"/>
              <wp:wrapNone/>
              <wp:docPr id="3" name="Rectangle 3"/>
              <wp:cNvGraphicFramePr/>
              <a:graphic xmlns:a="http://schemas.openxmlformats.org/drawingml/2006/main">
                <a:graphicData uri="http://schemas.microsoft.com/office/word/2010/wordprocessingShape">
                  <wps:wsp>
                    <wps:cNvSpPr/>
                    <wps:spPr>
                      <a:xfrm>
                        <a:off x="3680713" y="3608550"/>
                        <a:ext cx="3330575" cy="342900"/>
                      </a:xfrm>
                      <a:prstGeom prst="rect">
                        <a:avLst/>
                      </a:prstGeom>
                      <a:solidFill>
                        <a:schemeClr val="lt1"/>
                      </a:solidFill>
                      <a:ln w="9525" cap="flat" cmpd="sng">
                        <a:solidFill>
                          <a:schemeClr val="lt1"/>
                        </a:solidFill>
                        <a:prstDash val="solid"/>
                        <a:round/>
                        <a:headEnd type="none" w="sm" len="sm"/>
                        <a:tailEnd type="none" w="sm" len="sm"/>
                      </a:ln>
                    </wps:spPr>
                    <wps:txbx>
                      <w:txbxContent>
                        <w:p w14:paraId="7C6B278A" w14:textId="77777777" w:rsidR="00982F00" w:rsidRDefault="00E35227">
                          <w:pPr>
                            <w:spacing w:after="0" w:line="240" w:lineRule="auto"/>
                            <w:textDirection w:val="btLr"/>
                          </w:pPr>
                          <w:r>
                            <w:rPr>
                              <w:rFonts w:ascii="Roboto" w:eastAsia="Roboto" w:hAnsi="Roboto" w:cs="Roboto"/>
                              <w:color w:val="000000"/>
                              <w:sz w:val="12"/>
                            </w:rPr>
                            <w:t xml:space="preserve">Head office: c/o National Squash Centre &amp; Regional Arena, </w:t>
                          </w:r>
                        </w:p>
                        <w:p w14:paraId="7C6B278B" w14:textId="77777777" w:rsidR="00982F00" w:rsidRDefault="00E35227">
                          <w:pPr>
                            <w:spacing w:after="0" w:line="240" w:lineRule="auto"/>
                            <w:textDirection w:val="btLr"/>
                          </w:pPr>
                          <w:r>
                            <w:rPr>
                              <w:rFonts w:ascii="Roboto" w:eastAsia="Roboto" w:hAnsi="Roboto" w:cs="Roboto"/>
                              <w:color w:val="000000"/>
                              <w:sz w:val="12"/>
                            </w:rPr>
                            <w:t>Etihad Campus, Gate 13, Rowsley Street, Manchester M11 3FF.</w:t>
                          </w:r>
                        </w:p>
                        <w:p w14:paraId="7C6B278C" w14:textId="77777777" w:rsidR="00982F00" w:rsidRDefault="00E35227">
                          <w:pPr>
                            <w:spacing w:after="0" w:line="240" w:lineRule="auto"/>
                            <w:textDirection w:val="btLr"/>
                          </w:pPr>
                          <w:r>
                            <w:rPr>
                              <w:rFonts w:ascii="Roboto" w:eastAsia="Roboto" w:hAnsi="Roboto" w:cs="Roboto"/>
                              <w:color w:val="000000"/>
                              <w:sz w:val="12"/>
                            </w:rPr>
                            <w:t xml:space="preserve">Office: 0161 974 7837                      Email: </w:t>
                          </w:r>
                          <w:r>
                            <w:rPr>
                              <w:rFonts w:ascii="Roboto" w:eastAsia="Roboto" w:hAnsi="Roboto" w:cs="Roboto"/>
                              <w:color w:val="FF0000"/>
                              <w:sz w:val="12"/>
                              <w:u w:val="single"/>
                            </w:rPr>
                            <w:t>info@mcractive.com</w:t>
                          </w:r>
                        </w:p>
                        <w:p w14:paraId="7C6B278D" w14:textId="77777777" w:rsidR="00982F00" w:rsidRDefault="00982F00">
                          <w:pPr>
                            <w:spacing w:after="0" w:line="240" w:lineRule="auto"/>
                            <w:textDirection w:val="btLr"/>
                          </w:pPr>
                        </w:p>
                        <w:p w14:paraId="7C6B278E" w14:textId="77777777" w:rsidR="00982F00" w:rsidRDefault="00982F00">
                          <w:pPr>
                            <w:spacing w:after="0" w:line="240" w:lineRule="auto"/>
                            <w:textDirection w:val="btLr"/>
                          </w:pPr>
                        </w:p>
                      </w:txbxContent>
                    </wps:txbx>
                    <wps:bodyPr spcFirstLastPara="1" wrap="square" lIns="0" tIns="0" rIns="0" bIns="0" anchor="t" anchorCtr="0"/>
                  </wps:wsp>
                </a:graphicData>
              </a:graphic>
            </wp:anchor>
          </w:drawing>
        </mc:Choice>
        <mc:Fallback>
          <w:pict>
            <v:rect w14:anchorId="7C6B2783" id="Rectangle 3" o:spid="_x0000_s1027" style="position:absolute;left:0;text-align:left;margin-left:0;margin-top:9pt;width:263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" fillcolor="white [3201]" strokecolor="white [3201]">
              <v:stroke startarrowwidth="narrow" startarrowlength="short" endarrowwidth="narrow" endarrowlength="short" joinstyle="round"/>
              <v:textbox inset="0,0,0,0">
                <w:txbxContent>
                  <w:p w14:paraId="7C6B278A" w14:textId="77777777" w:rsidR="00982F00" w:rsidRDefault="00E35227">
                    <w:pPr>
                      <w:spacing w:after="0" w:line="240" w:lineRule="auto"/>
                      <w:textDirection w:val="btLr"/>
                    </w:pPr>
                    <w:r>
                      <w:rPr>
                        <w:rFonts w:ascii="Roboto" w:eastAsia="Roboto" w:hAnsi="Roboto" w:cs="Roboto"/>
                        <w:color w:val="000000"/>
                        <w:sz w:val="12"/>
                      </w:rPr>
                      <w:t xml:space="preserve">Head office: c/o National Squash Centre &amp; Regional Arena, </w:t>
                    </w:r>
                  </w:p>
                  <w:p w14:paraId="7C6B278B" w14:textId="77777777" w:rsidR="00982F00" w:rsidRDefault="00E35227">
                    <w:pPr>
                      <w:spacing w:after="0" w:line="240" w:lineRule="auto"/>
                      <w:textDirection w:val="btLr"/>
                    </w:pPr>
                    <w:r>
                      <w:rPr>
                        <w:rFonts w:ascii="Roboto" w:eastAsia="Roboto" w:hAnsi="Roboto" w:cs="Roboto"/>
                        <w:color w:val="000000"/>
                        <w:sz w:val="12"/>
                      </w:rPr>
                      <w:t>Etihad Campus, Gate 13, Rowsley Street, Manchester M11 3FF.</w:t>
                    </w:r>
                  </w:p>
                  <w:p w14:paraId="7C6B278C" w14:textId="77777777" w:rsidR="00982F00" w:rsidRDefault="00E35227">
                    <w:pPr>
                      <w:spacing w:after="0" w:line="240" w:lineRule="auto"/>
                      <w:textDirection w:val="btLr"/>
                    </w:pPr>
                    <w:r>
                      <w:rPr>
                        <w:rFonts w:ascii="Roboto" w:eastAsia="Roboto" w:hAnsi="Roboto" w:cs="Roboto"/>
                        <w:color w:val="000000"/>
                        <w:sz w:val="12"/>
                      </w:rPr>
                      <w:t xml:space="preserve">Office: 0161 974 7837                      Email: </w:t>
                    </w:r>
                    <w:r>
                      <w:rPr>
                        <w:rFonts w:ascii="Roboto" w:eastAsia="Roboto" w:hAnsi="Roboto" w:cs="Roboto"/>
                        <w:color w:val="FF0000"/>
                        <w:sz w:val="12"/>
                        <w:u w:val="single"/>
                      </w:rPr>
                      <w:t>info@mcractive.com</w:t>
                    </w:r>
                  </w:p>
                  <w:p w14:paraId="7C6B278D" w14:textId="77777777" w:rsidR="00982F00" w:rsidRDefault="00982F00">
                    <w:pPr>
                      <w:spacing w:after="0" w:line="240" w:lineRule="auto"/>
                      <w:textDirection w:val="btLr"/>
                    </w:pPr>
                  </w:p>
                  <w:p w14:paraId="7C6B278E" w14:textId="77777777" w:rsidR="00982F00" w:rsidRDefault="00982F00">
                    <w:pPr>
                      <w:spacing w:after="0"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7C6B2785" wp14:editId="7C6B2786">
          <wp:simplePos x="0" y="0"/>
          <wp:positionH relativeFrom="column">
            <wp:posOffset>4257675</wp:posOffset>
          </wp:positionH>
          <wp:positionV relativeFrom="paragraph">
            <wp:posOffset>114300</wp:posOffset>
          </wp:positionV>
          <wp:extent cx="1855470" cy="24320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5470" cy="243205"/>
                  </a:xfrm>
                  <a:prstGeom prst="rect">
                    <a:avLst/>
                  </a:prstGeom>
                  <a:ln/>
                </pic:spPr>
              </pic:pic>
            </a:graphicData>
          </a:graphic>
        </wp:anchor>
      </w:drawing>
    </w:r>
  </w:p>
  <w:p w14:paraId="7C6B277F" w14:textId="77777777" w:rsidR="00982F00" w:rsidRDefault="00E35227">
    <w:pPr>
      <w:pBdr>
        <w:top w:val="nil"/>
        <w:left w:val="nil"/>
        <w:bottom w:val="nil"/>
        <w:right w:val="nil"/>
        <w:between w:val="nil"/>
      </w:pBdr>
      <w:tabs>
        <w:tab w:val="center" w:pos="4513"/>
        <w:tab w:val="right" w:pos="9026"/>
      </w:tabs>
      <w:spacing w:before="60" w:after="0" w:line="240" w:lineRule="auto"/>
      <w:ind w:left="-1418" w:right="-613"/>
      <w:rPr>
        <w:rFonts w:ascii="Trebuchet MS" w:eastAsia="Trebuchet MS" w:hAnsi="Trebuchet MS" w:cs="Trebuchet MS"/>
        <w:b/>
        <w:color w:val="666666"/>
        <w:sz w:val="18"/>
        <w:szCs w:val="18"/>
      </w:rPr>
    </w:pPr>
    <w:r>
      <w:rPr>
        <w:noProof/>
      </w:rPr>
      <mc:AlternateContent>
        <mc:Choice Requires="wps">
          <w:drawing>
            <wp:anchor distT="0" distB="0" distL="114300" distR="114300" simplePos="0" relativeHeight="251661312" behindDoc="0" locked="0" layoutInCell="1" hidden="0" allowOverlap="1" wp14:anchorId="7C6B2787" wp14:editId="7C6B2788">
              <wp:simplePos x="0" y="0"/>
              <wp:positionH relativeFrom="column">
                <wp:posOffset>1</wp:posOffset>
              </wp:positionH>
              <wp:positionV relativeFrom="paragraph">
                <wp:posOffset>152400</wp:posOffset>
              </wp:positionV>
              <wp:extent cx="3340100" cy="189230"/>
              <wp:effectExtent l="0" t="0" r="0" b="0"/>
              <wp:wrapNone/>
              <wp:docPr id="2" name="Rectangle 2"/>
              <wp:cNvGraphicFramePr/>
              <a:graphic xmlns:a="http://schemas.openxmlformats.org/drawingml/2006/main">
                <a:graphicData uri="http://schemas.microsoft.com/office/word/2010/wordprocessingShape">
                  <wps:wsp>
                    <wps:cNvSpPr/>
                    <wps:spPr>
                      <a:xfrm>
                        <a:off x="3680713" y="3690148"/>
                        <a:ext cx="3330575" cy="179705"/>
                      </a:xfrm>
                      <a:prstGeom prst="rect">
                        <a:avLst/>
                      </a:prstGeom>
                      <a:solidFill>
                        <a:schemeClr val="lt1"/>
                      </a:solidFill>
                      <a:ln w="9525" cap="flat" cmpd="sng">
                        <a:solidFill>
                          <a:schemeClr val="lt1"/>
                        </a:solidFill>
                        <a:prstDash val="solid"/>
                        <a:round/>
                        <a:headEnd type="none" w="sm" len="sm"/>
                        <a:tailEnd type="none" w="sm" len="sm"/>
                      </a:ln>
                    </wps:spPr>
                    <wps:txbx>
                      <w:txbxContent>
                        <w:p w14:paraId="7C6B278F" w14:textId="77777777" w:rsidR="00982F00" w:rsidRDefault="00E35227">
                          <w:pPr>
                            <w:spacing w:after="0" w:line="360" w:lineRule="auto"/>
                            <w:textDirection w:val="btLr"/>
                          </w:pPr>
                          <w:r>
                            <w:rPr>
                              <w:rFonts w:ascii="Roboto" w:eastAsia="Roboto" w:hAnsi="Roboto" w:cs="Roboto"/>
                              <w:color w:val="000000"/>
                              <w:sz w:val="10"/>
                            </w:rPr>
                            <w:t>Company Registration No</w:t>
                          </w:r>
                          <w:r w:rsidR="00D43439">
                            <w:rPr>
                              <w:rFonts w:ascii="Roboto" w:eastAsia="Roboto" w:hAnsi="Roboto" w:cs="Roboto"/>
                              <w:color w:val="000000"/>
                              <w:sz w:val="10"/>
                            </w:rPr>
                            <w:t xml:space="preserve">.  </w:t>
                          </w:r>
                          <w:r>
                            <w:rPr>
                              <w:rFonts w:ascii="Roboto" w:eastAsia="Roboto" w:hAnsi="Roboto" w:cs="Roboto"/>
                              <w:color w:val="000000"/>
                              <w:sz w:val="10"/>
                            </w:rPr>
                            <w:t>03747112   Registered Address - PO Box 532, Town Hall, Manchester M60 2LA</w:t>
                          </w:r>
                        </w:p>
                        <w:p w14:paraId="7C6B2790" w14:textId="77777777" w:rsidR="00982F00" w:rsidRDefault="00982F00">
                          <w:pPr>
                            <w:spacing w:line="275" w:lineRule="auto"/>
                            <w:textDirection w:val="btLr"/>
                          </w:pPr>
                        </w:p>
                        <w:p w14:paraId="7C6B2791" w14:textId="77777777" w:rsidR="00982F00" w:rsidRDefault="00E35227">
                          <w:pPr>
                            <w:spacing w:after="0" w:line="240" w:lineRule="auto"/>
                            <w:textDirection w:val="btLr"/>
                          </w:pPr>
                          <w:r>
                            <w:rPr>
                              <w:rFonts w:ascii="Roboto" w:eastAsia="Roboto" w:hAnsi="Roboto" w:cs="Roboto"/>
                              <w:color w:val="000000"/>
                              <w:sz w:val="12"/>
                            </w:rPr>
                            <w:t xml:space="preserve">Head office: c/o National Squash Centre &amp; Regional Arena, </w:t>
                          </w:r>
                        </w:p>
                        <w:p w14:paraId="7C6B2792" w14:textId="77777777" w:rsidR="00982F00" w:rsidRDefault="00E35227">
                          <w:pPr>
                            <w:spacing w:after="0" w:line="360" w:lineRule="auto"/>
                            <w:textDirection w:val="btLr"/>
                          </w:pPr>
                          <w:proofErr w:type="spellStart"/>
                          <w:r>
                            <w:rPr>
                              <w:rFonts w:ascii="Roboto" w:eastAsia="Roboto" w:hAnsi="Roboto" w:cs="Roboto"/>
                              <w:color w:val="000000"/>
                              <w:sz w:val="10"/>
                            </w:rPr>
                            <w:t>tered</w:t>
                          </w:r>
                          <w:proofErr w:type="spellEnd"/>
                          <w:r>
                            <w:rPr>
                              <w:rFonts w:ascii="Roboto" w:eastAsia="Roboto" w:hAnsi="Roboto" w:cs="Roboto"/>
                              <w:color w:val="000000"/>
                              <w:sz w:val="10"/>
                            </w:rPr>
                            <w:t xml:space="preserve"> Address - PO Box 532, Town Hall, Manchester M60 2LA</w:t>
                          </w:r>
                        </w:p>
                      </w:txbxContent>
                    </wps:txbx>
                    <wps:bodyPr spcFirstLastPara="1" wrap="square" lIns="0" tIns="0" rIns="0" bIns="0" anchor="t" anchorCtr="0"/>
                  </wps:wsp>
                </a:graphicData>
              </a:graphic>
            </wp:anchor>
          </w:drawing>
        </mc:Choice>
        <mc:Fallback>
          <w:pict>
            <v:rect w14:anchorId="7C6B2787" id="Rectangle 2" o:spid="_x0000_s1028" style="position:absolute;left:0;text-align:left;margin-left:0;margin-top:12pt;width:263pt;height:14.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" fillcolor="white [3201]" strokecolor="white [3201]">
              <v:stroke startarrowwidth="narrow" startarrowlength="short" endarrowwidth="narrow" endarrowlength="short" joinstyle="round"/>
              <v:textbox inset="0,0,0,0">
                <w:txbxContent>
                  <w:p w14:paraId="7C6B278F" w14:textId="77777777" w:rsidR="00982F00" w:rsidRDefault="00E35227">
                    <w:pPr>
                      <w:spacing w:after="0" w:line="360" w:lineRule="auto"/>
                      <w:textDirection w:val="btLr"/>
                    </w:pPr>
                    <w:r>
                      <w:rPr>
                        <w:rFonts w:ascii="Roboto" w:eastAsia="Roboto" w:hAnsi="Roboto" w:cs="Roboto"/>
                        <w:color w:val="000000"/>
                        <w:sz w:val="10"/>
                      </w:rPr>
                      <w:t>Company Registration No</w:t>
                    </w:r>
                    <w:r w:rsidR="00D43439">
                      <w:rPr>
                        <w:rFonts w:ascii="Roboto" w:eastAsia="Roboto" w:hAnsi="Roboto" w:cs="Roboto"/>
                        <w:color w:val="000000"/>
                        <w:sz w:val="10"/>
                      </w:rPr>
                      <w:t xml:space="preserve">.  </w:t>
                    </w:r>
                    <w:r>
                      <w:rPr>
                        <w:rFonts w:ascii="Roboto" w:eastAsia="Roboto" w:hAnsi="Roboto" w:cs="Roboto"/>
                        <w:color w:val="000000"/>
                        <w:sz w:val="10"/>
                      </w:rPr>
                      <w:t>03747112   Registered Address - PO Box 532, Town Hall, Manchester M60 2LA</w:t>
                    </w:r>
                  </w:p>
                  <w:p w14:paraId="7C6B2790" w14:textId="77777777" w:rsidR="00982F00" w:rsidRDefault="00982F00">
                    <w:pPr>
                      <w:spacing w:line="275" w:lineRule="auto"/>
                      <w:textDirection w:val="btLr"/>
                    </w:pPr>
                  </w:p>
                  <w:p w14:paraId="7C6B2791" w14:textId="77777777" w:rsidR="00982F00" w:rsidRDefault="00E35227">
                    <w:pPr>
                      <w:spacing w:after="0" w:line="240" w:lineRule="auto"/>
                      <w:textDirection w:val="btLr"/>
                    </w:pPr>
                    <w:r>
                      <w:rPr>
                        <w:rFonts w:ascii="Roboto" w:eastAsia="Roboto" w:hAnsi="Roboto" w:cs="Roboto"/>
                        <w:color w:val="000000"/>
                        <w:sz w:val="12"/>
                      </w:rPr>
                      <w:t xml:space="preserve">Head office: c/o National Squash Centre &amp; Regional Arena, </w:t>
                    </w:r>
                  </w:p>
                  <w:p w14:paraId="7C6B2792" w14:textId="77777777" w:rsidR="00982F00" w:rsidRDefault="00E35227">
                    <w:pPr>
                      <w:spacing w:after="0" w:line="360" w:lineRule="auto"/>
                      <w:textDirection w:val="btLr"/>
                    </w:pPr>
                    <w:proofErr w:type="spellStart"/>
                    <w:r>
                      <w:rPr>
                        <w:rFonts w:ascii="Roboto" w:eastAsia="Roboto" w:hAnsi="Roboto" w:cs="Roboto"/>
                        <w:color w:val="000000"/>
                        <w:sz w:val="10"/>
                      </w:rPr>
                      <w:t>tered</w:t>
                    </w:r>
                    <w:proofErr w:type="spellEnd"/>
                    <w:r>
                      <w:rPr>
                        <w:rFonts w:ascii="Roboto" w:eastAsia="Roboto" w:hAnsi="Roboto" w:cs="Roboto"/>
                        <w:color w:val="000000"/>
                        <w:sz w:val="10"/>
                      </w:rPr>
                      <w:t xml:space="preserve"> Address - PO Box 532, Town Hall, Manchester M60 2LA</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7DA9" w14:textId="77777777" w:rsidR="00A45376" w:rsidRDefault="00A45376">
      <w:pPr>
        <w:spacing w:after="0" w:line="240" w:lineRule="auto"/>
      </w:pPr>
      <w:r>
        <w:separator/>
      </w:r>
    </w:p>
  </w:footnote>
  <w:footnote w:type="continuationSeparator" w:id="0">
    <w:p w14:paraId="04160B08" w14:textId="77777777" w:rsidR="00A45376" w:rsidRDefault="00A45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277B" w14:textId="77777777" w:rsidR="00982F00" w:rsidRDefault="00982F0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277C" w14:textId="77777777" w:rsidR="00982F00" w:rsidRDefault="00982F00">
    <w:pPr>
      <w:pBdr>
        <w:top w:val="nil"/>
        <w:left w:val="nil"/>
        <w:bottom w:val="nil"/>
        <w:right w:val="nil"/>
        <w:between w:val="nil"/>
      </w:pBdr>
      <w:tabs>
        <w:tab w:val="center" w:pos="4513"/>
        <w:tab w:val="right" w:pos="9026"/>
      </w:tabs>
      <w:spacing w:after="0" w:line="240" w:lineRule="auto"/>
      <w:rPr>
        <w:color w:val="000000"/>
      </w:rPr>
    </w:pPr>
  </w:p>
  <w:p w14:paraId="7C6B277D" w14:textId="77777777" w:rsidR="00982F00" w:rsidRDefault="00982F0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2780" w14:textId="77777777" w:rsidR="00982F00" w:rsidRDefault="00982F0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A43"/>
    <w:multiLevelType w:val="hybridMultilevel"/>
    <w:tmpl w:val="1EC01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7857"/>
    <w:multiLevelType w:val="multilevel"/>
    <w:tmpl w:val="C324F0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D0B0C86"/>
    <w:multiLevelType w:val="multilevel"/>
    <w:tmpl w:val="ED127512"/>
    <w:lvl w:ilvl="0">
      <w:start w:val="1"/>
      <w:numFmt w:val="decimal"/>
      <w:lvlText w:val="%1."/>
      <w:lvlJc w:val="left"/>
      <w:pPr>
        <w:tabs>
          <w:tab w:val="num" w:pos="720"/>
        </w:tabs>
        <w:ind w:left="720" w:hanging="360"/>
      </w:pPr>
      <w:rPr>
        <w:rFonts w:ascii="Roboto" w:eastAsia="Times New Roman" w:hAnsi="Roboto" w:cs="Arial"/>
        <w:i w:val="0"/>
        <w:sz w:val="22"/>
        <w:szCs w:val="22"/>
      </w:rPr>
    </w:lvl>
    <w:lvl w:ilvl="1">
      <w:start w:val="1"/>
      <w:numFmt w:val="decimal"/>
      <w:lvlText w:val="%2."/>
      <w:lvlJc w:val="left"/>
      <w:pPr>
        <w:ind w:left="1440" w:hanging="360"/>
      </w:pPr>
      <w:rPr>
        <w:rFonts w:ascii="Roboto" w:hAnsi="Roboto" w:hint="default"/>
        <w:b w:val="0"/>
        <w:i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F74FF3"/>
    <w:multiLevelType w:val="multilevel"/>
    <w:tmpl w:val="E5AEF9F2"/>
    <w:lvl w:ilvl="0">
      <w:start w:val="1"/>
      <w:numFmt w:val="decimal"/>
      <w:lvlText w:val="%1."/>
      <w:lvlJc w:val="left"/>
      <w:pPr>
        <w:ind w:left="720" w:hanging="360"/>
      </w:pPr>
      <w:rPr>
        <w:rFonts w:ascii="Roboto" w:eastAsia="Roboto" w:hAnsi="Roboto" w:cs="Roboto"/>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3741460"/>
    <w:multiLevelType w:val="hybridMultilevel"/>
    <w:tmpl w:val="5A0CE136"/>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281BE4"/>
    <w:multiLevelType w:val="multilevel"/>
    <w:tmpl w:val="436881BA"/>
    <w:lvl w:ilvl="0">
      <w:start w:val="1"/>
      <w:numFmt w:val="decimal"/>
      <w:lvlText w:val="%1."/>
      <w:lvlJc w:val="left"/>
      <w:pPr>
        <w:ind w:left="720" w:hanging="360"/>
      </w:pPr>
      <w:rPr>
        <w:rFonts w:ascii="Roboto" w:eastAsia="Roboto" w:hAnsi="Roboto" w:cs="Roboto"/>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A0C6485"/>
    <w:multiLevelType w:val="multilevel"/>
    <w:tmpl w:val="3B1E7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137A1E"/>
    <w:multiLevelType w:val="hybridMultilevel"/>
    <w:tmpl w:val="21506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282094">
    <w:abstractNumId w:val="5"/>
  </w:num>
  <w:num w:numId="2" w16cid:durableId="1568879230">
    <w:abstractNumId w:val="1"/>
  </w:num>
  <w:num w:numId="3" w16cid:durableId="1218737075">
    <w:abstractNumId w:val="2"/>
  </w:num>
  <w:num w:numId="4" w16cid:durableId="511071956">
    <w:abstractNumId w:val="3"/>
  </w:num>
  <w:num w:numId="5" w16cid:durableId="996346053">
    <w:abstractNumId w:val="0"/>
  </w:num>
  <w:num w:numId="6" w16cid:durableId="175535226">
    <w:abstractNumId w:val="4"/>
  </w:num>
  <w:num w:numId="7" w16cid:durableId="682126329">
    <w:abstractNumId w:val="6"/>
  </w:num>
  <w:num w:numId="8" w16cid:durableId="1890219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F00"/>
    <w:rsid w:val="000128D8"/>
    <w:rsid w:val="000558C3"/>
    <w:rsid w:val="00057CD1"/>
    <w:rsid w:val="000955AE"/>
    <w:rsid w:val="000A6D79"/>
    <w:rsid w:val="000B2FFD"/>
    <w:rsid w:val="000C448D"/>
    <w:rsid w:val="000C6B49"/>
    <w:rsid w:val="000E507D"/>
    <w:rsid w:val="000E76B2"/>
    <w:rsid w:val="001358C3"/>
    <w:rsid w:val="00155910"/>
    <w:rsid w:val="0019110F"/>
    <w:rsid w:val="001D61E3"/>
    <w:rsid w:val="00204040"/>
    <w:rsid w:val="0027038F"/>
    <w:rsid w:val="00273BF0"/>
    <w:rsid w:val="002A3E25"/>
    <w:rsid w:val="00302E28"/>
    <w:rsid w:val="00332081"/>
    <w:rsid w:val="0034268F"/>
    <w:rsid w:val="00356F7A"/>
    <w:rsid w:val="00371AA3"/>
    <w:rsid w:val="00385540"/>
    <w:rsid w:val="00397CF5"/>
    <w:rsid w:val="003A57A9"/>
    <w:rsid w:val="003B59A8"/>
    <w:rsid w:val="003F4646"/>
    <w:rsid w:val="00435E8D"/>
    <w:rsid w:val="00447EED"/>
    <w:rsid w:val="00452880"/>
    <w:rsid w:val="004A7CCB"/>
    <w:rsid w:val="004F41C1"/>
    <w:rsid w:val="004F6F64"/>
    <w:rsid w:val="005264F2"/>
    <w:rsid w:val="00566E78"/>
    <w:rsid w:val="005837BA"/>
    <w:rsid w:val="00595F13"/>
    <w:rsid w:val="005A2C32"/>
    <w:rsid w:val="00620A41"/>
    <w:rsid w:val="00640843"/>
    <w:rsid w:val="00664EE2"/>
    <w:rsid w:val="006833D6"/>
    <w:rsid w:val="00686D2E"/>
    <w:rsid w:val="006F139C"/>
    <w:rsid w:val="00703C5C"/>
    <w:rsid w:val="007104E5"/>
    <w:rsid w:val="00726C54"/>
    <w:rsid w:val="00757ECB"/>
    <w:rsid w:val="00777BB0"/>
    <w:rsid w:val="00787C5E"/>
    <w:rsid w:val="007A1FE0"/>
    <w:rsid w:val="007C01AA"/>
    <w:rsid w:val="00832ACB"/>
    <w:rsid w:val="0089107D"/>
    <w:rsid w:val="00891D3D"/>
    <w:rsid w:val="0089397C"/>
    <w:rsid w:val="00895794"/>
    <w:rsid w:val="008E7877"/>
    <w:rsid w:val="009010F0"/>
    <w:rsid w:val="00905A57"/>
    <w:rsid w:val="009077A8"/>
    <w:rsid w:val="00911EAF"/>
    <w:rsid w:val="0092256C"/>
    <w:rsid w:val="0092551F"/>
    <w:rsid w:val="00945EBB"/>
    <w:rsid w:val="0096174F"/>
    <w:rsid w:val="00982F00"/>
    <w:rsid w:val="009A2508"/>
    <w:rsid w:val="009C6A5C"/>
    <w:rsid w:val="009D2E8C"/>
    <w:rsid w:val="009F1E79"/>
    <w:rsid w:val="00A0271B"/>
    <w:rsid w:val="00A13923"/>
    <w:rsid w:val="00A425A2"/>
    <w:rsid w:val="00A45376"/>
    <w:rsid w:val="00A65F8D"/>
    <w:rsid w:val="00A82FC6"/>
    <w:rsid w:val="00AC27FC"/>
    <w:rsid w:val="00AE28A4"/>
    <w:rsid w:val="00AF339E"/>
    <w:rsid w:val="00B13F34"/>
    <w:rsid w:val="00B3397B"/>
    <w:rsid w:val="00B41B76"/>
    <w:rsid w:val="00B42CC0"/>
    <w:rsid w:val="00B44384"/>
    <w:rsid w:val="00B709DC"/>
    <w:rsid w:val="00BB6122"/>
    <w:rsid w:val="00BC6848"/>
    <w:rsid w:val="00C21750"/>
    <w:rsid w:val="00C22C9E"/>
    <w:rsid w:val="00C45C7F"/>
    <w:rsid w:val="00C54AF9"/>
    <w:rsid w:val="00C55258"/>
    <w:rsid w:val="00C565B3"/>
    <w:rsid w:val="00C93D8C"/>
    <w:rsid w:val="00D3020D"/>
    <w:rsid w:val="00D43439"/>
    <w:rsid w:val="00DA0D6B"/>
    <w:rsid w:val="00DB231F"/>
    <w:rsid w:val="00E259C4"/>
    <w:rsid w:val="00E35227"/>
    <w:rsid w:val="00E41242"/>
    <w:rsid w:val="00E47687"/>
    <w:rsid w:val="00E70D96"/>
    <w:rsid w:val="00E80AA1"/>
    <w:rsid w:val="00E86F89"/>
    <w:rsid w:val="00EE02D9"/>
    <w:rsid w:val="00EE35A4"/>
    <w:rsid w:val="00EE65A1"/>
    <w:rsid w:val="00EF0A61"/>
    <w:rsid w:val="00EF1A34"/>
    <w:rsid w:val="00F556CC"/>
    <w:rsid w:val="00FB22C6"/>
    <w:rsid w:val="00FF3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2730"/>
  <w15:docId w15:val="{D1F3A380-D59D-4266-A0A2-37161789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after="0" w:line="240" w:lineRule="auto"/>
      <w:jc w:val="center"/>
      <w:outlineLvl w:val="1"/>
    </w:pPr>
    <w:rPr>
      <w:rFonts w:ascii="Arial" w:eastAsia="Arial" w:hAnsi="Arial" w:cs="Arial"/>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after="0" w:line="240" w:lineRule="auto"/>
      <w:outlineLvl w:val="4"/>
    </w:pPr>
    <w:rPr>
      <w:rFonts w:ascii="Times New Roman" w:eastAsia="Times New Roman" w:hAnsi="Times New Roman" w:cs="Times New Roman"/>
      <w:sz w:val="40"/>
      <w:szCs w:val="4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911EAF"/>
    <w:pPr>
      <w:ind w:left="720"/>
      <w:contextualSpacing/>
    </w:pPr>
    <w:rPr>
      <w:rFonts w:eastAsia="Times New Roman" w:cs="Times New Roman"/>
    </w:rPr>
  </w:style>
  <w:style w:type="paragraph" w:styleId="BalloonText">
    <w:name w:val="Balloon Text"/>
    <w:basedOn w:val="Normal"/>
    <w:link w:val="BalloonTextChar"/>
    <w:uiPriority w:val="99"/>
    <w:semiHidden/>
    <w:unhideWhenUsed/>
    <w:rsid w:val="00895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7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315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80d43-1d31-478d-b637-da6c8bf652a2">
      <Terms xmlns="http://schemas.microsoft.com/office/infopath/2007/PartnerControls"/>
    </lcf76f155ced4ddcb4097134ff3c332f>
    <TaxCatchAll xmlns="8b583d5b-1ea7-47d0-878f-f54f3460a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218B1962EC645BAD7A197BEDFE091" ma:contentTypeVersion="15" ma:contentTypeDescription="Create a new document." ma:contentTypeScope="" ma:versionID="e8765b6f29e4694e2d4212d6784f886b">
  <xsd:schema xmlns:xsd="http://www.w3.org/2001/XMLSchema" xmlns:xs="http://www.w3.org/2001/XMLSchema" xmlns:p="http://schemas.microsoft.com/office/2006/metadata/properties" xmlns:ns2="c8680d43-1d31-478d-b637-da6c8bf652a2" xmlns:ns3="8b583d5b-1ea7-47d0-878f-f54f3460a2a4" targetNamespace="http://schemas.microsoft.com/office/2006/metadata/properties" ma:root="true" ma:fieldsID="e1d24da07a373f391c35cc077ca03aad" ns2:_="" ns3:_="">
    <xsd:import namespace="c8680d43-1d31-478d-b637-da6c8bf652a2"/>
    <xsd:import namespace="8b583d5b-1ea7-47d0-878f-f54f3460a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0d43-1d31-478d-b637-da6c8bf6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83d5b-1ea7-47d0-878f-f54f3460a2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7f6b14-39ad-454a-b09c-94163af5fc57}" ma:internalName="TaxCatchAll" ma:showField="CatchAllData" ma:web="8b583d5b-1ea7-47d0-878f-f54f3460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C69DD-E00E-419F-B443-0BE29206B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5E2C9A-68B2-4222-8CC0-3EB023C15B42}"/>
</file>

<file path=customXml/itemProps3.xml><?xml version="1.0" encoding="utf-8"?>
<ds:datastoreItem xmlns:ds="http://schemas.openxmlformats.org/officeDocument/2006/customXml" ds:itemID="{EF8BF48E-53C0-4F94-BD10-040518931238}">
  <ds:schemaRefs>
    <ds:schemaRef ds:uri="http://schemas.microsoft.com/sharepoint/v3/contenttype/forms"/>
  </ds:schemaRefs>
</ds:datastoreItem>
</file>

<file path=customXml/itemProps4.xml><?xml version="1.0" encoding="utf-8"?>
<ds:datastoreItem xmlns:ds="http://schemas.openxmlformats.org/officeDocument/2006/customXml" ds:itemID="{A513282C-55CF-4B38-BE71-A85B9FAE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Morton</dc:creator>
  <cp:lastModifiedBy>Jennie Morton</cp:lastModifiedBy>
  <cp:revision>2</cp:revision>
  <cp:lastPrinted>2019-12-05T08:21:00Z</cp:lastPrinted>
  <dcterms:created xsi:type="dcterms:W3CDTF">2022-06-15T12:48:00Z</dcterms:created>
  <dcterms:modified xsi:type="dcterms:W3CDTF">2022-06-15T12:48:00Z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0x0101004DE218B1962EC645BAD7A197BEDFE091</vt:lpwstr>
  </property>
</Properties>
</file>