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E84DC" w14:textId="77777777" w:rsidR="00057DFA" w:rsidRPr="00057DFA" w:rsidRDefault="00057DFA" w:rsidP="00057DFA">
      <w:pPr>
        <w:pStyle w:val="22-Modeltekst"/>
        <w:spacing w:after="240"/>
        <w:jc w:val="center"/>
        <w:rPr>
          <w:rFonts w:asciiTheme="minorHAnsi" w:hAnsiTheme="minorHAnsi" w:cstheme="minorHAnsi"/>
          <w:b/>
          <w:bCs/>
          <w:spacing w:val="0"/>
          <w:sz w:val="24"/>
          <w:szCs w:val="24"/>
          <w:lang w:val="en-GB"/>
        </w:rPr>
      </w:pPr>
      <w:r w:rsidRPr="00057DFA">
        <w:rPr>
          <w:rFonts w:asciiTheme="minorHAnsi" w:hAnsiTheme="minorHAnsi" w:cstheme="minorHAnsi"/>
          <w:b/>
          <w:bCs/>
          <w:spacing w:val="0"/>
          <w:sz w:val="24"/>
          <w:szCs w:val="24"/>
          <w:lang w:val="en-GB"/>
        </w:rPr>
        <w:t>Equal Opportunities Monitoring Form</w:t>
      </w:r>
    </w:p>
    <w:p w14:paraId="03CBECCD" w14:textId="77777777" w:rsidR="004702DC" w:rsidRPr="004702DC" w:rsidRDefault="004702DC" w:rsidP="004702DC">
      <w:pPr>
        <w:pStyle w:val="22-Modeltekst"/>
        <w:spacing w:after="240"/>
        <w:rPr>
          <w:rFonts w:asciiTheme="minorHAnsi" w:hAnsiTheme="minorHAnsi" w:cstheme="minorHAnsi"/>
          <w:spacing w:val="0"/>
          <w:sz w:val="24"/>
          <w:szCs w:val="24"/>
          <w:lang w:val="en-GB"/>
        </w:rPr>
      </w:pPr>
      <w:r w:rsidRPr="004702DC">
        <w:rPr>
          <w:rFonts w:asciiTheme="minorHAnsi" w:hAnsiTheme="minorHAnsi" w:cstheme="minorHAnsi"/>
          <w:spacing w:val="0"/>
          <w:sz w:val="24"/>
          <w:szCs w:val="24"/>
          <w:lang w:val="en-GB"/>
        </w:rPr>
        <w:t xml:space="preserve">In accordance with </w:t>
      </w:r>
      <w:r w:rsidR="00057DFA">
        <w:rPr>
          <w:rFonts w:asciiTheme="minorHAnsi" w:hAnsiTheme="minorHAnsi" w:cstheme="minorHAnsi"/>
          <w:spacing w:val="0"/>
          <w:sz w:val="24"/>
          <w:szCs w:val="24"/>
          <w:lang w:val="en-GB"/>
        </w:rPr>
        <w:t>our</w:t>
      </w:r>
      <w:r w:rsidRPr="004702DC">
        <w:rPr>
          <w:rFonts w:asciiTheme="minorHAnsi" w:hAnsiTheme="minorHAnsi" w:cstheme="minorHAnsi"/>
          <w:spacing w:val="0"/>
          <w:sz w:val="24"/>
          <w:szCs w:val="24"/>
          <w:lang w:val="en-GB"/>
        </w:rPr>
        <w:t xml:space="preserve"> equal opportunities </w:t>
      </w:r>
      <w:r w:rsidR="00057DFA">
        <w:rPr>
          <w:rFonts w:asciiTheme="minorHAnsi" w:hAnsiTheme="minorHAnsi" w:cstheme="minorHAnsi"/>
          <w:spacing w:val="0"/>
          <w:sz w:val="24"/>
          <w:szCs w:val="24"/>
          <w:lang w:val="en-GB"/>
        </w:rPr>
        <w:t>policy</w:t>
      </w:r>
      <w:r w:rsidRPr="004702DC">
        <w:rPr>
          <w:rFonts w:asciiTheme="minorHAnsi" w:hAnsiTheme="minorHAnsi" w:cstheme="minorHAnsi"/>
          <w:spacing w:val="0"/>
          <w:sz w:val="24"/>
          <w:szCs w:val="24"/>
          <w:lang w:val="en-GB"/>
        </w:rPr>
        <w:t xml:space="preserve">, </w:t>
      </w:r>
      <w:r w:rsidR="00057DFA">
        <w:rPr>
          <w:rFonts w:asciiTheme="minorHAnsi" w:hAnsiTheme="minorHAnsi" w:cstheme="minorHAnsi"/>
          <w:spacing w:val="0"/>
          <w:sz w:val="24"/>
          <w:szCs w:val="24"/>
          <w:lang w:val="en-GB"/>
        </w:rPr>
        <w:t xml:space="preserve">we </w:t>
      </w:r>
      <w:r w:rsidRPr="004702DC">
        <w:rPr>
          <w:rFonts w:asciiTheme="minorHAnsi" w:hAnsiTheme="minorHAnsi" w:cstheme="minorHAnsi"/>
          <w:spacing w:val="0"/>
          <w:sz w:val="24"/>
          <w:szCs w:val="24"/>
          <w:lang w:val="en-GB"/>
        </w:rPr>
        <w:t>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14:paraId="41483822" w14:textId="77777777" w:rsidR="004702DC" w:rsidRPr="004702DC" w:rsidRDefault="004702DC" w:rsidP="004702DC">
      <w:pPr>
        <w:pStyle w:val="22-Modeltekst"/>
        <w:spacing w:after="240"/>
        <w:rPr>
          <w:rFonts w:asciiTheme="minorHAnsi" w:hAnsiTheme="minorHAnsi" w:cstheme="minorHAnsi"/>
          <w:spacing w:val="0"/>
          <w:sz w:val="24"/>
          <w:szCs w:val="24"/>
          <w:lang w:val="en-GB"/>
        </w:rPr>
      </w:pPr>
      <w:r w:rsidRPr="004702DC">
        <w:rPr>
          <w:rFonts w:asciiTheme="minorHAnsi" w:hAnsiTheme="minorHAnsi" w:cstheme="minorHAnsi"/>
          <w:spacing w:val="0"/>
          <w:sz w:val="24"/>
          <w:szCs w:val="24"/>
          <w:lang w:val="en-GB"/>
        </w:rPr>
        <w:t>In order to enable</w:t>
      </w:r>
      <w:r w:rsidR="00057DFA">
        <w:rPr>
          <w:rFonts w:asciiTheme="minorHAnsi" w:hAnsiTheme="minorHAnsi" w:cstheme="minorHAnsi"/>
          <w:spacing w:val="0"/>
          <w:sz w:val="24"/>
          <w:szCs w:val="24"/>
          <w:lang w:val="en-GB"/>
        </w:rPr>
        <w:t xml:space="preserve"> </w:t>
      </w:r>
      <w:r w:rsidRPr="004702DC">
        <w:rPr>
          <w:rFonts w:asciiTheme="minorHAnsi" w:hAnsiTheme="minorHAnsi" w:cstheme="minorHAnsi"/>
          <w:spacing w:val="0"/>
          <w:sz w:val="24"/>
          <w:szCs w:val="24"/>
          <w:lang w:val="en-GB"/>
        </w:rPr>
        <w:t xml:space="preserve">compliance with </w:t>
      </w:r>
      <w:r w:rsidR="00057DFA">
        <w:rPr>
          <w:rFonts w:asciiTheme="minorHAnsi" w:hAnsiTheme="minorHAnsi" w:cstheme="minorHAnsi"/>
          <w:spacing w:val="0"/>
          <w:sz w:val="24"/>
          <w:szCs w:val="24"/>
          <w:lang w:val="en-GB"/>
        </w:rPr>
        <w:t>our</w:t>
      </w:r>
      <w:r w:rsidRPr="004702DC">
        <w:rPr>
          <w:rFonts w:asciiTheme="minorHAnsi" w:hAnsiTheme="minorHAnsi" w:cstheme="minorHAnsi"/>
          <w:spacing w:val="0"/>
          <w:sz w:val="24"/>
          <w:szCs w:val="24"/>
          <w:lang w:val="en-GB"/>
        </w:rPr>
        <w:t xml:space="preserve"> policy statement, a system of monitoring has been set up. We have only asked for your name so that monitoring can take place both at the shortlisting for interview stage and at the appointment stage. Once an appointment has been made, the data given on this form will be stored on computer in an entirely anonymised format and the form will then be securely and effectively destroyed.</w:t>
      </w:r>
    </w:p>
    <w:p w14:paraId="0A9E4B05" w14:textId="77777777" w:rsidR="00057DFA" w:rsidRDefault="004702DC" w:rsidP="004702DC">
      <w:pPr>
        <w:pStyle w:val="22-Modeltekst"/>
        <w:spacing w:after="240"/>
        <w:rPr>
          <w:rFonts w:asciiTheme="minorHAnsi" w:hAnsiTheme="minorHAnsi" w:cstheme="minorHAnsi"/>
          <w:spacing w:val="0"/>
          <w:sz w:val="24"/>
          <w:szCs w:val="24"/>
          <w:lang w:val="en-GB"/>
        </w:rPr>
      </w:pPr>
      <w:r w:rsidRPr="004702DC">
        <w:rPr>
          <w:rFonts w:asciiTheme="minorHAnsi" w:hAnsiTheme="minorHAnsi" w:cstheme="minorHAnsi"/>
          <w:spacing w:val="0"/>
          <w:sz w:val="24"/>
          <w:szCs w:val="24"/>
          <w:lang w:val="en-GB"/>
        </w:rPr>
        <w:t xml:space="preserve">You may, of course, decide not to answer one or any of these questions but if you do respond, all information provided will be treated in confidence and will be used solely by Human Resources for the purpose of providing statistics </w:t>
      </w:r>
      <w:bookmarkStart w:id="0" w:name="_Hlk506213310"/>
      <w:r w:rsidRPr="004702DC">
        <w:rPr>
          <w:rFonts w:asciiTheme="minorHAnsi" w:hAnsiTheme="minorHAnsi" w:cstheme="minorHAnsi"/>
          <w:spacing w:val="0"/>
          <w:sz w:val="24"/>
          <w:szCs w:val="24"/>
          <w:lang w:val="en-GB"/>
        </w:rPr>
        <w:t>for monitoring the existence or absence of equal opportunities in recruitment</w:t>
      </w:r>
      <w:bookmarkEnd w:id="0"/>
      <w:r w:rsidRPr="004702DC">
        <w:rPr>
          <w:rFonts w:asciiTheme="minorHAnsi" w:hAnsiTheme="minorHAnsi" w:cstheme="minorHAnsi"/>
          <w:spacing w:val="0"/>
          <w:sz w:val="24"/>
          <w:szCs w:val="24"/>
          <w:lang w:val="en-GB"/>
        </w:rPr>
        <w:t xml:space="preserve">, with a view to enabling such equal opportunities to be promoted or maintained. This form does not comprise part of your job application and it will therefore be </w:t>
      </w:r>
      <w:r w:rsidR="00057DFA">
        <w:rPr>
          <w:rFonts w:asciiTheme="minorHAnsi" w:hAnsiTheme="minorHAnsi" w:cstheme="minorHAnsi"/>
          <w:spacing w:val="0"/>
          <w:sz w:val="24"/>
          <w:szCs w:val="24"/>
          <w:lang w:val="en-GB"/>
        </w:rPr>
        <w:t>provided to us and s</w:t>
      </w:r>
      <w:r w:rsidRPr="004702DC">
        <w:rPr>
          <w:rFonts w:asciiTheme="minorHAnsi" w:hAnsiTheme="minorHAnsi" w:cstheme="minorHAnsi"/>
          <w:spacing w:val="0"/>
          <w:sz w:val="24"/>
          <w:szCs w:val="24"/>
          <w:lang w:val="en-GB"/>
        </w:rPr>
        <w:t xml:space="preserve">tored separately. </w:t>
      </w:r>
    </w:p>
    <w:p w14:paraId="75B0AA0C" w14:textId="77777777" w:rsidR="004702DC" w:rsidRPr="00A0344A" w:rsidRDefault="004702DC" w:rsidP="004702DC">
      <w:pPr>
        <w:pStyle w:val="22-Modeltekst"/>
        <w:spacing w:after="240"/>
        <w:rPr>
          <w:rFonts w:asciiTheme="minorHAnsi" w:hAnsiTheme="minorHAnsi" w:cstheme="minorHAnsi"/>
          <w:color w:val="FF0000"/>
          <w:spacing w:val="0"/>
          <w:sz w:val="24"/>
          <w:szCs w:val="24"/>
          <w:lang w:val="en-GB"/>
        </w:rPr>
      </w:pPr>
      <w:r w:rsidRPr="00A0344A">
        <w:rPr>
          <w:rFonts w:asciiTheme="minorHAnsi" w:hAnsiTheme="minorHAnsi" w:cstheme="minorHAnsi"/>
          <w:color w:val="FF0000"/>
          <w:spacing w:val="0"/>
          <w:sz w:val="24"/>
          <w:szCs w:val="24"/>
          <w:lang w:val="en-GB"/>
        </w:rPr>
        <w:t xml:space="preserve">It will not be seen by the </w:t>
      </w:r>
      <w:proofErr w:type="gramStart"/>
      <w:r w:rsidR="00057DFA" w:rsidRPr="00A0344A">
        <w:rPr>
          <w:rFonts w:asciiTheme="minorHAnsi" w:hAnsiTheme="minorHAnsi" w:cstheme="minorHAnsi"/>
          <w:color w:val="FF0000"/>
          <w:spacing w:val="0"/>
          <w:sz w:val="24"/>
          <w:szCs w:val="24"/>
          <w:lang w:val="en-GB"/>
        </w:rPr>
        <w:t>individuals</w:t>
      </w:r>
      <w:proofErr w:type="gramEnd"/>
      <w:r w:rsidRPr="00A0344A">
        <w:rPr>
          <w:rFonts w:asciiTheme="minorHAnsi" w:hAnsiTheme="minorHAnsi" w:cstheme="minorHAnsi"/>
          <w:color w:val="FF0000"/>
          <w:spacing w:val="0"/>
          <w:sz w:val="24"/>
          <w:szCs w:val="24"/>
          <w:lang w:val="en-GB"/>
        </w:rPr>
        <w:t xml:space="preserve"> shortlisting, interviewing or making the recruitment decision. </w:t>
      </w:r>
    </w:p>
    <w:p w14:paraId="15788726" w14:textId="77777777" w:rsidR="004702DC" w:rsidRPr="004702DC" w:rsidRDefault="004702DC" w:rsidP="004702DC">
      <w:pPr>
        <w:pStyle w:val="22-Modeltekst"/>
        <w:spacing w:after="240"/>
        <w:rPr>
          <w:rFonts w:asciiTheme="minorHAnsi" w:hAnsiTheme="minorHAnsi" w:cstheme="minorHAnsi"/>
          <w:spacing w:val="0"/>
          <w:sz w:val="24"/>
          <w:szCs w:val="24"/>
          <w:lang w:val="en-GB"/>
        </w:rPr>
      </w:pPr>
      <w:r w:rsidRPr="004702DC">
        <w:rPr>
          <w:rFonts w:asciiTheme="minorHAnsi" w:hAnsiTheme="minorHAnsi" w:cstheme="minorHAnsi"/>
          <w:b/>
          <w:spacing w:val="0"/>
          <w:sz w:val="24"/>
          <w:szCs w:val="24"/>
          <w:lang w:val="en-GB"/>
        </w:rPr>
        <w:t>You are under no obligation whatsoever to complete this form if you do not wish to do so</w:t>
      </w:r>
      <w:r w:rsidRPr="004702DC">
        <w:rPr>
          <w:rFonts w:asciiTheme="minorHAnsi" w:hAnsiTheme="minorHAnsi" w:cstheme="minorHAnsi"/>
          <w:spacing w:val="0"/>
          <w:sz w:val="24"/>
          <w:szCs w:val="24"/>
          <w:lang w:val="en-GB"/>
        </w:rPr>
        <w:t>. If you do complete it, thank you for your assistance in doing so.</w:t>
      </w:r>
      <w:r w:rsidR="00057DFA">
        <w:rPr>
          <w:rFonts w:asciiTheme="minorHAnsi" w:hAnsiTheme="minorHAnsi" w:cstheme="minorHAnsi"/>
          <w:spacing w:val="0"/>
          <w:sz w:val="24"/>
          <w:szCs w:val="24"/>
          <w:lang w:val="en-GB"/>
        </w:rPr>
        <w:t xml:space="preserve"> Please tick the sections that apply </w:t>
      </w:r>
      <w:proofErr w:type="gramStart"/>
      <w:r w:rsidR="00057DFA">
        <w:rPr>
          <w:rFonts w:asciiTheme="minorHAnsi" w:hAnsiTheme="minorHAnsi" w:cstheme="minorHAnsi"/>
          <w:spacing w:val="0"/>
          <w:sz w:val="24"/>
          <w:szCs w:val="24"/>
          <w:lang w:val="en-GB"/>
        </w:rPr>
        <w:t>to</w:t>
      </w:r>
      <w:proofErr w:type="gramEnd"/>
      <w:r w:rsidR="00057DFA">
        <w:rPr>
          <w:rFonts w:asciiTheme="minorHAnsi" w:hAnsiTheme="minorHAnsi" w:cstheme="minorHAnsi"/>
          <w:spacing w:val="0"/>
          <w:sz w:val="24"/>
          <w:szCs w:val="24"/>
          <w:lang w:val="en-GB"/>
        </w:rPr>
        <w:t xml:space="preserve"> you.</w:t>
      </w:r>
    </w:p>
    <w:tbl>
      <w:tblPr>
        <w:tblW w:w="9356"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720"/>
        <w:gridCol w:w="3318"/>
        <w:gridCol w:w="3318"/>
      </w:tblGrid>
      <w:tr w:rsidR="00057DFA" w:rsidRPr="004702DC" w14:paraId="3CFDD094" w14:textId="77777777" w:rsidTr="00386244">
        <w:trPr>
          <w:trHeight w:hRule="exact" w:val="312"/>
        </w:trPr>
        <w:tc>
          <w:tcPr>
            <w:tcW w:w="2720" w:type="dxa"/>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4BE568CA" w14:textId="77777777" w:rsidR="00057DFA" w:rsidRPr="00386244" w:rsidRDefault="00057DFA" w:rsidP="00331760">
            <w:pPr>
              <w:pStyle w:val="tabtxt"/>
              <w:spacing w:before="3" w:after="3"/>
              <w:rPr>
                <w:rFonts w:asciiTheme="minorHAnsi" w:hAnsiTheme="minorHAnsi" w:cstheme="minorHAnsi"/>
                <w:b/>
                <w:bCs/>
                <w:color w:val="FFFFFF" w:themeColor="background1"/>
                <w:sz w:val="24"/>
                <w:szCs w:val="24"/>
                <w:lang w:val="en-GB"/>
              </w:rPr>
            </w:pPr>
            <w:r w:rsidRPr="00386244">
              <w:rPr>
                <w:rFonts w:asciiTheme="minorHAnsi" w:hAnsiTheme="minorHAnsi" w:cstheme="minorHAnsi"/>
                <w:b/>
                <w:bCs/>
                <w:color w:val="FFFFFF" w:themeColor="background1"/>
                <w:sz w:val="24"/>
                <w:szCs w:val="24"/>
                <w:lang w:val="en-GB"/>
              </w:rPr>
              <w:t>Name:</w:t>
            </w:r>
          </w:p>
          <w:p w14:paraId="3AF1D8C3" w14:textId="77777777" w:rsidR="00057DFA" w:rsidRPr="00386244" w:rsidRDefault="00057DFA" w:rsidP="00331760">
            <w:pPr>
              <w:pStyle w:val="tabtxt"/>
              <w:spacing w:before="3" w:after="3"/>
              <w:rPr>
                <w:rFonts w:asciiTheme="minorHAnsi" w:hAnsiTheme="minorHAnsi" w:cstheme="minorHAnsi"/>
                <w:color w:val="FFFFFF" w:themeColor="background1"/>
                <w:sz w:val="24"/>
                <w:szCs w:val="24"/>
                <w:lang w:val="en-GB"/>
              </w:rPr>
            </w:pP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158056" w14:textId="77777777" w:rsidR="00057DFA" w:rsidRDefault="00057DFA" w:rsidP="00331760">
            <w:pPr>
              <w:pStyle w:val="NoParagraphStyle"/>
              <w:spacing w:before="3" w:after="3" w:line="240" w:lineRule="auto"/>
              <w:textAlignment w:val="auto"/>
              <w:rPr>
                <w:rFonts w:asciiTheme="minorHAnsi" w:hAnsiTheme="minorHAnsi" w:cstheme="minorHAnsi"/>
                <w:color w:val="auto"/>
                <w:lang w:val="en-GB"/>
              </w:rPr>
            </w:pPr>
          </w:p>
          <w:p w14:paraId="32E958BB" w14:textId="77777777" w:rsidR="00057DFA" w:rsidRPr="004702DC" w:rsidRDefault="00057DFA" w:rsidP="00331760">
            <w:pPr>
              <w:pStyle w:val="NoParagraphStyle"/>
              <w:spacing w:before="3" w:after="3" w:line="240" w:lineRule="auto"/>
              <w:textAlignment w:val="auto"/>
              <w:rPr>
                <w:rFonts w:asciiTheme="minorHAnsi" w:hAnsiTheme="minorHAnsi" w:cstheme="minorHAnsi"/>
                <w:color w:val="auto"/>
                <w:lang w:val="en-GB"/>
              </w:rPr>
            </w:pPr>
          </w:p>
        </w:tc>
      </w:tr>
      <w:tr w:rsidR="00057DFA" w:rsidRPr="004702DC" w14:paraId="7553722E" w14:textId="77777777" w:rsidTr="00386244">
        <w:trPr>
          <w:trHeight w:hRule="exact" w:val="622"/>
        </w:trPr>
        <w:tc>
          <w:tcPr>
            <w:tcW w:w="2720" w:type="dxa"/>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7037A504" w14:textId="77777777" w:rsidR="00057DFA" w:rsidRPr="00386244" w:rsidRDefault="00057DFA" w:rsidP="00331760">
            <w:pPr>
              <w:pStyle w:val="tabtxt"/>
              <w:spacing w:before="3" w:after="3"/>
              <w:rPr>
                <w:rFonts w:asciiTheme="minorHAnsi" w:hAnsiTheme="minorHAnsi" w:cstheme="minorHAnsi"/>
                <w:b/>
                <w:bCs/>
                <w:color w:val="FFFFFF" w:themeColor="background1"/>
                <w:sz w:val="24"/>
                <w:szCs w:val="24"/>
                <w:lang w:val="en-GB"/>
              </w:rPr>
            </w:pPr>
            <w:r w:rsidRPr="00386244">
              <w:rPr>
                <w:rFonts w:asciiTheme="minorHAnsi" w:hAnsiTheme="minorHAnsi" w:cstheme="minorHAnsi"/>
                <w:b/>
                <w:bCs/>
                <w:color w:val="FFFFFF" w:themeColor="background1"/>
                <w:sz w:val="24"/>
                <w:szCs w:val="24"/>
                <w:lang w:val="en-GB"/>
              </w:rPr>
              <w:t>Post title:</w:t>
            </w:r>
          </w:p>
          <w:p w14:paraId="21C26FD5" w14:textId="77777777" w:rsidR="00057DFA" w:rsidRPr="00386244" w:rsidRDefault="00057DFA" w:rsidP="00331760">
            <w:pPr>
              <w:pStyle w:val="tabtxt"/>
              <w:spacing w:before="3" w:after="3"/>
              <w:rPr>
                <w:rFonts w:asciiTheme="minorHAnsi" w:hAnsiTheme="minorHAnsi" w:cstheme="minorHAnsi"/>
                <w:color w:val="FFFFFF" w:themeColor="background1"/>
                <w:sz w:val="24"/>
                <w:szCs w:val="24"/>
                <w:lang w:val="en-GB"/>
              </w:rPr>
            </w:pP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490F14" w14:textId="1C77E2D1" w:rsidR="00057DFA" w:rsidRDefault="00010F00" w:rsidP="00331760">
            <w:pPr>
              <w:pStyle w:val="NoParagraphStyle"/>
              <w:spacing w:before="3" w:after="3" w:line="240" w:lineRule="auto"/>
              <w:textAlignment w:val="auto"/>
              <w:rPr>
                <w:rFonts w:asciiTheme="minorHAnsi" w:hAnsiTheme="minorHAnsi" w:cstheme="minorHAnsi"/>
                <w:color w:val="auto"/>
                <w:lang w:val="en-GB"/>
              </w:rPr>
            </w:pPr>
            <w:r>
              <w:rPr>
                <w:rFonts w:asciiTheme="minorHAnsi" w:hAnsiTheme="minorHAnsi" w:cstheme="minorHAnsi"/>
                <w:color w:val="auto"/>
                <w:lang w:val="en-GB"/>
              </w:rPr>
              <w:t>Specialist Support Worker</w:t>
            </w:r>
          </w:p>
          <w:p w14:paraId="7CD43DCA" w14:textId="77777777" w:rsidR="00057DFA" w:rsidRPr="004702DC" w:rsidRDefault="00057DFA" w:rsidP="00331760">
            <w:pPr>
              <w:pStyle w:val="NoParagraphStyle"/>
              <w:spacing w:before="3" w:after="3" w:line="240" w:lineRule="auto"/>
              <w:textAlignment w:val="auto"/>
              <w:rPr>
                <w:rFonts w:asciiTheme="minorHAnsi" w:hAnsiTheme="minorHAnsi" w:cstheme="minorHAnsi"/>
                <w:color w:val="auto"/>
                <w:lang w:val="en-GB"/>
              </w:rPr>
            </w:pPr>
          </w:p>
        </w:tc>
      </w:tr>
      <w:tr w:rsidR="00057DFA" w:rsidRPr="004702DC" w14:paraId="2A1BD959" w14:textId="77777777" w:rsidTr="00386244">
        <w:trPr>
          <w:trHeight w:hRule="exact" w:val="312"/>
        </w:trPr>
        <w:tc>
          <w:tcPr>
            <w:tcW w:w="9356" w:type="dxa"/>
            <w:gridSpan w:val="3"/>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1D503C09" w14:textId="77777777" w:rsidR="00057DFA" w:rsidRPr="000B7982" w:rsidRDefault="00057DFA" w:rsidP="00331760">
            <w:pPr>
              <w:pStyle w:val="NoParagraphStyle"/>
              <w:spacing w:before="3" w:after="3" w:line="240" w:lineRule="auto"/>
              <w:textAlignment w:val="auto"/>
              <w:rPr>
                <w:rFonts w:asciiTheme="minorHAnsi" w:hAnsiTheme="minorHAnsi" w:cstheme="minorHAnsi"/>
                <w:color w:val="auto"/>
                <w:sz w:val="22"/>
                <w:szCs w:val="22"/>
                <w:lang w:val="en-GB"/>
              </w:rPr>
            </w:pPr>
            <w:r w:rsidRPr="000B7982">
              <w:rPr>
                <w:rFonts w:asciiTheme="minorHAnsi" w:hAnsiTheme="minorHAnsi" w:cstheme="minorHAnsi"/>
                <w:b/>
                <w:bCs/>
                <w:color w:val="FFFFFF" w:themeColor="background1"/>
                <w:sz w:val="22"/>
                <w:szCs w:val="22"/>
                <w:lang w:val="en-GB"/>
              </w:rPr>
              <w:t>Gender:</w:t>
            </w:r>
          </w:p>
        </w:tc>
      </w:tr>
      <w:tr w:rsidR="00057DFA" w:rsidRPr="004702DC" w14:paraId="1DDD30F5" w14:textId="77777777" w:rsidTr="00B945A2">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96DE807" w14:textId="77777777" w:rsidR="00057DFA" w:rsidRPr="000B7982" w:rsidRDefault="00057DFA" w:rsidP="00057DFA">
            <w:pPr>
              <w:pStyle w:val="tabtxt"/>
              <w:spacing w:before="3" w:after="3"/>
              <w:rPr>
                <w:rFonts w:asciiTheme="minorHAnsi" w:hAnsiTheme="minorHAnsi" w:cstheme="minorHAnsi"/>
                <w:b/>
                <w:bCs/>
                <w:sz w:val="22"/>
                <w:szCs w:val="22"/>
                <w:lang w:val="en-GB"/>
              </w:rPr>
            </w:pPr>
            <w:r w:rsidRPr="000B7982">
              <w:rPr>
                <w:rFonts w:asciiTheme="minorHAnsi" w:hAnsiTheme="minorHAnsi" w:cstheme="minorHAnsi"/>
                <w:sz w:val="22"/>
                <w:szCs w:val="22"/>
                <w:lang w:val="en-GB"/>
              </w:rPr>
              <w:t>Male</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6B0CF6" w14:textId="77777777" w:rsidR="00057DFA" w:rsidRPr="004702DC" w:rsidRDefault="00057DFA" w:rsidP="00057DFA">
            <w:pPr>
              <w:pStyle w:val="NoParagraphStyle"/>
              <w:spacing w:before="3" w:after="3" w:line="240" w:lineRule="auto"/>
              <w:textAlignment w:val="auto"/>
              <w:rPr>
                <w:rFonts w:asciiTheme="minorHAnsi" w:hAnsiTheme="minorHAnsi" w:cstheme="minorHAnsi"/>
                <w:color w:val="auto"/>
                <w:lang w:val="en-GB"/>
              </w:rPr>
            </w:pPr>
          </w:p>
        </w:tc>
      </w:tr>
      <w:tr w:rsidR="00057DFA" w:rsidRPr="004702DC" w14:paraId="10876423" w14:textId="77777777" w:rsidTr="00FD42C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ABD695" w14:textId="77777777" w:rsidR="00057DFA" w:rsidRPr="000B7982" w:rsidRDefault="00057DFA" w:rsidP="00057DFA">
            <w:pPr>
              <w:pStyle w:val="NoParagraphStyle"/>
              <w:spacing w:before="3" w:after="3" w:line="240" w:lineRule="auto"/>
              <w:textAlignment w:val="auto"/>
              <w:rPr>
                <w:rFonts w:asciiTheme="minorHAnsi" w:hAnsiTheme="minorHAnsi" w:cstheme="minorHAnsi"/>
                <w:color w:val="auto"/>
                <w:sz w:val="22"/>
                <w:szCs w:val="22"/>
                <w:lang w:val="en-GB"/>
              </w:rPr>
            </w:pPr>
            <w:r w:rsidRPr="000B7982">
              <w:rPr>
                <w:rFonts w:asciiTheme="minorHAnsi" w:hAnsiTheme="minorHAnsi" w:cstheme="minorHAnsi"/>
                <w:sz w:val="22"/>
                <w:szCs w:val="22"/>
                <w:lang w:val="en-GB"/>
              </w:rPr>
              <w:t>Female</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53F914" w14:textId="77777777" w:rsidR="00057DFA" w:rsidRPr="004702DC" w:rsidRDefault="00057DFA" w:rsidP="00057DFA">
            <w:pPr>
              <w:pStyle w:val="NoParagraphStyle"/>
              <w:spacing w:before="3" w:after="3" w:line="240" w:lineRule="auto"/>
              <w:textAlignment w:val="auto"/>
              <w:rPr>
                <w:rFonts w:asciiTheme="minorHAnsi" w:hAnsiTheme="minorHAnsi" w:cstheme="minorHAnsi"/>
                <w:color w:val="auto"/>
                <w:lang w:val="en-GB"/>
              </w:rPr>
            </w:pPr>
          </w:p>
        </w:tc>
      </w:tr>
      <w:tr w:rsidR="00057DFA" w:rsidRPr="004702DC" w14:paraId="4BBBF5BE" w14:textId="77777777" w:rsidTr="00F83E20">
        <w:trPr>
          <w:trHeight w:hRule="exact" w:val="510"/>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194D76" w14:textId="77777777" w:rsidR="00057DFA" w:rsidRPr="000B7982" w:rsidRDefault="00057DFA" w:rsidP="00057DFA">
            <w:pPr>
              <w:pStyle w:val="NoParagraphStyle"/>
              <w:spacing w:before="3" w:after="3" w:line="240" w:lineRule="auto"/>
              <w:textAlignment w:val="auto"/>
              <w:rPr>
                <w:rFonts w:asciiTheme="minorHAnsi" w:hAnsiTheme="minorHAnsi" w:cstheme="minorHAnsi"/>
                <w:color w:val="auto"/>
                <w:sz w:val="22"/>
                <w:szCs w:val="22"/>
                <w:lang w:val="en-GB"/>
              </w:rPr>
            </w:pPr>
            <w:r w:rsidRPr="000B7982">
              <w:rPr>
                <w:rFonts w:asciiTheme="minorHAnsi" w:hAnsiTheme="minorHAnsi" w:cstheme="minorHAnsi"/>
                <w:sz w:val="22"/>
                <w:szCs w:val="22"/>
                <w:lang w:val="en-GB"/>
              </w:rPr>
              <w:t>Transgender</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6BD6AEE" w14:textId="77777777" w:rsidR="00057DFA" w:rsidRPr="004702DC" w:rsidRDefault="00057DFA" w:rsidP="00057DFA">
            <w:pPr>
              <w:pStyle w:val="NoParagraphStyle"/>
              <w:spacing w:before="3" w:after="3" w:line="240" w:lineRule="auto"/>
              <w:textAlignment w:val="auto"/>
              <w:rPr>
                <w:rFonts w:asciiTheme="minorHAnsi" w:hAnsiTheme="minorHAnsi" w:cstheme="minorHAnsi"/>
                <w:color w:val="auto"/>
                <w:lang w:val="en-GB"/>
              </w:rPr>
            </w:pPr>
          </w:p>
        </w:tc>
      </w:tr>
      <w:tr w:rsidR="00057DFA" w:rsidRPr="004702DC" w14:paraId="2A5B464B" w14:textId="77777777" w:rsidTr="00057DFA">
        <w:trPr>
          <w:trHeight w:hRule="exact" w:val="991"/>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4CF463B" w14:textId="77777777" w:rsidR="00057DFA" w:rsidRPr="000B7982" w:rsidRDefault="00057DFA" w:rsidP="00057DFA">
            <w:pPr>
              <w:pStyle w:val="NoParagraphStyle"/>
              <w:spacing w:before="3" w:after="3" w:line="240" w:lineRule="auto"/>
              <w:textAlignment w:val="auto"/>
              <w:rPr>
                <w:rFonts w:asciiTheme="minorHAnsi" w:hAnsiTheme="minorHAnsi" w:cstheme="minorHAnsi"/>
                <w:color w:val="auto"/>
                <w:sz w:val="22"/>
                <w:szCs w:val="22"/>
                <w:lang w:val="en-GB"/>
              </w:rPr>
            </w:pPr>
            <w:r w:rsidRPr="000B7982">
              <w:rPr>
                <w:rFonts w:asciiTheme="minorHAnsi" w:hAnsiTheme="minorHAnsi" w:cstheme="minorHAnsi"/>
                <w:sz w:val="22"/>
                <w:szCs w:val="22"/>
                <w:lang w:val="en-GB"/>
              </w:rPr>
              <w:t>Undergone, or undergoing, male to female gender reassignment</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C5EE7F" w14:textId="77777777" w:rsidR="00057DFA" w:rsidRPr="004702DC" w:rsidRDefault="00057DFA" w:rsidP="00057DFA">
            <w:pPr>
              <w:pStyle w:val="NoParagraphStyle"/>
              <w:spacing w:before="3" w:after="3" w:line="240" w:lineRule="auto"/>
              <w:textAlignment w:val="auto"/>
              <w:rPr>
                <w:rFonts w:asciiTheme="minorHAnsi" w:hAnsiTheme="minorHAnsi" w:cstheme="minorHAnsi"/>
                <w:color w:val="auto"/>
                <w:lang w:val="en-GB"/>
              </w:rPr>
            </w:pPr>
          </w:p>
        </w:tc>
      </w:tr>
      <w:tr w:rsidR="00057DFA" w:rsidRPr="004702DC" w14:paraId="45462CB7" w14:textId="77777777" w:rsidTr="00253A7D">
        <w:trPr>
          <w:trHeight w:hRule="exact" w:val="940"/>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A48204" w14:textId="77777777" w:rsidR="00057DFA" w:rsidRPr="000B7982" w:rsidRDefault="00057DFA" w:rsidP="00057DFA">
            <w:pPr>
              <w:pStyle w:val="tabtxt"/>
              <w:spacing w:before="3" w:after="3"/>
              <w:rPr>
                <w:rFonts w:asciiTheme="minorHAnsi" w:hAnsiTheme="minorHAnsi" w:cstheme="minorHAnsi"/>
                <w:sz w:val="22"/>
                <w:szCs w:val="22"/>
                <w:lang w:val="en-GB"/>
              </w:rPr>
            </w:pPr>
            <w:r w:rsidRPr="000B7982">
              <w:rPr>
                <w:rFonts w:asciiTheme="minorHAnsi" w:hAnsiTheme="minorHAnsi" w:cstheme="minorHAnsi"/>
                <w:sz w:val="22"/>
                <w:szCs w:val="22"/>
                <w:lang w:val="en-GB"/>
              </w:rPr>
              <w:t xml:space="preserve">Undergone, or undergoing, </w:t>
            </w:r>
          </w:p>
          <w:p w14:paraId="641C93F7" w14:textId="77777777" w:rsidR="00057DFA" w:rsidRPr="000B7982" w:rsidRDefault="00057DFA" w:rsidP="00057DFA">
            <w:pPr>
              <w:pStyle w:val="NoParagraphStyle"/>
              <w:spacing w:before="3" w:after="3" w:line="240" w:lineRule="auto"/>
              <w:textAlignment w:val="auto"/>
              <w:rPr>
                <w:rFonts w:asciiTheme="minorHAnsi" w:hAnsiTheme="minorHAnsi" w:cstheme="minorHAnsi"/>
                <w:color w:val="auto"/>
                <w:sz w:val="22"/>
                <w:szCs w:val="22"/>
                <w:lang w:val="en-GB"/>
              </w:rPr>
            </w:pPr>
            <w:r w:rsidRPr="000B7982">
              <w:rPr>
                <w:rFonts w:asciiTheme="minorHAnsi" w:hAnsiTheme="minorHAnsi" w:cstheme="minorHAnsi"/>
                <w:sz w:val="22"/>
                <w:szCs w:val="22"/>
                <w:lang w:val="en-GB"/>
              </w:rPr>
              <w:t>female to male gender reassignment</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6553A2" w14:textId="77777777" w:rsidR="00057DFA" w:rsidRPr="004702DC" w:rsidRDefault="00057DFA" w:rsidP="00057DFA">
            <w:pPr>
              <w:pStyle w:val="NoParagraphStyle"/>
              <w:spacing w:before="3" w:after="3" w:line="240" w:lineRule="auto"/>
              <w:textAlignment w:val="auto"/>
              <w:rPr>
                <w:rFonts w:asciiTheme="minorHAnsi" w:hAnsiTheme="minorHAnsi" w:cstheme="minorHAnsi"/>
                <w:color w:val="auto"/>
                <w:lang w:val="en-GB"/>
              </w:rPr>
            </w:pPr>
          </w:p>
        </w:tc>
      </w:tr>
      <w:tr w:rsidR="00057DFA" w:rsidRPr="004702DC" w14:paraId="5821210F" w14:textId="77777777" w:rsidTr="00D41F73">
        <w:trPr>
          <w:trHeight w:hRule="exact" w:val="500"/>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2E5188" w14:textId="77777777" w:rsidR="00057DFA" w:rsidRPr="000B7982" w:rsidRDefault="00057DFA" w:rsidP="00057DFA">
            <w:pPr>
              <w:pStyle w:val="NoParagraphStyle"/>
              <w:spacing w:before="3" w:after="3" w:line="240" w:lineRule="auto"/>
              <w:textAlignment w:val="auto"/>
              <w:rPr>
                <w:rFonts w:asciiTheme="minorHAnsi" w:hAnsiTheme="minorHAnsi" w:cstheme="minorHAnsi"/>
                <w:color w:val="auto"/>
                <w:sz w:val="22"/>
                <w:szCs w:val="22"/>
                <w:lang w:val="en-GB"/>
              </w:rPr>
            </w:pPr>
            <w:r w:rsidRPr="000B7982">
              <w:rPr>
                <w:rFonts w:asciiTheme="minorHAnsi" w:hAnsiTheme="minorHAnsi" w:cstheme="minorHAnsi"/>
                <w:sz w:val="22"/>
                <w:szCs w:val="22"/>
                <w:lang w:val="en-GB"/>
              </w:rPr>
              <w:t>Non-binary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FA9B34" w14:textId="77777777" w:rsidR="00057DFA" w:rsidRPr="004702DC" w:rsidRDefault="00057DFA" w:rsidP="00057DFA">
            <w:pPr>
              <w:pStyle w:val="NoParagraphStyle"/>
              <w:spacing w:before="3" w:after="3" w:line="240" w:lineRule="auto"/>
              <w:textAlignment w:val="auto"/>
              <w:rPr>
                <w:rFonts w:asciiTheme="minorHAnsi" w:hAnsiTheme="minorHAnsi" w:cstheme="minorHAnsi"/>
                <w:color w:val="auto"/>
                <w:lang w:val="en-GB"/>
              </w:rPr>
            </w:pPr>
          </w:p>
        </w:tc>
      </w:tr>
      <w:tr w:rsidR="00057DFA" w:rsidRPr="004702DC" w14:paraId="3FB6A0ED" w14:textId="77777777" w:rsidTr="006C565A">
        <w:trPr>
          <w:trHeight w:hRule="exact" w:val="52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9FE305E" w14:textId="77777777" w:rsidR="00057DFA" w:rsidRPr="000B7982" w:rsidRDefault="00057DFA" w:rsidP="00057DFA">
            <w:pPr>
              <w:pStyle w:val="NoParagraphStyle"/>
              <w:spacing w:before="3" w:after="3" w:line="240" w:lineRule="auto"/>
              <w:textAlignment w:val="auto"/>
              <w:rPr>
                <w:rFonts w:asciiTheme="minorHAnsi" w:hAnsiTheme="minorHAnsi" w:cstheme="minorHAnsi"/>
                <w:color w:val="auto"/>
                <w:sz w:val="22"/>
                <w:szCs w:val="22"/>
                <w:lang w:val="en-GB"/>
              </w:rPr>
            </w:pPr>
            <w:r w:rsidRPr="000B7982">
              <w:rPr>
                <w:rFonts w:asciiTheme="minorHAnsi" w:hAnsiTheme="minorHAnsi" w:cstheme="minorHAnsi"/>
                <w:sz w:val="22"/>
                <w:szCs w:val="22"/>
                <w:lang w:val="en-GB"/>
              </w:rPr>
              <w:t>Other (please specify)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792398C" w14:textId="77777777" w:rsidR="00057DFA" w:rsidRPr="004702DC" w:rsidRDefault="00057DFA" w:rsidP="00057DFA">
            <w:pPr>
              <w:pStyle w:val="NoParagraphStyle"/>
              <w:spacing w:before="3" w:after="3" w:line="240" w:lineRule="auto"/>
              <w:textAlignment w:val="auto"/>
              <w:rPr>
                <w:rFonts w:asciiTheme="minorHAnsi" w:hAnsiTheme="minorHAnsi" w:cstheme="minorHAnsi"/>
                <w:color w:val="auto"/>
                <w:lang w:val="en-GB"/>
              </w:rPr>
            </w:pPr>
          </w:p>
        </w:tc>
      </w:tr>
      <w:tr w:rsidR="00057DFA" w:rsidRPr="004702DC" w14:paraId="7F8A4CD7" w14:textId="77777777" w:rsidTr="0068205E">
        <w:trPr>
          <w:trHeight w:hRule="exact" w:val="50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C4881AF" w14:textId="77777777" w:rsidR="00057DFA" w:rsidRPr="000B7982" w:rsidRDefault="00057DFA" w:rsidP="00057DFA">
            <w:pPr>
              <w:pStyle w:val="NoParagraphStyle"/>
              <w:spacing w:before="3" w:after="3" w:line="240" w:lineRule="auto"/>
              <w:textAlignment w:val="auto"/>
              <w:rPr>
                <w:rFonts w:asciiTheme="minorHAnsi" w:hAnsiTheme="minorHAnsi" w:cstheme="minorHAnsi"/>
                <w:color w:val="auto"/>
                <w:sz w:val="22"/>
                <w:szCs w:val="22"/>
                <w:lang w:val="en-GB"/>
              </w:rPr>
            </w:pPr>
            <w:r w:rsidRPr="000B7982">
              <w:rPr>
                <w:rFonts w:asciiTheme="minorHAnsi" w:hAnsiTheme="minorHAnsi" w:cstheme="minorHAnsi"/>
                <w:sz w:val="22"/>
                <w:szCs w:val="22"/>
                <w:lang w:val="en-GB"/>
              </w:rPr>
              <w:lastRenderedPageBreak/>
              <w:t>Prefer not to say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A3EB64" w14:textId="77777777" w:rsidR="00057DFA" w:rsidRPr="004702DC" w:rsidRDefault="00057DFA" w:rsidP="00057DFA">
            <w:pPr>
              <w:pStyle w:val="NoParagraphStyle"/>
              <w:spacing w:before="3" w:after="3" w:line="240" w:lineRule="auto"/>
              <w:textAlignment w:val="auto"/>
              <w:rPr>
                <w:rFonts w:asciiTheme="minorHAnsi" w:hAnsiTheme="minorHAnsi" w:cstheme="minorHAnsi"/>
                <w:color w:val="auto"/>
                <w:lang w:val="en-GB"/>
              </w:rPr>
            </w:pPr>
          </w:p>
        </w:tc>
      </w:tr>
      <w:tr w:rsidR="00057DFA" w:rsidRPr="004702DC" w14:paraId="2398C03D" w14:textId="77777777" w:rsidTr="00386244">
        <w:trPr>
          <w:trHeight w:hRule="exact" w:val="312"/>
        </w:trPr>
        <w:tc>
          <w:tcPr>
            <w:tcW w:w="9356" w:type="dxa"/>
            <w:gridSpan w:val="3"/>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77B2DB6C" w14:textId="77777777" w:rsidR="00057DFA" w:rsidRPr="004702DC" w:rsidRDefault="00057DFA" w:rsidP="00331760">
            <w:pPr>
              <w:pStyle w:val="NoParagraphStyle"/>
              <w:spacing w:before="3" w:after="3" w:line="240" w:lineRule="auto"/>
              <w:textAlignment w:val="auto"/>
              <w:rPr>
                <w:rFonts w:asciiTheme="minorHAnsi" w:hAnsiTheme="minorHAnsi" w:cstheme="minorHAnsi"/>
                <w:color w:val="auto"/>
                <w:lang w:val="en-GB"/>
              </w:rPr>
            </w:pPr>
            <w:r w:rsidRPr="00386244">
              <w:rPr>
                <w:rFonts w:asciiTheme="minorHAnsi" w:hAnsiTheme="minorHAnsi" w:cstheme="minorHAnsi"/>
                <w:b/>
                <w:bCs/>
                <w:color w:val="FFFFFF" w:themeColor="background1"/>
                <w:lang w:val="en-GB"/>
              </w:rPr>
              <w:t>Marital status:</w:t>
            </w:r>
          </w:p>
        </w:tc>
      </w:tr>
      <w:tr w:rsidR="001B6696" w:rsidRPr="004702DC" w14:paraId="50AE628B" w14:textId="77777777" w:rsidTr="003C5E5E">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139D55" w14:textId="77777777" w:rsidR="001B6696" w:rsidRPr="00057DFA" w:rsidRDefault="001B6696" w:rsidP="00057DFA">
            <w:pPr>
              <w:pStyle w:val="tabtxt"/>
              <w:spacing w:before="3" w:after="3"/>
              <w:rPr>
                <w:rFonts w:asciiTheme="minorHAnsi" w:hAnsiTheme="minorHAnsi" w:cstheme="minorHAnsi"/>
                <w:b/>
                <w:bCs/>
                <w:sz w:val="24"/>
                <w:szCs w:val="24"/>
                <w:lang w:val="en-GB"/>
              </w:rPr>
            </w:pPr>
            <w:r w:rsidRPr="004702DC">
              <w:rPr>
                <w:rFonts w:asciiTheme="minorHAnsi" w:hAnsiTheme="minorHAnsi" w:cstheme="minorHAnsi"/>
                <w:sz w:val="24"/>
                <w:szCs w:val="24"/>
                <w:lang w:val="en-GB"/>
              </w:rPr>
              <w:t>Married</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87900F" w14:textId="77777777" w:rsidR="001B6696" w:rsidRPr="004702DC" w:rsidRDefault="001B6696" w:rsidP="00057DFA">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4300E7CC" w14:textId="77777777" w:rsidTr="00492B9F">
        <w:trPr>
          <w:trHeight w:hRule="exact" w:val="57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D075932" w14:textId="77777777" w:rsidR="001B6696" w:rsidRPr="004702DC" w:rsidRDefault="001B6696" w:rsidP="00057DFA">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Single</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DF59FD1" w14:textId="77777777" w:rsidR="001B6696" w:rsidRPr="004702DC" w:rsidRDefault="001B6696" w:rsidP="00057DFA">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288DE293" w14:textId="77777777" w:rsidTr="008D1AC8">
        <w:trPr>
          <w:trHeight w:hRule="exact" w:val="54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C952E8" w14:textId="77777777" w:rsidR="001B6696" w:rsidRPr="004702DC" w:rsidRDefault="001B6696" w:rsidP="00057DFA">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In a civil partnership</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7E40F0" w14:textId="77777777" w:rsidR="001B6696" w:rsidRPr="004702DC" w:rsidRDefault="001B6696" w:rsidP="00057DFA">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7E33CB05" w14:textId="77777777" w:rsidTr="004873E1">
        <w:trPr>
          <w:trHeight w:hRule="exact" w:val="508"/>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39DB65" w14:textId="77777777" w:rsidR="001B6696" w:rsidRPr="004702DC" w:rsidRDefault="001B6696" w:rsidP="00057DFA">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Other (please specify)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A2A228" w14:textId="77777777" w:rsidR="001B6696" w:rsidRPr="004702DC" w:rsidRDefault="001B6696" w:rsidP="00057DFA">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65ECE209" w14:textId="77777777" w:rsidTr="009E5A54">
        <w:trPr>
          <w:trHeight w:hRule="exact" w:val="658"/>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006DA3" w14:textId="77777777" w:rsidR="001B6696" w:rsidRPr="004702DC" w:rsidRDefault="001B6696" w:rsidP="00057DFA">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Prefer not to say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F7AD291" w14:textId="77777777" w:rsidR="001B6696" w:rsidRPr="004702DC" w:rsidRDefault="001B6696" w:rsidP="00057DFA">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14802761" w14:textId="77777777" w:rsidTr="00386244">
        <w:trPr>
          <w:trHeight w:hRule="exact" w:val="572"/>
        </w:trPr>
        <w:tc>
          <w:tcPr>
            <w:tcW w:w="9356" w:type="dxa"/>
            <w:gridSpan w:val="3"/>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4BA8598C" w14:textId="77777777" w:rsidR="001B6696" w:rsidRPr="001B6696" w:rsidRDefault="001B6696" w:rsidP="00331760">
            <w:pPr>
              <w:pStyle w:val="NoParagraphStyle"/>
              <w:spacing w:before="3" w:after="3" w:line="240" w:lineRule="auto"/>
              <w:textAlignment w:val="auto"/>
              <w:rPr>
                <w:rFonts w:asciiTheme="minorHAnsi" w:hAnsiTheme="minorHAnsi" w:cstheme="minorHAnsi"/>
                <w:b/>
                <w:bCs/>
                <w:color w:val="auto"/>
                <w:lang w:val="en-GB"/>
              </w:rPr>
            </w:pPr>
            <w:r w:rsidRPr="00386244">
              <w:rPr>
                <w:rFonts w:asciiTheme="minorHAnsi" w:hAnsiTheme="minorHAnsi" w:cstheme="minorHAnsi"/>
                <w:b/>
                <w:bCs/>
                <w:color w:val="FFFFFF" w:themeColor="background1"/>
                <w:lang w:val="en-GB"/>
              </w:rPr>
              <w:t>Age band:</w:t>
            </w:r>
          </w:p>
        </w:tc>
      </w:tr>
      <w:tr w:rsidR="001B6696" w:rsidRPr="004702DC" w14:paraId="398D2DD0" w14:textId="77777777" w:rsidTr="00FD3601">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3736DB6" w14:textId="77777777" w:rsidR="001B6696" w:rsidRPr="00EA5586" w:rsidRDefault="001B6696" w:rsidP="001B6696">
            <w:pPr>
              <w:pStyle w:val="tabtxt"/>
              <w:spacing w:before="3" w:after="3"/>
              <w:rPr>
                <w:rFonts w:asciiTheme="minorHAnsi" w:hAnsiTheme="minorHAnsi" w:cstheme="minorHAnsi"/>
                <w:sz w:val="22"/>
                <w:szCs w:val="22"/>
                <w:lang w:val="en-GB"/>
              </w:rPr>
            </w:pPr>
            <w:r w:rsidRPr="00EA5586">
              <w:rPr>
                <w:rFonts w:asciiTheme="minorHAnsi" w:hAnsiTheme="minorHAnsi" w:cstheme="minorHAnsi"/>
                <w:sz w:val="22"/>
                <w:szCs w:val="22"/>
                <w:lang w:val="en-GB"/>
              </w:rPr>
              <w:t>Under 18</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E449ECE"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1D187C08" w14:textId="77777777" w:rsidTr="0096163B">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8234A64" w14:textId="77777777" w:rsidR="001B6696" w:rsidRPr="00EA5586" w:rsidRDefault="001B6696" w:rsidP="001B6696">
            <w:pPr>
              <w:pStyle w:val="NoParagraphStyle"/>
              <w:spacing w:before="3" w:after="3" w:line="240" w:lineRule="auto"/>
              <w:textAlignment w:val="auto"/>
              <w:rPr>
                <w:rFonts w:asciiTheme="minorHAnsi" w:hAnsiTheme="minorHAnsi" w:cstheme="minorHAnsi"/>
                <w:sz w:val="22"/>
                <w:szCs w:val="22"/>
                <w:lang w:val="en-GB"/>
              </w:rPr>
            </w:pPr>
            <w:r w:rsidRPr="00EA5586">
              <w:rPr>
                <w:rFonts w:asciiTheme="minorHAnsi" w:hAnsiTheme="minorHAnsi" w:cstheme="minorHAnsi"/>
                <w:sz w:val="22"/>
                <w:szCs w:val="22"/>
                <w:lang w:val="en-GB"/>
              </w:rPr>
              <w:t xml:space="preserve">18 </w:t>
            </w:r>
            <w:r w:rsidR="00EA5586" w:rsidRPr="00EA5586">
              <w:rPr>
                <w:rFonts w:asciiTheme="minorHAnsi" w:hAnsiTheme="minorHAnsi" w:cstheme="minorHAnsi"/>
                <w:sz w:val="22"/>
                <w:szCs w:val="22"/>
                <w:lang w:val="en-GB"/>
              </w:rPr>
              <w:t>–</w:t>
            </w:r>
            <w:r w:rsidRPr="00EA5586">
              <w:rPr>
                <w:rFonts w:asciiTheme="minorHAnsi" w:hAnsiTheme="minorHAnsi" w:cstheme="minorHAnsi"/>
                <w:sz w:val="22"/>
                <w:szCs w:val="22"/>
                <w:lang w:val="en-GB"/>
              </w:rPr>
              <w:t xml:space="preserve"> 29</w:t>
            </w:r>
          </w:p>
          <w:p w14:paraId="7CE9E99E" w14:textId="77777777" w:rsidR="00EA5586" w:rsidRPr="00EA5586" w:rsidRDefault="00EA5586" w:rsidP="001B6696">
            <w:pPr>
              <w:pStyle w:val="NoParagraphStyle"/>
              <w:spacing w:before="3" w:after="3" w:line="240" w:lineRule="auto"/>
              <w:textAlignment w:val="auto"/>
              <w:rPr>
                <w:rFonts w:asciiTheme="minorHAnsi" w:hAnsiTheme="minorHAnsi" w:cstheme="minorHAnsi"/>
                <w:sz w:val="22"/>
                <w:szCs w:val="22"/>
                <w:lang w:val="en-GB"/>
              </w:rPr>
            </w:pPr>
          </w:p>
          <w:p w14:paraId="34B44604" w14:textId="77777777" w:rsidR="00EA5586" w:rsidRPr="00EA5586" w:rsidRDefault="00EA5586" w:rsidP="001B6696">
            <w:pPr>
              <w:pStyle w:val="NoParagraphStyle"/>
              <w:spacing w:before="3" w:after="3" w:line="240" w:lineRule="auto"/>
              <w:textAlignment w:val="auto"/>
              <w:rPr>
                <w:rFonts w:asciiTheme="minorHAnsi" w:hAnsiTheme="minorHAnsi" w:cstheme="minorHAnsi"/>
                <w:color w:val="auto"/>
                <w:sz w:val="22"/>
                <w:szCs w:val="22"/>
                <w:lang w:val="en-GB"/>
              </w:rPr>
            </w:pP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2EEC56C"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5A98ECF5" w14:textId="77777777" w:rsidTr="00C56FB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5AF070"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30 -39</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C6C5A3"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3436A03A" w14:textId="77777777" w:rsidTr="005121D6">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C75ED4"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40 - 49</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68DAD19"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3E41DC69" w14:textId="77777777" w:rsidTr="005224CC">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ADAC8F"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50 - 59</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C1BB78"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29CE0ABB" w14:textId="77777777" w:rsidTr="00106C4B">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B17E9C"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60 - 65</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53180A"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0EC0E8B8" w14:textId="77777777" w:rsidTr="00085509">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7E6C44"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Over 65</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0C5FB7"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464352F1" w14:textId="77777777" w:rsidTr="002711E6">
        <w:trPr>
          <w:trHeight w:hRule="exact" w:val="558"/>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9AC8A6D"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Prefer not to say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B473830"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4E0BBE74" w14:textId="77777777" w:rsidTr="00386244">
        <w:trPr>
          <w:trHeight w:hRule="exact" w:val="312"/>
        </w:trPr>
        <w:tc>
          <w:tcPr>
            <w:tcW w:w="9356" w:type="dxa"/>
            <w:gridSpan w:val="3"/>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1FD1C8A9" w14:textId="77777777" w:rsidR="001B6696" w:rsidRPr="004702DC" w:rsidRDefault="001B6696" w:rsidP="00331760">
            <w:pPr>
              <w:pStyle w:val="NoParagraphStyle"/>
              <w:spacing w:before="3" w:after="3" w:line="240" w:lineRule="auto"/>
              <w:textAlignment w:val="auto"/>
              <w:rPr>
                <w:rFonts w:asciiTheme="minorHAnsi" w:hAnsiTheme="minorHAnsi" w:cstheme="minorHAnsi"/>
                <w:color w:val="auto"/>
                <w:lang w:val="en-GB"/>
              </w:rPr>
            </w:pPr>
            <w:r w:rsidRPr="00386244">
              <w:rPr>
                <w:rFonts w:asciiTheme="minorHAnsi" w:hAnsiTheme="minorHAnsi" w:cstheme="minorHAnsi"/>
                <w:b/>
                <w:bCs/>
                <w:color w:val="FFFFFF" w:themeColor="background1"/>
                <w:lang w:val="en-GB"/>
              </w:rPr>
              <w:t>Sexual orientation:</w:t>
            </w:r>
          </w:p>
        </w:tc>
      </w:tr>
      <w:tr w:rsidR="001B6696" w:rsidRPr="004702DC" w14:paraId="40D40822" w14:textId="77777777" w:rsidTr="00FE3AAC">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9657C9" w14:textId="77777777" w:rsidR="001B6696" w:rsidRPr="004702DC" w:rsidRDefault="001B6696" w:rsidP="001B6696">
            <w:pPr>
              <w:pStyle w:val="tabtxt"/>
              <w:spacing w:before="3" w:after="3"/>
              <w:rPr>
                <w:rFonts w:asciiTheme="minorHAnsi" w:hAnsiTheme="minorHAnsi" w:cstheme="minorHAnsi"/>
                <w:sz w:val="24"/>
                <w:szCs w:val="24"/>
                <w:lang w:val="en-GB"/>
              </w:rPr>
            </w:pPr>
            <w:r w:rsidRPr="004702DC">
              <w:rPr>
                <w:rFonts w:asciiTheme="minorHAnsi" w:hAnsiTheme="minorHAnsi" w:cstheme="minorHAnsi"/>
                <w:sz w:val="24"/>
                <w:szCs w:val="24"/>
                <w:lang w:val="en-GB"/>
              </w:rPr>
              <w:t>Heterosexual</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B28639"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57C36C26" w14:textId="77777777" w:rsidTr="007A1B38">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48C882" w14:textId="77777777" w:rsidR="001B6696" w:rsidRPr="004702DC" w:rsidRDefault="001B6696" w:rsidP="001B6696">
            <w:pPr>
              <w:pStyle w:val="tabtxt"/>
              <w:spacing w:before="3" w:after="3"/>
              <w:rPr>
                <w:rFonts w:asciiTheme="minorHAnsi" w:hAnsiTheme="minorHAnsi" w:cstheme="minorHAnsi"/>
                <w:sz w:val="24"/>
                <w:szCs w:val="24"/>
                <w:lang w:val="en-GB"/>
              </w:rPr>
            </w:pPr>
            <w:r w:rsidRPr="004702DC">
              <w:rPr>
                <w:rFonts w:asciiTheme="minorHAnsi" w:hAnsiTheme="minorHAnsi" w:cstheme="minorHAnsi"/>
                <w:sz w:val="24"/>
                <w:szCs w:val="24"/>
                <w:lang w:val="en-GB"/>
              </w:rPr>
              <w:t>Homosexual</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040F9FF"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303A29B2" w14:textId="77777777" w:rsidTr="00B860A2">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18D6B4"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Bisexual</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6F1AB01"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138EBDE6" w14:textId="77777777" w:rsidTr="00D410ED">
        <w:trPr>
          <w:trHeight w:hRule="exact" w:val="60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25E4D88" w14:textId="77777777" w:rsidR="001B6696" w:rsidRPr="004702DC" w:rsidRDefault="001B6696" w:rsidP="001B6696">
            <w:pPr>
              <w:pStyle w:val="tabtxt"/>
              <w:spacing w:before="3" w:after="3"/>
              <w:rPr>
                <w:rFonts w:asciiTheme="minorHAnsi" w:hAnsiTheme="minorHAnsi" w:cstheme="minorHAnsi"/>
                <w:sz w:val="24"/>
                <w:szCs w:val="24"/>
                <w:lang w:val="en-GB"/>
              </w:rPr>
            </w:pPr>
            <w:r w:rsidRPr="004702DC">
              <w:rPr>
                <w:rFonts w:asciiTheme="minorHAnsi" w:hAnsiTheme="minorHAnsi" w:cstheme="minorHAnsi"/>
                <w:sz w:val="24"/>
                <w:szCs w:val="24"/>
                <w:lang w:val="en-GB"/>
              </w:rPr>
              <w:t>Other (please specify)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D13944"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589DACDA" w14:textId="77777777" w:rsidTr="00624761">
        <w:trPr>
          <w:trHeight w:hRule="exact" w:val="5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17CC03"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Prefer not to say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FA766B"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43D3296C" w14:textId="77777777" w:rsidTr="008772EF">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FD1A10"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None</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DD9CC0"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00C5C34B" w14:textId="77777777" w:rsidTr="00386244">
        <w:trPr>
          <w:trHeight w:hRule="exact" w:val="312"/>
        </w:trPr>
        <w:tc>
          <w:tcPr>
            <w:tcW w:w="9356" w:type="dxa"/>
            <w:gridSpan w:val="3"/>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16E8EC81" w14:textId="77777777" w:rsidR="001B6696" w:rsidRPr="001B6696" w:rsidRDefault="001B6696" w:rsidP="00331760">
            <w:pPr>
              <w:pStyle w:val="NoParagraphStyle"/>
              <w:spacing w:before="3" w:after="3" w:line="240" w:lineRule="auto"/>
              <w:textAlignment w:val="auto"/>
              <w:rPr>
                <w:rFonts w:asciiTheme="minorHAnsi" w:hAnsiTheme="minorHAnsi" w:cstheme="minorHAnsi"/>
                <w:b/>
                <w:bCs/>
                <w:color w:val="auto"/>
                <w:lang w:val="en-GB"/>
              </w:rPr>
            </w:pPr>
            <w:r w:rsidRPr="00386244">
              <w:rPr>
                <w:rFonts w:asciiTheme="minorHAnsi" w:hAnsiTheme="minorHAnsi" w:cstheme="minorHAnsi"/>
                <w:b/>
                <w:bCs/>
                <w:color w:val="FFFFFF" w:themeColor="background1"/>
                <w:lang w:val="en-GB"/>
              </w:rPr>
              <w:t>Disabilities:*</w:t>
            </w:r>
          </w:p>
        </w:tc>
      </w:tr>
      <w:tr w:rsidR="001B6696" w:rsidRPr="004702DC" w14:paraId="14F6B1ED" w14:textId="77777777" w:rsidTr="0069685F">
        <w:trPr>
          <w:trHeight w:hRule="exact" w:val="616"/>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DE1D117"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Physical disability (please specify)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B1F25B8"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0156519B" w14:textId="77777777" w:rsidTr="005743B7">
        <w:trPr>
          <w:trHeight w:hRule="exact" w:val="663"/>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149FC5"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Mental disability (please specify)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D423E21"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24A18F99" w14:textId="77777777" w:rsidTr="00CF57DA">
        <w:trPr>
          <w:trHeight w:hRule="exact" w:val="584"/>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856413"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Prefer not to say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35D12A9"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7F57E6D2" w14:textId="77777777" w:rsidTr="00386244">
        <w:trPr>
          <w:trHeight w:hRule="exact" w:val="646"/>
        </w:trPr>
        <w:tc>
          <w:tcPr>
            <w:tcW w:w="9356" w:type="dxa"/>
            <w:gridSpan w:val="3"/>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650EAEE1" w14:textId="77777777" w:rsidR="001B6696" w:rsidRPr="001B6696" w:rsidRDefault="001B6696" w:rsidP="00331760">
            <w:pPr>
              <w:pStyle w:val="tabtxt"/>
              <w:spacing w:before="3" w:after="3"/>
              <w:rPr>
                <w:rFonts w:asciiTheme="minorHAnsi" w:hAnsiTheme="minorHAnsi" w:cstheme="minorHAnsi"/>
                <w:b/>
                <w:bCs/>
                <w:sz w:val="24"/>
                <w:szCs w:val="24"/>
                <w:lang w:val="en-GB"/>
              </w:rPr>
            </w:pPr>
            <w:r w:rsidRPr="00386244">
              <w:rPr>
                <w:rFonts w:asciiTheme="minorHAnsi" w:hAnsiTheme="minorHAnsi" w:cstheme="minorHAnsi"/>
                <w:b/>
                <w:bCs/>
                <w:color w:val="FFFFFF" w:themeColor="background1"/>
                <w:sz w:val="24"/>
                <w:szCs w:val="24"/>
                <w:lang w:val="en-GB"/>
              </w:rPr>
              <w:t>Race/nationality/ethnic origin:</w:t>
            </w:r>
          </w:p>
        </w:tc>
      </w:tr>
      <w:tr w:rsidR="001B6696" w:rsidRPr="004702DC" w14:paraId="3F10054A" w14:textId="77777777" w:rsidTr="00386244">
        <w:trPr>
          <w:trHeight w:hRule="exact" w:val="570"/>
        </w:trPr>
        <w:tc>
          <w:tcPr>
            <w:tcW w:w="2720" w:type="dxa"/>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6A3EF482" w14:textId="77777777" w:rsidR="001B6696" w:rsidRPr="004B4281" w:rsidRDefault="001B6696" w:rsidP="001B6696">
            <w:pPr>
              <w:pStyle w:val="tabtxt"/>
              <w:spacing w:before="3" w:after="3"/>
              <w:rPr>
                <w:rFonts w:asciiTheme="minorHAnsi" w:hAnsiTheme="minorHAnsi" w:cstheme="minorHAnsi"/>
                <w:b/>
                <w:bCs/>
                <w:sz w:val="24"/>
                <w:szCs w:val="24"/>
                <w:lang w:val="en-GB"/>
              </w:rPr>
            </w:pPr>
            <w:r w:rsidRPr="00386244">
              <w:rPr>
                <w:rFonts w:asciiTheme="minorHAnsi" w:hAnsiTheme="minorHAnsi" w:cstheme="minorHAnsi"/>
                <w:b/>
                <w:bCs/>
                <w:color w:val="FFFFFF" w:themeColor="background1"/>
                <w:sz w:val="24"/>
                <w:szCs w:val="24"/>
                <w:lang w:val="en-GB"/>
              </w:rPr>
              <w:lastRenderedPageBreak/>
              <w:t>White</w:t>
            </w:r>
          </w:p>
        </w:tc>
        <w:tc>
          <w:tcPr>
            <w:tcW w:w="331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0C370090" w14:textId="77777777" w:rsidR="001B6696" w:rsidRPr="004702DC" w:rsidRDefault="001B6696" w:rsidP="001B6696">
            <w:pPr>
              <w:pStyle w:val="tabtxt"/>
              <w:spacing w:before="3" w:after="3"/>
              <w:rPr>
                <w:rFonts w:asciiTheme="minorHAnsi" w:hAnsiTheme="minorHAnsi" w:cstheme="minorHAnsi"/>
                <w:sz w:val="24"/>
                <w:szCs w:val="24"/>
                <w:lang w:val="en-GB"/>
              </w:rPr>
            </w:pPr>
            <w:r w:rsidRPr="004702DC">
              <w:rPr>
                <w:rFonts w:asciiTheme="minorHAnsi" w:hAnsiTheme="minorHAnsi" w:cstheme="minorHAnsi"/>
                <w:sz w:val="24"/>
                <w:szCs w:val="24"/>
                <w:lang w:val="en-GB"/>
              </w:rPr>
              <w:t>English</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1D45EB"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0D7F3A5B" w14:textId="77777777" w:rsidTr="00057DF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A7B535"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DF9D7B"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Scottish</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A92862"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6A0DAAA0" w14:textId="77777777" w:rsidTr="00057DF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EE672F"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F963C5"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Welsh</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275536A"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6097DB76" w14:textId="77777777" w:rsidTr="00057DF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57A0E8"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C4BA87"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Irish</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3348325"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38B9C1DC" w14:textId="77777777" w:rsidTr="00057DF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CB2079"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A99D4B"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British</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043032"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28940268" w14:textId="77777777" w:rsidTr="001B6696">
        <w:trPr>
          <w:trHeight w:hRule="exact" w:val="666"/>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4EEAA4"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38C679F"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Other white background (please specify)</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C703AFE"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45C7C892" w14:textId="77777777" w:rsidTr="00386244">
        <w:trPr>
          <w:trHeight w:hRule="exact" w:val="312"/>
        </w:trPr>
        <w:tc>
          <w:tcPr>
            <w:tcW w:w="2720" w:type="dxa"/>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512D2B6B" w14:textId="77777777" w:rsidR="001B6696" w:rsidRPr="004B4281" w:rsidRDefault="001B6696" w:rsidP="001B6696">
            <w:pPr>
              <w:pStyle w:val="NoParagraphStyle"/>
              <w:spacing w:before="3" w:after="3" w:line="240" w:lineRule="auto"/>
              <w:textAlignment w:val="auto"/>
              <w:rPr>
                <w:rFonts w:asciiTheme="minorHAnsi" w:hAnsiTheme="minorHAnsi" w:cstheme="minorHAnsi"/>
                <w:b/>
                <w:bCs/>
                <w:color w:val="auto"/>
                <w:lang w:val="en-GB"/>
              </w:rPr>
            </w:pPr>
            <w:r w:rsidRPr="00386244">
              <w:rPr>
                <w:rFonts w:asciiTheme="minorHAnsi" w:hAnsiTheme="minorHAnsi" w:cstheme="minorHAnsi"/>
                <w:b/>
                <w:bCs/>
                <w:color w:val="FFFFFF" w:themeColor="background1"/>
                <w:lang w:val="en-GB"/>
              </w:rPr>
              <w:t>Mixed</w:t>
            </w:r>
          </w:p>
        </w:tc>
        <w:tc>
          <w:tcPr>
            <w:tcW w:w="331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4CE78754" w14:textId="77777777" w:rsidR="001B6696" w:rsidRPr="00EA5586" w:rsidRDefault="001B6696" w:rsidP="001B6696">
            <w:pPr>
              <w:pStyle w:val="tabtxt"/>
              <w:spacing w:before="3" w:after="3"/>
              <w:rPr>
                <w:rFonts w:asciiTheme="minorHAnsi" w:hAnsiTheme="minorHAnsi" w:cstheme="minorHAnsi"/>
                <w:sz w:val="22"/>
                <w:szCs w:val="22"/>
                <w:lang w:val="en-GB"/>
              </w:rPr>
            </w:pPr>
            <w:r w:rsidRPr="00EA5586">
              <w:rPr>
                <w:rFonts w:asciiTheme="minorHAnsi" w:hAnsiTheme="minorHAnsi" w:cstheme="minorHAnsi"/>
                <w:sz w:val="22"/>
                <w:szCs w:val="22"/>
                <w:lang w:val="en-GB"/>
              </w:rPr>
              <w:t>White and Black Caribbean</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93F8B16"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4274DE9A" w14:textId="77777777" w:rsidTr="00057DF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C66735D"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6486F6"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White and Black African</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9A4C7B"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41D253F2" w14:textId="77777777" w:rsidTr="00057DF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8CA492"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923AB8"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White and Black British</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2E3A234"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024AA2AC" w14:textId="77777777" w:rsidTr="00057DF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EB4773"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20ED22"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White and Asian</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35E978"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4E9ACDE7" w14:textId="77777777" w:rsidTr="001B6696">
        <w:trPr>
          <w:trHeight w:hRule="exact" w:val="663"/>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44F608D"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37C050"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Other mixed background (please specify)</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9D9ABA6"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66FF47B4" w14:textId="77777777" w:rsidTr="00386244">
        <w:trPr>
          <w:trHeight w:hRule="exact" w:val="312"/>
        </w:trPr>
        <w:tc>
          <w:tcPr>
            <w:tcW w:w="2720" w:type="dxa"/>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23DA0584" w14:textId="77777777" w:rsidR="001B6696" w:rsidRPr="004B4281" w:rsidRDefault="001B6696" w:rsidP="001B6696">
            <w:pPr>
              <w:pStyle w:val="NoParagraphStyle"/>
              <w:spacing w:before="3" w:after="3" w:line="240" w:lineRule="auto"/>
              <w:textAlignment w:val="auto"/>
              <w:rPr>
                <w:rFonts w:asciiTheme="minorHAnsi" w:hAnsiTheme="minorHAnsi" w:cstheme="minorHAnsi"/>
                <w:b/>
                <w:bCs/>
                <w:color w:val="auto"/>
                <w:lang w:val="en-GB"/>
              </w:rPr>
            </w:pPr>
            <w:r w:rsidRPr="00386244">
              <w:rPr>
                <w:rFonts w:asciiTheme="minorHAnsi" w:hAnsiTheme="minorHAnsi" w:cstheme="minorHAnsi"/>
                <w:b/>
                <w:bCs/>
                <w:color w:val="FFFFFF" w:themeColor="background1"/>
                <w:lang w:val="en-GB"/>
              </w:rPr>
              <w:t>Asian</w:t>
            </w:r>
          </w:p>
        </w:tc>
        <w:tc>
          <w:tcPr>
            <w:tcW w:w="331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7E125052" w14:textId="77777777" w:rsidR="001B6696" w:rsidRPr="00EA5586" w:rsidRDefault="001B6696" w:rsidP="001B6696">
            <w:pPr>
              <w:pStyle w:val="tabtxt"/>
              <w:spacing w:before="3" w:after="3"/>
              <w:rPr>
                <w:rFonts w:asciiTheme="minorHAnsi" w:hAnsiTheme="minorHAnsi" w:cstheme="minorHAnsi"/>
                <w:sz w:val="22"/>
                <w:szCs w:val="22"/>
                <w:lang w:val="en-GB"/>
              </w:rPr>
            </w:pPr>
            <w:r w:rsidRPr="00EA5586">
              <w:rPr>
                <w:rFonts w:asciiTheme="minorHAnsi" w:hAnsiTheme="minorHAnsi" w:cstheme="minorHAnsi"/>
                <w:sz w:val="22"/>
                <w:szCs w:val="22"/>
                <w:lang w:val="en-GB"/>
              </w:rPr>
              <w:t>Indian</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A062E9"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445495C2" w14:textId="77777777" w:rsidTr="00057DF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A6EB408"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FD8979"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Pakistani</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08FB662"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1B2BCDD1" w14:textId="77777777" w:rsidTr="004B4281">
        <w:trPr>
          <w:trHeight w:hRule="exact" w:val="548"/>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020A3D"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54FD366"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Bangladeshi</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26DD908"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133E8C5A" w14:textId="77777777" w:rsidTr="00057DF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839075"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49C7ED"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British</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D878678"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1F63623B" w14:textId="77777777" w:rsidTr="004B4281">
        <w:trPr>
          <w:trHeight w:hRule="exact" w:val="717"/>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19B1B9B"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67EEB05"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Other Asian background (please specify)</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0ACCE6"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3D06E72D" w14:textId="77777777" w:rsidTr="00386244">
        <w:trPr>
          <w:trHeight w:hRule="exact" w:val="312"/>
        </w:trPr>
        <w:tc>
          <w:tcPr>
            <w:tcW w:w="2720" w:type="dxa"/>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42BC40A2" w14:textId="77777777" w:rsidR="001B6696" w:rsidRPr="004B4281" w:rsidRDefault="001B6696" w:rsidP="001B6696">
            <w:pPr>
              <w:pStyle w:val="NoParagraphStyle"/>
              <w:spacing w:before="3" w:after="3" w:line="240" w:lineRule="auto"/>
              <w:textAlignment w:val="auto"/>
              <w:rPr>
                <w:rFonts w:asciiTheme="minorHAnsi" w:hAnsiTheme="minorHAnsi" w:cstheme="minorHAnsi"/>
                <w:b/>
                <w:bCs/>
                <w:color w:val="auto"/>
                <w:lang w:val="en-GB"/>
              </w:rPr>
            </w:pPr>
            <w:r w:rsidRPr="00386244">
              <w:rPr>
                <w:rFonts w:asciiTheme="minorHAnsi" w:hAnsiTheme="minorHAnsi" w:cstheme="minorHAnsi"/>
                <w:b/>
                <w:bCs/>
                <w:color w:val="FFFFFF" w:themeColor="background1"/>
                <w:lang w:val="en-GB"/>
              </w:rPr>
              <w:t>Black</w:t>
            </w:r>
          </w:p>
        </w:tc>
        <w:tc>
          <w:tcPr>
            <w:tcW w:w="331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4B086077" w14:textId="77777777" w:rsidR="001B6696" w:rsidRPr="00EA5586" w:rsidRDefault="001B6696" w:rsidP="001B6696">
            <w:pPr>
              <w:pStyle w:val="tabtxt"/>
              <w:spacing w:before="3" w:after="3"/>
              <w:rPr>
                <w:rFonts w:asciiTheme="minorHAnsi" w:hAnsiTheme="minorHAnsi" w:cstheme="minorHAnsi"/>
                <w:sz w:val="22"/>
                <w:szCs w:val="22"/>
                <w:lang w:val="en-GB"/>
              </w:rPr>
            </w:pPr>
            <w:r w:rsidRPr="00EA5586">
              <w:rPr>
                <w:rFonts w:asciiTheme="minorHAnsi" w:hAnsiTheme="minorHAnsi" w:cstheme="minorHAnsi"/>
                <w:sz w:val="22"/>
                <w:szCs w:val="22"/>
                <w:lang w:val="en-GB"/>
              </w:rPr>
              <w:t>Caribbean</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B69985D"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24EB0912" w14:textId="77777777" w:rsidTr="00057DF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CDF7673"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CFF019"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African</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B3AAC26"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1158EB7E" w14:textId="77777777" w:rsidTr="00057DF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C7B427"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3573A58"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British</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663DAC"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707D00EC" w14:textId="77777777" w:rsidTr="00057DF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B4F0BEE"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289640E" w14:textId="77777777" w:rsidR="001B6696" w:rsidRPr="00EA5586" w:rsidRDefault="001B6696" w:rsidP="001B6696">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Other black background (please specify)</w:t>
            </w: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D04893" w14:textId="77777777" w:rsidR="001B6696" w:rsidRPr="004702DC" w:rsidRDefault="001B6696" w:rsidP="001B6696">
            <w:pPr>
              <w:pStyle w:val="tabtxt"/>
              <w:spacing w:before="3" w:after="3"/>
              <w:rPr>
                <w:rFonts w:asciiTheme="minorHAnsi" w:hAnsiTheme="minorHAnsi" w:cstheme="minorHAnsi"/>
                <w:sz w:val="24"/>
                <w:szCs w:val="24"/>
                <w:lang w:val="en-GB"/>
              </w:rPr>
            </w:pPr>
          </w:p>
        </w:tc>
      </w:tr>
      <w:tr w:rsidR="001B6696" w:rsidRPr="004702DC" w14:paraId="6A69D43F" w14:textId="77777777" w:rsidTr="00386244">
        <w:trPr>
          <w:trHeight w:hRule="exact" w:val="312"/>
        </w:trPr>
        <w:tc>
          <w:tcPr>
            <w:tcW w:w="2720" w:type="dxa"/>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06994F8E" w14:textId="77777777" w:rsidR="001B6696" w:rsidRPr="00386244" w:rsidRDefault="001B6696" w:rsidP="001B6696">
            <w:pPr>
              <w:pStyle w:val="NoParagraphStyle"/>
              <w:spacing w:before="3" w:after="3" w:line="240" w:lineRule="auto"/>
              <w:textAlignment w:val="auto"/>
              <w:rPr>
                <w:rFonts w:asciiTheme="minorHAnsi" w:hAnsiTheme="minorHAnsi" w:cstheme="minorHAnsi"/>
                <w:b/>
                <w:bCs/>
                <w:color w:val="FFFFFF" w:themeColor="background1"/>
                <w:lang w:val="en-GB"/>
              </w:rPr>
            </w:pPr>
            <w:r w:rsidRPr="00386244">
              <w:rPr>
                <w:rFonts w:asciiTheme="minorHAnsi" w:hAnsiTheme="minorHAnsi" w:cstheme="minorHAnsi"/>
                <w:b/>
                <w:bCs/>
                <w:color w:val="FFFFFF" w:themeColor="background1"/>
                <w:lang w:val="en-GB"/>
              </w:rPr>
              <w:t>Chinese</w:t>
            </w:r>
          </w:p>
        </w:tc>
        <w:tc>
          <w:tcPr>
            <w:tcW w:w="331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428DAAC4" w14:textId="77777777" w:rsidR="001B6696" w:rsidRPr="004702DC" w:rsidRDefault="001B6696" w:rsidP="001B6696">
            <w:pPr>
              <w:pStyle w:val="tabtxt"/>
              <w:spacing w:before="3" w:after="3"/>
              <w:rPr>
                <w:rFonts w:asciiTheme="minorHAnsi" w:hAnsiTheme="minorHAnsi" w:cstheme="minorHAnsi"/>
                <w:sz w:val="24"/>
                <w:szCs w:val="24"/>
                <w:lang w:val="en-GB"/>
              </w:rPr>
            </w:pPr>
          </w:p>
        </w:tc>
        <w:tc>
          <w:tcPr>
            <w:tcW w:w="331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DCF32D" w14:textId="77777777" w:rsidR="001B6696" w:rsidRPr="004702DC" w:rsidRDefault="001B6696" w:rsidP="001B6696">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73A65A01" w14:textId="77777777" w:rsidTr="00386244">
        <w:trPr>
          <w:trHeight w:hRule="exact" w:val="718"/>
        </w:trPr>
        <w:tc>
          <w:tcPr>
            <w:tcW w:w="2720" w:type="dxa"/>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790058FD" w14:textId="77777777" w:rsidR="004B4281" w:rsidRPr="00386244" w:rsidRDefault="004B4281" w:rsidP="00331760">
            <w:pPr>
              <w:pStyle w:val="NoParagraphStyle"/>
              <w:spacing w:before="3" w:after="3" w:line="240" w:lineRule="auto"/>
              <w:textAlignment w:val="auto"/>
              <w:rPr>
                <w:rFonts w:asciiTheme="minorHAnsi" w:hAnsiTheme="minorHAnsi" w:cstheme="minorHAnsi"/>
                <w:b/>
                <w:bCs/>
                <w:color w:val="FFFFFF" w:themeColor="background1"/>
                <w:lang w:val="en-GB"/>
              </w:rPr>
            </w:pPr>
            <w:r w:rsidRPr="00386244">
              <w:rPr>
                <w:rFonts w:asciiTheme="minorHAnsi" w:hAnsiTheme="minorHAnsi" w:cstheme="minorHAnsi"/>
                <w:b/>
                <w:bCs/>
                <w:color w:val="FFFFFF" w:themeColor="background1"/>
                <w:lang w:val="en-GB"/>
              </w:rPr>
              <w:t>Other ethnic group (please specify)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62D587" w14:textId="77777777" w:rsidR="004B4281" w:rsidRPr="004702DC" w:rsidRDefault="004B4281" w:rsidP="00331760">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1AED4D54" w14:textId="77777777" w:rsidTr="00EB6685">
        <w:trPr>
          <w:trHeight w:hRule="exact" w:val="658"/>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D7E0E2" w14:textId="77777777" w:rsidR="004B4281" w:rsidRPr="004702DC" w:rsidRDefault="004B4281" w:rsidP="00331760">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Prefer not to say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7DB1625" w14:textId="77777777" w:rsidR="004B4281" w:rsidRPr="004702DC" w:rsidRDefault="004B4281" w:rsidP="00331760">
            <w:pPr>
              <w:pStyle w:val="NoParagraphStyle"/>
              <w:spacing w:before="3" w:after="3" w:line="240" w:lineRule="auto"/>
              <w:textAlignment w:val="auto"/>
              <w:rPr>
                <w:rFonts w:asciiTheme="minorHAnsi" w:hAnsiTheme="minorHAnsi" w:cstheme="minorHAnsi"/>
                <w:color w:val="auto"/>
                <w:lang w:val="en-GB"/>
              </w:rPr>
            </w:pPr>
          </w:p>
        </w:tc>
      </w:tr>
      <w:tr w:rsidR="001B6696" w:rsidRPr="004702DC" w14:paraId="00A47672" w14:textId="77777777" w:rsidTr="00386244">
        <w:trPr>
          <w:trHeight w:hRule="exact" w:val="512"/>
        </w:trPr>
        <w:tc>
          <w:tcPr>
            <w:tcW w:w="9356" w:type="dxa"/>
            <w:gridSpan w:val="3"/>
            <w:tcBorders>
              <w:top w:val="single" w:sz="6" w:space="0" w:color="auto"/>
              <w:left w:val="single" w:sz="6" w:space="0" w:color="auto"/>
              <w:bottom w:val="single" w:sz="6" w:space="0" w:color="auto"/>
              <w:right w:val="single" w:sz="6" w:space="0" w:color="auto"/>
            </w:tcBorders>
            <w:shd w:val="clear" w:color="auto" w:fill="7B7B7B" w:themeFill="accent3" w:themeFillShade="BF"/>
            <w:tcMar>
              <w:top w:w="57" w:type="dxa"/>
              <w:left w:w="57" w:type="dxa"/>
              <w:bottom w:w="57" w:type="dxa"/>
              <w:right w:w="57" w:type="dxa"/>
            </w:tcMar>
            <w:vAlign w:val="center"/>
          </w:tcPr>
          <w:p w14:paraId="1CBC58B9" w14:textId="77777777" w:rsidR="001B6696" w:rsidRPr="004702DC" w:rsidRDefault="001B6696" w:rsidP="00331760">
            <w:pPr>
              <w:pStyle w:val="NoParagraphStyle"/>
              <w:spacing w:before="3" w:after="3" w:line="240" w:lineRule="auto"/>
              <w:textAlignment w:val="auto"/>
              <w:rPr>
                <w:rFonts w:asciiTheme="minorHAnsi" w:hAnsiTheme="minorHAnsi" w:cstheme="minorHAnsi"/>
                <w:color w:val="auto"/>
                <w:lang w:val="en-GB"/>
              </w:rPr>
            </w:pPr>
            <w:r w:rsidRPr="00386244">
              <w:rPr>
                <w:rFonts w:asciiTheme="minorHAnsi" w:hAnsiTheme="minorHAnsi" w:cstheme="minorHAnsi"/>
                <w:b/>
                <w:bCs/>
                <w:color w:val="FFFFFF" w:themeColor="background1"/>
                <w:lang w:val="en-GB"/>
              </w:rPr>
              <w:t>Religion:</w:t>
            </w:r>
          </w:p>
        </w:tc>
      </w:tr>
      <w:tr w:rsidR="004B4281" w:rsidRPr="004702DC" w14:paraId="05EF368B" w14:textId="77777777" w:rsidTr="00A43908">
        <w:trPr>
          <w:trHeight w:hRule="exact" w:val="648"/>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60A099" w14:textId="77777777" w:rsidR="004B4281" w:rsidRPr="00EA5586" w:rsidRDefault="004B4281" w:rsidP="004B4281">
            <w:pPr>
              <w:pStyle w:val="tabtxt"/>
              <w:spacing w:before="3" w:after="3"/>
              <w:rPr>
                <w:rFonts w:asciiTheme="minorHAnsi" w:hAnsiTheme="minorHAnsi" w:cstheme="minorHAnsi"/>
                <w:b/>
                <w:bCs/>
                <w:sz w:val="22"/>
                <w:szCs w:val="22"/>
                <w:lang w:val="en-GB"/>
              </w:rPr>
            </w:pPr>
            <w:r w:rsidRPr="00EA5586">
              <w:rPr>
                <w:rFonts w:asciiTheme="minorHAnsi" w:hAnsiTheme="minorHAnsi" w:cstheme="minorHAnsi"/>
                <w:sz w:val="22"/>
                <w:szCs w:val="22"/>
                <w:lang w:val="en-GB"/>
              </w:rPr>
              <w:t xml:space="preserve">Christian (please specify denomination) </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FDD55D"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7B6BE0F6" w14:textId="77777777" w:rsidTr="006D63FD">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50C193C" w14:textId="77777777" w:rsidR="004B4281" w:rsidRPr="00EA5586" w:rsidRDefault="004B4281" w:rsidP="004B4281">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Jewish</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30E91C"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181CD445" w14:textId="77777777" w:rsidTr="00D1720A">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A23F11" w14:textId="77777777" w:rsidR="004B4281" w:rsidRPr="00EA5586" w:rsidRDefault="004B4281" w:rsidP="004B4281">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Sikh</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5A5934"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19EC8EDF" w14:textId="77777777" w:rsidTr="00413648">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080D45" w14:textId="77777777" w:rsidR="004B4281" w:rsidRPr="00EA5586" w:rsidRDefault="004B4281" w:rsidP="004B4281">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Muslim</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F1DE5E"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6F2F0E47" w14:textId="77777777" w:rsidTr="00E61165">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331C8DF" w14:textId="77777777" w:rsidR="004B4281" w:rsidRPr="00EA5586" w:rsidRDefault="004B4281" w:rsidP="004B4281">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Hindu</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F3CDE8"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4988EF5B" w14:textId="77777777" w:rsidTr="00132D83">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43A131" w14:textId="77777777" w:rsidR="004B4281" w:rsidRPr="00EA5586" w:rsidRDefault="004B4281" w:rsidP="004B4281">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Buddhist</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C8BC81D"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3752A224" w14:textId="77777777" w:rsidTr="000C65D7">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53426A" w14:textId="77777777" w:rsidR="004B4281" w:rsidRPr="00EA5586" w:rsidRDefault="004B4281" w:rsidP="004B4281">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lastRenderedPageBreak/>
              <w:t>Rastafarian</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6279382"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6696C9D9" w14:textId="77777777" w:rsidTr="00E427B3">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8231697" w14:textId="77777777" w:rsidR="004B4281" w:rsidRPr="00EA5586" w:rsidRDefault="004B4281" w:rsidP="004B4281">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Baha’i faith</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526A50D"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24113A8F" w14:textId="77777777" w:rsidTr="00920487">
        <w:trPr>
          <w:trHeight w:hRule="exact" w:val="312"/>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1CA79DA" w14:textId="77777777" w:rsidR="004B4281" w:rsidRPr="00EA5586" w:rsidRDefault="004B4281" w:rsidP="004B4281">
            <w:pPr>
              <w:pStyle w:val="NoParagraphStyle"/>
              <w:spacing w:before="3" w:after="3" w:line="240" w:lineRule="auto"/>
              <w:textAlignment w:val="auto"/>
              <w:rPr>
                <w:rFonts w:asciiTheme="minorHAnsi" w:hAnsiTheme="minorHAnsi" w:cstheme="minorHAnsi"/>
                <w:color w:val="auto"/>
                <w:sz w:val="22"/>
                <w:szCs w:val="22"/>
                <w:lang w:val="en-GB"/>
              </w:rPr>
            </w:pPr>
            <w:r w:rsidRPr="00EA5586">
              <w:rPr>
                <w:rFonts w:asciiTheme="minorHAnsi" w:hAnsiTheme="minorHAnsi" w:cstheme="minorHAnsi"/>
                <w:sz w:val="22"/>
                <w:szCs w:val="22"/>
                <w:lang w:val="en-GB"/>
              </w:rPr>
              <w:t>Shinto</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B168E1"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0811E78D" w14:textId="77777777" w:rsidTr="00005621">
        <w:trPr>
          <w:trHeight w:hRule="exact" w:val="495"/>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0049FA"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Chinese folk religion</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A22E757"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38A247C1" w14:textId="77777777" w:rsidTr="00264058">
        <w:trPr>
          <w:trHeight w:hRule="exact" w:val="659"/>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1ECB1C3"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Non-religious/non-believer</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6C5FC1"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16AE4520" w14:textId="77777777" w:rsidTr="005A6EA0">
        <w:trPr>
          <w:trHeight w:hRule="exact" w:val="654"/>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A78C62"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Other religion (please specify)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AC15A33"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r w:rsidR="004B4281" w:rsidRPr="004702DC" w14:paraId="346A659A" w14:textId="77777777" w:rsidTr="00C91F65">
        <w:trPr>
          <w:trHeight w:hRule="exact" w:val="508"/>
        </w:trPr>
        <w:tc>
          <w:tcPr>
            <w:tcW w:w="2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9E93FF"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r w:rsidRPr="004702DC">
              <w:rPr>
                <w:rFonts w:asciiTheme="minorHAnsi" w:hAnsiTheme="minorHAnsi" w:cstheme="minorHAnsi"/>
                <w:lang w:val="en-GB"/>
              </w:rPr>
              <w:t>Prefer not to say</w:t>
            </w:r>
          </w:p>
        </w:tc>
        <w:tc>
          <w:tcPr>
            <w:tcW w:w="6636"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A08064" w14:textId="77777777" w:rsidR="004B4281" w:rsidRPr="004702DC" w:rsidRDefault="004B4281" w:rsidP="004B4281">
            <w:pPr>
              <w:pStyle w:val="NoParagraphStyle"/>
              <w:spacing w:before="3" w:after="3" w:line="240" w:lineRule="auto"/>
              <w:textAlignment w:val="auto"/>
              <w:rPr>
                <w:rFonts w:asciiTheme="minorHAnsi" w:hAnsiTheme="minorHAnsi" w:cstheme="minorHAnsi"/>
                <w:color w:val="auto"/>
                <w:lang w:val="en-GB"/>
              </w:rPr>
            </w:pPr>
          </w:p>
        </w:tc>
      </w:tr>
    </w:tbl>
    <w:p w14:paraId="70C8A6B9" w14:textId="77777777" w:rsidR="004702DC" w:rsidRPr="004702DC" w:rsidRDefault="004702DC" w:rsidP="004702DC">
      <w:pPr>
        <w:pStyle w:val="tabtxt"/>
        <w:rPr>
          <w:rFonts w:asciiTheme="minorHAnsi" w:hAnsiTheme="minorHAnsi" w:cstheme="minorHAnsi"/>
          <w:sz w:val="24"/>
          <w:szCs w:val="24"/>
          <w:lang w:val="en-GB"/>
        </w:rPr>
      </w:pPr>
    </w:p>
    <w:p w14:paraId="5CB108FB" w14:textId="77777777" w:rsidR="004B4281" w:rsidRDefault="004702DC" w:rsidP="004702DC">
      <w:pPr>
        <w:pStyle w:val="tabtxt"/>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t xml:space="preserve">*The Equality Act 2010 defines a disability as a physical or mental impairment which has a substantial and long-term adverse effect on the person’s ability to carry out normal day-to-day activities. </w:t>
      </w:r>
    </w:p>
    <w:p w14:paraId="0EB2761B" w14:textId="77777777" w:rsidR="004B4281" w:rsidRDefault="004B4281" w:rsidP="004B4281">
      <w:pPr>
        <w:pStyle w:val="tabtxt"/>
        <w:jc w:val="both"/>
        <w:rPr>
          <w:rFonts w:asciiTheme="minorHAnsi" w:hAnsiTheme="minorHAnsi" w:cstheme="minorHAnsi"/>
          <w:sz w:val="24"/>
          <w:szCs w:val="24"/>
          <w:lang w:val="en-GB"/>
        </w:rPr>
      </w:pPr>
    </w:p>
    <w:p w14:paraId="6F699304" w14:textId="77777777" w:rsidR="004B4281" w:rsidRDefault="004702DC" w:rsidP="004B4281">
      <w:pPr>
        <w:pStyle w:val="tabtxt"/>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t xml:space="preserve">Long term means that the impairment has lasted or is likely to last for at least twelve months or for the rest of the person’s life, and substantial means that the adverse effect is more than minor or trivial. Where you are taking measures to treat or correct an impairment (other than by using spectacles or contact lenses) and, but for those measures, the impairment would be likely to have a substantial and long-term adverse effect on your ability to carry out normal day-to-day activities, it still constitutes a disability. </w:t>
      </w:r>
    </w:p>
    <w:p w14:paraId="4039FCE9" w14:textId="77777777" w:rsidR="004B4281" w:rsidRDefault="004B4281" w:rsidP="004B4281">
      <w:pPr>
        <w:pStyle w:val="tabtxt"/>
        <w:jc w:val="both"/>
        <w:rPr>
          <w:rFonts w:asciiTheme="minorHAnsi" w:hAnsiTheme="minorHAnsi" w:cstheme="minorHAnsi"/>
          <w:sz w:val="24"/>
          <w:szCs w:val="24"/>
          <w:lang w:val="en-GB"/>
        </w:rPr>
      </w:pPr>
    </w:p>
    <w:p w14:paraId="0BA8453F" w14:textId="77777777" w:rsidR="004702DC" w:rsidRPr="004702DC" w:rsidRDefault="004702DC" w:rsidP="004B4281">
      <w:pPr>
        <w:pStyle w:val="tabtxt"/>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t xml:space="preserve">“Hidden” impairments, such as mental health conditions, diabetes and epilepsy may also count as disabilities where they meet the Equality Act’s definition. In addition, cancer, multiple sclerosis and HIV infection are deemed to be disabilities from the point of diagnosis, even if you are currently able to carry out normal day-to-day activities, and if you have been certified as blind, severely sight impaired, sight impaired or partially sighted by a consultant ophthalmologist, you are deemed have a disability. </w:t>
      </w:r>
    </w:p>
    <w:p w14:paraId="51754A1E" w14:textId="77777777" w:rsidR="004702DC" w:rsidRPr="004702DC" w:rsidRDefault="004702DC" w:rsidP="004702DC">
      <w:pPr>
        <w:pStyle w:val="tabtxt"/>
        <w:jc w:val="both"/>
        <w:rPr>
          <w:rFonts w:asciiTheme="minorHAnsi" w:hAnsiTheme="minorHAnsi" w:cstheme="minorHAnsi"/>
          <w:sz w:val="24"/>
          <w:szCs w:val="24"/>
          <w:lang w:val="en-GB"/>
        </w:rPr>
      </w:pPr>
    </w:p>
    <w:p w14:paraId="1BA93EA3" w14:textId="77777777" w:rsidR="004702DC" w:rsidRPr="004702DC" w:rsidRDefault="004702DC" w:rsidP="004702DC">
      <w:pPr>
        <w:pStyle w:val="tabtxt"/>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t>If you are not sure whether your health condition amounts to a disability, please specify it anyway, unless you would prefer not to say. For example, this might include:</w:t>
      </w:r>
    </w:p>
    <w:p w14:paraId="46D4AF9B" w14:textId="77777777" w:rsidR="004702DC" w:rsidRPr="004702DC" w:rsidRDefault="004702DC" w:rsidP="004702DC">
      <w:pPr>
        <w:pStyle w:val="tabtxt"/>
        <w:jc w:val="both"/>
        <w:rPr>
          <w:rFonts w:asciiTheme="minorHAnsi" w:hAnsiTheme="minorHAnsi" w:cstheme="minorHAnsi"/>
          <w:sz w:val="24"/>
          <w:szCs w:val="24"/>
          <w:lang w:val="en-GB"/>
        </w:rPr>
      </w:pPr>
    </w:p>
    <w:p w14:paraId="6861B695" w14:textId="77777777" w:rsidR="004702DC" w:rsidRPr="004702DC" w:rsidRDefault="004702DC" w:rsidP="001B6696">
      <w:pPr>
        <w:pStyle w:val="tabtxt"/>
        <w:numPr>
          <w:ilvl w:val="0"/>
          <w:numId w:val="2"/>
        </w:numPr>
        <w:tabs>
          <w:tab w:val="clear" w:pos="85"/>
          <w:tab w:val="clear" w:pos="1701"/>
          <w:tab w:val="clear" w:pos="2551"/>
          <w:tab w:val="clear" w:pos="3402"/>
          <w:tab w:val="clear" w:pos="4252"/>
        </w:tabs>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t>a sensory impairment, such as those affecting sight or hearing (excluding those that are corrected by wearing spectacles or contact lenses)</w:t>
      </w:r>
    </w:p>
    <w:p w14:paraId="07A653D7" w14:textId="77777777" w:rsidR="004702DC" w:rsidRPr="004702DC" w:rsidRDefault="004702DC" w:rsidP="001B6696">
      <w:pPr>
        <w:pStyle w:val="tabtxt"/>
        <w:numPr>
          <w:ilvl w:val="0"/>
          <w:numId w:val="2"/>
        </w:numPr>
        <w:tabs>
          <w:tab w:val="clear" w:pos="85"/>
          <w:tab w:val="clear" w:pos="1701"/>
          <w:tab w:val="clear" w:pos="2551"/>
          <w:tab w:val="clear" w:pos="3402"/>
          <w:tab w:val="clear" w:pos="4252"/>
        </w:tabs>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t xml:space="preserve">an impairment with fluctuating or recurring effects, such as rheumatoid arthritis, </w:t>
      </w:r>
      <w:proofErr w:type="spellStart"/>
      <w:r w:rsidRPr="004702DC">
        <w:rPr>
          <w:rFonts w:asciiTheme="minorHAnsi" w:hAnsiTheme="minorHAnsi" w:cstheme="minorHAnsi"/>
          <w:sz w:val="24"/>
          <w:szCs w:val="24"/>
          <w:lang w:val="en-GB"/>
        </w:rPr>
        <w:t>myalgic</w:t>
      </w:r>
      <w:proofErr w:type="spellEnd"/>
      <w:r w:rsidRPr="004702DC">
        <w:rPr>
          <w:rFonts w:asciiTheme="minorHAnsi" w:hAnsiTheme="minorHAnsi" w:cstheme="minorHAnsi"/>
          <w:sz w:val="24"/>
          <w:szCs w:val="24"/>
          <w:lang w:val="en-GB"/>
        </w:rPr>
        <w:t xml:space="preserve"> encephalitis (ME), chronic fatigue syndrome, fibromyalgia, depression and epilepsy</w:t>
      </w:r>
    </w:p>
    <w:p w14:paraId="12EB0D30" w14:textId="77777777" w:rsidR="004702DC" w:rsidRPr="004702DC" w:rsidRDefault="004702DC" w:rsidP="001B6696">
      <w:pPr>
        <w:pStyle w:val="tabtxt"/>
        <w:numPr>
          <w:ilvl w:val="0"/>
          <w:numId w:val="2"/>
        </w:numPr>
        <w:tabs>
          <w:tab w:val="clear" w:pos="85"/>
          <w:tab w:val="clear" w:pos="1701"/>
          <w:tab w:val="clear" w:pos="2551"/>
          <w:tab w:val="clear" w:pos="3402"/>
          <w:tab w:val="clear" w:pos="4252"/>
        </w:tabs>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t>a progressive condition, such as motor neurone disease, muscular dystrophy and forms of dementia</w:t>
      </w:r>
    </w:p>
    <w:p w14:paraId="5E65B91C" w14:textId="77777777" w:rsidR="004702DC" w:rsidRPr="004702DC" w:rsidRDefault="004702DC" w:rsidP="001B6696">
      <w:pPr>
        <w:pStyle w:val="tabtxt"/>
        <w:numPr>
          <w:ilvl w:val="0"/>
          <w:numId w:val="2"/>
        </w:numPr>
        <w:tabs>
          <w:tab w:val="clear" w:pos="85"/>
          <w:tab w:val="clear" w:pos="1701"/>
          <w:tab w:val="clear" w:pos="2551"/>
          <w:tab w:val="clear" w:pos="3402"/>
          <w:tab w:val="clear" w:pos="4252"/>
        </w:tabs>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t>an auto-immune condition, such as lupus and Crohn’s disease</w:t>
      </w:r>
    </w:p>
    <w:p w14:paraId="7F7B5CBB" w14:textId="77777777" w:rsidR="004702DC" w:rsidRPr="004702DC" w:rsidRDefault="004702DC" w:rsidP="001B6696">
      <w:pPr>
        <w:pStyle w:val="tabtxt"/>
        <w:numPr>
          <w:ilvl w:val="0"/>
          <w:numId w:val="2"/>
        </w:numPr>
        <w:tabs>
          <w:tab w:val="clear" w:pos="85"/>
          <w:tab w:val="clear" w:pos="1701"/>
          <w:tab w:val="clear" w:pos="2551"/>
          <w:tab w:val="clear" w:pos="3402"/>
          <w:tab w:val="clear" w:pos="4252"/>
        </w:tabs>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t>an organ specific condition, including a respiratory condition, such as asthma and cardiovascular disease</w:t>
      </w:r>
    </w:p>
    <w:p w14:paraId="3AA171E9" w14:textId="77777777" w:rsidR="004702DC" w:rsidRPr="004702DC" w:rsidRDefault="004702DC" w:rsidP="001B6696">
      <w:pPr>
        <w:pStyle w:val="tabtxt"/>
        <w:numPr>
          <w:ilvl w:val="0"/>
          <w:numId w:val="2"/>
        </w:numPr>
        <w:tabs>
          <w:tab w:val="clear" w:pos="85"/>
          <w:tab w:val="clear" w:pos="1701"/>
          <w:tab w:val="clear" w:pos="2551"/>
          <w:tab w:val="clear" w:pos="3402"/>
          <w:tab w:val="clear" w:pos="4252"/>
        </w:tabs>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t>a developmental condition, such as autistic spectrum disorder, dyslexia and dyspraxia</w:t>
      </w:r>
    </w:p>
    <w:p w14:paraId="5E9BDAC6" w14:textId="77777777" w:rsidR="004702DC" w:rsidRPr="004702DC" w:rsidRDefault="004702DC" w:rsidP="001B6696">
      <w:pPr>
        <w:pStyle w:val="tabtxt"/>
        <w:numPr>
          <w:ilvl w:val="0"/>
          <w:numId w:val="2"/>
        </w:numPr>
        <w:tabs>
          <w:tab w:val="clear" w:pos="85"/>
          <w:tab w:val="clear" w:pos="1701"/>
          <w:tab w:val="clear" w:pos="2551"/>
          <w:tab w:val="clear" w:pos="3402"/>
          <w:tab w:val="clear" w:pos="4252"/>
        </w:tabs>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t>a learning disability, such as Down’s syndrome</w:t>
      </w:r>
    </w:p>
    <w:p w14:paraId="1C24C3AF" w14:textId="77777777" w:rsidR="004702DC" w:rsidRPr="004702DC" w:rsidRDefault="004702DC" w:rsidP="001B6696">
      <w:pPr>
        <w:pStyle w:val="tabtxt"/>
        <w:numPr>
          <w:ilvl w:val="0"/>
          <w:numId w:val="2"/>
        </w:numPr>
        <w:tabs>
          <w:tab w:val="clear" w:pos="85"/>
          <w:tab w:val="clear" w:pos="1701"/>
          <w:tab w:val="clear" w:pos="2551"/>
          <w:tab w:val="clear" w:pos="3402"/>
          <w:tab w:val="clear" w:pos="4252"/>
        </w:tabs>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t>a mental health condition, an eating disorder, bipolar disorder, obsessive compulsive disorder, personality disorder and post-traumatic stress disorder</w:t>
      </w:r>
    </w:p>
    <w:p w14:paraId="4973DDAD" w14:textId="77777777" w:rsidR="004702DC" w:rsidRPr="004702DC" w:rsidRDefault="004702DC" w:rsidP="001B6696">
      <w:pPr>
        <w:pStyle w:val="tabtxt"/>
        <w:numPr>
          <w:ilvl w:val="0"/>
          <w:numId w:val="2"/>
        </w:numPr>
        <w:tabs>
          <w:tab w:val="clear" w:pos="85"/>
          <w:tab w:val="clear" w:pos="1701"/>
          <w:tab w:val="clear" w:pos="2551"/>
          <w:tab w:val="clear" w:pos="3402"/>
          <w:tab w:val="clear" w:pos="4252"/>
        </w:tabs>
        <w:jc w:val="both"/>
        <w:rPr>
          <w:rFonts w:asciiTheme="minorHAnsi" w:hAnsiTheme="minorHAnsi" w:cstheme="minorHAnsi"/>
          <w:sz w:val="24"/>
          <w:szCs w:val="24"/>
          <w:lang w:val="en-GB"/>
        </w:rPr>
      </w:pPr>
      <w:r w:rsidRPr="004702DC">
        <w:rPr>
          <w:rFonts w:asciiTheme="minorHAnsi" w:hAnsiTheme="minorHAnsi" w:cstheme="minorHAnsi"/>
          <w:sz w:val="24"/>
          <w:szCs w:val="24"/>
          <w:lang w:val="en-GB"/>
        </w:rPr>
        <w:lastRenderedPageBreak/>
        <w:t>mental illness, such as severe depression and schizophrenia</w:t>
      </w:r>
    </w:p>
    <w:p w14:paraId="7D0C0C29" w14:textId="77777777" w:rsidR="004702DC" w:rsidRPr="004702DC" w:rsidRDefault="004702DC" w:rsidP="001B6696">
      <w:pPr>
        <w:pStyle w:val="tabtxt"/>
        <w:numPr>
          <w:ilvl w:val="0"/>
          <w:numId w:val="2"/>
        </w:numPr>
        <w:tabs>
          <w:tab w:val="clear" w:pos="85"/>
          <w:tab w:val="clear" w:pos="1701"/>
          <w:tab w:val="clear" w:pos="2551"/>
          <w:tab w:val="clear" w:pos="3402"/>
          <w:tab w:val="clear" w:pos="4252"/>
        </w:tabs>
        <w:jc w:val="both"/>
        <w:rPr>
          <w:rFonts w:asciiTheme="minorHAnsi" w:hAnsiTheme="minorHAnsi" w:cstheme="minorHAnsi"/>
          <w:sz w:val="24"/>
          <w:szCs w:val="24"/>
          <w:lang w:val="en-GB"/>
        </w:rPr>
      </w:pPr>
      <w:proofErr w:type="gramStart"/>
      <w:r w:rsidRPr="004702DC">
        <w:rPr>
          <w:rFonts w:asciiTheme="minorHAnsi" w:hAnsiTheme="minorHAnsi" w:cstheme="minorHAnsi"/>
          <w:sz w:val="24"/>
          <w:szCs w:val="24"/>
          <w:lang w:val="en-GB"/>
        </w:rPr>
        <w:t>a</w:t>
      </w:r>
      <w:proofErr w:type="gramEnd"/>
      <w:r w:rsidRPr="004702DC">
        <w:rPr>
          <w:rFonts w:asciiTheme="minorHAnsi" w:hAnsiTheme="minorHAnsi" w:cstheme="minorHAnsi"/>
          <w:sz w:val="24"/>
          <w:szCs w:val="24"/>
          <w:lang w:val="en-GB"/>
        </w:rPr>
        <w:t xml:space="preserve"> condition arising as a result of a bodily injury, such as a brain injury.</w:t>
      </w:r>
    </w:p>
    <w:p w14:paraId="523B8AB0" w14:textId="77777777" w:rsidR="004702DC" w:rsidRPr="004702DC" w:rsidRDefault="004702DC" w:rsidP="004702DC">
      <w:pPr>
        <w:pStyle w:val="tabtxt"/>
        <w:tabs>
          <w:tab w:val="clear" w:pos="85"/>
          <w:tab w:val="clear" w:pos="1701"/>
          <w:tab w:val="clear" w:pos="2551"/>
          <w:tab w:val="clear" w:pos="3402"/>
          <w:tab w:val="clear" w:pos="4252"/>
        </w:tabs>
        <w:ind w:left="357"/>
        <w:jc w:val="both"/>
        <w:rPr>
          <w:rFonts w:asciiTheme="minorHAnsi" w:hAnsiTheme="minorHAnsi" w:cstheme="minorHAnsi"/>
          <w:sz w:val="24"/>
          <w:szCs w:val="24"/>
          <w:lang w:val="en-GB"/>
        </w:rPr>
      </w:pPr>
    </w:p>
    <w:p w14:paraId="51445D46" w14:textId="77777777" w:rsidR="004702DC" w:rsidRDefault="004702DC" w:rsidP="004702DC">
      <w:pPr>
        <w:pStyle w:val="tabtxt"/>
        <w:rPr>
          <w:rFonts w:asciiTheme="minorHAnsi" w:hAnsiTheme="minorHAnsi" w:cstheme="minorHAnsi"/>
          <w:sz w:val="24"/>
          <w:szCs w:val="24"/>
          <w:lang w:val="en-GB"/>
        </w:rPr>
      </w:pPr>
      <w:r w:rsidRPr="004702DC">
        <w:rPr>
          <w:rFonts w:asciiTheme="minorHAnsi" w:hAnsiTheme="minorHAnsi" w:cstheme="minorHAnsi"/>
          <w:sz w:val="24"/>
          <w:szCs w:val="24"/>
          <w:lang w:val="en-GB"/>
        </w:rPr>
        <w:t>This list is intended to provide general guidance only and it is not exhaustive.</w:t>
      </w:r>
    </w:p>
    <w:p w14:paraId="46BB3061" w14:textId="77777777" w:rsidR="001B6696" w:rsidRPr="004702DC" w:rsidRDefault="001B6696" w:rsidP="004702DC">
      <w:pPr>
        <w:pStyle w:val="tabtxt"/>
        <w:rPr>
          <w:rFonts w:asciiTheme="minorHAnsi" w:hAnsiTheme="minorHAnsi" w:cstheme="minorHAnsi"/>
          <w:sz w:val="24"/>
          <w:szCs w:val="24"/>
          <w:lang w:val="en-GB"/>
        </w:rPr>
      </w:pPr>
    </w:p>
    <w:tbl>
      <w:tblPr>
        <w:tblStyle w:val="TableGrid"/>
        <w:tblW w:w="0" w:type="auto"/>
        <w:tblLook w:val="04A0" w:firstRow="1" w:lastRow="0" w:firstColumn="1" w:lastColumn="0" w:noHBand="0" w:noVBand="1"/>
      </w:tblPr>
      <w:tblGrid>
        <w:gridCol w:w="4401"/>
        <w:gridCol w:w="5002"/>
      </w:tblGrid>
      <w:tr w:rsidR="001B6696" w14:paraId="0F31C28C" w14:textId="77777777" w:rsidTr="00386244">
        <w:tc>
          <w:tcPr>
            <w:tcW w:w="9403" w:type="dxa"/>
            <w:gridSpan w:val="2"/>
            <w:shd w:val="clear" w:color="auto" w:fill="7B7B7B" w:themeFill="accent3" w:themeFillShade="BF"/>
          </w:tcPr>
          <w:p w14:paraId="163BCCF0" w14:textId="77777777" w:rsidR="001B6696" w:rsidRPr="001B6696" w:rsidRDefault="001B6696" w:rsidP="004702DC">
            <w:pPr>
              <w:pStyle w:val="22-Modeltekst"/>
              <w:rPr>
                <w:rFonts w:asciiTheme="minorHAnsi" w:hAnsiTheme="minorHAnsi" w:cstheme="minorHAnsi"/>
                <w:b/>
                <w:bCs/>
                <w:spacing w:val="0"/>
                <w:sz w:val="24"/>
                <w:szCs w:val="24"/>
                <w:lang w:val="en-GB"/>
              </w:rPr>
            </w:pPr>
            <w:r w:rsidRPr="00386244">
              <w:rPr>
                <w:rFonts w:asciiTheme="minorHAnsi" w:hAnsiTheme="minorHAnsi" w:cstheme="minorHAnsi"/>
                <w:b/>
                <w:bCs/>
                <w:color w:val="FFFFFF" w:themeColor="background1"/>
                <w:spacing w:val="0"/>
                <w:sz w:val="24"/>
                <w:szCs w:val="24"/>
                <w:lang w:val="en-GB"/>
              </w:rPr>
              <w:t>Consent form</w:t>
            </w:r>
          </w:p>
        </w:tc>
      </w:tr>
      <w:tr w:rsidR="001B6696" w14:paraId="0613B1C6" w14:textId="77777777" w:rsidTr="001B6696">
        <w:tc>
          <w:tcPr>
            <w:tcW w:w="9403" w:type="dxa"/>
            <w:gridSpan w:val="2"/>
          </w:tcPr>
          <w:p w14:paraId="0301208C" w14:textId="1DA888AF" w:rsidR="001B6696" w:rsidRPr="004702DC" w:rsidRDefault="001B6696" w:rsidP="001B6696">
            <w:pPr>
              <w:pStyle w:val="22-Modeltekst"/>
              <w:rPr>
                <w:rFonts w:asciiTheme="minorHAnsi" w:hAnsiTheme="minorHAnsi" w:cstheme="minorHAnsi"/>
                <w:spacing w:val="0"/>
                <w:sz w:val="24"/>
                <w:szCs w:val="24"/>
                <w:lang w:val="en-GB"/>
              </w:rPr>
            </w:pPr>
            <w:r w:rsidRPr="004702DC">
              <w:rPr>
                <w:rFonts w:asciiTheme="minorHAnsi" w:hAnsiTheme="minorHAnsi" w:cstheme="minorHAnsi"/>
                <w:spacing w:val="0"/>
                <w:sz w:val="24"/>
                <w:szCs w:val="24"/>
                <w:lang w:val="en-GB"/>
              </w:rPr>
              <w:t>I confirm that I have been given a genuine choice as to whether I wish to complete this form. My explicit consent to the Company processing my personal data supplied on this form, for the purpose of providing statistics for monitoring the existence or absence of equal opportunities in recruitment, is therefore freely given and informed.</w:t>
            </w:r>
          </w:p>
          <w:p w14:paraId="44ECE692" w14:textId="75A43DC2" w:rsidR="001F79FB" w:rsidRDefault="001B6696" w:rsidP="001B6696">
            <w:pPr>
              <w:pStyle w:val="22-Modeltekst"/>
              <w:rPr>
                <w:rFonts w:asciiTheme="minorHAnsi" w:hAnsiTheme="minorHAnsi" w:cstheme="minorHAnsi"/>
                <w:spacing w:val="0"/>
                <w:sz w:val="24"/>
                <w:szCs w:val="24"/>
                <w:lang w:val="en-GB"/>
              </w:rPr>
            </w:pPr>
            <w:r w:rsidRPr="004702DC">
              <w:rPr>
                <w:rFonts w:asciiTheme="minorHAnsi" w:hAnsiTheme="minorHAnsi" w:cstheme="minorHAnsi"/>
                <w:spacing w:val="0"/>
                <w:sz w:val="24"/>
                <w:szCs w:val="24"/>
                <w:lang w:val="en-GB"/>
              </w:rPr>
              <w:t xml:space="preserve">I also understand that I have the right to withdraw my consent at any time and that I may do this by sending an e-mail or other written communication to the Company’s data protection officer and I have been advised that they can be contacted </w:t>
            </w:r>
            <w:r>
              <w:rPr>
                <w:rFonts w:asciiTheme="minorHAnsi" w:hAnsiTheme="minorHAnsi" w:cstheme="minorHAnsi"/>
                <w:spacing w:val="0"/>
                <w:sz w:val="24"/>
                <w:szCs w:val="24"/>
                <w:lang w:val="en-GB"/>
              </w:rPr>
              <w:t xml:space="preserve">by emailing </w:t>
            </w:r>
            <w:r w:rsidR="001F79FB">
              <w:rPr>
                <w:rFonts w:asciiTheme="minorHAnsi" w:hAnsiTheme="minorHAnsi" w:cstheme="minorHAnsi"/>
                <w:spacing w:val="0"/>
                <w:sz w:val="24"/>
                <w:szCs w:val="24"/>
                <w:lang w:val="en-GB"/>
              </w:rPr>
              <w:t xml:space="preserve">Justlife’s </w:t>
            </w:r>
            <w:r w:rsidR="001F79FB" w:rsidRPr="001F79FB">
              <w:rPr>
                <w:rFonts w:asciiTheme="minorHAnsi" w:hAnsiTheme="minorHAnsi" w:cstheme="minorHAnsi"/>
                <w:b/>
                <w:spacing w:val="0"/>
                <w:sz w:val="24"/>
                <w:szCs w:val="24"/>
                <w:lang w:val="en-GB"/>
              </w:rPr>
              <w:t>Business Support Manager</w:t>
            </w:r>
            <w:r w:rsidR="001F79FB">
              <w:rPr>
                <w:rFonts w:asciiTheme="minorHAnsi" w:hAnsiTheme="minorHAnsi" w:cstheme="minorHAnsi"/>
                <w:spacing w:val="0"/>
                <w:sz w:val="24"/>
                <w:szCs w:val="24"/>
                <w:lang w:val="en-GB"/>
              </w:rPr>
              <w:t xml:space="preserve">, Andy Morris. </w:t>
            </w:r>
            <w:hyperlink r:id="rId10" w:history="1">
              <w:r w:rsidR="001F79FB" w:rsidRPr="0050233F">
                <w:rPr>
                  <w:rStyle w:val="Hyperlink"/>
                  <w:rFonts w:asciiTheme="minorHAnsi" w:hAnsiTheme="minorHAnsi" w:cstheme="minorHAnsi"/>
                  <w:spacing w:val="0"/>
                  <w:sz w:val="24"/>
                  <w:szCs w:val="24"/>
                  <w:lang w:val="en-GB"/>
                </w:rPr>
                <w:t>andy@justlife.org.uk</w:t>
              </w:r>
            </w:hyperlink>
            <w:r w:rsidR="009F4649">
              <w:rPr>
                <w:rFonts w:asciiTheme="minorHAnsi" w:hAnsiTheme="minorHAnsi" w:cstheme="minorHAnsi"/>
                <w:spacing w:val="0"/>
                <w:sz w:val="24"/>
                <w:szCs w:val="24"/>
                <w:lang w:val="en-GB"/>
              </w:rPr>
              <w:t xml:space="preserve"> or in writing to:</w:t>
            </w:r>
          </w:p>
          <w:p w14:paraId="56D75F92" w14:textId="77777777" w:rsidR="00AA13F1" w:rsidRDefault="001F79FB" w:rsidP="00AA13F1">
            <w:pPr>
              <w:pStyle w:val="22-Modeltekst"/>
              <w:spacing w:after="0"/>
              <w:rPr>
                <w:rFonts w:asciiTheme="minorHAnsi" w:hAnsiTheme="minorHAnsi" w:cstheme="minorHAnsi"/>
                <w:spacing w:val="0"/>
                <w:sz w:val="24"/>
                <w:szCs w:val="24"/>
                <w:lang w:val="en-GB"/>
              </w:rPr>
            </w:pPr>
            <w:r>
              <w:rPr>
                <w:rFonts w:asciiTheme="minorHAnsi" w:hAnsiTheme="minorHAnsi" w:cstheme="minorHAnsi"/>
                <w:spacing w:val="0"/>
                <w:sz w:val="24"/>
                <w:szCs w:val="24"/>
                <w:lang w:val="en-GB"/>
              </w:rPr>
              <w:t xml:space="preserve">Justlife </w:t>
            </w:r>
            <w:r w:rsidR="00AA13F1">
              <w:rPr>
                <w:rFonts w:asciiTheme="minorHAnsi" w:hAnsiTheme="minorHAnsi" w:cstheme="minorHAnsi"/>
                <w:spacing w:val="0"/>
                <w:sz w:val="24"/>
                <w:szCs w:val="24"/>
                <w:lang w:val="en-GB"/>
              </w:rPr>
              <w:t>Foundation</w:t>
            </w:r>
          </w:p>
          <w:p w14:paraId="7C437838" w14:textId="77777777" w:rsidR="00AA13F1" w:rsidRDefault="001F79FB" w:rsidP="00AA13F1">
            <w:pPr>
              <w:pStyle w:val="22-Modeltekst"/>
              <w:spacing w:after="0"/>
              <w:rPr>
                <w:rFonts w:asciiTheme="minorHAnsi" w:hAnsiTheme="minorHAnsi" w:cstheme="minorHAnsi"/>
                <w:spacing w:val="0"/>
                <w:sz w:val="24"/>
                <w:szCs w:val="24"/>
                <w:lang w:val="en-GB"/>
              </w:rPr>
            </w:pPr>
            <w:r>
              <w:rPr>
                <w:rFonts w:asciiTheme="minorHAnsi" w:hAnsiTheme="minorHAnsi" w:cstheme="minorHAnsi"/>
                <w:spacing w:val="0"/>
                <w:sz w:val="24"/>
                <w:szCs w:val="24"/>
                <w:lang w:val="en-GB"/>
              </w:rPr>
              <w:t xml:space="preserve">1479-1489 </w:t>
            </w:r>
            <w:r w:rsidR="00AA13F1">
              <w:rPr>
                <w:rFonts w:asciiTheme="minorHAnsi" w:hAnsiTheme="minorHAnsi" w:cstheme="minorHAnsi"/>
                <w:spacing w:val="0"/>
                <w:sz w:val="24"/>
                <w:szCs w:val="24"/>
                <w:lang w:val="en-GB"/>
              </w:rPr>
              <w:t>Ashton Old Road</w:t>
            </w:r>
          </w:p>
          <w:p w14:paraId="37441FEA" w14:textId="77777777" w:rsidR="00AA13F1" w:rsidRDefault="00AA13F1" w:rsidP="00AA13F1">
            <w:pPr>
              <w:pStyle w:val="22-Modeltekst"/>
              <w:spacing w:after="0"/>
              <w:rPr>
                <w:rFonts w:asciiTheme="minorHAnsi" w:hAnsiTheme="minorHAnsi" w:cstheme="minorHAnsi"/>
                <w:spacing w:val="0"/>
                <w:sz w:val="24"/>
                <w:szCs w:val="24"/>
                <w:lang w:val="en-GB"/>
              </w:rPr>
            </w:pPr>
            <w:r>
              <w:rPr>
                <w:rFonts w:asciiTheme="minorHAnsi" w:hAnsiTheme="minorHAnsi" w:cstheme="minorHAnsi"/>
                <w:spacing w:val="0"/>
                <w:sz w:val="24"/>
                <w:szCs w:val="24"/>
                <w:lang w:val="en-GB"/>
              </w:rPr>
              <w:t>Openshaw</w:t>
            </w:r>
          </w:p>
          <w:p w14:paraId="1656DEA8" w14:textId="40650CF9" w:rsidR="00AA13F1" w:rsidRDefault="00AA13F1" w:rsidP="00AA13F1">
            <w:pPr>
              <w:pStyle w:val="22-Modeltekst"/>
              <w:spacing w:after="0"/>
              <w:rPr>
                <w:rFonts w:asciiTheme="minorHAnsi" w:hAnsiTheme="minorHAnsi" w:cstheme="minorHAnsi"/>
                <w:spacing w:val="0"/>
                <w:sz w:val="24"/>
                <w:szCs w:val="24"/>
                <w:lang w:val="en-GB"/>
              </w:rPr>
            </w:pPr>
            <w:r>
              <w:rPr>
                <w:rFonts w:asciiTheme="minorHAnsi" w:hAnsiTheme="minorHAnsi" w:cstheme="minorHAnsi"/>
                <w:spacing w:val="0"/>
                <w:sz w:val="24"/>
                <w:szCs w:val="24"/>
                <w:lang w:val="en-GB"/>
              </w:rPr>
              <w:t>Manchester M11 1HH.</w:t>
            </w:r>
          </w:p>
          <w:p w14:paraId="5D4A4A5D" w14:textId="38C56213" w:rsidR="001B6696" w:rsidRPr="001B6696" w:rsidRDefault="00AA13F1" w:rsidP="00AA13F1">
            <w:pPr>
              <w:pStyle w:val="22-Modeltekst"/>
              <w:spacing w:after="0"/>
              <w:rPr>
                <w:rFonts w:asciiTheme="minorHAnsi" w:hAnsiTheme="minorHAnsi" w:cstheme="minorHAnsi"/>
                <w:b/>
                <w:bCs/>
                <w:iCs/>
                <w:spacing w:val="0"/>
                <w:sz w:val="24"/>
                <w:szCs w:val="24"/>
                <w:u w:val="single"/>
                <w:lang w:val="en-GB"/>
              </w:rPr>
            </w:pPr>
            <w:r>
              <w:rPr>
                <w:rFonts w:asciiTheme="minorHAnsi" w:hAnsiTheme="minorHAnsi" w:cstheme="minorHAnsi"/>
                <w:spacing w:val="0"/>
                <w:sz w:val="24"/>
                <w:szCs w:val="24"/>
                <w:lang w:val="en-GB"/>
              </w:rPr>
              <w:t xml:space="preserve">Telephone: 0161 </w:t>
            </w:r>
            <w:r w:rsidR="009F4649">
              <w:rPr>
                <w:rFonts w:asciiTheme="minorHAnsi" w:hAnsiTheme="minorHAnsi" w:cstheme="minorHAnsi"/>
                <w:spacing w:val="0"/>
                <w:sz w:val="24"/>
                <w:szCs w:val="24"/>
                <w:lang w:val="en-GB"/>
              </w:rPr>
              <w:t>285 5888</w:t>
            </w:r>
            <w:bookmarkStart w:id="1" w:name="_GoBack"/>
            <w:bookmarkEnd w:id="1"/>
          </w:p>
        </w:tc>
      </w:tr>
      <w:tr w:rsidR="001B6696" w14:paraId="146742CA" w14:textId="77777777" w:rsidTr="001B6696">
        <w:tc>
          <w:tcPr>
            <w:tcW w:w="4401" w:type="dxa"/>
          </w:tcPr>
          <w:p w14:paraId="371C6784" w14:textId="77777777" w:rsidR="001B6696" w:rsidRDefault="001B6696" w:rsidP="004702DC">
            <w:pPr>
              <w:pStyle w:val="22-Modeltekst"/>
              <w:rPr>
                <w:rFonts w:asciiTheme="minorHAnsi" w:hAnsiTheme="minorHAnsi" w:cstheme="minorHAnsi"/>
                <w:b/>
                <w:bCs/>
                <w:spacing w:val="0"/>
                <w:sz w:val="24"/>
                <w:szCs w:val="24"/>
                <w:lang w:val="en-GB"/>
              </w:rPr>
            </w:pPr>
            <w:r w:rsidRPr="001B6696">
              <w:rPr>
                <w:rFonts w:asciiTheme="minorHAnsi" w:hAnsiTheme="minorHAnsi" w:cstheme="minorHAnsi"/>
                <w:b/>
                <w:bCs/>
                <w:spacing w:val="0"/>
                <w:sz w:val="24"/>
                <w:szCs w:val="24"/>
                <w:lang w:val="en-GB"/>
              </w:rPr>
              <w:t>Signed</w:t>
            </w:r>
          </w:p>
          <w:p w14:paraId="3C97B732" w14:textId="77777777" w:rsidR="00AA13F1" w:rsidRPr="001B6696" w:rsidRDefault="00AA13F1" w:rsidP="004702DC">
            <w:pPr>
              <w:pStyle w:val="22-Modeltekst"/>
              <w:rPr>
                <w:rFonts w:asciiTheme="minorHAnsi" w:hAnsiTheme="minorHAnsi" w:cstheme="minorHAnsi"/>
                <w:b/>
                <w:bCs/>
                <w:spacing w:val="0"/>
                <w:sz w:val="24"/>
                <w:szCs w:val="24"/>
                <w:lang w:val="en-GB"/>
              </w:rPr>
            </w:pPr>
          </w:p>
        </w:tc>
        <w:tc>
          <w:tcPr>
            <w:tcW w:w="5002" w:type="dxa"/>
          </w:tcPr>
          <w:p w14:paraId="235BD0D5" w14:textId="77777777" w:rsidR="001B6696" w:rsidRPr="001B6696" w:rsidRDefault="001B6696" w:rsidP="004702DC">
            <w:pPr>
              <w:pStyle w:val="22-Modeltekst"/>
              <w:rPr>
                <w:rFonts w:asciiTheme="minorHAnsi" w:hAnsiTheme="minorHAnsi" w:cstheme="minorHAnsi"/>
                <w:b/>
                <w:bCs/>
                <w:spacing w:val="0"/>
                <w:sz w:val="24"/>
                <w:szCs w:val="24"/>
                <w:lang w:val="en-GB"/>
              </w:rPr>
            </w:pPr>
            <w:r w:rsidRPr="001B6696">
              <w:rPr>
                <w:rFonts w:asciiTheme="minorHAnsi" w:hAnsiTheme="minorHAnsi" w:cstheme="minorHAnsi"/>
                <w:b/>
                <w:bCs/>
                <w:spacing w:val="0"/>
                <w:sz w:val="24"/>
                <w:szCs w:val="24"/>
                <w:lang w:val="en-GB"/>
              </w:rPr>
              <w:t>Date</w:t>
            </w:r>
          </w:p>
        </w:tc>
      </w:tr>
    </w:tbl>
    <w:p w14:paraId="5879F6D4" w14:textId="77777777" w:rsidR="001B6696" w:rsidRDefault="001B6696" w:rsidP="004702DC">
      <w:pPr>
        <w:pStyle w:val="22-Modeltekst"/>
        <w:rPr>
          <w:rFonts w:asciiTheme="minorHAnsi" w:hAnsiTheme="minorHAnsi" w:cstheme="minorHAnsi"/>
          <w:b/>
          <w:bCs/>
          <w:spacing w:val="0"/>
          <w:sz w:val="24"/>
          <w:szCs w:val="24"/>
          <w:u w:val="single"/>
          <w:lang w:val="en-GB"/>
        </w:rPr>
      </w:pPr>
    </w:p>
    <w:p w14:paraId="59FF0CBD" w14:textId="77777777" w:rsidR="004702DC" w:rsidRPr="004702DC" w:rsidRDefault="004702DC" w:rsidP="004702DC">
      <w:pPr>
        <w:pStyle w:val="Header"/>
        <w:tabs>
          <w:tab w:val="clear" w:pos="4153"/>
          <w:tab w:val="clear" w:pos="8306"/>
        </w:tabs>
        <w:rPr>
          <w:rFonts w:asciiTheme="minorHAnsi" w:hAnsiTheme="minorHAnsi" w:cstheme="minorHAnsi"/>
        </w:rPr>
      </w:pPr>
    </w:p>
    <w:p w14:paraId="289893D1" w14:textId="77777777" w:rsidR="00AD34E1" w:rsidRPr="004702DC" w:rsidRDefault="009A6C5D">
      <w:pPr>
        <w:rPr>
          <w:rFonts w:asciiTheme="minorHAnsi" w:hAnsiTheme="minorHAnsi" w:cstheme="minorHAnsi"/>
        </w:rPr>
      </w:pPr>
    </w:p>
    <w:sectPr w:rsidR="00AD34E1" w:rsidRPr="004702DC" w:rsidSect="0061501F">
      <w:headerReference w:type="default" r:id="rId11"/>
      <w:footerReference w:type="default" r:id="rId12"/>
      <w:pgSz w:w="11907" w:h="16840" w:code="9"/>
      <w:pgMar w:top="1542" w:right="1247" w:bottom="1276" w:left="1247" w:header="0" w:footer="39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BA447" w14:textId="77777777" w:rsidR="009A6C5D" w:rsidRDefault="009A6C5D" w:rsidP="00057DFA">
      <w:r>
        <w:separator/>
      </w:r>
    </w:p>
  </w:endnote>
  <w:endnote w:type="continuationSeparator" w:id="0">
    <w:p w14:paraId="2CC3607B" w14:textId="77777777" w:rsidR="009A6C5D" w:rsidRDefault="009A6C5D" w:rsidP="0005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CenturySchlbk">
    <w:altName w:val="Century Schoolbook"/>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DD69" w14:textId="733D8C31" w:rsidR="00057DFA" w:rsidRPr="00057DFA" w:rsidRDefault="00107A78" w:rsidP="00057DFA">
    <w:pP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00057DFA" w:rsidRPr="00057DFA">
      <w:rPr>
        <w:rFonts w:asciiTheme="minorHAnsi" w:hAnsiTheme="minorHAnsi" w:cstheme="minorHAnsi"/>
        <w:sz w:val="16"/>
        <w:szCs w:val="16"/>
      </w:rPr>
      <w:tab/>
    </w:r>
    <w:r w:rsidR="00057DFA" w:rsidRPr="00057DFA">
      <w:rPr>
        <w:rFonts w:asciiTheme="minorHAnsi" w:hAnsiTheme="minorHAnsi" w:cstheme="minorHAnsi"/>
        <w:sz w:val="16"/>
        <w:szCs w:val="16"/>
      </w:rPr>
      <w:tab/>
    </w:r>
    <w:r w:rsidR="00057DFA" w:rsidRPr="00057DFA">
      <w:rPr>
        <w:rFonts w:asciiTheme="minorHAnsi" w:hAnsiTheme="minorHAnsi" w:cstheme="minorHAnsi"/>
        <w:sz w:val="16"/>
        <w:szCs w:val="16"/>
      </w:rPr>
      <w:tab/>
    </w:r>
    <w:r w:rsidR="00057DFA" w:rsidRPr="00057DFA">
      <w:rPr>
        <w:rFonts w:asciiTheme="minorHAnsi" w:hAnsiTheme="minorHAnsi" w:cstheme="minorHAnsi"/>
        <w:sz w:val="16"/>
        <w:szCs w:val="16"/>
      </w:rPr>
      <w:tab/>
      <w:t>© Copyright Grassroots HR Ltd 2021 All Rights Reserved</w:t>
    </w:r>
  </w:p>
  <w:p w14:paraId="7907D8FC" w14:textId="77777777" w:rsidR="00057DFA" w:rsidRDefault="00057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27625" w14:textId="77777777" w:rsidR="009A6C5D" w:rsidRDefault="009A6C5D" w:rsidP="00057DFA">
      <w:r>
        <w:separator/>
      </w:r>
    </w:p>
  </w:footnote>
  <w:footnote w:type="continuationSeparator" w:id="0">
    <w:p w14:paraId="7E10556A" w14:textId="77777777" w:rsidR="009A6C5D" w:rsidRDefault="009A6C5D" w:rsidP="00057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BA3F7" w14:textId="77777777" w:rsidR="0061501F" w:rsidRDefault="0061501F">
    <w:pPr>
      <w:pStyle w:val="Header"/>
    </w:pPr>
  </w:p>
  <w:p w14:paraId="289BFCEB" w14:textId="3426809E" w:rsidR="00107A78" w:rsidRDefault="0061501F" w:rsidP="0061501F">
    <w:pPr>
      <w:pStyle w:val="Header"/>
      <w:jc w:val="right"/>
    </w:pPr>
    <w:r>
      <w:rPr>
        <w:noProof/>
        <w:lang w:eastAsia="en-GB"/>
      </w:rPr>
      <w:drawing>
        <wp:inline distT="0" distB="0" distL="0" distR="0" wp14:anchorId="4420FE79" wp14:editId="23F770B2">
          <wp:extent cx="1668145" cy="512157"/>
          <wp:effectExtent l="0" t="0" r="825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L Logo Refresh_Long_Colour_For Screen.jpg"/>
                  <pic:cNvPicPr/>
                </pic:nvPicPr>
                <pic:blipFill>
                  <a:blip r:embed="rId1">
                    <a:extLst>
                      <a:ext uri="{28A0092B-C50C-407E-A947-70E740481C1C}">
                        <a14:useLocalDpi xmlns:a14="http://schemas.microsoft.com/office/drawing/2010/main" val="0"/>
                      </a:ext>
                    </a:extLst>
                  </a:blip>
                  <a:stretch>
                    <a:fillRect/>
                  </a:stretch>
                </pic:blipFill>
                <pic:spPr>
                  <a:xfrm>
                    <a:off x="0" y="0"/>
                    <a:ext cx="1695916" cy="520683"/>
                  </a:xfrm>
                  <a:prstGeom prst="rect">
                    <a:avLst/>
                  </a:prstGeom>
                </pic:spPr>
              </pic:pic>
            </a:graphicData>
          </a:graphic>
        </wp:inline>
      </w:drawing>
    </w:r>
  </w:p>
  <w:p w14:paraId="3E0E19F7" w14:textId="5C966A76" w:rsidR="0061501F" w:rsidRPr="0061501F" w:rsidRDefault="0061501F" w:rsidP="0061501F">
    <w:pPr>
      <w:pStyle w:val="Header"/>
      <w:jc w:val="right"/>
      <w:rPr>
        <w:rFonts w:asciiTheme="minorHAnsi" w:hAnsiTheme="minorHAnsi" w:cstheme="minorHAnsi"/>
      </w:rPr>
    </w:pPr>
    <w:r w:rsidRPr="0061501F">
      <w:rPr>
        <w:rFonts w:asciiTheme="minorHAnsi" w:hAnsiTheme="minorHAnsi" w:cstheme="minorHAnsi"/>
      </w:rPr>
      <w:t>Issued Feb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E455A4"/>
    <w:multiLevelType w:val="hybridMultilevel"/>
    <w:tmpl w:val="B6D22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3FB10F0"/>
    <w:multiLevelType w:val="hybridMultilevel"/>
    <w:tmpl w:val="E6EA23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83"/>
    <w:rsid w:val="00010F00"/>
    <w:rsid w:val="00057DFA"/>
    <w:rsid w:val="000B4174"/>
    <w:rsid w:val="000B7982"/>
    <w:rsid w:val="00107A78"/>
    <w:rsid w:val="001B6696"/>
    <w:rsid w:val="001F79FB"/>
    <w:rsid w:val="00386244"/>
    <w:rsid w:val="004702DC"/>
    <w:rsid w:val="004B4281"/>
    <w:rsid w:val="0061501F"/>
    <w:rsid w:val="0080276D"/>
    <w:rsid w:val="009A6C5D"/>
    <w:rsid w:val="009F4649"/>
    <w:rsid w:val="00A0344A"/>
    <w:rsid w:val="00A31228"/>
    <w:rsid w:val="00A61483"/>
    <w:rsid w:val="00AA13F1"/>
    <w:rsid w:val="00B04CD3"/>
    <w:rsid w:val="00B15C6B"/>
    <w:rsid w:val="00BE571A"/>
    <w:rsid w:val="00D3104F"/>
    <w:rsid w:val="00D76F15"/>
    <w:rsid w:val="00D82063"/>
    <w:rsid w:val="00DB31F8"/>
    <w:rsid w:val="00EA5586"/>
    <w:rsid w:val="00FB1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244B1"/>
  <w15:chartTrackingRefBased/>
  <w15:docId w15:val="{9F9370E5-A59C-43CD-9446-E8706BD5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702DC"/>
    <w:pPr>
      <w:tabs>
        <w:tab w:val="center" w:pos="4153"/>
        <w:tab w:val="right" w:pos="8306"/>
      </w:tabs>
    </w:pPr>
  </w:style>
  <w:style w:type="character" w:customStyle="1" w:styleId="HeaderChar">
    <w:name w:val="Header Char"/>
    <w:basedOn w:val="DefaultParagraphFont"/>
    <w:link w:val="Header"/>
    <w:semiHidden/>
    <w:rsid w:val="004702DC"/>
    <w:rPr>
      <w:rFonts w:ascii="Times New Roman" w:eastAsia="Times New Roman" w:hAnsi="Times New Roman" w:cs="Times New Roman"/>
      <w:sz w:val="24"/>
      <w:szCs w:val="24"/>
    </w:rPr>
  </w:style>
  <w:style w:type="paragraph" w:customStyle="1" w:styleId="NoParagraphStyle">
    <w:name w:val="[No Paragraph Style]"/>
    <w:rsid w:val="004702DC"/>
    <w:pPr>
      <w:autoSpaceDE w:val="0"/>
      <w:autoSpaceDN w:val="0"/>
      <w:adjustRightInd w:val="0"/>
      <w:spacing w:after="0" w:line="288" w:lineRule="auto"/>
      <w:textAlignment w:val="center"/>
    </w:pPr>
    <w:rPr>
      <w:rFonts w:ascii="Times" w:eastAsia="Times New Roman" w:hAnsi="Times" w:cs="Times"/>
      <w:color w:val="000000"/>
      <w:sz w:val="24"/>
      <w:szCs w:val="24"/>
      <w:lang w:val="en-US"/>
    </w:rPr>
  </w:style>
  <w:style w:type="paragraph" w:customStyle="1" w:styleId="20-Modeltitel">
    <w:name w:val="20 - Model_titel"/>
    <w:basedOn w:val="NoParagraphStyle"/>
    <w:rsid w:val="004702DC"/>
    <w:pPr>
      <w:suppressAutoHyphens/>
      <w:spacing w:after="850" w:line="320" w:lineRule="atLeast"/>
      <w:jc w:val="center"/>
      <w:textAlignment w:val="baseline"/>
    </w:pPr>
    <w:rPr>
      <w:rFonts w:ascii="Helvetica" w:hAnsi="Helvetica" w:cs="Helvetica"/>
      <w:caps/>
      <w:spacing w:val="-4"/>
      <w:sz w:val="28"/>
      <w:szCs w:val="28"/>
      <w:lang w:val="nl-NL"/>
    </w:rPr>
  </w:style>
  <w:style w:type="paragraph" w:customStyle="1" w:styleId="22-Modeltekst">
    <w:name w:val="22 - Model_tekst"/>
    <w:basedOn w:val="NoParagraphStyle"/>
    <w:rsid w:val="004702DC"/>
    <w:pPr>
      <w:suppressAutoHyphens/>
      <w:spacing w:after="170" w:line="280" w:lineRule="atLeast"/>
      <w:jc w:val="both"/>
      <w:textAlignment w:val="baseline"/>
    </w:pPr>
    <w:rPr>
      <w:rFonts w:ascii="NewCenturySchlbk" w:hAnsi="NewCenturySchlbk" w:cs="Times New Roman"/>
      <w:spacing w:val="-10"/>
      <w:sz w:val="22"/>
      <w:szCs w:val="22"/>
      <w:lang w:val="nl-NL"/>
    </w:rPr>
  </w:style>
  <w:style w:type="paragraph" w:customStyle="1" w:styleId="tabtxt">
    <w:name w:val="tab_txt"/>
    <w:basedOn w:val="NoParagraphStyle"/>
    <w:rsid w:val="004702DC"/>
    <w:pPr>
      <w:tabs>
        <w:tab w:val="left" w:pos="85"/>
        <w:tab w:val="right" w:pos="1701"/>
        <w:tab w:val="right" w:pos="2551"/>
        <w:tab w:val="right" w:pos="3402"/>
        <w:tab w:val="right" w:pos="4252"/>
      </w:tabs>
      <w:spacing w:line="200" w:lineRule="atLeast"/>
      <w:textAlignment w:val="baseline"/>
    </w:pPr>
    <w:rPr>
      <w:rFonts w:ascii="Helvetica" w:hAnsi="Helvetica" w:cs="Helvetica"/>
      <w:sz w:val="16"/>
      <w:szCs w:val="16"/>
      <w:lang w:val="nl-NL"/>
    </w:rPr>
  </w:style>
  <w:style w:type="paragraph" w:styleId="Footer">
    <w:name w:val="footer"/>
    <w:basedOn w:val="Normal"/>
    <w:link w:val="FooterChar"/>
    <w:uiPriority w:val="99"/>
    <w:unhideWhenUsed/>
    <w:rsid w:val="00057DFA"/>
    <w:pPr>
      <w:tabs>
        <w:tab w:val="center" w:pos="4513"/>
        <w:tab w:val="right" w:pos="9026"/>
      </w:tabs>
    </w:pPr>
  </w:style>
  <w:style w:type="character" w:customStyle="1" w:styleId="FooterChar">
    <w:name w:val="Footer Char"/>
    <w:basedOn w:val="DefaultParagraphFont"/>
    <w:link w:val="Footer"/>
    <w:uiPriority w:val="99"/>
    <w:rsid w:val="00057DFA"/>
    <w:rPr>
      <w:rFonts w:ascii="Times New Roman" w:eastAsia="Times New Roman" w:hAnsi="Times New Roman" w:cs="Times New Roman"/>
      <w:sz w:val="24"/>
      <w:szCs w:val="24"/>
    </w:rPr>
  </w:style>
  <w:style w:type="table" w:styleId="TableGrid">
    <w:name w:val="Table Grid"/>
    <w:basedOn w:val="TableNormal"/>
    <w:uiPriority w:val="39"/>
    <w:rsid w:val="001B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79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dy@justlif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Grassroots%20HR\Processes%20and%20Documents%20-%20Library\A%20-%20BASIC%20DOCUMENTS%20LIBRARY\RECRUITMENT%20_%20REFERENCES\Post%20Brexit%20Recruitment%20-%20Equal%20Opportunities%20Monitoring%20Form%20Jan%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2EE3E100FF0B4283C59CE2CB8A7AF2" ma:contentTypeVersion="13" ma:contentTypeDescription="Create a new document." ma:contentTypeScope="" ma:versionID="504e53a4b7cc0132322e71efdd4303f2">
  <xsd:schema xmlns:xsd="http://www.w3.org/2001/XMLSchema" xmlns:xs="http://www.w3.org/2001/XMLSchema" xmlns:p="http://schemas.microsoft.com/office/2006/metadata/properties" xmlns:ns2="7ae2fe5a-ff5a-4ab9-adce-19b05e972fe0" xmlns:ns3="1b2229a2-4bbe-415e-8b61-4961c8c9f4b5" targetNamespace="http://schemas.microsoft.com/office/2006/metadata/properties" ma:root="true" ma:fieldsID="d8243caca1f237a2f25afb44cfd3bc19" ns2:_="" ns3:_="">
    <xsd:import namespace="7ae2fe5a-ff5a-4ab9-adce-19b05e972fe0"/>
    <xsd:import namespace="1b2229a2-4bbe-415e-8b61-4961c8c9f4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fe5a-ff5a-4ab9-adce-19b05e972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2229a2-4bbe-415e-8b61-4961c8c9f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E7EF1-CC99-41BE-BA30-F1ACBEEDD0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115FD2-9323-4796-849E-9EF351468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fe5a-ff5a-4ab9-adce-19b05e972fe0"/>
    <ds:schemaRef ds:uri="1b2229a2-4bbe-415e-8b61-4961c8c9f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9CF28-6074-4BF4-8B96-5578559FD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Post Brexit Recruitment - Equal Opportunities Monitoring Form Jan 2021</Template>
  <TotalTime>15</TotalTime>
  <Pages>5</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dc:description/>
  <cp:lastModifiedBy>Andy Morris</cp:lastModifiedBy>
  <cp:revision>6</cp:revision>
  <dcterms:created xsi:type="dcterms:W3CDTF">2022-02-25T12:01:00Z</dcterms:created>
  <dcterms:modified xsi:type="dcterms:W3CDTF">2022-02-25T12:15:00Z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0x010100F12EE3E100FF0B4283C59CE2CB8A7AF2</vt:lpwstr>
  </property>
</Properties>
</file>