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5E59" w14:textId="5F50ADBA" w:rsidR="00273D54" w:rsidRPr="00A32B7A" w:rsidRDefault="00273D54" w:rsidP="00273D54">
      <w:pPr>
        <w:jc w:val="center"/>
        <w:rPr>
          <w:rFonts w:ascii="Arial" w:hAnsi="Arial" w:cs="Arial"/>
          <w:b/>
          <w:sz w:val="36"/>
          <w:szCs w:val="36"/>
        </w:rPr>
      </w:pPr>
      <w:r w:rsidRPr="00A32B7A">
        <w:rPr>
          <w:rFonts w:ascii="Arial" w:hAnsi="Arial" w:cs="Arial"/>
          <w:b/>
          <w:sz w:val="36"/>
          <w:szCs w:val="36"/>
        </w:rPr>
        <w:t>***</w:t>
      </w:r>
      <w:r w:rsidR="002E385D" w:rsidRPr="00A32B7A">
        <w:rPr>
          <w:rFonts w:ascii="Arial" w:hAnsi="Arial" w:cs="Arial"/>
          <w:b/>
          <w:sz w:val="36"/>
          <w:szCs w:val="36"/>
        </w:rPr>
        <w:t>COUCH TO COLLEGE VIRTUAL EVENTS</w:t>
      </w:r>
      <w:r w:rsidRPr="00A32B7A">
        <w:rPr>
          <w:rFonts w:ascii="Arial" w:hAnsi="Arial" w:cs="Arial"/>
          <w:b/>
          <w:sz w:val="36"/>
          <w:szCs w:val="36"/>
        </w:rPr>
        <w:t xml:space="preserve"> – </w:t>
      </w:r>
      <w:r w:rsidR="002E385D" w:rsidRPr="00A32B7A">
        <w:rPr>
          <w:rFonts w:ascii="Arial" w:hAnsi="Arial" w:cs="Arial"/>
          <w:b/>
          <w:sz w:val="36"/>
          <w:szCs w:val="36"/>
        </w:rPr>
        <w:t xml:space="preserve">STARTING </w:t>
      </w:r>
      <w:r w:rsidR="00253056" w:rsidRPr="00A32B7A">
        <w:rPr>
          <w:rFonts w:ascii="Arial" w:hAnsi="Arial" w:cs="Arial"/>
          <w:b/>
          <w:sz w:val="36"/>
          <w:szCs w:val="36"/>
        </w:rPr>
        <w:t>N</w:t>
      </w:r>
      <w:r w:rsidR="002E385D" w:rsidRPr="00A32B7A">
        <w:rPr>
          <w:rFonts w:ascii="Arial" w:hAnsi="Arial" w:cs="Arial"/>
          <w:b/>
          <w:sz w:val="36"/>
          <w:szCs w:val="36"/>
        </w:rPr>
        <w:t>EXT</w:t>
      </w:r>
      <w:r w:rsidR="00253056" w:rsidRPr="00A32B7A">
        <w:rPr>
          <w:rFonts w:ascii="Arial" w:hAnsi="Arial" w:cs="Arial"/>
          <w:b/>
          <w:sz w:val="36"/>
          <w:szCs w:val="36"/>
        </w:rPr>
        <w:t xml:space="preserve"> W</w:t>
      </w:r>
      <w:r w:rsidR="002E385D" w:rsidRPr="00A32B7A">
        <w:rPr>
          <w:rFonts w:ascii="Arial" w:hAnsi="Arial" w:cs="Arial"/>
          <w:b/>
          <w:sz w:val="36"/>
          <w:szCs w:val="36"/>
        </w:rPr>
        <w:t>EEK</w:t>
      </w:r>
      <w:r w:rsidRPr="00A32B7A">
        <w:rPr>
          <w:rFonts w:ascii="Arial" w:hAnsi="Arial" w:cs="Arial"/>
          <w:b/>
          <w:sz w:val="36"/>
          <w:szCs w:val="36"/>
        </w:rPr>
        <w:t>***</w:t>
      </w:r>
    </w:p>
    <w:p w14:paraId="1C585FEA" w14:textId="77777777" w:rsidR="004A6BA6" w:rsidRPr="00A32B7A" w:rsidRDefault="00CA7C92" w:rsidP="004A6BA6">
      <w:pPr>
        <w:jc w:val="center"/>
        <w:rPr>
          <w:rStyle w:val="A0"/>
          <w:rFonts w:ascii="Arial" w:hAnsi="Arial" w:cs="Arial"/>
          <w:color w:val="1F497D"/>
          <w:sz w:val="24"/>
          <w:szCs w:val="24"/>
        </w:rPr>
      </w:pPr>
      <w:r w:rsidRPr="00A32B7A">
        <w:rPr>
          <w:rFonts w:ascii="Arial" w:hAnsi="Arial" w:cs="Arial"/>
          <w:noProof/>
          <w:sz w:val="24"/>
          <w:szCs w:val="24"/>
          <w:lang w:eastAsia="en-GB"/>
        </w:rPr>
        <w:drawing>
          <wp:inline distT="0" distB="0" distL="0" distR="0" wp14:anchorId="542D2FE7" wp14:editId="79A625C6">
            <wp:extent cx="3878030" cy="1914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98743" cy="1924751"/>
                    </a:xfrm>
                    <a:prstGeom prst="rect">
                      <a:avLst/>
                    </a:prstGeom>
                  </pic:spPr>
                </pic:pic>
              </a:graphicData>
            </a:graphic>
          </wp:inline>
        </w:drawing>
      </w:r>
    </w:p>
    <w:p w14:paraId="056456D9" w14:textId="2F18486D" w:rsidR="004A6BA6" w:rsidRPr="00A32B7A" w:rsidRDefault="004A6BA6" w:rsidP="004A6BA6">
      <w:pPr>
        <w:pStyle w:val="paragraph"/>
        <w:spacing w:before="0" w:beforeAutospacing="0" w:after="0" w:afterAutospacing="0"/>
        <w:textAlignment w:val="baseline"/>
        <w:rPr>
          <w:rFonts w:ascii="Arial" w:hAnsi="Arial" w:cs="Arial"/>
          <w:color w:val="1F497D"/>
          <w:lang w:eastAsia="en-US"/>
        </w:rPr>
      </w:pPr>
      <w:r w:rsidRPr="00A32B7A">
        <w:rPr>
          <w:rFonts w:ascii="Arial" w:hAnsi="Arial" w:cs="Arial"/>
        </w:rPr>
        <w:t>We would be grateful if</w:t>
      </w:r>
      <w:r w:rsidR="00DF2AFA" w:rsidRPr="00A32B7A">
        <w:rPr>
          <w:rFonts w:ascii="Arial" w:hAnsi="Arial" w:cs="Arial"/>
        </w:rPr>
        <w:t xml:space="preserve"> you could share</w:t>
      </w:r>
      <w:r w:rsidRPr="00A32B7A">
        <w:rPr>
          <w:rFonts w:ascii="Arial" w:hAnsi="Arial" w:cs="Arial"/>
        </w:rPr>
        <w:t xml:space="preserve"> details of our </w:t>
      </w:r>
      <w:r w:rsidR="00D00115" w:rsidRPr="00A32B7A">
        <w:rPr>
          <w:rFonts w:ascii="Arial" w:hAnsi="Arial" w:cs="Arial"/>
        </w:rPr>
        <w:t xml:space="preserve">exciting virtual </w:t>
      </w:r>
      <w:r w:rsidRPr="00A32B7A">
        <w:rPr>
          <w:rFonts w:ascii="Arial" w:hAnsi="Arial" w:cs="Arial"/>
        </w:rPr>
        <w:t xml:space="preserve">Couch to College events starting </w:t>
      </w:r>
      <w:r w:rsidR="00BB3BA0" w:rsidRPr="00A32B7A">
        <w:rPr>
          <w:rFonts w:ascii="Arial" w:hAnsi="Arial" w:cs="Arial"/>
        </w:rPr>
        <w:t>next week</w:t>
      </w:r>
      <w:r w:rsidRPr="00A32B7A">
        <w:rPr>
          <w:rFonts w:ascii="Arial" w:hAnsi="Arial" w:cs="Arial"/>
        </w:rPr>
        <w:t xml:space="preserve"> to any interested Year 11 and 10 pupils. If you and/or any pupils/school staff would like to register for </w:t>
      </w:r>
      <w:r w:rsidR="002125E0" w:rsidRPr="00A32B7A">
        <w:rPr>
          <w:rFonts w:ascii="Arial" w:hAnsi="Arial" w:cs="Arial"/>
        </w:rPr>
        <w:t>these events then please visit:</w:t>
      </w:r>
      <w:r w:rsidR="00A32B7A" w:rsidRPr="00A32B7A">
        <w:rPr>
          <w:rFonts w:ascii="Arial" w:hAnsi="Arial" w:cs="Arial"/>
        </w:rPr>
        <w:t xml:space="preserve"> </w:t>
      </w:r>
      <w:hyperlink r:id="rId5" w:history="1">
        <w:r w:rsidR="00A32B7A" w:rsidRPr="00A32B7A">
          <w:rPr>
            <w:rStyle w:val="Hyperlink"/>
            <w:rFonts w:ascii="Arial" w:hAnsi="Arial" w:cs="Arial"/>
          </w:rPr>
          <w:t>www.tmc.ac.uk/couch-to-college/</w:t>
        </w:r>
      </w:hyperlink>
    </w:p>
    <w:p w14:paraId="75647734" w14:textId="77777777" w:rsidR="00D00115" w:rsidRPr="00A32B7A" w:rsidRDefault="00D00115" w:rsidP="004A6BA6">
      <w:pPr>
        <w:pStyle w:val="paragraph"/>
        <w:spacing w:before="0" w:beforeAutospacing="0" w:after="0" w:afterAutospacing="0"/>
        <w:textAlignment w:val="baseline"/>
        <w:rPr>
          <w:rFonts w:ascii="Arial" w:hAnsi="Arial" w:cs="Arial"/>
          <w:color w:val="1F497D"/>
          <w:lang w:eastAsia="en-US"/>
        </w:rPr>
      </w:pPr>
    </w:p>
    <w:p w14:paraId="2A3E04D2" w14:textId="14996716" w:rsidR="00D00115" w:rsidRPr="00A32B7A" w:rsidRDefault="00D00115" w:rsidP="00D00115">
      <w:pPr>
        <w:rPr>
          <w:rFonts w:ascii="Arial" w:hAnsi="Arial" w:cs="Arial"/>
          <w:color w:val="1F497D"/>
          <w:sz w:val="24"/>
          <w:szCs w:val="24"/>
        </w:rPr>
      </w:pPr>
      <w:r w:rsidRPr="00A32B7A">
        <w:rPr>
          <w:rFonts w:ascii="Arial" w:hAnsi="Arial" w:cs="Arial"/>
          <w:sz w:val="24"/>
          <w:szCs w:val="24"/>
        </w:rPr>
        <w:t>The School Liaison Team will</w:t>
      </w:r>
      <w:r w:rsidR="002E385D" w:rsidRPr="00A32B7A">
        <w:rPr>
          <w:rFonts w:ascii="Arial" w:hAnsi="Arial" w:cs="Arial"/>
          <w:sz w:val="24"/>
          <w:szCs w:val="24"/>
        </w:rPr>
        <w:t xml:space="preserve"> also</w:t>
      </w:r>
      <w:r w:rsidRPr="00A32B7A">
        <w:rPr>
          <w:rFonts w:ascii="Arial" w:hAnsi="Arial" w:cs="Arial"/>
          <w:sz w:val="24"/>
          <w:szCs w:val="24"/>
        </w:rPr>
        <w:t xml:space="preserve"> be running a </w:t>
      </w:r>
      <w:r w:rsidRPr="00A32B7A">
        <w:rPr>
          <w:rFonts w:ascii="Arial" w:hAnsi="Arial" w:cs="Arial"/>
          <w:b/>
          <w:bCs/>
          <w:sz w:val="24"/>
          <w:szCs w:val="24"/>
        </w:rPr>
        <w:t>‘Making a College Application’</w:t>
      </w:r>
      <w:r w:rsidRPr="00A32B7A">
        <w:rPr>
          <w:rFonts w:ascii="Arial" w:hAnsi="Arial" w:cs="Arial"/>
          <w:sz w:val="24"/>
          <w:szCs w:val="24"/>
        </w:rPr>
        <w:t xml:space="preserve"> session on </w:t>
      </w:r>
      <w:r w:rsidRPr="00A32B7A">
        <w:rPr>
          <w:rFonts w:ascii="Arial" w:hAnsi="Arial" w:cs="Arial"/>
          <w:b/>
          <w:bCs/>
          <w:sz w:val="24"/>
          <w:szCs w:val="24"/>
        </w:rPr>
        <w:t>Tuesday 7</w:t>
      </w:r>
      <w:r w:rsidRPr="00A32B7A">
        <w:rPr>
          <w:rFonts w:ascii="Arial" w:hAnsi="Arial" w:cs="Arial"/>
          <w:b/>
          <w:bCs/>
          <w:sz w:val="24"/>
          <w:szCs w:val="24"/>
          <w:vertAlign w:val="superscript"/>
        </w:rPr>
        <w:t>th</w:t>
      </w:r>
      <w:r w:rsidRPr="00A32B7A">
        <w:rPr>
          <w:rFonts w:ascii="Arial" w:hAnsi="Arial" w:cs="Arial"/>
          <w:b/>
          <w:bCs/>
          <w:sz w:val="24"/>
          <w:szCs w:val="24"/>
        </w:rPr>
        <w:t xml:space="preserve"> July from 5pm to 6pm</w:t>
      </w:r>
      <w:r w:rsidRPr="00A32B7A">
        <w:rPr>
          <w:rFonts w:ascii="Arial" w:hAnsi="Arial" w:cs="Arial"/>
          <w:sz w:val="24"/>
          <w:szCs w:val="24"/>
        </w:rPr>
        <w:t xml:space="preserve">, if any pupils need support with completing their application we would encourage them to join our quick and easy step by step </w:t>
      </w:r>
      <w:r w:rsidR="002E385D" w:rsidRPr="00A32B7A">
        <w:rPr>
          <w:rFonts w:ascii="Arial" w:hAnsi="Arial" w:cs="Arial"/>
          <w:sz w:val="24"/>
          <w:szCs w:val="24"/>
        </w:rPr>
        <w:t>session</w:t>
      </w:r>
      <w:r w:rsidRPr="00A32B7A">
        <w:rPr>
          <w:rFonts w:ascii="Arial" w:hAnsi="Arial" w:cs="Arial"/>
          <w:sz w:val="24"/>
          <w:szCs w:val="24"/>
        </w:rPr>
        <w:t>!</w:t>
      </w:r>
    </w:p>
    <w:p w14:paraId="284BBABE" w14:textId="77777777" w:rsidR="004A6BA6" w:rsidRPr="00A32B7A" w:rsidRDefault="004A6BA6" w:rsidP="00CA7C92">
      <w:pPr>
        <w:pStyle w:val="Pa1"/>
        <w:rPr>
          <w:rStyle w:val="A0"/>
          <w:rFonts w:ascii="Arial" w:hAnsi="Arial" w:cs="Arial"/>
          <w:b/>
          <w:bCs/>
          <w:sz w:val="24"/>
          <w:szCs w:val="24"/>
        </w:rPr>
      </w:pPr>
    </w:p>
    <w:p w14:paraId="7C47C550" w14:textId="77777777" w:rsidR="004A6BA6" w:rsidRPr="00A32B7A" w:rsidRDefault="004A6BA6" w:rsidP="00CA7C92">
      <w:pPr>
        <w:pStyle w:val="Pa1"/>
        <w:rPr>
          <w:rStyle w:val="A0"/>
          <w:rFonts w:ascii="Arial" w:hAnsi="Arial" w:cs="Arial"/>
          <w:b/>
          <w:bCs/>
          <w:sz w:val="24"/>
          <w:szCs w:val="24"/>
        </w:rPr>
      </w:pPr>
      <w:r w:rsidRPr="00A32B7A">
        <w:rPr>
          <w:rStyle w:val="A0"/>
          <w:rFonts w:ascii="Arial" w:hAnsi="Arial" w:cs="Arial"/>
          <w:b/>
          <w:bCs/>
          <w:sz w:val="24"/>
          <w:szCs w:val="24"/>
        </w:rPr>
        <w:t>Information for pupils</w:t>
      </w:r>
    </w:p>
    <w:p w14:paraId="68699A67" w14:textId="77777777" w:rsidR="004A6BA6" w:rsidRPr="00A32B7A" w:rsidRDefault="004A6BA6" w:rsidP="004A6BA6">
      <w:pPr>
        <w:pStyle w:val="Default"/>
        <w:rPr>
          <w:rFonts w:ascii="Arial" w:hAnsi="Arial" w:cs="Arial"/>
        </w:rPr>
      </w:pPr>
    </w:p>
    <w:p w14:paraId="36554380" w14:textId="77777777" w:rsidR="00273D54" w:rsidRPr="00A32B7A" w:rsidRDefault="00273D54" w:rsidP="00CA7C92">
      <w:pPr>
        <w:pStyle w:val="Pa1"/>
        <w:rPr>
          <w:rStyle w:val="A0"/>
          <w:rFonts w:ascii="Arial" w:hAnsi="Arial" w:cs="Arial"/>
          <w:b/>
          <w:bCs/>
          <w:sz w:val="24"/>
          <w:szCs w:val="24"/>
        </w:rPr>
      </w:pPr>
      <w:r w:rsidRPr="00A32B7A">
        <w:rPr>
          <w:rStyle w:val="A0"/>
          <w:rFonts w:ascii="Arial" w:hAnsi="Arial" w:cs="Arial"/>
          <w:b/>
          <w:bCs/>
          <w:sz w:val="24"/>
          <w:szCs w:val="24"/>
        </w:rPr>
        <w:t xml:space="preserve">STARTING </w:t>
      </w:r>
      <w:r w:rsidR="008F5301" w:rsidRPr="00A32B7A">
        <w:rPr>
          <w:rStyle w:val="A0"/>
          <w:rFonts w:ascii="Arial" w:hAnsi="Arial" w:cs="Arial"/>
          <w:b/>
          <w:bCs/>
          <w:sz w:val="24"/>
          <w:szCs w:val="24"/>
        </w:rPr>
        <w:t>NEXT WEEK</w:t>
      </w:r>
    </w:p>
    <w:p w14:paraId="000B566D" w14:textId="77777777" w:rsidR="00273D54" w:rsidRPr="00A32B7A" w:rsidRDefault="00273D54" w:rsidP="00CA7C92">
      <w:pPr>
        <w:pStyle w:val="Pa1"/>
        <w:rPr>
          <w:rStyle w:val="A0"/>
          <w:rFonts w:ascii="Arial" w:hAnsi="Arial" w:cs="Arial"/>
          <w:b/>
          <w:bCs/>
          <w:sz w:val="24"/>
          <w:szCs w:val="24"/>
        </w:rPr>
      </w:pPr>
    </w:p>
    <w:p w14:paraId="4DFF4DAB" w14:textId="77777777" w:rsidR="00CA7C92" w:rsidRPr="00A32B7A" w:rsidRDefault="00CA7C92" w:rsidP="00CA7C92">
      <w:pPr>
        <w:pStyle w:val="Pa1"/>
        <w:rPr>
          <w:rStyle w:val="A0"/>
          <w:rFonts w:ascii="Arial" w:hAnsi="Arial" w:cs="Arial"/>
          <w:b/>
          <w:bCs/>
          <w:sz w:val="24"/>
          <w:szCs w:val="24"/>
        </w:rPr>
      </w:pPr>
      <w:r w:rsidRPr="00A32B7A">
        <w:rPr>
          <w:rStyle w:val="A0"/>
          <w:rFonts w:ascii="Arial" w:hAnsi="Arial" w:cs="Arial"/>
          <w:b/>
          <w:bCs/>
          <w:sz w:val="24"/>
          <w:szCs w:val="24"/>
        </w:rPr>
        <w:t>Discover everything you need to know about studying at the no.1 college in Greater Manchester for achievement this September in our series of Couch to College online sessions.</w:t>
      </w:r>
    </w:p>
    <w:p w14:paraId="56536A32" w14:textId="77777777" w:rsidR="00CA7C92" w:rsidRPr="00A32B7A" w:rsidRDefault="00CA7C92" w:rsidP="00CA7C92">
      <w:pPr>
        <w:pStyle w:val="Default"/>
        <w:rPr>
          <w:rFonts w:ascii="Arial" w:hAnsi="Arial" w:cs="Arial"/>
        </w:rPr>
      </w:pPr>
    </w:p>
    <w:p w14:paraId="591DD5CE" w14:textId="77777777" w:rsidR="00CA7C92" w:rsidRPr="00A32B7A" w:rsidRDefault="00CA7C92" w:rsidP="00CA7C92">
      <w:pPr>
        <w:rPr>
          <w:rFonts w:ascii="Arial" w:hAnsi="Arial" w:cs="Arial"/>
          <w:color w:val="1F497D"/>
          <w:sz w:val="24"/>
          <w:szCs w:val="24"/>
        </w:rPr>
      </w:pPr>
      <w:r w:rsidRPr="00A32B7A">
        <w:rPr>
          <w:rStyle w:val="A0"/>
          <w:rFonts w:ascii="Arial" w:hAnsi="Arial" w:cs="Arial"/>
          <w:sz w:val="24"/>
          <w:szCs w:val="24"/>
        </w:rPr>
        <w:t>Couch to College is not just an online open day. These events will connect you to employers, open new doors of opportunity and allow you to make informed decisions about your future.</w:t>
      </w:r>
    </w:p>
    <w:p w14:paraId="68A03146" w14:textId="77777777" w:rsidR="00CA7C92" w:rsidRPr="00A32B7A" w:rsidRDefault="00CA7C92" w:rsidP="00CA7C92">
      <w:pPr>
        <w:rPr>
          <w:rFonts w:ascii="Arial" w:hAnsi="Arial" w:cs="Arial"/>
          <w:b/>
          <w:sz w:val="24"/>
          <w:szCs w:val="24"/>
        </w:rPr>
      </w:pPr>
      <w:r w:rsidRPr="00A32B7A">
        <w:rPr>
          <w:rFonts w:ascii="Arial" w:hAnsi="Arial" w:cs="Arial"/>
          <w:b/>
          <w:sz w:val="24"/>
          <w:szCs w:val="24"/>
        </w:rPr>
        <w:t>BOOK YOUR SESSIONS NOW!</w:t>
      </w:r>
    </w:p>
    <w:p w14:paraId="648F4AC8" w14:textId="08FE6328" w:rsidR="00CA7C92" w:rsidRPr="00A32B7A" w:rsidRDefault="00273D54" w:rsidP="00CA7C92">
      <w:pPr>
        <w:rPr>
          <w:rFonts w:ascii="Arial" w:hAnsi="Arial" w:cs="Arial"/>
          <w:sz w:val="24"/>
          <w:szCs w:val="24"/>
        </w:rPr>
      </w:pPr>
      <w:r w:rsidRPr="00A32B7A">
        <w:rPr>
          <w:rFonts w:ascii="Arial" w:hAnsi="Arial" w:cs="Arial"/>
          <w:sz w:val="24"/>
          <w:szCs w:val="24"/>
        </w:rPr>
        <w:t xml:space="preserve">We are excited to launch our </w:t>
      </w:r>
      <w:r w:rsidR="00BD0FCB" w:rsidRPr="00A32B7A">
        <w:rPr>
          <w:rFonts w:ascii="Arial" w:hAnsi="Arial" w:cs="Arial"/>
          <w:sz w:val="24"/>
          <w:szCs w:val="24"/>
        </w:rPr>
        <w:t>3-week</w:t>
      </w:r>
      <w:r w:rsidR="00CA7C92" w:rsidRPr="00A32B7A">
        <w:rPr>
          <w:rFonts w:ascii="Arial" w:hAnsi="Arial" w:cs="Arial"/>
          <w:sz w:val="24"/>
          <w:szCs w:val="24"/>
        </w:rPr>
        <w:t xml:space="preserve"> schedule of on-line sessions as part of our Couch to College </w:t>
      </w:r>
      <w:r w:rsidRPr="00A32B7A">
        <w:rPr>
          <w:rFonts w:ascii="Arial" w:hAnsi="Arial" w:cs="Arial"/>
          <w:sz w:val="24"/>
          <w:szCs w:val="24"/>
        </w:rPr>
        <w:t>activities which have been designed to help School Leavers make the right choice about your future and the next steps into</w:t>
      </w:r>
      <w:r w:rsidR="00CA7C92" w:rsidRPr="00A32B7A">
        <w:rPr>
          <w:rFonts w:ascii="Arial" w:hAnsi="Arial" w:cs="Arial"/>
          <w:sz w:val="24"/>
          <w:szCs w:val="24"/>
        </w:rPr>
        <w:t>.</w:t>
      </w:r>
    </w:p>
    <w:p w14:paraId="6834BA43" w14:textId="360FF070" w:rsidR="00CA7C92" w:rsidRPr="00A32B7A" w:rsidRDefault="00CA7C92">
      <w:pPr>
        <w:rPr>
          <w:rFonts w:ascii="Arial" w:hAnsi="Arial" w:cs="Arial"/>
          <w:sz w:val="24"/>
          <w:szCs w:val="24"/>
        </w:rPr>
      </w:pPr>
      <w:r w:rsidRPr="00A32B7A">
        <w:rPr>
          <w:rFonts w:ascii="Arial" w:hAnsi="Arial" w:cs="Arial"/>
          <w:sz w:val="24"/>
          <w:szCs w:val="24"/>
        </w:rPr>
        <w:t>We would encourage you to register for as many sessions as you are intereste</w:t>
      </w:r>
      <w:r w:rsidR="002125E0" w:rsidRPr="00A32B7A">
        <w:rPr>
          <w:rFonts w:ascii="Arial" w:hAnsi="Arial" w:cs="Arial"/>
          <w:sz w:val="24"/>
          <w:szCs w:val="24"/>
        </w:rPr>
        <w:t xml:space="preserve">d in.  There is no limit, visit </w:t>
      </w:r>
      <w:hyperlink r:id="rId6" w:history="1">
        <w:r w:rsidR="00A32B7A" w:rsidRPr="00A32B7A">
          <w:rPr>
            <w:rStyle w:val="Hyperlink"/>
            <w:rFonts w:ascii="Arial" w:hAnsi="Arial" w:cs="Arial"/>
            <w:sz w:val="24"/>
            <w:szCs w:val="24"/>
          </w:rPr>
          <w:t>www.tmc.ac.uk/couch-to-college/</w:t>
        </w:r>
      </w:hyperlink>
      <w:r w:rsidR="00A32B7A" w:rsidRPr="00A32B7A">
        <w:rPr>
          <w:rFonts w:ascii="Arial" w:hAnsi="Arial" w:cs="Arial"/>
          <w:sz w:val="24"/>
          <w:szCs w:val="24"/>
        </w:rPr>
        <w:t xml:space="preserve"> </w:t>
      </w:r>
      <w:r w:rsidRPr="00A32B7A">
        <w:rPr>
          <w:rFonts w:ascii="Arial" w:hAnsi="Arial" w:cs="Arial"/>
          <w:sz w:val="24"/>
          <w:szCs w:val="24"/>
        </w:rPr>
        <w:t xml:space="preserve">to get a full schedule </w:t>
      </w:r>
      <w:r w:rsidR="00273D54" w:rsidRPr="00A32B7A">
        <w:rPr>
          <w:rFonts w:ascii="Arial" w:hAnsi="Arial" w:cs="Arial"/>
          <w:sz w:val="24"/>
          <w:szCs w:val="24"/>
        </w:rPr>
        <w:t>of events and further details.</w:t>
      </w:r>
    </w:p>
    <w:p w14:paraId="49DA93DA" w14:textId="657D98CF" w:rsidR="00CA7C92" w:rsidRPr="00A32B7A" w:rsidRDefault="00273D54">
      <w:pPr>
        <w:rPr>
          <w:rFonts w:ascii="Arial" w:hAnsi="Arial" w:cs="Arial"/>
          <w:b/>
          <w:sz w:val="24"/>
          <w:szCs w:val="24"/>
        </w:rPr>
      </w:pPr>
      <w:r w:rsidRPr="00A32B7A">
        <w:rPr>
          <w:rFonts w:ascii="Arial" w:hAnsi="Arial" w:cs="Arial"/>
          <w:b/>
          <w:sz w:val="24"/>
          <w:szCs w:val="24"/>
        </w:rPr>
        <w:t xml:space="preserve">What’s happening </w:t>
      </w:r>
      <w:r w:rsidR="00253056" w:rsidRPr="00A32B7A">
        <w:rPr>
          <w:rFonts w:ascii="Arial" w:hAnsi="Arial" w:cs="Arial"/>
          <w:b/>
          <w:sz w:val="24"/>
          <w:szCs w:val="24"/>
        </w:rPr>
        <w:t>from next</w:t>
      </w:r>
      <w:r w:rsidRPr="00A32B7A">
        <w:rPr>
          <w:rFonts w:ascii="Arial" w:hAnsi="Arial" w:cs="Arial"/>
          <w:b/>
          <w:sz w:val="24"/>
          <w:szCs w:val="24"/>
        </w:rPr>
        <w:t xml:space="preserve"> week? </w:t>
      </w:r>
      <w:r w:rsidR="00BB3BA0" w:rsidRPr="00A32B7A">
        <w:rPr>
          <w:rFonts w:ascii="Arial" w:hAnsi="Arial" w:cs="Arial"/>
          <w:b/>
          <w:sz w:val="24"/>
          <w:szCs w:val="24"/>
        </w:rPr>
        <w:t xml:space="preserve">(Please see below) </w:t>
      </w:r>
    </w:p>
    <w:p w14:paraId="6166E12B" w14:textId="77777777" w:rsidR="00CA7C92" w:rsidRPr="00A32B7A" w:rsidRDefault="00CA7C92">
      <w:pPr>
        <w:rPr>
          <w:rFonts w:ascii="Arial" w:hAnsi="Arial" w:cs="Arial"/>
          <w:sz w:val="24"/>
          <w:szCs w:val="24"/>
        </w:rPr>
      </w:pPr>
      <w:r w:rsidRPr="00A32B7A">
        <w:rPr>
          <w:rFonts w:ascii="Arial" w:hAnsi="Arial" w:cs="Arial"/>
          <w:noProof/>
          <w:sz w:val="24"/>
          <w:szCs w:val="24"/>
          <w:lang w:eastAsia="en-GB"/>
        </w:rPr>
        <w:lastRenderedPageBreak/>
        <w:drawing>
          <wp:inline distT="0" distB="0" distL="0" distR="0" wp14:anchorId="0BD75F4C" wp14:editId="606FA566">
            <wp:extent cx="6086475" cy="299064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4947" cy="2994803"/>
                    </a:xfrm>
                    <a:prstGeom prst="rect">
                      <a:avLst/>
                    </a:prstGeom>
                  </pic:spPr>
                </pic:pic>
              </a:graphicData>
            </a:graphic>
          </wp:inline>
        </w:drawing>
      </w:r>
    </w:p>
    <w:p w14:paraId="42D919B2" w14:textId="77777777" w:rsidR="00273D54" w:rsidRPr="00A32B7A" w:rsidRDefault="00273D54" w:rsidP="00273D54">
      <w:pPr>
        <w:pStyle w:val="paragraph"/>
        <w:spacing w:before="0" w:beforeAutospacing="0" w:after="0" w:afterAutospacing="0"/>
        <w:textAlignment w:val="baseline"/>
        <w:rPr>
          <w:rFonts w:ascii="Arial" w:hAnsi="Arial" w:cs="Arial"/>
        </w:rPr>
      </w:pPr>
    </w:p>
    <w:p w14:paraId="1DBB8ACC" w14:textId="0E56A0BF" w:rsidR="00D00115" w:rsidRPr="00A32B7A" w:rsidRDefault="00A67A9C" w:rsidP="00D00115">
      <w:pPr>
        <w:rPr>
          <w:rFonts w:ascii="Arial" w:hAnsi="Arial" w:cs="Arial"/>
          <w:sz w:val="24"/>
          <w:szCs w:val="24"/>
        </w:rPr>
      </w:pPr>
      <w:r w:rsidRPr="00A32B7A">
        <w:rPr>
          <w:rFonts w:ascii="Arial" w:hAnsi="Arial" w:cs="Arial"/>
          <w:b/>
          <w:sz w:val="24"/>
          <w:szCs w:val="24"/>
        </w:rPr>
        <w:t>Week commencing 13</w:t>
      </w:r>
      <w:r w:rsidRPr="00A32B7A">
        <w:rPr>
          <w:rFonts w:ascii="Arial" w:hAnsi="Arial" w:cs="Arial"/>
          <w:b/>
          <w:sz w:val="24"/>
          <w:szCs w:val="24"/>
          <w:vertAlign w:val="superscript"/>
        </w:rPr>
        <w:t>th</w:t>
      </w:r>
      <w:r w:rsidRPr="00A32B7A">
        <w:rPr>
          <w:rFonts w:ascii="Arial" w:hAnsi="Arial" w:cs="Arial"/>
          <w:b/>
          <w:sz w:val="24"/>
          <w:szCs w:val="24"/>
        </w:rPr>
        <w:t xml:space="preserve"> </w:t>
      </w:r>
      <w:r w:rsidR="001D3A37" w:rsidRPr="00A32B7A">
        <w:rPr>
          <w:rFonts w:ascii="Arial" w:hAnsi="Arial" w:cs="Arial"/>
          <w:b/>
          <w:sz w:val="24"/>
          <w:szCs w:val="24"/>
        </w:rPr>
        <w:t>&amp; 20</w:t>
      </w:r>
      <w:r w:rsidR="001D3A37" w:rsidRPr="00A32B7A">
        <w:rPr>
          <w:rFonts w:ascii="Arial" w:hAnsi="Arial" w:cs="Arial"/>
          <w:b/>
          <w:sz w:val="24"/>
          <w:szCs w:val="24"/>
          <w:vertAlign w:val="superscript"/>
        </w:rPr>
        <w:t>th</w:t>
      </w:r>
      <w:r w:rsidR="001D3A37" w:rsidRPr="00A32B7A">
        <w:rPr>
          <w:rFonts w:ascii="Arial" w:hAnsi="Arial" w:cs="Arial"/>
          <w:b/>
          <w:sz w:val="24"/>
          <w:szCs w:val="24"/>
        </w:rPr>
        <w:t xml:space="preserve"> </w:t>
      </w:r>
      <w:r w:rsidRPr="00A32B7A">
        <w:rPr>
          <w:rFonts w:ascii="Arial" w:hAnsi="Arial" w:cs="Arial"/>
          <w:b/>
          <w:sz w:val="24"/>
          <w:szCs w:val="24"/>
        </w:rPr>
        <w:t>July</w:t>
      </w:r>
      <w:r w:rsidR="001D3A37" w:rsidRPr="00A32B7A">
        <w:rPr>
          <w:rFonts w:ascii="Arial" w:hAnsi="Arial" w:cs="Arial"/>
          <w:b/>
          <w:sz w:val="24"/>
          <w:szCs w:val="24"/>
        </w:rPr>
        <w:t xml:space="preserve"> </w:t>
      </w:r>
      <w:r w:rsidRPr="00A32B7A">
        <w:rPr>
          <w:rFonts w:ascii="Arial" w:hAnsi="Arial" w:cs="Arial"/>
          <w:b/>
          <w:sz w:val="24"/>
          <w:szCs w:val="24"/>
        </w:rPr>
        <w:t>2020</w:t>
      </w:r>
      <w:r w:rsidR="00D00115" w:rsidRPr="00A32B7A">
        <w:rPr>
          <w:rFonts w:ascii="Arial" w:hAnsi="Arial" w:cs="Arial"/>
          <w:sz w:val="24"/>
          <w:szCs w:val="24"/>
        </w:rPr>
        <w:t xml:space="preserve"> </w:t>
      </w:r>
    </w:p>
    <w:p w14:paraId="415BD61C" w14:textId="308CF7B4" w:rsidR="00BD0FCB" w:rsidRPr="00A32B7A" w:rsidRDefault="00D00115" w:rsidP="00BD0FCB">
      <w:pPr>
        <w:rPr>
          <w:rFonts w:ascii="Arial" w:hAnsi="Arial" w:cs="Arial"/>
          <w:sz w:val="24"/>
          <w:szCs w:val="24"/>
        </w:rPr>
      </w:pPr>
      <w:r w:rsidRPr="00A32B7A">
        <w:rPr>
          <w:rFonts w:ascii="Arial" w:hAnsi="Arial" w:cs="Arial"/>
          <w:sz w:val="24"/>
          <w:szCs w:val="24"/>
        </w:rPr>
        <w:t>Our industry expert curriculum departments will be delivering further interactive live sessions talking you through our fantastic range of vocational and technical programmes.</w:t>
      </w:r>
      <w:r w:rsidR="00BD0FCB" w:rsidRPr="00A32B7A">
        <w:rPr>
          <w:rFonts w:ascii="Arial" w:hAnsi="Arial" w:cs="Arial"/>
          <w:sz w:val="24"/>
          <w:szCs w:val="24"/>
        </w:rPr>
        <w:t xml:space="preserve"> During the final week </w:t>
      </w:r>
      <w:r w:rsidR="00CA6D40" w:rsidRPr="00A32B7A">
        <w:rPr>
          <w:rFonts w:ascii="Arial" w:hAnsi="Arial" w:cs="Arial"/>
          <w:sz w:val="24"/>
          <w:szCs w:val="24"/>
        </w:rPr>
        <w:t xml:space="preserve">you can find out more about college life and what support is available to you. </w:t>
      </w:r>
    </w:p>
    <w:p w14:paraId="2AD8A48B" w14:textId="35981866" w:rsidR="00CA7C92" w:rsidRPr="00A32B7A" w:rsidRDefault="00D00115" w:rsidP="00BD0FCB">
      <w:pPr>
        <w:rPr>
          <w:rFonts w:ascii="Arial" w:hAnsi="Arial" w:cs="Arial"/>
          <w:sz w:val="24"/>
          <w:szCs w:val="24"/>
        </w:rPr>
      </w:pPr>
      <w:r w:rsidRPr="00A32B7A">
        <w:rPr>
          <w:rFonts w:ascii="Arial" w:hAnsi="Arial" w:cs="Arial"/>
          <w:sz w:val="24"/>
          <w:szCs w:val="24"/>
        </w:rPr>
        <w:t>To view the full schedule</w:t>
      </w:r>
      <w:r w:rsidR="006369BD" w:rsidRPr="00A32B7A">
        <w:rPr>
          <w:rFonts w:ascii="Arial" w:hAnsi="Arial" w:cs="Arial"/>
          <w:sz w:val="24"/>
          <w:szCs w:val="24"/>
        </w:rPr>
        <w:t xml:space="preserve"> and to book your place, visit:</w:t>
      </w:r>
      <w:r w:rsidR="00A32B7A">
        <w:rPr>
          <w:rFonts w:ascii="Arial" w:hAnsi="Arial" w:cs="Arial"/>
          <w:sz w:val="24"/>
          <w:szCs w:val="24"/>
        </w:rPr>
        <w:t xml:space="preserve"> </w:t>
      </w:r>
      <w:hyperlink r:id="rId8" w:history="1">
        <w:r w:rsidR="00A32B7A" w:rsidRPr="00A32B7A">
          <w:rPr>
            <w:rStyle w:val="Hyperlink"/>
            <w:rFonts w:ascii="Arial" w:hAnsi="Arial" w:cs="Arial"/>
            <w:sz w:val="24"/>
            <w:szCs w:val="24"/>
          </w:rPr>
          <w:t>www.tmc.ac.uk/couch-to-college/</w:t>
        </w:r>
      </w:hyperlink>
      <w:bookmarkStart w:id="0" w:name="_GoBack"/>
      <w:bookmarkEnd w:id="0"/>
    </w:p>
    <w:sectPr w:rsidR="00CA7C92" w:rsidRPr="00A32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92"/>
    <w:rsid w:val="001D3A37"/>
    <w:rsid w:val="002125E0"/>
    <w:rsid w:val="00217D80"/>
    <w:rsid w:val="00253056"/>
    <w:rsid w:val="00273D54"/>
    <w:rsid w:val="002E385D"/>
    <w:rsid w:val="004177D5"/>
    <w:rsid w:val="004A6BA6"/>
    <w:rsid w:val="006369BD"/>
    <w:rsid w:val="00840C49"/>
    <w:rsid w:val="008F5301"/>
    <w:rsid w:val="00A32B7A"/>
    <w:rsid w:val="00A67A9C"/>
    <w:rsid w:val="00BB3BA0"/>
    <w:rsid w:val="00BD0FCB"/>
    <w:rsid w:val="00CA6D40"/>
    <w:rsid w:val="00CA7C92"/>
    <w:rsid w:val="00D00115"/>
    <w:rsid w:val="00DF2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3BA3"/>
  <w15:chartTrackingRefBased/>
  <w15:docId w15:val="{E132B312-A54A-4E5F-8402-23CB17FC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C92"/>
    <w:pPr>
      <w:autoSpaceDE w:val="0"/>
      <w:autoSpaceDN w:val="0"/>
      <w:adjustRightInd w:val="0"/>
      <w:spacing w:after="0" w:line="240" w:lineRule="auto"/>
    </w:pPr>
    <w:rPr>
      <w:rFonts w:ascii="GothamBold" w:hAnsi="GothamBold" w:cs="GothamBold"/>
      <w:color w:val="000000"/>
      <w:sz w:val="24"/>
      <w:szCs w:val="24"/>
    </w:rPr>
  </w:style>
  <w:style w:type="paragraph" w:customStyle="1" w:styleId="Pa1">
    <w:name w:val="Pa1"/>
    <w:basedOn w:val="Default"/>
    <w:next w:val="Default"/>
    <w:uiPriority w:val="99"/>
    <w:rsid w:val="00CA7C92"/>
    <w:pPr>
      <w:spacing w:line="241" w:lineRule="atLeast"/>
    </w:pPr>
    <w:rPr>
      <w:rFonts w:cstheme="minorBidi"/>
      <w:color w:val="auto"/>
    </w:rPr>
  </w:style>
  <w:style w:type="character" w:customStyle="1" w:styleId="A0">
    <w:name w:val="A0"/>
    <w:uiPriority w:val="99"/>
    <w:rsid w:val="00CA7C92"/>
    <w:rPr>
      <w:rFonts w:cs="GothamBold"/>
      <w:color w:val="000000"/>
      <w:sz w:val="20"/>
      <w:szCs w:val="20"/>
    </w:rPr>
  </w:style>
  <w:style w:type="paragraph" w:styleId="ListParagraph">
    <w:name w:val="List Paragraph"/>
    <w:basedOn w:val="Normal"/>
    <w:uiPriority w:val="34"/>
    <w:qFormat/>
    <w:rsid w:val="00CA7C92"/>
    <w:pPr>
      <w:spacing w:after="0" w:line="240" w:lineRule="auto"/>
      <w:ind w:left="720"/>
    </w:pPr>
    <w:rPr>
      <w:rFonts w:ascii="Calibri" w:hAnsi="Calibri" w:cs="Calibri"/>
    </w:rPr>
  </w:style>
  <w:style w:type="character" w:styleId="Hyperlink">
    <w:name w:val="Hyperlink"/>
    <w:basedOn w:val="DefaultParagraphFont"/>
    <w:uiPriority w:val="99"/>
    <w:unhideWhenUsed/>
    <w:rsid w:val="00273D54"/>
    <w:rPr>
      <w:color w:val="0563C1"/>
      <w:u w:val="single"/>
    </w:rPr>
  </w:style>
  <w:style w:type="paragraph" w:customStyle="1" w:styleId="paragraph">
    <w:name w:val="paragraph"/>
    <w:basedOn w:val="Normal"/>
    <w:rsid w:val="00273D5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8660">
      <w:bodyDiv w:val="1"/>
      <w:marLeft w:val="0"/>
      <w:marRight w:val="0"/>
      <w:marTop w:val="0"/>
      <w:marBottom w:val="0"/>
      <w:divBdr>
        <w:top w:val="none" w:sz="0" w:space="0" w:color="auto"/>
        <w:left w:val="none" w:sz="0" w:space="0" w:color="auto"/>
        <w:bottom w:val="none" w:sz="0" w:space="0" w:color="auto"/>
        <w:right w:val="none" w:sz="0" w:space="0" w:color="auto"/>
      </w:divBdr>
    </w:div>
    <w:div w:id="20168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c.ac.uk/couch-to-colleg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c.ac.uk/couch-to-college/" TargetMode="External"/><Relationship Id="rId5" Type="http://schemas.openxmlformats.org/officeDocument/2006/relationships/hyperlink" Target="http://www.tmc.ac.uk/couch-to-colleg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LTE Group</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Sukhjeet Rai</dc:creator>
  <cp:keywords/>
  <dc:description/>
  <cp:lastModifiedBy>Sukhjeet Rai</cp:lastModifiedBy>
  <cp:revision>3</cp:revision>
  <dcterms:created xsi:type="dcterms:W3CDTF">2020-07-01T12:07:00Z</dcterms:created>
  <dcterms:modified xsi:type="dcterms:W3CDTF">2020-07-02T07:37:00Z</dcterms:modified>
</cp:coreProperties>
</file>