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3E867" w14:textId="1F7B6E13" w:rsidR="00BC66A0" w:rsidRPr="00527D26" w:rsidRDefault="00B70C18" w:rsidP="005F142A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</w:pPr>
      <w:bookmarkStart w:id="0" w:name="_Hlk68175621"/>
      <w:r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Fixed term till </w:t>
      </w:r>
      <w:r w:rsidR="00725F71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end </w:t>
      </w:r>
      <w:r w:rsidR="00BF4A5A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December</w:t>
      </w:r>
      <w:r w:rsidR="006244C1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, </w:t>
      </w:r>
      <w:r w:rsidR="00D3529E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Min </w:t>
      </w:r>
      <w:r w:rsidR="00BF4A5A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16</w:t>
      </w:r>
      <w:r w:rsidR="00C122D0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 hours </w:t>
      </w:r>
      <w:r w:rsidR="00BC66A0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a week</w:t>
      </w:r>
      <w:r w:rsidR="00E825E3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 (flexible, in line with project needs)</w:t>
      </w:r>
      <w:r w:rsidR="00371E6A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 </w:t>
      </w:r>
      <w:r w:rsidR="00725F71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£</w:t>
      </w:r>
      <w:r w:rsidR="00BF4A5A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13.</w:t>
      </w:r>
      <w:r w:rsidR="00371E6A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46</w:t>
      </w:r>
      <w:r w:rsidR="00BF4A5A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 </w:t>
      </w:r>
      <w:r w:rsidR="00725F71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per hour</w:t>
      </w:r>
      <w:r w:rsidR="00BF4A5A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 </w:t>
      </w:r>
      <w:r w:rsidR="00E825E3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(</w:t>
      </w:r>
      <w:r w:rsidR="00BF4A5A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£28,000 pro rata 2 days a week</w:t>
      </w:r>
      <w:r w:rsidR="00E825E3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)</w:t>
      </w:r>
      <w:r w:rsidR="00BF4A5A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.</w:t>
      </w:r>
      <w:r w:rsidR="00E825E3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 </w:t>
      </w:r>
      <w:r w:rsidR="00725F71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 </w:t>
      </w:r>
      <w:r w:rsidR="006244C1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 </w:t>
      </w:r>
      <w:r w:rsidR="0008777B" w:rsidRPr="00527D26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 xml:space="preserve"> </w:t>
      </w:r>
    </w:p>
    <w:p w14:paraId="6E70687E" w14:textId="63A7358F" w:rsidR="001642E7" w:rsidRDefault="005F142A" w:rsidP="001642E7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6A3B7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The </w:t>
      </w:r>
      <w:r w:rsidR="00D352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coordinator </w:t>
      </w:r>
      <w:r w:rsidRPr="006A3B7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is </w:t>
      </w:r>
      <w:r w:rsidR="00BC66A0">
        <w:rPr>
          <w:rFonts w:eastAsia="Times New Roman" w:cstheme="minorHAnsi"/>
          <w:color w:val="333333"/>
          <w:sz w:val="24"/>
          <w:szCs w:val="24"/>
          <w:lang w:eastAsia="en-GB"/>
        </w:rPr>
        <w:t>a</w:t>
      </w:r>
      <w:r w:rsidR="005E1C49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BC66A0">
        <w:rPr>
          <w:rFonts w:eastAsia="Times New Roman" w:cstheme="minorHAnsi"/>
          <w:color w:val="333333"/>
          <w:sz w:val="24"/>
          <w:szCs w:val="24"/>
          <w:lang w:eastAsia="en-GB"/>
        </w:rPr>
        <w:t>n</w:t>
      </w:r>
      <w:r w:rsidR="005E1C49">
        <w:rPr>
          <w:rFonts w:eastAsia="Times New Roman" w:cstheme="minorHAnsi"/>
          <w:color w:val="333333"/>
          <w:sz w:val="24"/>
          <w:szCs w:val="24"/>
          <w:lang w:eastAsia="en-GB"/>
        </w:rPr>
        <w:t>ew</w:t>
      </w:r>
      <w:r w:rsidR="00BC66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role, </w:t>
      </w:r>
      <w:r w:rsidR="00850DA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reporting to </w:t>
      </w:r>
      <w:r w:rsidR="00565B1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the Director and </w:t>
      </w:r>
      <w:r w:rsidR="00BF4A5A">
        <w:rPr>
          <w:rFonts w:eastAsia="Times New Roman" w:cstheme="minorHAnsi"/>
          <w:color w:val="333333"/>
          <w:sz w:val="24"/>
          <w:szCs w:val="24"/>
          <w:lang w:eastAsia="en-GB"/>
        </w:rPr>
        <w:t>s</w:t>
      </w:r>
      <w:r w:rsidR="00D3529E">
        <w:rPr>
          <w:rFonts w:eastAsia="Times New Roman" w:cstheme="minorHAnsi"/>
          <w:color w:val="333333"/>
          <w:sz w:val="24"/>
          <w:szCs w:val="24"/>
          <w:lang w:eastAsia="en-GB"/>
        </w:rPr>
        <w:t>upport</w:t>
      </w:r>
      <w:r w:rsidR="00565B15">
        <w:rPr>
          <w:rFonts w:eastAsia="Times New Roman" w:cstheme="minorHAnsi"/>
          <w:color w:val="333333"/>
          <w:sz w:val="24"/>
          <w:szCs w:val="24"/>
          <w:lang w:eastAsia="en-GB"/>
        </w:rPr>
        <w:t>ing</w:t>
      </w:r>
      <w:r w:rsidR="00D352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BF4A5A">
        <w:rPr>
          <w:rFonts w:eastAsia="Times New Roman" w:cstheme="minorHAnsi"/>
          <w:color w:val="333333"/>
          <w:sz w:val="24"/>
          <w:szCs w:val="24"/>
          <w:lang w:eastAsia="en-GB"/>
        </w:rPr>
        <w:t>the team</w:t>
      </w:r>
      <w:r w:rsidR="00371E6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 relaunch</w:t>
      </w:r>
      <w:r w:rsidR="00BF4A5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565B1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programmes </w:t>
      </w:r>
      <w:r w:rsidR="00BF4A5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and establish new </w:t>
      </w:r>
      <w:r w:rsidR="00D352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projects. They will </w:t>
      </w:r>
      <w:r w:rsidR="00527D2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need to balance a wide range of projects and priorities to ensure outcomes are delivered on time and in budget, working closely with </w:t>
      </w:r>
      <w:r w:rsidR="00BF4A5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partner organisations, participants, </w:t>
      </w:r>
      <w:r w:rsidR="00D3529E">
        <w:rPr>
          <w:rFonts w:eastAsia="Times New Roman" w:cstheme="minorHAnsi"/>
          <w:color w:val="333333"/>
          <w:sz w:val="24"/>
          <w:szCs w:val="24"/>
          <w:lang w:eastAsia="en-GB"/>
        </w:rPr>
        <w:t>and colleagues (including permanent and freelance staff)</w:t>
      </w:r>
      <w:r w:rsidR="00BC66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</w:t>
      </w:r>
      <w:r w:rsidR="00A00BB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The post holder will bring </w:t>
      </w:r>
      <w:r w:rsidR="00BF4A5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 wide range of </w:t>
      </w:r>
      <w:r w:rsidR="00527D2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practical </w:t>
      </w:r>
      <w:r w:rsidR="00B70C1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skills and </w:t>
      </w:r>
      <w:r w:rsidR="00527D2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hands on </w:t>
      </w:r>
      <w:r w:rsidR="00B70C18">
        <w:rPr>
          <w:rFonts w:eastAsia="Times New Roman" w:cstheme="minorHAnsi"/>
          <w:color w:val="333333"/>
          <w:sz w:val="24"/>
          <w:szCs w:val="24"/>
          <w:lang w:eastAsia="en-GB"/>
        </w:rPr>
        <w:t>experience</w:t>
      </w:r>
      <w:r w:rsidR="00527D2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meaning they can </w:t>
      </w:r>
      <w:r w:rsidR="00850DA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get stuck </w:t>
      </w:r>
      <w:r w:rsidR="00CF33F0">
        <w:rPr>
          <w:rFonts w:eastAsia="Times New Roman" w:cstheme="minorHAnsi"/>
          <w:color w:val="333333"/>
          <w:sz w:val="24"/>
          <w:szCs w:val="24"/>
          <w:lang w:eastAsia="en-GB"/>
        </w:rPr>
        <w:t>in,</w:t>
      </w:r>
      <w:r w:rsidR="00850DA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527D26">
        <w:rPr>
          <w:rFonts w:eastAsia="Times New Roman" w:cstheme="minorHAnsi"/>
          <w:color w:val="333333"/>
          <w:sz w:val="24"/>
          <w:szCs w:val="24"/>
          <w:lang w:eastAsia="en-GB"/>
        </w:rPr>
        <w:t>and their impact will be felt straight away</w:t>
      </w:r>
      <w:r w:rsidR="00BF4A5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</w:t>
      </w:r>
    </w:p>
    <w:p w14:paraId="041468DE" w14:textId="77777777" w:rsidR="00BC66A0" w:rsidRDefault="001642E7" w:rsidP="008F07FA">
      <w:p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</w:pPr>
      <w:r w:rsidRPr="001642E7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Purpose of the job</w:t>
      </w:r>
    </w:p>
    <w:p w14:paraId="16D1C497" w14:textId="09849670" w:rsidR="00B70C18" w:rsidRDefault="00BC66A0" w:rsidP="00B70C18">
      <w:pPr>
        <w:shd w:val="clear" w:color="auto" w:fill="FFFFFF"/>
        <w:spacing w:before="100" w:beforeAutospacing="1" w:after="100" w:afterAutospacing="1"/>
        <w:contextualSpacing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AA4E3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To provide comprehensive </w:t>
      </w:r>
      <w:r w:rsidR="00B70C18">
        <w:rPr>
          <w:rFonts w:eastAsia="Times New Roman" w:cstheme="minorHAnsi"/>
          <w:color w:val="333333"/>
          <w:sz w:val="24"/>
          <w:szCs w:val="24"/>
          <w:lang w:eastAsia="en-GB"/>
        </w:rPr>
        <w:t>coordination</w:t>
      </w:r>
      <w:r w:rsidR="00850DA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for programmes and projects, supporting the team to simplify booking/ registration processes so we have maximum impact with minimum fuss</w:t>
      </w:r>
      <w:r w:rsidR="00B70C1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</w:t>
      </w:r>
    </w:p>
    <w:p w14:paraId="314B970D" w14:textId="0D551AD3" w:rsidR="00CE7ABF" w:rsidRDefault="00B70C18" w:rsidP="008F07FA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Oversee d</w:t>
      </w:r>
      <w:r w:rsidR="00CE7AB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elivery of </w:t>
      </w:r>
      <w:r w:rsidR="00BF4A5A">
        <w:rPr>
          <w:rFonts w:eastAsia="Times New Roman" w:cstheme="minorHAnsi"/>
          <w:color w:val="333333"/>
          <w:sz w:val="24"/>
          <w:szCs w:val="24"/>
          <w:lang w:eastAsia="en-GB"/>
        </w:rPr>
        <w:t>two projects (a</w:t>
      </w:r>
      <w:r w:rsidR="00CE7ABF">
        <w:rPr>
          <w:rFonts w:eastAsia="Times New Roman" w:cstheme="minorHAnsi"/>
          <w:color w:val="333333"/>
          <w:sz w:val="24"/>
          <w:szCs w:val="24"/>
          <w:lang w:eastAsia="en-GB"/>
        </w:rPr>
        <w:t>n onsite</w:t>
      </w:r>
      <w:r w:rsidR="00BF4A5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CE7AB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recycle/ reuse shed and a </w:t>
      </w:r>
      <w:r w:rsidR="00BF4A5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gardening project </w:t>
      </w:r>
      <w:r w:rsidR="00CE7AB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in a local sheltered accommodation). </w:t>
      </w:r>
    </w:p>
    <w:p w14:paraId="5487456C" w14:textId="038D0E47" w:rsidR="00565B15" w:rsidRDefault="00850DAE" w:rsidP="008F07FA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Centralise </w:t>
      </w:r>
      <w:r w:rsidR="00565B1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bookings for all programmes and projects through the website/ online booking system.  </w:t>
      </w:r>
    </w:p>
    <w:p w14:paraId="707BC838" w14:textId="6ACCB5F4" w:rsidR="00163861" w:rsidRDefault="00565B15" w:rsidP="006244C1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E</w:t>
      </w:r>
      <w:r w:rsidR="0016386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nsure accurate records are kept, including attendance registers, H&amp;S and safeguarding reporting </w:t>
      </w:r>
    </w:p>
    <w:p w14:paraId="3AA064E7" w14:textId="77777777" w:rsidR="001F07AA" w:rsidRPr="00854E96" w:rsidRDefault="001F07AA" w:rsidP="001F07AA">
      <w:pPr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en-GB"/>
        </w:rPr>
      </w:pPr>
      <w:r w:rsidRPr="00854E96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eastAsia="en-GB"/>
        </w:rPr>
        <w:t>All Staff Responsibilities:</w:t>
      </w:r>
    </w:p>
    <w:p w14:paraId="364BB342" w14:textId="6E837878" w:rsidR="001F07AA" w:rsidRPr="00854E96" w:rsidRDefault="001F07AA" w:rsidP="001F07AA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</w:pPr>
      <w:r w:rsidRPr="00854E96"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  <w:t xml:space="preserve">Work collaboratively with colleagues and partners to create a warm, </w:t>
      </w:r>
      <w:r w:rsidR="00371E6A" w:rsidRPr="00854E96"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  <w:t>welcoming,</w:t>
      </w:r>
      <w:r w:rsidRPr="00854E96"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  <w:t xml:space="preserve"> and safe environment for volunteers and visitors. </w:t>
      </w:r>
    </w:p>
    <w:p w14:paraId="1128AD71" w14:textId="77777777" w:rsidR="001F07AA" w:rsidRPr="00854E96" w:rsidRDefault="001F07AA" w:rsidP="001F07AA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</w:pPr>
      <w:r w:rsidRPr="00854E96"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  <w:t>Take responsibility for own area of work, keeping up to date with best practice, attending training and updating colleagues in any changes to practice.</w:t>
      </w:r>
    </w:p>
    <w:p w14:paraId="60927FF2" w14:textId="77777777" w:rsidR="001F07AA" w:rsidRPr="00854E96" w:rsidRDefault="001F07AA" w:rsidP="001F07AA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</w:pPr>
      <w:r w:rsidRPr="00854E96"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  <w:t>Pro-actively enhance the volunteer and visitor experience, making sure specific areas of responsibility are open and accessible, and offering help &amp; support as required.</w:t>
      </w:r>
    </w:p>
    <w:p w14:paraId="6F435415" w14:textId="77777777" w:rsidR="001F07AA" w:rsidRPr="00854E96" w:rsidRDefault="001F07AA" w:rsidP="001F07AA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</w:pPr>
      <w:r w:rsidRPr="00854E96"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  <w:t xml:space="preserve">Follow all farm policies relevant to role, including (but not limited to) Health &amp; Safety, Safeguarding, HR, Animal &amp; Livestock, Environmental, and Financial. NB. All roles require enhanced DBS checks. </w:t>
      </w:r>
    </w:p>
    <w:p w14:paraId="04FD9C6C" w14:textId="77777777" w:rsidR="001F07AA" w:rsidRPr="00854E96" w:rsidRDefault="001F07AA" w:rsidP="001F07AA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</w:pPr>
      <w:r w:rsidRPr="00854E96"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  <w:t>Work as part of the team, bringing own expertise and experience while recognising and respecting others.</w:t>
      </w:r>
    </w:p>
    <w:p w14:paraId="10669934" w14:textId="77777777" w:rsidR="001F07AA" w:rsidRPr="00854E96" w:rsidRDefault="001F07AA" w:rsidP="001F07AA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</w:pPr>
      <w:r w:rsidRPr="00854E96"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  <w:t>Understand the conflicting priorities at the farm, balancing environmental policy with programming and visitor experience to maximise all opportunities.</w:t>
      </w:r>
    </w:p>
    <w:p w14:paraId="4B101BAF" w14:textId="77777777" w:rsidR="001F07AA" w:rsidRPr="00854E96" w:rsidRDefault="001F07AA" w:rsidP="001F07A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en-GB"/>
        </w:rPr>
      </w:pPr>
      <w:r w:rsidRPr="00854E96">
        <w:rPr>
          <w:rFonts w:ascii="Calibri" w:eastAsia="Times New Roman" w:hAnsi="Calibri" w:cs="Calibri"/>
          <w:color w:val="767171" w:themeColor="background2" w:themeShade="80"/>
          <w:sz w:val="24"/>
          <w:szCs w:val="24"/>
          <w:lang w:eastAsia="en-GB"/>
        </w:rPr>
        <w:t>Undertake other reasonable duties, as required.</w:t>
      </w:r>
    </w:p>
    <w:p w14:paraId="2ABC5266" w14:textId="77777777" w:rsidR="001F07AA" w:rsidRDefault="001F07AA" w:rsidP="006244C1">
      <w:pPr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CCEA62F" w14:textId="292FD2F2" w:rsidR="008F07FA" w:rsidRPr="006244C1" w:rsidRDefault="001642E7" w:rsidP="006244C1">
      <w:pPr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8F07F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Person Specification </w:t>
      </w:r>
    </w:p>
    <w:p w14:paraId="0FA9EB8E" w14:textId="7B8AE2CC" w:rsidR="005F142A" w:rsidRDefault="00CF33F0" w:rsidP="005F142A">
      <w:pPr>
        <w:numPr>
          <w:ilvl w:val="0"/>
          <w:numId w:val="9"/>
        </w:numPr>
        <w:shd w:val="clear" w:color="auto" w:fill="FFFFFF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Clear, effective </w:t>
      </w:r>
      <w:r w:rsidR="00C122D0">
        <w:rPr>
          <w:rFonts w:eastAsia="Times New Roman" w:cstheme="minorHAnsi"/>
          <w:color w:val="333333"/>
          <w:sz w:val="24"/>
          <w:szCs w:val="24"/>
          <w:lang w:eastAsia="en-GB"/>
        </w:rPr>
        <w:t>communicator</w:t>
      </w:r>
      <w:r w:rsidR="00371E6A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  <w:r w:rsidR="00B70C1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experienced at supporting a </w:t>
      </w:r>
      <w:r w:rsidR="00B70C18">
        <w:rPr>
          <w:rFonts w:eastAsia="Times New Roman" w:cstheme="minorHAnsi"/>
          <w:color w:val="333333"/>
          <w:sz w:val="24"/>
          <w:szCs w:val="24"/>
          <w:lang w:eastAsia="en-GB"/>
        </w:rPr>
        <w:t>diverse team</w:t>
      </w:r>
      <w:r w:rsidR="005F142A" w:rsidRPr="006A3B70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</w:p>
    <w:p w14:paraId="0B71A2E1" w14:textId="77777777" w:rsidR="00CF33F0" w:rsidRDefault="00A00BB1" w:rsidP="005F142A">
      <w:pPr>
        <w:numPr>
          <w:ilvl w:val="0"/>
          <w:numId w:val="9"/>
        </w:numPr>
        <w:shd w:val="clear" w:color="auto" w:fill="FFFFFF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Proactive</w:t>
      </w:r>
      <w:r w:rsidR="00CF33F0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solution driven</w:t>
      </w:r>
      <w:r w:rsidR="00CF33F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</w:t>
      </w:r>
    </w:p>
    <w:p w14:paraId="7F1DDD23" w14:textId="568019FB" w:rsidR="00371E6A" w:rsidRDefault="00CF33F0" w:rsidP="005F142A">
      <w:pPr>
        <w:numPr>
          <w:ilvl w:val="0"/>
          <w:numId w:val="9"/>
        </w:numPr>
        <w:shd w:val="clear" w:color="auto" w:fill="FFFFFF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Able to </w:t>
      </w:r>
      <w:r w:rsidR="00A00BB1">
        <w:rPr>
          <w:rFonts w:eastAsia="Times New Roman" w:cstheme="minorHAnsi"/>
          <w:color w:val="333333"/>
          <w:sz w:val="24"/>
          <w:szCs w:val="24"/>
          <w:lang w:eastAsia="en-GB"/>
        </w:rPr>
        <w:t>work under own initiative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 </w:t>
      </w:r>
      <w:r w:rsidR="00A00BB1">
        <w:rPr>
          <w:rFonts w:eastAsia="Times New Roman" w:cstheme="minorHAnsi"/>
          <w:color w:val="333333"/>
          <w:sz w:val="24"/>
          <w:szCs w:val="24"/>
          <w:lang w:eastAsia="en-GB"/>
        </w:rPr>
        <w:t>deliver tasks to a high standard.</w:t>
      </w:r>
    </w:p>
    <w:p w14:paraId="4F1D4D9C" w14:textId="23CE3C99" w:rsidR="00A00BB1" w:rsidRDefault="00371E6A" w:rsidP="005F142A">
      <w:pPr>
        <w:numPr>
          <w:ilvl w:val="0"/>
          <w:numId w:val="9"/>
        </w:numPr>
        <w:shd w:val="clear" w:color="auto" w:fill="FFFFFF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Experienced at partnership working/ delivering projects with different stakeholders. </w:t>
      </w:r>
      <w:r w:rsidR="00A00BB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</w:p>
    <w:p w14:paraId="2FE82C6E" w14:textId="73EAF5AF" w:rsidR="00565B15" w:rsidRPr="00565B15" w:rsidRDefault="00C122D0" w:rsidP="00565B15">
      <w:pPr>
        <w:numPr>
          <w:ilvl w:val="0"/>
          <w:numId w:val="9"/>
        </w:numPr>
        <w:shd w:val="clear" w:color="auto" w:fill="FFFFFF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Good </w:t>
      </w:r>
      <w:r w:rsidR="00910F22">
        <w:rPr>
          <w:rFonts w:eastAsia="Times New Roman" w:cstheme="minorHAnsi"/>
          <w:color w:val="333333"/>
          <w:sz w:val="24"/>
          <w:szCs w:val="24"/>
          <w:lang w:eastAsia="en-GB"/>
        </w:rPr>
        <w:t>practical k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nowledge of</w:t>
      </w:r>
      <w:r w:rsidR="0006593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word</w:t>
      </w:r>
      <w:r w:rsidR="00565B1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and </w:t>
      </w:r>
      <w:r w:rsidR="00065934">
        <w:rPr>
          <w:rFonts w:eastAsia="Times New Roman" w:cstheme="minorHAnsi"/>
          <w:color w:val="333333"/>
          <w:sz w:val="24"/>
          <w:szCs w:val="24"/>
          <w:lang w:eastAsia="en-GB"/>
        </w:rPr>
        <w:t>excel</w:t>
      </w:r>
      <w:r w:rsidR="00910F22">
        <w:rPr>
          <w:rFonts w:eastAsia="Times New Roman" w:cstheme="minorHAnsi"/>
          <w:color w:val="333333"/>
          <w:sz w:val="24"/>
          <w:szCs w:val="24"/>
          <w:lang w:eastAsia="en-GB"/>
        </w:rPr>
        <w:t>, able to create documents including spreadsheets and timetables</w:t>
      </w:r>
      <w:r w:rsidR="005F142A" w:rsidRPr="006A3B70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</w:p>
    <w:p w14:paraId="63D62F97" w14:textId="77777777" w:rsidR="00565B15" w:rsidRDefault="00910F22" w:rsidP="006244C1">
      <w:pPr>
        <w:numPr>
          <w:ilvl w:val="0"/>
          <w:numId w:val="9"/>
        </w:numPr>
        <w:shd w:val="clear" w:color="auto" w:fill="FFFFFF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Experience of online booking</w:t>
      </w:r>
      <w:r w:rsidR="001F07AA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confident learning</w:t>
      </w:r>
      <w:r w:rsidR="00065934" w:rsidRPr="0006593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1F07A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and creating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new systems.</w:t>
      </w:r>
    </w:p>
    <w:bookmarkEnd w:id="0"/>
    <w:p w14:paraId="319816DC" w14:textId="75FF137F" w:rsidR="00565B15" w:rsidRPr="006244C1" w:rsidRDefault="00371E6A" w:rsidP="006244C1">
      <w:pPr>
        <w:numPr>
          <w:ilvl w:val="0"/>
          <w:numId w:val="9"/>
        </w:numPr>
        <w:shd w:val="clear" w:color="auto" w:fill="FFFFFF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A</w:t>
      </w:r>
      <w:r w:rsidR="00565B1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track record of co-production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with communities </w:t>
      </w:r>
      <w:r w:rsidR="00565B1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would be an advantage.    </w:t>
      </w:r>
    </w:p>
    <w:sectPr w:rsidR="00565B15" w:rsidRPr="006244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133FA" w14:textId="77777777" w:rsidR="00F24836" w:rsidRDefault="00F24836" w:rsidP="007C13AF">
      <w:r>
        <w:separator/>
      </w:r>
    </w:p>
  </w:endnote>
  <w:endnote w:type="continuationSeparator" w:id="0">
    <w:p w14:paraId="67572B94" w14:textId="77777777" w:rsidR="00F24836" w:rsidRDefault="00F24836" w:rsidP="007C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42F78" w14:textId="77777777" w:rsidR="00F24836" w:rsidRDefault="00F24836" w:rsidP="007C13AF">
      <w:r>
        <w:separator/>
      </w:r>
    </w:p>
  </w:footnote>
  <w:footnote w:type="continuationSeparator" w:id="0">
    <w:p w14:paraId="4A3780DB" w14:textId="77777777" w:rsidR="00F24836" w:rsidRDefault="00F24836" w:rsidP="007C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B1B47" w14:textId="135016B9" w:rsidR="0062696B" w:rsidRPr="00527D26" w:rsidRDefault="008F07FA" w:rsidP="00527D26">
    <w:pPr>
      <w:pStyle w:val="Header"/>
      <w:tabs>
        <w:tab w:val="clear" w:pos="4513"/>
        <w:tab w:val="clear" w:pos="9026"/>
        <w:tab w:val="left" w:pos="2770"/>
      </w:tabs>
      <w:rPr>
        <w:b/>
        <w:bCs/>
        <w:sz w:val="28"/>
        <w:szCs w:val="28"/>
      </w:rPr>
    </w:pPr>
    <w:r w:rsidRPr="001C4B90">
      <w:rPr>
        <w:rFonts w:cstheme="minorHAnsi"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50924B06" wp14:editId="404CB479">
          <wp:simplePos x="0" y="0"/>
          <wp:positionH relativeFrom="margin">
            <wp:align>right</wp:align>
          </wp:positionH>
          <wp:positionV relativeFrom="paragraph">
            <wp:posOffset>-363855</wp:posOffset>
          </wp:positionV>
          <wp:extent cx="793750" cy="70929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TCFfullsize@2x-100.jpg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B90">
      <w:rPr>
        <w:b/>
        <w:bCs/>
        <w:sz w:val="28"/>
        <w:szCs w:val="28"/>
      </w:rPr>
      <w:t xml:space="preserve">JOB DESCRIPTION </w:t>
    </w:r>
    <w:r w:rsidR="00527D26">
      <w:rPr>
        <w:b/>
        <w:bCs/>
        <w:sz w:val="28"/>
        <w:szCs w:val="28"/>
      </w:rPr>
      <w:t>- C</w:t>
    </w:r>
    <w:r w:rsidR="00A00BB1">
      <w:rPr>
        <w:b/>
        <w:bCs/>
        <w:sz w:val="28"/>
        <w:szCs w:val="28"/>
      </w:rPr>
      <w:t xml:space="preserve">OORDINATOR </w:t>
    </w:r>
    <w:r w:rsidR="007D75EA">
      <w:rPr>
        <w:b/>
        <w:bCs/>
        <w:sz w:val="28"/>
        <w:szCs w:val="28"/>
      </w:rPr>
      <w:t xml:space="preserve">(INTERIM)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3415"/>
    <w:multiLevelType w:val="hybridMultilevel"/>
    <w:tmpl w:val="79B6A374"/>
    <w:lvl w:ilvl="0" w:tplc="3C527C8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702B"/>
    <w:multiLevelType w:val="hybridMultilevel"/>
    <w:tmpl w:val="5FF83030"/>
    <w:lvl w:ilvl="0" w:tplc="307C574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052"/>
    <w:multiLevelType w:val="hybridMultilevel"/>
    <w:tmpl w:val="A3BE4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318F6"/>
    <w:multiLevelType w:val="hybridMultilevel"/>
    <w:tmpl w:val="360A8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41F6F"/>
    <w:multiLevelType w:val="hybridMultilevel"/>
    <w:tmpl w:val="2B7A34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826BD"/>
    <w:multiLevelType w:val="hybridMultilevel"/>
    <w:tmpl w:val="7930A496"/>
    <w:lvl w:ilvl="0" w:tplc="AAB42A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C080A"/>
    <w:multiLevelType w:val="hybridMultilevel"/>
    <w:tmpl w:val="B7248C38"/>
    <w:lvl w:ilvl="0" w:tplc="27FC6854">
      <w:start w:val="16"/>
      <w:numFmt w:val="bullet"/>
      <w:lvlText w:val="-"/>
      <w:lvlJc w:val="left"/>
      <w:pPr>
        <w:ind w:left="47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51E342B8"/>
    <w:multiLevelType w:val="hybridMultilevel"/>
    <w:tmpl w:val="BC5EDC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0F28ED"/>
    <w:multiLevelType w:val="multilevel"/>
    <w:tmpl w:val="958E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7459D8"/>
    <w:multiLevelType w:val="hybridMultilevel"/>
    <w:tmpl w:val="2602A7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7565F"/>
    <w:multiLevelType w:val="hybridMultilevel"/>
    <w:tmpl w:val="844C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92777"/>
    <w:multiLevelType w:val="multilevel"/>
    <w:tmpl w:val="54F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501D51"/>
    <w:multiLevelType w:val="multilevel"/>
    <w:tmpl w:val="A266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8F5DDD"/>
    <w:multiLevelType w:val="hybridMultilevel"/>
    <w:tmpl w:val="24FA182E"/>
    <w:lvl w:ilvl="0" w:tplc="DD0A4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BD"/>
    <w:rsid w:val="00036213"/>
    <w:rsid w:val="000400CD"/>
    <w:rsid w:val="000479A8"/>
    <w:rsid w:val="0006058D"/>
    <w:rsid w:val="00065934"/>
    <w:rsid w:val="0008777B"/>
    <w:rsid w:val="00163861"/>
    <w:rsid w:val="001642E7"/>
    <w:rsid w:val="0019738A"/>
    <w:rsid w:val="001B1289"/>
    <w:rsid w:val="001C4B90"/>
    <w:rsid w:val="001D3FB1"/>
    <w:rsid w:val="001E0B25"/>
    <w:rsid w:val="001E33C8"/>
    <w:rsid w:val="001F07AA"/>
    <w:rsid w:val="001F1012"/>
    <w:rsid w:val="00253F1D"/>
    <w:rsid w:val="00293DB6"/>
    <w:rsid w:val="00371222"/>
    <w:rsid w:val="00371E6A"/>
    <w:rsid w:val="0039712C"/>
    <w:rsid w:val="004344AE"/>
    <w:rsid w:val="00474406"/>
    <w:rsid w:val="00480362"/>
    <w:rsid w:val="004E4A80"/>
    <w:rsid w:val="00527D26"/>
    <w:rsid w:val="00565B15"/>
    <w:rsid w:val="0056600D"/>
    <w:rsid w:val="005E1C49"/>
    <w:rsid w:val="005F142A"/>
    <w:rsid w:val="006244C1"/>
    <w:rsid w:val="0062696B"/>
    <w:rsid w:val="00627CEE"/>
    <w:rsid w:val="006A6E34"/>
    <w:rsid w:val="006D683A"/>
    <w:rsid w:val="0071369B"/>
    <w:rsid w:val="00725F71"/>
    <w:rsid w:val="007C13AF"/>
    <w:rsid w:val="007C23A5"/>
    <w:rsid w:val="007D75EA"/>
    <w:rsid w:val="00850DAE"/>
    <w:rsid w:val="00862524"/>
    <w:rsid w:val="008A4B46"/>
    <w:rsid w:val="008E0598"/>
    <w:rsid w:val="008F07FA"/>
    <w:rsid w:val="00910F22"/>
    <w:rsid w:val="0095383C"/>
    <w:rsid w:val="00983F26"/>
    <w:rsid w:val="00A00BB1"/>
    <w:rsid w:val="00AA4E3E"/>
    <w:rsid w:val="00AD0B28"/>
    <w:rsid w:val="00B207C1"/>
    <w:rsid w:val="00B70C18"/>
    <w:rsid w:val="00B941B8"/>
    <w:rsid w:val="00BA163C"/>
    <w:rsid w:val="00BC66A0"/>
    <w:rsid w:val="00BF4A5A"/>
    <w:rsid w:val="00C122D0"/>
    <w:rsid w:val="00C24FC7"/>
    <w:rsid w:val="00CE7ABF"/>
    <w:rsid w:val="00CF33F0"/>
    <w:rsid w:val="00D32037"/>
    <w:rsid w:val="00D3529E"/>
    <w:rsid w:val="00D6227A"/>
    <w:rsid w:val="00DA408E"/>
    <w:rsid w:val="00DB0CDE"/>
    <w:rsid w:val="00DC14B4"/>
    <w:rsid w:val="00E825E3"/>
    <w:rsid w:val="00E874BD"/>
    <w:rsid w:val="00F24836"/>
    <w:rsid w:val="00F377FE"/>
    <w:rsid w:val="00F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8BEC77"/>
  <w15:docId w15:val="{7EA8C8E2-892D-46A2-BFA8-2222996D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4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F1D"/>
    <w:pPr>
      <w:ind w:left="720"/>
      <w:contextualSpacing/>
    </w:pPr>
  </w:style>
  <w:style w:type="table" w:styleId="TableGrid">
    <w:name w:val="Table Grid"/>
    <w:basedOn w:val="TableNormal"/>
    <w:uiPriority w:val="39"/>
    <w:rsid w:val="0039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3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3AF"/>
  </w:style>
  <w:style w:type="paragraph" w:styleId="Footer">
    <w:name w:val="footer"/>
    <w:basedOn w:val="Normal"/>
    <w:link w:val="FooterChar"/>
    <w:uiPriority w:val="99"/>
    <w:unhideWhenUsed/>
    <w:rsid w:val="007C13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3AF"/>
  </w:style>
  <w:style w:type="character" w:styleId="UnresolvedMention">
    <w:name w:val="Unresolved Mention"/>
    <w:basedOn w:val="DefaultParagraphFont"/>
    <w:uiPriority w:val="99"/>
    <w:semiHidden/>
    <w:unhideWhenUsed/>
    <w:rsid w:val="00D320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C6D5-BF28-49CE-91F3-E0DD5FF7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 Alston</dc:creator>
  <cp:lastModifiedBy>Phil Carter</cp:lastModifiedBy>
  <cp:revision>2</cp:revision>
  <cp:lastPrinted>2021-08-24T14:19:00Z</cp:lastPrinted>
  <dcterms:created xsi:type="dcterms:W3CDTF">2021-08-31T09:08:00Z</dcterms:created>
  <dcterms:modified xsi:type="dcterms:W3CDTF">2021-08-31T09:08:00Z</dcterms:modified>
</cp:coreProperties>
</file>