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516C2" w14:textId="72CE301A" w:rsidR="00FE3704" w:rsidRPr="00776F34" w:rsidRDefault="000402C9">
      <w:pPr>
        <w:rPr>
          <w:b/>
          <w:bCs/>
        </w:rPr>
      </w:pPr>
      <w:r w:rsidRPr="00776F34">
        <w:rPr>
          <w:b/>
          <w:bCs/>
        </w:rPr>
        <w:t>Spice Fact Sheet</w:t>
      </w:r>
    </w:p>
    <w:p w14:paraId="1EA35E2D" w14:textId="22863F4F" w:rsidR="000402C9" w:rsidRDefault="000402C9" w:rsidP="000402C9">
      <w:pPr>
        <w:pStyle w:val="ListParagraph"/>
        <w:numPr>
          <w:ilvl w:val="0"/>
          <w:numId w:val="1"/>
        </w:numPr>
      </w:pPr>
      <w:r>
        <w:t xml:space="preserve">‘Spice’ is the colloquial term for a class of drugs known as ‘New Psychoactive Substances’ (NPS) which began its life on the ‘legal high’ market before quickly being reclassified under the </w:t>
      </w:r>
      <w:hyperlink r:id="rId5" w:history="1">
        <w:r w:rsidRPr="006B4EA7">
          <w:rPr>
            <w:rStyle w:val="Hyperlink"/>
          </w:rPr>
          <w:t>Psychoactive Substances Act</w:t>
        </w:r>
        <w:r w:rsidR="005009DD" w:rsidRPr="006B4EA7">
          <w:rPr>
            <w:rStyle w:val="Hyperlink"/>
          </w:rPr>
          <w:t xml:space="preserve"> 2016</w:t>
        </w:r>
      </w:hyperlink>
      <w:r w:rsidRPr="006B4EA7">
        <w:t>.</w:t>
      </w:r>
      <w:r>
        <w:t xml:space="preserve"> </w:t>
      </w:r>
    </w:p>
    <w:p w14:paraId="04B0C3BA" w14:textId="58965F6B" w:rsidR="008825E8" w:rsidRDefault="008825E8" w:rsidP="008825E8">
      <w:pPr>
        <w:pStyle w:val="ListParagraph"/>
        <w:numPr>
          <w:ilvl w:val="1"/>
          <w:numId w:val="1"/>
        </w:numPr>
      </w:pPr>
      <w:r>
        <w:t>Other names include:</w:t>
      </w:r>
    </w:p>
    <w:p w14:paraId="31CD4422" w14:textId="2AC1A687" w:rsidR="008825E8" w:rsidRDefault="008825E8" w:rsidP="008825E8">
      <w:pPr>
        <w:pStyle w:val="ListParagraph"/>
        <w:numPr>
          <w:ilvl w:val="2"/>
          <w:numId w:val="1"/>
        </w:numPr>
      </w:pPr>
      <w:r>
        <w:t>Mamba/black mamba</w:t>
      </w:r>
    </w:p>
    <w:p w14:paraId="3FD60B87" w14:textId="6E44835B" w:rsidR="008825E8" w:rsidRDefault="008825E8" w:rsidP="008825E8">
      <w:pPr>
        <w:pStyle w:val="ListParagraph"/>
        <w:numPr>
          <w:ilvl w:val="2"/>
          <w:numId w:val="1"/>
        </w:numPr>
      </w:pPr>
      <w:r>
        <w:t>Bird killer</w:t>
      </w:r>
    </w:p>
    <w:p w14:paraId="4DFC2823" w14:textId="33CB8343" w:rsidR="008825E8" w:rsidRDefault="008825E8" w:rsidP="008825E8">
      <w:pPr>
        <w:pStyle w:val="ListParagraph"/>
        <w:numPr>
          <w:ilvl w:val="2"/>
          <w:numId w:val="1"/>
        </w:numPr>
      </w:pPr>
      <w:r>
        <w:t>Rice</w:t>
      </w:r>
    </w:p>
    <w:p w14:paraId="52885464" w14:textId="20B72C1E" w:rsidR="008825E8" w:rsidRDefault="008825E8" w:rsidP="008825E8">
      <w:pPr>
        <w:pStyle w:val="ListParagraph"/>
        <w:numPr>
          <w:ilvl w:val="2"/>
          <w:numId w:val="1"/>
        </w:numPr>
      </w:pPr>
      <w:r>
        <w:t>Katie Price</w:t>
      </w:r>
    </w:p>
    <w:p w14:paraId="1FCC3E98" w14:textId="0116B46D" w:rsidR="008825E8" w:rsidRDefault="008825E8" w:rsidP="008825E8">
      <w:pPr>
        <w:pStyle w:val="ListParagraph"/>
        <w:numPr>
          <w:ilvl w:val="2"/>
          <w:numId w:val="1"/>
        </w:numPr>
      </w:pPr>
      <w:proofErr w:type="spellStart"/>
      <w:r>
        <w:t>Mandown</w:t>
      </w:r>
      <w:proofErr w:type="spellEnd"/>
      <w:r>
        <w:t xml:space="preserve"> </w:t>
      </w:r>
    </w:p>
    <w:p w14:paraId="2D6166CF" w14:textId="5359966A" w:rsidR="008825E8" w:rsidRDefault="008825E8" w:rsidP="008825E8">
      <w:pPr>
        <w:pStyle w:val="ListParagraph"/>
        <w:numPr>
          <w:ilvl w:val="2"/>
          <w:numId w:val="1"/>
        </w:numPr>
      </w:pPr>
      <w:r>
        <w:t xml:space="preserve">Dank </w:t>
      </w:r>
    </w:p>
    <w:p w14:paraId="380B740E" w14:textId="03A3802C" w:rsidR="008825E8" w:rsidRDefault="008825E8" w:rsidP="008825E8">
      <w:pPr>
        <w:pStyle w:val="ListParagraph"/>
        <w:numPr>
          <w:ilvl w:val="2"/>
          <w:numId w:val="1"/>
        </w:numPr>
      </w:pPr>
      <w:r>
        <w:t>Zombie</w:t>
      </w:r>
    </w:p>
    <w:p w14:paraId="612D6800" w14:textId="55A71B8A" w:rsidR="008825E8" w:rsidRDefault="008825E8" w:rsidP="008825E8">
      <w:pPr>
        <w:pStyle w:val="ListParagraph"/>
        <w:numPr>
          <w:ilvl w:val="0"/>
          <w:numId w:val="1"/>
        </w:numPr>
      </w:pPr>
      <w:r>
        <w:t xml:space="preserve">Spice gained enormous traction in prisons </w:t>
      </w:r>
      <w:r w:rsidR="005009DD">
        <w:t>due to its cheap production costs, experimental nature and ‘bird killing’ properties. However, its relative ease of transmission due to difficulty in detection was the primary driver behind its popularity.</w:t>
      </w:r>
    </w:p>
    <w:p w14:paraId="2131D2E8" w14:textId="6DF9DCE4" w:rsidR="000402C9" w:rsidRDefault="000402C9" w:rsidP="005009DD">
      <w:pPr>
        <w:pStyle w:val="ListParagraph"/>
        <w:numPr>
          <w:ilvl w:val="1"/>
          <w:numId w:val="1"/>
        </w:numPr>
      </w:pPr>
      <w:r>
        <w:t xml:space="preserve">Spice was once known as a synthetic cannabinoid, however, more modern understandings suggest this is not an accurate classification and there is no comparison between THC (the psychoactive – and illegal – component of cannabis) and spice – spice is much stronger, </w:t>
      </w:r>
      <w:hyperlink r:id="rId6" w:history="1">
        <w:r w:rsidRPr="006B4EA7">
          <w:rPr>
            <w:rStyle w:val="Hyperlink"/>
          </w:rPr>
          <w:t>with risks of needing emergency medical attention after ingesting it up to thirty times higher than when having ingested high THC strain cannabis, also known as ‘skunk’.</w:t>
        </w:r>
      </w:hyperlink>
      <w:r>
        <w:t xml:space="preserve"> </w:t>
      </w:r>
    </w:p>
    <w:p w14:paraId="57B6A1CE" w14:textId="77777777" w:rsidR="006B4EA7" w:rsidRDefault="000402C9" w:rsidP="005009DD">
      <w:pPr>
        <w:pStyle w:val="ListParagraph"/>
        <w:numPr>
          <w:ilvl w:val="1"/>
          <w:numId w:val="1"/>
        </w:numPr>
      </w:pPr>
      <w:r>
        <w:t xml:space="preserve">Spice is extremely difficult to detect, as it has no smell. </w:t>
      </w:r>
    </w:p>
    <w:p w14:paraId="7F483F5F" w14:textId="2FE8F53B" w:rsidR="000402C9" w:rsidRDefault="006B4EA7" w:rsidP="005009DD">
      <w:pPr>
        <w:pStyle w:val="ListParagraph"/>
        <w:numPr>
          <w:ilvl w:val="1"/>
          <w:numId w:val="1"/>
        </w:numPr>
      </w:pPr>
      <w:r>
        <w:t>Spice is a liquid – it</w:t>
      </w:r>
      <w:r w:rsidR="000402C9">
        <w:t xml:space="preserve"> can be sold in dried leaf form, making it look </w:t>
      </w:r>
      <w:proofErr w:type="gramStart"/>
      <w:r w:rsidR="000402C9">
        <w:t>similar to</w:t>
      </w:r>
      <w:proofErr w:type="gramEnd"/>
      <w:r w:rsidR="000402C9">
        <w:t xml:space="preserve"> cannabis, but in this case the physical matter has been sprayed with spice. </w:t>
      </w:r>
    </w:p>
    <w:p w14:paraId="232FF2AD" w14:textId="4B44AA13" w:rsidR="008825E8" w:rsidRPr="00776F34" w:rsidRDefault="008825E8" w:rsidP="008825E8">
      <w:pPr>
        <w:rPr>
          <w:b/>
          <w:bCs/>
        </w:rPr>
      </w:pPr>
      <w:r w:rsidRPr="00776F34">
        <w:rPr>
          <w:b/>
          <w:bCs/>
        </w:rPr>
        <w:t xml:space="preserve">Effects: </w:t>
      </w:r>
    </w:p>
    <w:p w14:paraId="669D18B5" w14:textId="4B1647F1" w:rsidR="008825E8" w:rsidRDefault="008825E8" w:rsidP="008825E8">
      <w:pPr>
        <w:pStyle w:val="ListParagraph"/>
        <w:numPr>
          <w:ilvl w:val="0"/>
          <w:numId w:val="2"/>
        </w:numPr>
      </w:pPr>
      <w:r>
        <w:t>Much like drugs like ketamine, spice induces a dissociative state, which can make users feel like they are not in their body.</w:t>
      </w:r>
    </w:p>
    <w:p w14:paraId="20220BE2" w14:textId="687168CD" w:rsidR="008825E8" w:rsidRDefault="008825E8" w:rsidP="008825E8">
      <w:pPr>
        <w:pStyle w:val="ListParagraph"/>
        <w:numPr>
          <w:ilvl w:val="0"/>
          <w:numId w:val="2"/>
        </w:numPr>
      </w:pPr>
      <w:r>
        <w:t xml:space="preserve">Users have reported dissociative states where they have not been cognizant of time passing, things happening to them or being in control of their own thoughts or behaviour – often, when a state like this has been entered, the user has no recollection of the high they experienced, so don’t remember decisions they made or behaviour they carried out. </w:t>
      </w:r>
    </w:p>
    <w:p w14:paraId="44E15B6F" w14:textId="26518F13" w:rsidR="008825E8" w:rsidRPr="00776F34" w:rsidRDefault="008825E8" w:rsidP="008825E8">
      <w:pPr>
        <w:rPr>
          <w:b/>
          <w:bCs/>
        </w:rPr>
      </w:pPr>
      <w:r w:rsidRPr="00776F34">
        <w:rPr>
          <w:b/>
          <w:bCs/>
        </w:rPr>
        <w:t xml:space="preserve">Side effects: </w:t>
      </w:r>
    </w:p>
    <w:p w14:paraId="3CEEB4DC" w14:textId="0A788856" w:rsidR="008825E8" w:rsidRDefault="008825E8" w:rsidP="008825E8">
      <w:pPr>
        <w:pStyle w:val="ListParagraph"/>
        <w:numPr>
          <w:ilvl w:val="0"/>
          <w:numId w:val="2"/>
        </w:numPr>
      </w:pPr>
      <w:r>
        <w:t xml:space="preserve">Spice use comes with some very dangerous side effects, including, but not limited to: </w:t>
      </w:r>
    </w:p>
    <w:p w14:paraId="6E0D3BA4" w14:textId="0C1FFF03" w:rsidR="008825E8" w:rsidRDefault="008825E8" w:rsidP="008825E8">
      <w:pPr>
        <w:pStyle w:val="ListParagraph"/>
        <w:numPr>
          <w:ilvl w:val="1"/>
          <w:numId w:val="2"/>
        </w:numPr>
      </w:pPr>
      <w:r>
        <w:lastRenderedPageBreak/>
        <w:t xml:space="preserve">Convulsions </w:t>
      </w:r>
    </w:p>
    <w:p w14:paraId="4EE21AC1" w14:textId="4FEF56C8" w:rsidR="008825E8" w:rsidRDefault="008825E8" w:rsidP="008825E8">
      <w:pPr>
        <w:pStyle w:val="ListParagraph"/>
        <w:numPr>
          <w:ilvl w:val="1"/>
          <w:numId w:val="2"/>
        </w:numPr>
      </w:pPr>
      <w:r>
        <w:t>Paralysis</w:t>
      </w:r>
    </w:p>
    <w:p w14:paraId="47209AA9" w14:textId="36209648" w:rsidR="008825E8" w:rsidRDefault="008825E8" w:rsidP="008825E8">
      <w:pPr>
        <w:pStyle w:val="ListParagraph"/>
        <w:numPr>
          <w:ilvl w:val="1"/>
          <w:numId w:val="2"/>
        </w:numPr>
      </w:pPr>
      <w:r>
        <w:t xml:space="preserve">Psychosis (and associated behaviours, </w:t>
      </w:r>
      <w:proofErr w:type="spellStart"/>
      <w:r>
        <w:t>eg</w:t>
      </w:r>
      <w:proofErr w:type="spellEnd"/>
      <w:r>
        <w:t>: self-harm/mutilation)</w:t>
      </w:r>
    </w:p>
    <w:p w14:paraId="753F9E6D" w14:textId="4CCDB60F" w:rsidR="008825E8" w:rsidRDefault="008825E8" w:rsidP="008825E8">
      <w:pPr>
        <w:pStyle w:val="ListParagraph"/>
        <w:numPr>
          <w:ilvl w:val="1"/>
          <w:numId w:val="2"/>
        </w:numPr>
      </w:pPr>
      <w:r>
        <w:t>Extreme bizarre behaviours, including when asleep.</w:t>
      </w:r>
    </w:p>
    <w:p w14:paraId="27733DCB" w14:textId="3775490E" w:rsidR="008825E8" w:rsidRDefault="008825E8" w:rsidP="008825E8">
      <w:pPr>
        <w:pStyle w:val="ListParagraph"/>
        <w:numPr>
          <w:ilvl w:val="1"/>
          <w:numId w:val="2"/>
        </w:numPr>
      </w:pPr>
      <w:r>
        <w:t>Tachycardia</w:t>
      </w:r>
    </w:p>
    <w:p w14:paraId="69D6CD45" w14:textId="21288D05" w:rsidR="008825E8" w:rsidRDefault="008825E8" w:rsidP="008825E8">
      <w:pPr>
        <w:pStyle w:val="ListParagraph"/>
        <w:numPr>
          <w:ilvl w:val="1"/>
          <w:numId w:val="2"/>
        </w:numPr>
      </w:pPr>
      <w:r>
        <w:t>Aggression</w:t>
      </w:r>
    </w:p>
    <w:p w14:paraId="3667AACA" w14:textId="06BD3686" w:rsidR="005009DD" w:rsidRPr="00776F34" w:rsidRDefault="005009DD" w:rsidP="005009DD">
      <w:pPr>
        <w:rPr>
          <w:b/>
          <w:bCs/>
        </w:rPr>
      </w:pPr>
      <w:r w:rsidRPr="00776F34">
        <w:rPr>
          <w:b/>
          <w:bCs/>
        </w:rPr>
        <w:t xml:space="preserve">Why do we need to be concerned about this? </w:t>
      </w:r>
    </w:p>
    <w:p w14:paraId="17ABCEA1" w14:textId="70B11948" w:rsidR="005009DD" w:rsidRDefault="005009DD" w:rsidP="005009DD">
      <w:r>
        <w:t xml:space="preserve">Until recently, spice was a drug used almost exclusively in prisons and amongst the homeless or criminal communities. There are now reports and evidence that tell us spice is being sold in vapes which are being marketed as ‘cannabis vapes’ and obtained by young people. Where a cannabis vape would cost around £30-£40, spice vapes (also advertised as cannabis or THC vapes) cost around £10-£15. </w:t>
      </w:r>
    </w:p>
    <w:p w14:paraId="597592FA" w14:textId="25CC000A" w:rsidR="00776F34" w:rsidRPr="00776F34" w:rsidRDefault="00776F34" w:rsidP="005009DD">
      <w:pPr>
        <w:rPr>
          <w:b/>
          <w:bCs/>
        </w:rPr>
      </w:pPr>
      <w:r w:rsidRPr="00776F34">
        <w:rPr>
          <w:b/>
          <w:bCs/>
        </w:rPr>
        <w:t xml:space="preserve">What do we need to look out for? </w:t>
      </w:r>
    </w:p>
    <w:p w14:paraId="56560F8E" w14:textId="29394166" w:rsidR="00776F34" w:rsidRDefault="00776F34" w:rsidP="005009DD">
      <w:r>
        <w:t xml:space="preserve">Spice has no smell, so it makes it difficult to detect – you will know if someone is using a cannabis/THC vape because there is a distinctive smell and the ‘good news’ is that the two are rarely mixed – however, along with the pricing mentioned above, there are a couple of things to look out for: </w:t>
      </w:r>
    </w:p>
    <w:p w14:paraId="22CF5A51" w14:textId="56B56103" w:rsidR="00776F34" w:rsidRDefault="00776F34" w:rsidP="00776F34">
      <w:pPr>
        <w:pStyle w:val="ListParagraph"/>
        <w:numPr>
          <w:ilvl w:val="0"/>
          <w:numId w:val="2"/>
        </w:numPr>
      </w:pPr>
      <w:r>
        <w:t xml:space="preserve">Unlabelled vape liquid refill bottles </w:t>
      </w:r>
    </w:p>
    <w:p w14:paraId="419B7A6D" w14:textId="59228F25" w:rsidR="00776F34" w:rsidRDefault="00776F34" w:rsidP="00776F34">
      <w:pPr>
        <w:pStyle w:val="ListParagraph"/>
        <w:numPr>
          <w:ilvl w:val="0"/>
          <w:numId w:val="2"/>
        </w:numPr>
      </w:pPr>
      <w:r>
        <w:t>Unlabelled/unbranded/off brand vapes</w:t>
      </w:r>
    </w:p>
    <w:p w14:paraId="5B967E0B" w14:textId="3BB9B846" w:rsidR="00776F34" w:rsidRDefault="00776F34" w:rsidP="00776F34">
      <w:pPr>
        <w:pStyle w:val="ListParagraph"/>
        <w:numPr>
          <w:ilvl w:val="0"/>
          <w:numId w:val="2"/>
        </w:numPr>
      </w:pPr>
      <w:r>
        <w:t xml:space="preserve">Conversations/indications that vape/liquid has been bought via social media </w:t>
      </w:r>
    </w:p>
    <w:p w14:paraId="0BA6EB8B" w14:textId="3BDBD92E" w:rsidR="006B4EA7" w:rsidRDefault="006B4EA7" w:rsidP="00776F34">
      <w:pPr>
        <w:pStyle w:val="ListParagraph"/>
        <w:numPr>
          <w:ilvl w:val="0"/>
          <w:numId w:val="2"/>
        </w:numPr>
      </w:pPr>
      <w:r>
        <w:t>Street names, particularly things like ‘zombie’, which are more relevant to young people’s usage (</w:t>
      </w:r>
      <w:proofErr w:type="spellStart"/>
      <w:r>
        <w:t>eg</w:t>
      </w:r>
      <w:proofErr w:type="spellEnd"/>
      <w:r>
        <w:t>: due to anxiety).</w:t>
      </w:r>
    </w:p>
    <w:p w14:paraId="020BBA09" w14:textId="39147AAF" w:rsidR="00776F34" w:rsidRDefault="00776F34" w:rsidP="00776F34">
      <w:pPr>
        <w:pStyle w:val="ListParagraph"/>
        <w:numPr>
          <w:ilvl w:val="0"/>
          <w:numId w:val="2"/>
        </w:numPr>
      </w:pPr>
      <w:r>
        <w:t>Symptoms (e</w:t>
      </w:r>
      <w:r>
        <w:t>specially following known vape use</w:t>
      </w:r>
      <w:r>
        <w:t>):</w:t>
      </w:r>
      <w:r>
        <w:t xml:space="preserve"> </w:t>
      </w:r>
    </w:p>
    <w:p w14:paraId="4CD58380" w14:textId="5FB78170" w:rsidR="00776F34" w:rsidRDefault="00776F34" w:rsidP="00776F34">
      <w:pPr>
        <w:pStyle w:val="ListParagraph"/>
        <w:numPr>
          <w:ilvl w:val="1"/>
          <w:numId w:val="2"/>
        </w:numPr>
      </w:pPr>
      <w:r>
        <w:t xml:space="preserve">Strange, out of character or erratic behaviour </w:t>
      </w:r>
    </w:p>
    <w:p w14:paraId="6A3D8C8F" w14:textId="56463DA3" w:rsidR="00776F34" w:rsidRDefault="00776F34" w:rsidP="00776F34">
      <w:pPr>
        <w:pStyle w:val="ListParagraph"/>
        <w:numPr>
          <w:ilvl w:val="1"/>
          <w:numId w:val="2"/>
        </w:numPr>
      </w:pPr>
      <w:r>
        <w:t xml:space="preserve">Panic/anxiety attack type symptoms </w:t>
      </w:r>
    </w:p>
    <w:p w14:paraId="3AD7D480" w14:textId="28895519" w:rsidR="00776F34" w:rsidRDefault="00776F34" w:rsidP="00776F34">
      <w:pPr>
        <w:pStyle w:val="ListParagraph"/>
        <w:numPr>
          <w:ilvl w:val="1"/>
          <w:numId w:val="2"/>
        </w:numPr>
      </w:pPr>
      <w:r>
        <w:t>Vomiting, sudden onset sickness/ill health</w:t>
      </w:r>
    </w:p>
    <w:p w14:paraId="3DB6E3A7" w14:textId="542209F4" w:rsidR="00776F34" w:rsidRDefault="00776F34" w:rsidP="00776F34">
      <w:pPr>
        <w:pStyle w:val="ListParagraph"/>
        <w:numPr>
          <w:ilvl w:val="1"/>
          <w:numId w:val="2"/>
        </w:numPr>
      </w:pPr>
      <w:r>
        <w:t xml:space="preserve">Convulsions, paralysis or fainting </w:t>
      </w:r>
    </w:p>
    <w:p w14:paraId="155961B1" w14:textId="25264D31" w:rsidR="006B4EA7" w:rsidRPr="006B4EA7" w:rsidRDefault="006B4EA7" w:rsidP="006B4EA7">
      <w:pPr>
        <w:rPr>
          <w:b/>
          <w:bCs/>
        </w:rPr>
      </w:pPr>
      <w:r w:rsidRPr="006B4EA7">
        <w:rPr>
          <w:b/>
          <w:bCs/>
        </w:rPr>
        <w:t xml:space="preserve">What should we do if we suspect spice usage or someone is showing these symptoms? </w:t>
      </w:r>
    </w:p>
    <w:p w14:paraId="537380DB" w14:textId="31014049" w:rsidR="006B4EA7" w:rsidRPr="000402C9" w:rsidRDefault="006B4EA7" w:rsidP="006B4EA7">
      <w:r w:rsidRPr="006B4EA7">
        <w:rPr>
          <w:highlight w:val="yellow"/>
        </w:rPr>
        <w:t>Call 999 immediately – medial intervention is critical in spice use cases.</w:t>
      </w:r>
      <w:r>
        <w:t xml:space="preserve"> As spice strength and effects are relatively unknown, no two cases are ever the same. Spice can continue to have psychotic effects for varying lengths of time and varying degrees of severity. </w:t>
      </w:r>
    </w:p>
    <w:sectPr w:rsidR="006B4EA7" w:rsidRPr="000402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13106"/>
    <w:multiLevelType w:val="hybridMultilevel"/>
    <w:tmpl w:val="BD9EE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6958EF"/>
    <w:multiLevelType w:val="hybridMultilevel"/>
    <w:tmpl w:val="78FE38F8"/>
    <w:lvl w:ilvl="0" w:tplc="DB923076">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471478">
    <w:abstractNumId w:val="0"/>
  </w:num>
  <w:num w:numId="2" w16cid:durableId="1960259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C9"/>
    <w:rsid w:val="000402C9"/>
    <w:rsid w:val="00145DB3"/>
    <w:rsid w:val="001F6486"/>
    <w:rsid w:val="005009DD"/>
    <w:rsid w:val="005229F9"/>
    <w:rsid w:val="006B4EA7"/>
    <w:rsid w:val="00776F34"/>
    <w:rsid w:val="008825E8"/>
    <w:rsid w:val="00FE3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EE45"/>
  <w15:chartTrackingRefBased/>
  <w15:docId w15:val="{27AF4068-B76C-42CB-BCC7-45BBA5D0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2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2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2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2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2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2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2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2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2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2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2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2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2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2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2C9"/>
    <w:rPr>
      <w:rFonts w:eastAsiaTheme="majorEastAsia" w:cstheme="majorBidi"/>
      <w:color w:val="272727" w:themeColor="text1" w:themeTint="D8"/>
    </w:rPr>
  </w:style>
  <w:style w:type="paragraph" w:styleId="Title">
    <w:name w:val="Title"/>
    <w:basedOn w:val="Normal"/>
    <w:next w:val="Normal"/>
    <w:link w:val="TitleChar"/>
    <w:uiPriority w:val="10"/>
    <w:qFormat/>
    <w:rsid w:val="00040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2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2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2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2C9"/>
    <w:pPr>
      <w:spacing w:before="160"/>
      <w:jc w:val="center"/>
    </w:pPr>
    <w:rPr>
      <w:i/>
      <w:iCs/>
      <w:color w:val="404040" w:themeColor="text1" w:themeTint="BF"/>
    </w:rPr>
  </w:style>
  <w:style w:type="character" w:customStyle="1" w:styleId="QuoteChar">
    <w:name w:val="Quote Char"/>
    <w:basedOn w:val="DefaultParagraphFont"/>
    <w:link w:val="Quote"/>
    <w:uiPriority w:val="29"/>
    <w:rsid w:val="000402C9"/>
    <w:rPr>
      <w:i/>
      <w:iCs/>
      <w:color w:val="404040" w:themeColor="text1" w:themeTint="BF"/>
    </w:rPr>
  </w:style>
  <w:style w:type="paragraph" w:styleId="ListParagraph">
    <w:name w:val="List Paragraph"/>
    <w:basedOn w:val="Normal"/>
    <w:uiPriority w:val="34"/>
    <w:qFormat/>
    <w:rsid w:val="000402C9"/>
    <w:pPr>
      <w:ind w:left="720"/>
      <w:contextualSpacing/>
    </w:pPr>
  </w:style>
  <w:style w:type="character" w:styleId="IntenseEmphasis">
    <w:name w:val="Intense Emphasis"/>
    <w:basedOn w:val="DefaultParagraphFont"/>
    <w:uiPriority w:val="21"/>
    <w:qFormat/>
    <w:rsid w:val="000402C9"/>
    <w:rPr>
      <w:i/>
      <w:iCs/>
      <w:color w:val="0F4761" w:themeColor="accent1" w:themeShade="BF"/>
    </w:rPr>
  </w:style>
  <w:style w:type="paragraph" w:styleId="IntenseQuote">
    <w:name w:val="Intense Quote"/>
    <w:basedOn w:val="Normal"/>
    <w:next w:val="Normal"/>
    <w:link w:val="IntenseQuoteChar"/>
    <w:uiPriority w:val="30"/>
    <w:qFormat/>
    <w:rsid w:val="00040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2C9"/>
    <w:rPr>
      <w:i/>
      <w:iCs/>
      <w:color w:val="0F4761" w:themeColor="accent1" w:themeShade="BF"/>
    </w:rPr>
  </w:style>
  <w:style w:type="character" w:styleId="IntenseReference">
    <w:name w:val="Intense Reference"/>
    <w:basedOn w:val="DefaultParagraphFont"/>
    <w:uiPriority w:val="32"/>
    <w:qFormat/>
    <w:rsid w:val="000402C9"/>
    <w:rPr>
      <w:b/>
      <w:bCs/>
      <w:smallCaps/>
      <w:color w:val="0F4761" w:themeColor="accent1" w:themeShade="BF"/>
      <w:spacing w:val="5"/>
    </w:rPr>
  </w:style>
  <w:style w:type="character" w:styleId="Hyperlink">
    <w:name w:val="Hyperlink"/>
    <w:basedOn w:val="DefaultParagraphFont"/>
    <w:uiPriority w:val="99"/>
    <w:unhideWhenUsed/>
    <w:rsid w:val="006B4EA7"/>
    <w:rPr>
      <w:color w:val="467886" w:themeColor="hyperlink"/>
      <w:u w:val="single"/>
    </w:rPr>
  </w:style>
  <w:style w:type="character" w:styleId="UnresolvedMention">
    <w:name w:val="Unresolved Mention"/>
    <w:basedOn w:val="DefaultParagraphFont"/>
    <w:uiPriority w:val="99"/>
    <w:semiHidden/>
    <w:unhideWhenUsed/>
    <w:rsid w:val="006B4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guardian.com/society/2026/aug/06/psychotic-cardiac-arrest-children-vaping-prison-drug-spice" TargetMode="External"/><Relationship Id="rId5" Type="http://schemas.openxmlformats.org/officeDocument/2006/relationships/hyperlink" Target="https://www.gov.uk/government/collections/psychoactive-substances-bill-201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Thody</dc:creator>
  <cp:keywords/>
  <dc:description/>
  <cp:lastModifiedBy>Annabel Thody</cp:lastModifiedBy>
  <cp:revision>1</cp:revision>
  <dcterms:created xsi:type="dcterms:W3CDTF">2026-08-14T11:33:00Z</dcterms:created>
  <dcterms:modified xsi:type="dcterms:W3CDTF">2026-08-14T12:20:00Z</dcterms:modified>
</cp:coreProperties>
</file>