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20" w:tblpY="1865"/>
        <w:tblW w:w="15588" w:type="dxa"/>
        <w:tblLook w:val="04A0" w:firstRow="1" w:lastRow="0" w:firstColumn="1" w:lastColumn="0" w:noHBand="0" w:noVBand="1"/>
      </w:tblPr>
      <w:tblGrid>
        <w:gridCol w:w="4820"/>
        <w:gridCol w:w="5387"/>
        <w:gridCol w:w="5381"/>
      </w:tblGrid>
      <w:tr w:rsidR="000E0232" w14:paraId="200E86A1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2D9C1E32" w14:textId="77777777" w:rsidR="000E0232" w:rsidRPr="00E97351" w:rsidRDefault="000E0232" w:rsidP="000E02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97351">
              <w:rPr>
                <w:b/>
                <w:sz w:val="28"/>
                <w:szCs w:val="28"/>
              </w:rPr>
              <w:t>Day One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93F3CA7" w14:textId="77777777" w:rsidR="000E0232" w:rsidRPr="00E97351" w:rsidRDefault="000E0232" w:rsidP="000E0232">
            <w:pPr>
              <w:jc w:val="center"/>
              <w:rPr>
                <w:b/>
                <w:sz w:val="28"/>
                <w:szCs w:val="28"/>
              </w:rPr>
            </w:pPr>
            <w:r w:rsidRPr="00E97351">
              <w:rPr>
                <w:b/>
                <w:sz w:val="28"/>
                <w:szCs w:val="28"/>
              </w:rPr>
              <w:t>Day Two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6A06C05C" w14:textId="77777777" w:rsidR="000E0232" w:rsidRPr="00E97351" w:rsidRDefault="000E0232" w:rsidP="000E0232">
            <w:pPr>
              <w:jc w:val="center"/>
              <w:rPr>
                <w:b/>
                <w:sz w:val="28"/>
                <w:szCs w:val="28"/>
              </w:rPr>
            </w:pPr>
            <w:r w:rsidRPr="00E97351">
              <w:rPr>
                <w:b/>
                <w:sz w:val="28"/>
                <w:szCs w:val="28"/>
              </w:rPr>
              <w:t>Day Three</w:t>
            </w:r>
          </w:p>
        </w:tc>
      </w:tr>
      <w:tr w:rsidR="000E0232" w:rsidRPr="000E0232" w14:paraId="20706391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684F95F8" w14:textId="77777777" w:rsidR="000E0232" w:rsidRPr="000E0232" w:rsidRDefault="000E0232" w:rsidP="000E0232">
            <w:r w:rsidRPr="000E0232">
              <w:t>Introductions and contracting.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0392FDF" w14:textId="77777777" w:rsidR="000E0232" w:rsidRPr="000E0232" w:rsidRDefault="004554EF" w:rsidP="000E0232">
            <w:r>
              <w:t>Checking in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3CEE639D" w14:textId="77777777" w:rsidR="000E0232" w:rsidRPr="000E0232" w:rsidRDefault="004554EF" w:rsidP="000E0232">
            <w:r>
              <w:t>A recapping quiz</w:t>
            </w:r>
          </w:p>
        </w:tc>
      </w:tr>
      <w:tr w:rsidR="000E0232" w:rsidRPr="000E0232" w14:paraId="456A6A23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12A869E0" w14:textId="77777777" w:rsidR="000E0232" w:rsidRPr="004554EF" w:rsidRDefault="000E0232" w:rsidP="000E0232">
            <w:r w:rsidRPr="004554EF">
              <w:t>What is personality?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1F272B1" w14:textId="77777777" w:rsidR="000E0232" w:rsidRPr="000E0232" w:rsidRDefault="0060478E" w:rsidP="000E0232">
            <w:r>
              <w:t xml:space="preserve">Unconscious Iceberg </w:t>
            </w:r>
            <w:r w:rsidR="00254D48">
              <w:t>– experience shaping actions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2D26D29C" w14:textId="77777777" w:rsidR="000E0232" w:rsidRPr="000E0232" w:rsidRDefault="00006749" w:rsidP="000E0232">
            <w:r>
              <w:t>Communicating needs without words</w:t>
            </w:r>
          </w:p>
        </w:tc>
      </w:tr>
      <w:tr w:rsidR="000E0232" w:rsidRPr="000E0232" w14:paraId="245310C3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1E7694C9" w14:textId="77777777" w:rsidR="000E0232" w:rsidRPr="000E0232" w:rsidRDefault="000E0232" w:rsidP="000E0232">
            <w:r>
              <w:t xml:space="preserve">Trauma Informed Language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636B537" w14:textId="77777777" w:rsidR="000E0232" w:rsidRPr="000E0232" w:rsidRDefault="00254D48" w:rsidP="000E0232">
            <w:r>
              <w:t>Internal working models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3BD2E2C9" w14:textId="77777777" w:rsidR="000E0232" w:rsidRPr="000E0232" w:rsidRDefault="00006749" w:rsidP="000E0232">
            <w:r>
              <w:t>Gibbs model of reflection</w:t>
            </w:r>
          </w:p>
        </w:tc>
      </w:tr>
      <w:tr w:rsidR="000E0232" w:rsidRPr="000E0232" w14:paraId="64A5A9F9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21B6D738" w14:textId="77777777" w:rsidR="000E0232" w:rsidRPr="000E0232" w:rsidRDefault="000E0232" w:rsidP="000E0232">
            <w:r>
              <w:t xml:space="preserve">Diagnostic V Formulation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E6B32AB" w14:textId="77777777" w:rsidR="000E0232" w:rsidRPr="000E0232" w:rsidRDefault="00254D48" w:rsidP="000E0232">
            <w:r>
              <w:t>Schemas (18 ‘maladaptive’ Geoffrey Young)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7183B438" w14:textId="77777777" w:rsidR="000E0232" w:rsidRPr="000E0232" w:rsidRDefault="00006749" w:rsidP="000E0232">
            <w:r>
              <w:t>Driscoll’s what, so what, now what?</w:t>
            </w:r>
          </w:p>
        </w:tc>
      </w:tr>
      <w:tr w:rsidR="000E0232" w:rsidRPr="000E0232" w14:paraId="69D26EA5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4276A95F" w14:textId="77777777" w:rsidR="000E0232" w:rsidRPr="000E0232" w:rsidRDefault="000E0232" w:rsidP="000E0232">
            <w:r>
              <w:t>Power Threat Meaning Framework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D4C7B46" w14:textId="77777777" w:rsidR="000E0232" w:rsidRPr="000E0232" w:rsidRDefault="00254D48" w:rsidP="000E0232">
            <w:r>
              <w:t>Seeing schemas in action (staff and clients)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5A221D7F" w14:textId="77777777" w:rsidR="000E0232" w:rsidRPr="000E0232" w:rsidRDefault="00407DE3" w:rsidP="000E0232">
            <w:r>
              <w:t>Gilberts Circles of Affect</w:t>
            </w:r>
          </w:p>
        </w:tc>
      </w:tr>
      <w:tr w:rsidR="000E0232" w:rsidRPr="000E0232" w14:paraId="3F3173E1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48EBA428" w14:textId="77777777" w:rsidR="000E0232" w:rsidRPr="000E0232" w:rsidRDefault="000E0232" w:rsidP="000E0232">
            <w:r>
              <w:t>Bio-Psycho-Social Models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30561CF" w14:textId="77777777" w:rsidR="000E0232" w:rsidRPr="000E0232" w:rsidRDefault="00254D48" w:rsidP="000E0232">
            <w:r>
              <w:t>What do we mean by triggering?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5085FC6B" w14:textId="77777777" w:rsidR="000E0232" w:rsidRPr="000E0232" w:rsidRDefault="00407DE3" w:rsidP="000E0232">
            <w:r>
              <w:t>Importance of team working</w:t>
            </w:r>
          </w:p>
        </w:tc>
      </w:tr>
      <w:tr w:rsidR="000E0232" w:rsidRPr="000E0232" w14:paraId="2654F7BF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673764DD" w14:textId="77777777" w:rsidR="000E0232" w:rsidRPr="000E0232" w:rsidRDefault="000E0232" w:rsidP="000E0232">
            <w:r>
              <w:t>Considering impact of past on present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325623A" w14:textId="77777777" w:rsidR="000E0232" w:rsidRPr="000E0232" w:rsidRDefault="00254D48" w:rsidP="000E0232">
            <w:r>
              <w:t>Flight/Fight/Freeze/Fawn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5C363325" w14:textId="77777777" w:rsidR="000E0232" w:rsidRPr="000E0232" w:rsidRDefault="00407DE3" w:rsidP="000E0232">
            <w:r>
              <w:t>Setting team values</w:t>
            </w:r>
          </w:p>
        </w:tc>
      </w:tr>
      <w:tr w:rsidR="000E0232" w:rsidRPr="000E0232" w14:paraId="79DAE4EF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24B1240B" w14:textId="77777777" w:rsidR="000E0232" w:rsidRPr="000E0232" w:rsidRDefault="000E0232" w:rsidP="000E0232">
            <w:r>
              <w:t>Common Features of Complex Emotional Needs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AC082AD" w14:textId="77777777" w:rsidR="000E0232" w:rsidRPr="000E0232" w:rsidRDefault="00254D48" w:rsidP="000E0232">
            <w:r>
              <w:t>Responding to dissociation in the room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06620809" w14:textId="77777777" w:rsidR="000E0232" w:rsidRPr="000E0232" w:rsidRDefault="00407DE3" w:rsidP="000E0232">
            <w:r>
              <w:t>Exploring ‘splitting’, ‘boundaries’ and ‘acting out’</w:t>
            </w:r>
          </w:p>
        </w:tc>
      </w:tr>
      <w:tr w:rsidR="000E0232" w:rsidRPr="000E0232" w14:paraId="0BA3DEAB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5D8D9058" w14:textId="77777777" w:rsidR="000E0232" w:rsidRPr="000E0232" w:rsidRDefault="000E0232" w:rsidP="000E0232">
            <w:r>
              <w:t>Attachment Theory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AE772FC" w14:textId="77777777" w:rsidR="000E0232" w:rsidRPr="000E0232" w:rsidRDefault="00254D48" w:rsidP="000E0232">
            <w:r>
              <w:t xml:space="preserve">Self Injury 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3C33006B" w14:textId="77777777" w:rsidR="000E0232" w:rsidRPr="000E0232" w:rsidRDefault="00407DE3" w:rsidP="000E0232">
            <w:r>
              <w:t>The Boundary See-Saw</w:t>
            </w:r>
          </w:p>
        </w:tc>
      </w:tr>
      <w:tr w:rsidR="000E0232" w:rsidRPr="000E0232" w14:paraId="6D2A315B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28A1F8C6" w14:textId="77777777" w:rsidR="000E0232" w:rsidRPr="000E0232" w:rsidRDefault="000E0232" w:rsidP="000E0232">
            <w:r>
              <w:t xml:space="preserve">What is </w:t>
            </w:r>
            <w:r w:rsidR="004554EF">
              <w:t xml:space="preserve">psychological </w:t>
            </w:r>
            <w:r>
              <w:t>trauma?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8D195AD" w14:textId="77777777" w:rsidR="000E0232" w:rsidRPr="000E0232" w:rsidRDefault="00254D48" w:rsidP="000E0232">
            <w:r>
              <w:t>Risk escalators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4B67EE34" w14:textId="77777777" w:rsidR="000E0232" w:rsidRPr="000E0232" w:rsidRDefault="00407DE3" w:rsidP="000E0232">
            <w:r>
              <w:t>NICE Guidance</w:t>
            </w:r>
          </w:p>
        </w:tc>
      </w:tr>
      <w:tr w:rsidR="000E0232" w:rsidRPr="000E0232" w14:paraId="3F136FCE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06B4628E" w14:textId="77777777" w:rsidR="000E0232" w:rsidRPr="000E0232" w:rsidRDefault="004554EF" w:rsidP="000E0232">
            <w:r>
              <w:t>A look at Adverse Childhood Experiences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13583AD" w14:textId="77777777" w:rsidR="000E0232" w:rsidRPr="000E0232" w:rsidRDefault="00254D48" w:rsidP="000E0232">
            <w:r>
              <w:t>Responding to people who are suicidal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0D09767E" w14:textId="77777777" w:rsidR="000E0232" w:rsidRPr="000E0232" w:rsidRDefault="00407DE3" w:rsidP="000E0232">
            <w:r>
              <w:t xml:space="preserve">Why we are reluctant to recommend admission </w:t>
            </w:r>
          </w:p>
        </w:tc>
      </w:tr>
      <w:tr w:rsidR="004554EF" w:rsidRPr="000E0232" w14:paraId="49AD72F9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67B4F5DE" w14:textId="77777777" w:rsidR="004554EF" w:rsidRPr="000E0232" w:rsidRDefault="004554EF" w:rsidP="000E0232">
            <w:r>
              <w:t>What is Trauma Informed Practice?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4494328" w14:textId="77777777" w:rsidR="004554EF" w:rsidRPr="000E0232" w:rsidRDefault="00254D48" w:rsidP="000E0232">
            <w:r>
              <w:t>Formulation – 5p’s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29A21286" w14:textId="77777777" w:rsidR="004554EF" w:rsidRPr="000E0232" w:rsidRDefault="00407DE3" w:rsidP="000E0232">
            <w:r>
              <w:t>The Mental Health Act in respect of CEN</w:t>
            </w:r>
          </w:p>
        </w:tc>
      </w:tr>
      <w:tr w:rsidR="004554EF" w:rsidRPr="000E0232" w14:paraId="7312F4F9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1E20A190" w14:textId="77777777" w:rsidR="004554EF" w:rsidRPr="000E0232" w:rsidRDefault="004554EF" w:rsidP="000E0232">
            <w:r>
              <w:t>Everyday hero – how you can help.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4E2C263" w14:textId="77777777" w:rsidR="004554EF" w:rsidRPr="000E0232" w:rsidRDefault="00254D48" w:rsidP="000E0232">
            <w:r>
              <w:t xml:space="preserve">Containment &amp; </w:t>
            </w:r>
            <w:proofErr w:type="spellStart"/>
            <w:r>
              <w:t>Attunement</w:t>
            </w:r>
            <w:proofErr w:type="spellEnd"/>
            <w:r w:rsidR="00FA07CF">
              <w:t>, Rupture &amp; Repair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6A484F31" w14:textId="77777777" w:rsidR="004554EF" w:rsidRPr="000E0232" w:rsidRDefault="00407DE3" w:rsidP="000E0232">
            <w:r>
              <w:t>Looking at a healthy v unhealthy organisational culture</w:t>
            </w:r>
          </w:p>
        </w:tc>
      </w:tr>
      <w:tr w:rsidR="004554EF" w:rsidRPr="000E0232" w14:paraId="18365B08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394CDD0F" w14:textId="77777777" w:rsidR="004554EF" w:rsidRPr="000E0232" w:rsidRDefault="004554EF" w:rsidP="000E0232">
            <w:r>
              <w:t>Responding to emotional dysregulation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4C951CE" w14:textId="77777777" w:rsidR="004554EF" w:rsidRPr="000E0232" w:rsidRDefault="00254D48" w:rsidP="000E0232">
            <w:r>
              <w:t>De-escalation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4A541F02" w14:textId="77777777" w:rsidR="004554EF" w:rsidRPr="000E0232" w:rsidRDefault="00407DE3" w:rsidP="000E0232">
            <w:r>
              <w:t>Self Care &amp; Parallel processes</w:t>
            </w:r>
          </w:p>
        </w:tc>
      </w:tr>
      <w:tr w:rsidR="004554EF" w:rsidRPr="000E0232" w14:paraId="55F97F5C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784F0A6F" w14:textId="77777777" w:rsidR="004554EF" w:rsidRPr="000E0232" w:rsidRDefault="004554EF" w:rsidP="000E0232">
            <w:r>
              <w:t>Using reflective space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B503DF0" w14:textId="77777777" w:rsidR="004554EF" w:rsidRPr="000E0232" w:rsidRDefault="00254D48" w:rsidP="000E0232">
            <w:r>
              <w:t>How organisations can be containing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2064CC2C" w14:textId="77777777" w:rsidR="004554EF" w:rsidRPr="000E0232" w:rsidRDefault="00407DE3" w:rsidP="000E0232">
            <w:r>
              <w:t>What helps at times of crisis</w:t>
            </w:r>
          </w:p>
        </w:tc>
      </w:tr>
      <w:tr w:rsidR="004554EF" w:rsidRPr="000E0232" w14:paraId="25BE9EBF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5F97E248" w14:textId="77777777" w:rsidR="004554EF" w:rsidRPr="000E0232" w:rsidRDefault="004554EF" w:rsidP="000E0232"/>
        </w:tc>
        <w:tc>
          <w:tcPr>
            <w:tcW w:w="5387" w:type="dxa"/>
            <w:shd w:val="clear" w:color="auto" w:fill="E2EFD9" w:themeFill="accent6" w:themeFillTint="33"/>
          </w:tcPr>
          <w:p w14:paraId="60D0D9A4" w14:textId="77777777" w:rsidR="004554EF" w:rsidRPr="000E0232" w:rsidRDefault="00254D48" w:rsidP="000E0232">
            <w:r>
              <w:t>Window of Tolerance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473A6196" w14:textId="77777777" w:rsidR="004554EF" w:rsidRPr="000E0232" w:rsidRDefault="00407DE3" w:rsidP="000E0232">
            <w:r>
              <w:t xml:space="preserve">Containment </w:t>
            </w:r>
            <w:proofErr w:type="spellStart"/>
            <w:r>
              <w:t>Attunement</w:t>
            </w:r>
            <w:proofErr w:type="spellEnd"/>
            <w:r>
              <w:t xml:space="preserve"> Validation &amp; Empathy</w:t>
            </w:r>
          </w:p>
        </w:tc>
      </w:tr>
      <w:tr w:rsidR="004554EF" w:rsidRPr="000E0232" w14:paraId="0CF8BF25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1CDCC467" w14:textId="77777777" w:rsidR="004554EF" w:rsidRPr="000E0232" w:rsidRDefault="004554EF" w:rsidP="000E0232"/>
        </w:tc>
        <w:tc>
          <w:tcPr>
            <w:tcW w:w="5387" w:type="dxa"/>
            <w:shd w:val="clear" w:color="auto" w:fill="E2EFD9" w:themeFill="accent6" w:themeFillTint="33"/>
          </w:tcPr>
          <w:p w14:paraId="5C67740A" w14:textId="77777777" w:rsidR="004554EF" w:rsidRPr="000E0232" w:rsidRDefault="00254D48" w:rsidP="000E0232">
            <w:r>
              <w:t>Supporting workers (self care, supervision, reflection)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07DB8E8F" w14:textId="77777777" w:rsidR="004554EF" w:rsidRPr="000E0232" w:rsidRDefault="00407DE3" w:rsidP="000E0232">
            <w:r>
              <w:t>Set Communication &amp; Two Experts approach</w:t>
            </w:r>
          </w:p>
        </w:tc>
      </w:tr>
      <w:tr w:rsidR="000E0232" w:rsidRPr="000E0232" w14:paraId="500590C4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3DC9B4F3" w14:textId="77777777" w:rsidR="000E0232" w:rsidRPr="000E0232" w:rsidRDefault="000E0232" w:rsidP="000E0232"/>
        </w:tc>
        <w:tc>
          <w:tcPr>
            <w:tcW w:w="5387" w:type="dxa"/>
            <w:shd w:val="clear" w:color="auto" w:fill="E2EFD9" w:themeFill="accent6" w:themeFillTint="33"/>
          </w:tcPr>
          <w:p w14:paraId="7E2FA531" w14:textId="77777777" w:rsidR="000E0232" w:rsidRPr="000E0232" w:rsidRDefault="000E0232" w:rsidP="000E0232"/>
        </w:tc>
        <w:tc>
          <w:tcPr>
            <w:tcW w:w="5381" w:type="dxa"/>
            <w:shd w:val="clear" w:color="auto" w:fill="D9E2F3" w:themeFill="accent1" w:themeFillTint="33"/>
          </w:tcPr>
          <w:p w14:paraId="04E13D9E" w14:textId="77777777" w:rsidR="000E0232" w:rsidRPr="000E0232" w:rsidRDefault="00407DE3" w:rsidP="000E0232">
            <w:r>
              <w:t>Top tips!</w:t>
            </w:r>
          </w:p>
        </w:tc>
      </w:tr>
      <w:tr w:rsidR="00254D48" w:rsidRPr="000E0232" w14:paraId="3D207006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008F9C27" w14:textId="77777777" w:rsidR="00254D48" w:rsidRPr="000E0232" w:rsidRDefault="00254D48" w:rsidP="000E0232">
            <w:r>
              <w:t xml:space="preserve">Lived Experience Video </w:t>
            </w:r>
            <w:r w:rsidR="00006749">
              <w:t>–</w:t>
            </w:r>
            <w:r>
              <w:t xml:space="preserve"> </w:t>
            </w:r>
            <w:r w:rsidR="00006749">
              <w:t>The upside of complex emotional needs.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0663BB1" w14:textId="77777777" w:rsidR="00254D48" w:rsidRPr="000E0232" w:rsidRDefault="00006749" w:rsidP="000E0232">
            <w:r>
              <w:t>Lived Experience Video – People and things that have helped.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0D0CBFA2" w14:textId="77777777" w:rsidR="00254D48" w:rsidRPr="000E0232" w:rsidRDefault="00006749" w:rsidP="000E0232">
            <w:r>
              <w:t>Lived Experience Video – Recovery happens!</w:t>
            </w:r>
          </w:p>
        </w:tc>
      </w:tr>
      <w:tr w:rsidR="00254D48" w:rsidRPr="000E0232" w14:paraId="006BFDF9" w14:textId="77777777" w:rsidTr="000E0232">
        <w:tc>
          <w:tcPr>
            <w:tcW w:w="4820" w:type="dxa"/>
            <w:shd w:val="clear" w:color="auto" w:fill="FFF2CC" w:themeFill="accent4" w:themeFillTint="33"/>
          </w:tcPr>
          <w:p w14:paraId="207660EC" w14:textId="77777777" w:rsidR="00254D48" w:rsidRPr="000E0232" w:rsidRDefault="00006749" w:rsidP="000E0232">
            <w:r>
              <w:t>Group Reflective Space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8710B82" w14:textId="77777777" w:rsidR="00254D48" w:rsidRPr="000E0232" w:rsidRDefault="00006749" w:rsidP="000E0232">
            <w:r>
              <w:t>Group Reflective Space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23D368E6" w14:textId="77777777" w:rsidR="00254D48" w:rsidRPr="000E0232" w:rsidRDefault="00006749" w:rsidP="000E0232">
            <w:r>
              <w:t>Group Reflective Space</w:t>
            </w:r>
          </w:p>
        </w:tc>
      </w:tr>
    </w:tbl>
    <w:p w14:paraId="49FAF8B2" w14:textId="77777777" w:rsidR="00EF6BAC" w:rsidRPr="000E0232" w:rsidRDefault="00E97351" w:rsidP="00E97351">
      <w:pPr>
        <w:jc w:val="center"/>
        <w:rPr>
          <w:rFonts w:ascii="Arial" w:hAnsi="Arial" w:cs="Arial"/>
          <w:b/>
          <w:u w:val="single"/>
        </w:rPr>
      </w:pPr>
      <w:r w:rsidRPr="000E0232">
        <w:rPr>
          <w:rFonts w:ascii="Arial" w:hAnsi="Arial" w:cs="Arial"/>
          <w:b/>
          <w:u w:val="single"/>
        </w:rPr>
        <w:t>KUF Knowledge and Understanding Framework Gloucestershire</w:t>
      </w:r>
    </w:p>
    <w:p w14:paraId="3C23AA32" w14:textId="77777777" w:rsidR="000E0232" w:rsidRPr="000E0232" w:rsidRDefault="00E97351" w:rsidP="000E02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232">
        <w:rPr>
          <w:rFonts w:ascii="Arial" w:hAnsi="Arial" w:cs="Arial"/>
          <w:sz w:val="24"/>
          <w:szCs w:val="24"/>
        </w:rPr>
        <w:t>Multi agency awareness training for working effectively with people who experience complex emotional needs</w:t>
      </w:r>
    </w:p>
    <w:p w14:paraId="3F4503D3" w14:textId="77777777" w:rsidR="00E97351" w:rsidRPr="000E0232" w:rsidRDefault="00E97351" w:rsidP="000E02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0232">
        <w:rPr>
          <w:rFonts w:ascii="Arial" w:hAnsi="Arial" w:cs="Arial"/>
          <w:sz w:val="24"/>
          <w:szCs w:val="24"/>
        </w:rPr>
        <w:t>and may at times present with life threatening distress.</w:t>
      </w:r>
    </w:p>
    <w:p w14:paraId="55B09051" w14:textId="77777777" w:rsidR="00407DE3" w:rsidRDefault="00E97351" w:rsidP="00407DE3">
      <w:pPr>
        <w:jc w:val="center"/>
        <w:rPr>
          <w:rFonts w:ascii="Arial" w:hAnsi="Arial" w:cs="Arial"/>
          <w:sz w:val="24"/>
          <w:szCs w:val="24"/>
        </w:rPr>
      </w:pPr>
      <w:r w:rsidRPr="000E0232">
        <w:rPr>
          <w:rFonts w:ascii="Arial" w:hAnsi="Arial" w:cs="Arial"/>
          <w:sz w:val="24"/>
          <w:szCs w:val="24"/>
        </w:rPr>
        <w:t>Co-produced and Co-delivered with experts by lived experience.</w:t>
      </w:r>
    </w:p>
    <w:p w14:paraId="719D4505" w14:textId="77777777" w:rsidR="00006749" w:rsidRPr="00407DE3" w:rsidRDefault="00006749" w:rsidP="00407DE3">
      <w:pPr>
        <w:pStyle w:val="NoSpacing"/>
        <w:jc w:val="center"/>
        <w:rPr>
          <w:b/>
        </w:rPr>
      </w:pPr>
      <w:r w:rsidRPr="00407DE3">
        <w:rPr>
          <w:b/>
        </w:rPr>
        <w:t xml:space="preserve">Variety of training materials used, </w:t>
      </w:r>
      <w:proofErr w:type="spellStart"/>
      <w:r w:rsidRPr="00407DE3">
        <w:rPr>
          <w:b/>
        </w:rPr>
        <w:t>powerpoint</w:t>
      </w:r>
      <w:proofErr w:type="spellEnd"/>
      <w:r w:rsidRPr="00407DE3">
        <w:rPr>
          <w:b/>
        </w:rPr>
        <w:t>, large and small group activities, videos, case studies, activities.</w:t>
      </w:r>
    </w:p>
    <w:p w14:paraId="396DC99A" w14:textId="77777777" w:rsidR="00407DE3" w:rsidRPr="00407DE3" w:rsidRDefault="00407DE3" w:rsidP="00407DE3">
      <w:pPr>
        <w:pStyle w:val="NoSpacing"/>
        <w:jc w:val="center"/>
        <w:rPr>
          <w:b/>
        </w:rPr>
      </w:pPr>
      <w:r w:rsidRPr="00407DE3">
        <w:rPr>
          <w:b/>
        </w:rPr>
        <w:t>12 Month access to online learning materials provided centrally by the KUFHUB</w:t>
      </w:r>
    </w:p>
    <w:p w14:paraId="3D01AD40" w14:textId="77777777" w:rsidR="00E97351" w:rsidRPr="00E97351" w:rsidRDefault="00E97351">
      <w:pPr>
        <w:jc w:val="center"/>
        <w:rPr>
          <w:rFonts w:ascii="Arial" w:hAnsi="Arial" w:cs="Arial"/>
        </w:rPr>
      </w:pPr>
    </w:p>
    <w:sectPr w:rsidR="00E97351" w:rsidRPr="00E97351" w:rsidSect="000E0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1"/>
    <w:rsid w:val="00006749"/>
    <w:rsid w:val="000E0232"/>
    <w:rsid w:val="0013690A"/>
    <w:rsid w:val="00254D48"/>
    <w:rsid w:val="00336208"/>
    <w:rsid w:val="00407DE3"/>
    <w:rsid w:val="004554EF"/>
    <w:rsid w:val="0060478E"/>
    <w:rsid w:val="00B735AA"/>
    <w:rsid w:val="00E97351"/>
    <w:rsid w:val="00EF6BAC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FE6E"/>
  <w15:chartTrackingRefBased/>
  <w15:docId w15:val="{61269A77-2547-492A-B057-3E31E7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Health and Care NHS 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 Jo</dc:creator>
  <cp:keywords/>
  <dc:description/>
  <cp:lastModifiedBy>GRAHAM, Jake</cp:lastModifiedBy>
  <cp:revision>2</cp:revision>
  <dcterms:created xsi:type="dcterms:W3CDTF">2024-05-20T10:05:00Z</dcterms:created>
  <dcterms:modified xsi:type="dcterms:W3CDTF">2024-05-20T10:05:00Z</dcterms:modified>
</cp:coreProperties>
</file>