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7F066" w14:textId="10F1FC32" w:rsidR="006E7979" w:rsidRPr="003346AE" w:rsidRDefault="00022D2E" w:rsidP="006E7979">
      <w:pPr>
        <w:autoSpaceDE w:val="0"/>
        <w:autoSpaceDN w:val="0"/>
        <w:adjustRightInd w:val="0"/>
        <w:spacing w:after="0" w:line="240" w:lineRule="auto"/>
        <w:jc w:val="center"/>
        <w:rPr>
          <w:rFonts w:ascii="Hev" w:hAnsi="Hev" w:cs="Garamond"/>
          <w:b/>
          <w:bCs/>
          <w:color w:val="5291EF"/>
          <w:sz w:val="36"/>
          <w:szCs w:val="36"/>
          <w:u w:val="single"/>
        </w:rPr>
      </w:pPr>
      <w:r>
        <w:rPr>
          <w:rFonts w:ascii="Hev" w:hAnsi="Hev" w:cs="Garamond"/>
          <w:b/>
          <w:bCs/>
          <w:color w:val="5291EF"/>
          <w:sz w:val="36"/>
          <w:szCs w:val="36"/>
          <w:u w:val="single"/>
        </w:rPr>
        <w:t xml:space="preserve">Headcount Special – </w:t>
      </w:r>
      <w:r w:rsidR="00E22D42">
        <w:rPr>
          <w:rFonts w:ascii="Hev" w:hAnsi="Hev" w:cs="Garamond"/>
          <w:b/>
          <w:bCs/>
          <w:color w:val="5291EF"/>
          <w:sz w:val="36"/>
          <w:szCs w:val="36"/>
          <w:u w:val="single"/>
        </w:rPr>
        <w:t>Autumn</w:t>
      </w:r>
      <w:r w:rsidR="00303F97">
        <w:rPr>
          <w:rFonts w:ascii="Hev" w:hAnsi="Hev" w:cs="Garamond"/>
          <w:b/>
          <w:bCs/>
          <w:color w:val="5291EF"/>
          <w:sz w:val="36"/>
          <w:szCs w:val="36"/>
          <w:u w:val="single"/>
        </w:rPr>
        <w:t xml:space="preserve"> Term 202</w:t>
      </w:r>
      <w:r w:rsidR="007D2173">
        <w:rPr>
          <w:rFonts w:ascii="Hev" w:hAnsi="Hev" w:cs="Garamond"/>
          <w:b/>
          <w:bCs/>
          <w:color w:val="5291EF"/>
          <w:sz w:val="36"/>
          <w:szCs w:val="36"/>
          <w:u w:val="single"/>
        </w:rPr>
        <w:t>5</w:t>
      </w:r>
    </w:p>
    <w:p w14:paraId="71BE28A2" w14:textId="77777777" w:rsidR="006E7979" w:rsidRPr="003346AE" w:rsidRDefault="006E7979" w:rsidP="006E7979">
      <w:pPr>
        <w:autoSpaceDE w:val="0"/>
        <w:autoSpaceDN w:val="0"/>
        <w:adjustRightInd w:val="0"/>
        <w:spacing w:after="0" w:line="240" w:lineRule="auto"/>
        <w:ind w:left="15"/>
        <w:rPr>
          <w:rFonts w:ascii="Hev" w:hAnsi="Hev" w:cs="Helv"/>
          <w:color w:val="000000"/>
          <w:sz w:val="20"/>
          <w:szCs w:val="20"/>
        </w:rPr>
      </w:pPr>
    </w:p>
    <w:p w14:paraId="2729B5CE" w14:textId="77777777" w:rsidR="006E7979" w:rsidRPr="003346AE" w:rsidRDefault="006E7979" w:rsidP="006E7979">
      <w:pPr>
        <w:autoSpaceDE w:val="0"/>
        <w:autoSpaceDN w:val="0"/>
        <w:adjustRightInd w:val="0"/>
        <w:spacing w:after="0" w:line="240" w:lineRule="auto"/>
        <w:ind w:left="15"/>
        <w:rPr>
          <w:rFonts w:ascii="Hev" w:hAnsi="Hev" w:cs="Helv"/>
          <w:b/>
          <w:color w:val="000000"/>
          <w:sz w:val="20"/>
          <w:szCs w:val="20"/>
          <w:u w:val="single"/>
        </w:rPr>
      </w:pPr>
    </w:p>
    <w:p w14:paraId="2B8E1486" w14:textId="386E40B1" w:rsidR="001C6D48" w:rsidRPr="003474CA" w:rsidRDefault="00E22D42" w:rsidP="001C6D48">
      <w:pPr>
        <w:autoSpaceDE w:val="0"/>
        <w:autoSpaceDN w:val="0"/>
        <w:adjustRightInd w:val="0"/>
        <w:spacing w:after="0" w:line="240" w:lineRule="auto"/>
        <w:ind w:left="15"/>
        <w:jc w:val="both"/>
        <w:rPr>
          <w:rFonts w:cs="Garamond"/>
          <w:szCs w:val="24"/>
        </w:rPr>
      </w:pPr>
      <w:r>
        <w:rPr>
          <w:rFonts w:cs="Garamond"/>
          <w:b/>
          <w:bCs/>
          <w:szCs w:val="24"/>
        </w:rPr>
        <w:t>Autumn</w:t>
      </w:r>
      <w:r w:rsidR="001C6D48" w:rsidRPr="003474CA">
        <w:rPr>
          <w:rFonts w:cs="Garamond"/>
          <w:b/>
          <w:bCs/>
          <w:szCs w:val="24"/>
        </w:rPr>
        <w:t xml:space="preserve"> term headcount</w:t>
      </w:r>
      <w:r w:rsidR="001C6D48" w:rsidRPr="003474CA">
        <w:rPr>
          <w:rFonts w:cs="Garamond"/>
          <w:b/>
          <w:szCs w:val="24"/>
        </w:rPr>
        <w:t xml:space="preserve"> </w:t>
      </w:r>
      <w:r w:rsidR="001C6D48" w:rsidRPr="003474CA">
        <w:rPr>
          <w:rFonts w:cs="Garamond"/>
          <w:b/>
          <w:bCs/>
          <w:szCs w:val="24"/>
        </w:rPr>
        <w:t xml:space="preserve">is due to take place between </w:t>
      </w:r>
      <w:r w:rsidR="00576EE6">
        <w:rPr>
          <w:rFonts w:cs="Garamond"/>
          <w:b/>
          <w:bCs/>
          <w:szCs w:val="24"/>
        </w:rPr>
        <w:t>14/09/2026</w:t>
      </w:r>
      <w:r w:rsidR="001C6D48" w:rsidRPr="003474CA">
        <w:rPr>
          <w:rFonts w:cs="Garamond"/>
          <w:b/>
          <w:bCs/>
          <w:szCs w:val="24"/>
        </w:rPr>
        <w:t xml:space="preserve"> until </w:t>
      </w:r>
      <w:r>
        <w:rPr>
          <w:rFonts w:cs="Garamond"/>
          <w:b/>
          <w:bCs/>
          <w:szCs w:val="24"/>
        </w:rPr>
        <w:t>0</w:t>
      </w:r>
      <w:r w:rsidR="00576EE6">
        <w:rPr>
          <w:rFonts w:cs="Garamond"/>
          <w:b/>
          <w:bCs/>
          <w:szCs w:val="24"/>
        </w:rPr>
        <w:t>2</w:t>
      </w:r>
      <w:r w:rsidR="001C6D48" w:rsidRPr="003474CA">
        <w:rPr>
          <w:rFonts w:cs="Garamond"/>
          <w:b/>
          <w:bCs/>
          <w:szCs w:val="24"/>
        </w:rPr>
        <w:t>/</w:t>
      </w:r>
      <w:r>
        <w:rPr>
          <w:rFonts w:cs="Garamond"/>
          <w:b/>
          <w:bCs/>
          <w:szCs w:val="24"/>
        </w:rPr>
        <w:t>10</w:t>
      </w:r>
      <w:r w:rsidR="001C6D48" w:rsidRPr="003474CA">
        <w:rPr>
          <w:rFonts w:cs="Garamond"/>
          <w:b/>
          <w:bCs/>
          <w:szCs w:val="24"/>
        </w:rPr>
        <w:t>/202</w:t>
      </w:r>
      <w:r w:rsidR="00576EE6">
        <w:rPr>
          <w:rFonts w:cs="Garamond"/>
          <w:b/>
          <w:bCs/>
          <w:szCs w:val="24"/>
        </w:rPr>
        <w:t>6</w:t>
      </w:r>
      <w:r w:rsidR="001C6D48">
        <w:rPr>
          <w:rFonts w:cs="Garamond"/>
          <w:b/>
          <w:bCs/>
          <w:szCs w:val="24"/>
        </w:rPr>
        <w:t xml:space="preserve"> </w:t>
      </w:r>
      <w:r w:rsidR="001C6D48" w:rsidRPr="003474CA">
        <w:rPr>
          <w:rFonts w:cs="Garamond"/>
          <w:b/>
          <w:bCs/>
          <w:szCs w:val="24"/>
        </w:rPr>
        <w:t>with the official headcount date being</w:t>
      </w:r>
      <w:r w:rsidR="001C6D48" w:rsidRPr="003474CA">
        <w:rPr>
          <w:rFonts w:cs="Garamond"/>
          <w:szCs w:val="24"/>
        </w:rPr>
        <w:t xml:space="preserve"> </w:t>
      </w:r>
      <w:r>
        <w:rPr>
          <w:rFonts w:cs="Garamond"/>
          <w:b/>
          <w:bCs/>
          <w:szCs w:val="24"/>
          <w:u w:val="single"/>
        </w:rPr>
        <w:t>0</w:t>
      </w:r>
      <w:r w:rsidR="00576EE6">
        <w:rPr>
          <w:rFonts w:cs="Garamond"/>
          <w:b/>
          <w:bCs/>
          <w:szCs w:val="24"/>
          <w:u w:val="single"/>
        </w:rPr>
        <w:t>1</w:t>
      </w:r>
      <w:r w:rsidR="001C6D48" w:rsidRPr="003474CA">
        <w:rPr>
          <w:rFonts w:cs="Garamond"/>
          <w:b/>
          <w:bCs/>
          <w:szCs w:val="24"/>
          <w:u w:val="single"/>
        </w:rPr>
        <w:t>/</w:t>
      </w:r>
      <w:r>
        <w:rPr>
          <w:rFonts w:cs="Garamond"/>
          <w:b/>
          <w:bCs/>
          <w:szCs w:val="24"/>
          <w:u w:val="single"/>
        </w:rPr>
        <w:t>10</w:t>
      </w:r>
      <w:r w:rsidR="001C6D48" w:rsidRPr="003474CA">
        <w:rPr>
          <w:rFonts w:cs="Garamond"/>
          <w:b/>
          <w:bCs/>
          <w:szCs w:val="24"/>
          <w:u w:val="single"/>
        </w:rPr>
        <w:t>/202</w:t>
      </w:r>
      <w:r w:rsidR="00576EE6">
        <w:rPr>
          <w:rFonts w:cs="Garamond"/>
          <w:b/>
          <w:bCs/>
          <w:szCs w:val="24"/>
          <w:u w:val="single"/>
        </w:rPr>
        <w:t>6</w:t>
      </w:r>
      <w:r w:rsidR="001C6D48" w:rsidRPr="003474CA">
        <w:rPr>
          <w:rFonts w:cs="Garamond"/>
          <w:b/>
          <w:bCs/>
          <w:szCs w:val="24"/>
        </w:rPr>
        <w:t>.</w:t>
      </w:r>
      <w:r w:rsidR="001C6D48" w:rsidRPr="003474CA">
        <w:rPr>
          <w:rFonts w:cs="Garamond"/>
          <w:szCs w:val="24"/>
        </w:rPr>
        <w:t xml:space="preserve"> Here are just a few pointers to consider this term....</w:t>
      </w:r>
    </w:p>
    <w:p w14:paraId="0A4BCF75" w14:textId="77777777" w:rsidR="006E7979" w:rsidRDefault="006E7979" w:rsidP="006E7979">
      <w:pPr>
        <w:autoSpaceDE w:val="0"/>
        <w:autoSpaceDN w:val="0"/>
        <w:adjustRightInd w:val="0"/>
        <w:spacing w:after="0" w:line="240" w:lineRule="auto"/>
        <w:ind w:left="15"/>
        <w:jc w:val="both"/>
        <w:rPr>
          <w:rFonts w:cs="Garamond"/>
          <w:color w:val="000000"/>
          <w:szCs w:val="24"/>
        </w:rPr>
      </w:pPr>
    </w:p>
    <w:p w14:paraId="19627653" w14:textId="77777777" w:rsidR="006E7979" w:rsidRPr="00D016FB" w:rsidRDefault="006E7979" w:rsidP="006E7979">
      <w:pPr>
        <w:numPr>
          <w:ilvl w:val="0"/>
          <w:numId w:val="1"/>
        </w:numPr>
        <w:autoSpaceDE w:val="0"/>
        <w:autoSpaceDN w:val="0"/>
        <w:adjustRightInd w:val="0"/>
        <w:spacing w:after="0" w:line="240" w:lineRule="auto"/>
        <w:ind w:left="375" w:hanging="360"/>
        <w:jc w:val="both"/>
        <w:rPr>
          <w:rFonts w:cs="Garamond"/>
          <w:color w:val="000000"/>
          <w:szCs w:val="24"/>
        </w:rPr>
      </w:pPr>
      <w:r>
        <w:rPr>
          <w:rFonts w:cs="Garamond"/>
          <w:color w:val="000000"/>
          <w:szCs w:val="24"/>
        </w:rPr>
        <w:t xml:space="preserve">The web address is </w:t>
      </w:r>
      <w:hyperlink r:id="rId8" w:history="1">
        <w:r>
          <w:rPr>
            <w:rFonts w:cs="Garamond"/>
            <w:color w:val="0000FF"/>
            <w:szCs w:val="24"/>
            <w:u w:val="single"/>
          </w:rPr>
          <w:t>https://</w:t>
        </w:r>
      </w:hyperlink>
      <w:hyperlink r:id="rId9" w:history="1">
        <w:r>
          <w:rPr>
            <w:rFonts w:cs="Garamond"/>
            <w:color w:val="0000FF"/>
            <w:szCs w:val="24"/>
            <w:u w:val="single"/>
          </w:rPr>
          <w:t>fishwebsearch.eastriding.gov.uk</w:t>
        </w:r>
      </w:hyperlink>
    </w:p>
    <w:p w14:paraId="7162182E" w14:textId="77777777" w:rsidR="00D016FB" w:rsidRDefault="00D016FB" w:rsidP="00D016FB">
      <w:pPr>
        <w:autoSpaceDE w:val="0"/>
        <w:autoSpaceDN w:val="0"/>
        <w:adjustRightInd w:val="0"/>
        <w:spacing w:after="0" w:line="240" w:lineRule="auto"/>
        <w:jc w:val="both"/>
        <w:rPr>
          <w:rFonts w:cs="Garamond"/>
          <w:color w:val="0000FF"/>
          <w:szCs w:val="24"/>
          <w:u w:val="single"/>
        </w:rPr>
      </w:pPr>
    </w:p>
    <w:p w14:paraId="7C18B0EA" w14:textId="77777777" w:rsidR="0051268F" w:rsidRDefault="0051268F" w:rsidP="0051268F">
      <w:pPr>
        <w:pStyle w:val="ListParagraph"/>
        <w:numPr>
          <w:ilvl w:val="0"/>
          <w:numId w:val="5"/>
        </w:numPr>
        <w:autoSpaceDE w:val="0"/>
        <w:autoSpaceDN w:val="0"/>
        <w:adjustRightInd w:val="0"/>
        <w:spacing w:after="0" w:line="240" w:lineRule="auto"/>
        <w:jc w:val="both"/>
        <w:rPr>
          <w:rFonts w:cs="Garamond"/>
          <w:color w:val="000000"/>
          <w:szCs w:val="24"/>
        </w:rPr>
      </w:pPr>
      <w:r>
        <w:rPr>
          <w:rFonts w:cs="Garamond"/>
          <w:color w:val="000000"/>
          <w:szCs w:val="24"/>
        </w:rPr>
        <w:t>Please note that the funded rates for the financial year of 2024/2025 they are as follows:</w:t>
      </w:r>
    </w:p>
    <w:p w14:paraId="5A47F140" w14:textId="5E33324F" w:rsidR="0051268F" w:rsidRPr="00230F31" w:rsidRDefault="0051268F" w:rsidP="0051268F">
      <w:pPr>
        <w:pStyle w:val="ListParagraph"/>
        <w:numPr>
          <w:ilvl w:val="1"/>
          <w:numId w:val="6"/>
        </w:numPr>
        <w:autoSpaceDE w:val="0"/>
        <w:autoSpaceDN w:val="0"/>
        <w:adjustRightInd w:val="0"/>
        <w:spacing w:after="0" w:line="240" w:lineRule="auto"/>
        <w:jc w:val="both"/>
        <w:rPr>
          <w:rFonts w:cs="Garamond"/>
          <w:color w:val="000000"/>
          <w:szCs w:val="24"/>
        </w:rPr>
      </w:pPr>
      <w:r>
        <w:rPr>
          <w:rFonts w:cs="Garamond"/>
          <w:color w:val="000000"/>
          <w:szCs w:val="24"/>
        </w:rPr>
        <w:t>9 month+ - £</w:t>
      </w:r>
      <w:r w:rsidR="00EF60AE">
        <w:rPr>
          <w:rFonts w:cs="Garamond"/>
          <w:color w:val="000000"/>
          <w:szCs w:val="24"/>
        </w:rPr>
        <w:t>10.</w:t>
      </w:r>
      <w:r w:rsidR="00576EE6">
        <w:rPr>
          <w:rFonts w:cs="Garamond"/>
          <w:color w:val="000000"/>
          <w:szCs w:val="24"/>
        </w:rPr>
        <w:t>51</w:t>
      </w:r>
    </w:p>
    <w:p w14:paraId="14FF01FD" w14:textId="58A6E602" w:rsidR="0051268F" w:rsidRDefault="0051268F" w:rsidP="0051268F">
      <w:pPr>
        <w:pStyle w:val="ListParagraph"/>
        <w:numPr>
          <w:ilvl w:val="1"/>
          <w:numId w:val="6"/>
        </w:numPr>
        <w:autoSpaceDE w:val="0"/>
        <w:autoSpaceDN w:val="0"/>
        <w:adjustRightInd w:val="0"/>
        <w:spacing w:after="0" w:line="240" w:lineRule="auto"/>
        <w:jc w:val="both"/>
        <w:rPr>
          <w:rFonts w:cs="Garamond"/>
          <w:color w:val="000000"/>
          <w:szCs w:val="24"/>
        </w:rPr>
      </w:pPr>
      <w:r>
        <w:rPr>
          <w:rFonts w:cs="Garamond"/>
          <w:color w:val="000000"/>
          <w:szCs w:val="24"/>
        </w:rPr>
        <w:t>2 year funding - £7.</w:t>
      </w:r>
      <w:r w:rsidR="00576EE6">
        <w:rPr>
          <w:rFonts w:cs="Garamond"/>
          <w:color w:val="000000"/>
          <w:szCs w:val="24"/>
        </w:rPr>
        <w:t>78</w:t>
      </w:r>
    </w:p>
    <w:p w14:paraId="15FC034E" w14:textId="4C2F3E57" w:rsidR="0051268F" w:rsidRDefault="0051268F" w:rsidP="0051268F">
      <w:pPr>
        <w:pStyle w:val="ListParagraph"/>
        <w:numPr>
          <w:ilvl w:val="1"/>
          <w:numId w:val="6"/>
        </w:numPr>
        <w:autoSpaceDE w:val="0"/>
        <w:autoSpaceDN w:val="0"/>
        <w:adjustRightInd w:val="0"/>
        <w:spacing w:after="0" w:line="240" w:lineRule="auto"/>
        <w:jc w:val="both"/>
        <w:rPr>
          <w:rFonts w:cs="Garamond"/>
          <w:color w:val="000000"/>
          <w:szCs w:val="24"/>
        </w:rPr>
      </w:pPr>
      <w:r>
        <w:rPr>
          <w:rFonts w:cs="Garamond"/>
          <w:color w:val="000000"/>
          <w:szCs w:val="24"/>
        </w:rPr>
        <w:t>3&amp;4 year funding - £5.</w:t>
      </w:r>
      <w:r w:rsidR="00576EE6">
        <w:rPr>
          <w:rFonts w:cs="Garamond"/>
          <w:color w:val="000000"/>
          <w:szCs w:val="24"/>
        </w:rPr>
        <w:t>89</w:t>
      </w:r>
    </w:p>
    <w:p w14:paraId="0B136E85" w14:textId="77777777" w:rsidR="00CC0241" w:rsidRDefault="00CC0241" w:rsidP="00CC0241">
      <w:pPr>
        <w:autoSpaceDE w:val="0"/>
        <w:autoSpaceDN w:val="0"/>
        <w:adjustRightInd w:val="0"/>
        <w:spacing w:after="0" w:line="240" w:lineRule="auto"/>
        <w:jc w:val="both"/>
        <w:rPr>
          <w:rFonts w:cs="Garamond"/>
          <w:color w:val="000000"/>
          <w:szCs w:val="24"/>
        </w:rPr>
      </w:pPr>
    </w:p>
    <w:p w14:paraId="1DB0E82D" w14:textId="6849CD65" w:rsidR="00CC0241" w:rsidRPr="00CC0241" w:rsidRDefault="00CC0241" w:rsidP="00CC0241">
      <w:pPr>
        <w:pStyle w:val="ListParagraph"/>
        <w:numPr>
          <w:ilvl w:val="0"/>
          <w:numId w:val="5"/>
        </w:numPr>
        <w:autoSpaceDE w:val="0"/>
        <w:autoSpaceDN w:val="0"/>
        <w:adjustRightInd w:val="0"/>
        <w:spacing w:after="0" w:line="240" w:lineRule="auto"/>
        <w:jc w:val="both"/>
        <w:rPr>
          <w:rFonts w:cs="Garamond"/>
          <w:color w:val="000000"/>
          <w:szCs w:val="24"/>
        </w:rPr>
      </w:pPr>
      <w:r>
        <w:rPr>
          <w:rFonts w:cs="Garamond"/>
          <w:color w:val="000000"/>
          <w:szCs w:val="24"/>
        </w:rPr>
        <w:t xml:space="preserve">The E-hub will be open from </w:t>
      </w:r>
      <w:r w:rsidRPr="00CC0241">
        <w:rPr>
          <w:rFonts w:cs="Garamond"/>
          <w:b/>
          <w:bCs/>
          <w:color w:val="000000"/>
          <w:szCs w:val="24"/>
        </w:rPr>
        <w:t>14/09/2026</w:t>
      </w:r>
      <w:r>
        <w:rPr>
          <w:rFonts w:cs="Garamond"/>
          <w:color w:val="000000"/>
          <w:szCs w:val="24"/>
        </w:rPr>
        <w:t xml:space="preserve"> and it will remain open until </w:t>
      </w:r>
      <w:r w:rsidRPr="00CC0241">
        <w:rPr>
          <w:rFonts w:cs="Garamond"/>
          <w:b/>
          <w:bCs/>
          <w:color w:val="000000"/>
          <w:szCs w:val="24"/>
        </w:rPr>
        <w:t>02/10/2026</w:t>
      </w:r>
      <w:r>
        <w:rPr>
          <w:rFonts w:cs="Garamond"/>
          <w:color w:val="000000"/>
          <w:szCs w:val="24"/>
        </w:rPr>
        <w:t xml:space="preserve">. During this period you will be able to enter your details and submit your funding for the </w:t>
      </w:r>
      <w:r w:rsidRPr="00CC0241">
        <w:rPr>
          <w:rFonts w:cs="Garamond"/>
          <w:b/>
          <w:bCs/>
          <w:color w:val="000000"/>
          <w:szCs w:val="24"/>
        </w:rPr>
        <w:t>14 weeks</w:t>
      </w:r>
      <w:r>
        <w:rPr>
          <w:rFonts w:cs="Garamond"/>
          <w:color w:val="000000"/>
          <w:szCs w:val="24"/>
        </w:rPr>
        <w:t xml:space="preserve"> commencing </w:t>
      </w:r>
      <w:r w:rsidRPr="00CC0241">
        <w:rPr>
          <w:rFonts w:cs="Garamond"/>
          <w:b/>
          <w:bCs/>
          <w:color w:val="000000"/>
          <w:szCs w:val="24"/>
        </w:rPr>
        <w:t>07/09/2026</w:t>
      </w:r>
      <w:r>
        <w:rPr>
          <w:rFonts w:cs="Garamond"/>
          <w:color w:val="000000"/>
          <w:szCs w:val="24"/>
        </w:rPr>
        <w:t xml:space="preserve"> until </w:t>
      </w:r>
      <w:r w:rsidRPr="00CC0241">
        <w:rPr>
          <w:rFonts w:cs="Garamond"/>
          <w:b/>
          <w:bCs/>
          <w:color w:val="000000"/>
          <w:szCs w:val="24"/>
        </w:rPr>
        <w:t>18/12/2026</w:t>
      </w:r>
    </w:p>
    <w:p w14:paraId="4263C6D4" w14:textId="77777777" w:rsidR="00244D27" w:rsidRDefault="00244D27" w:rsidP="00244D27">
      <w:pPr>
        <w:autoSpaceDE w:val="0"/>
        <w:autoSpaceDN w:val="0"/>
        <w:adjustRightInd w:val="0"/>
        <w:spacing w:after="0" w:line="240" w:lineRule="auto"/>
        <w:rPr>
          <w:rFonts w:cs="Garamond"/>
          <w:b/>
          <w:bCs/>
          <w:color w:val="000000"/>
          <w:szCs w:val="24"/>
        </w:rPr>
      </w:pPr>
    </w:p>
    <w:p w14:paraId="08CF9374" w14:textId="76A91624" w:rsidR="00244D27" w:rsidRPr="00244D27" w:rsidRDefault="00244D27" w:rsidP="00244D27">
      <w:pPr>
        <w:pStyle w:val="ListParagraph"/>
        <w:numPr>
          <w:ilvl w:val="0"/>
          <w:numId w:val="5"/>
        </w:numPr>
        <w:autoSpaceDE w:val="0"/>
        <w:autoSpaceDN w:val="0"/>
        <w:adjustRightInd w:val="0"/>
        <w:spacing w:after="0" w:line="240" w:lineRule="auto"/>
        <w:rPr>
          <w:rFonts w:cs="Garamond"/>
          <w:b/>
          <w:bCs/>
          <w:color w:val="000000"/>
          <w:szCs w:val="24"/>
        </w:rPr>
      </w:pPr>
      <w:r>
        <w:rPr>
          <w:rFonts w:cs="Garamond"/>
          <w:b/>
          <w:bCs/>
          <w:color w:val="000000"/>
          <w:szCs w:val="24"/>
        </w:rPr>
        <w:t xml:space="preserve">Please remember that if you have not already done so within the last 90 days you will need to change your password for the </w:t>
      </w:r>
      <w:proofErr w:type="spellStart"/>
      <w:r>
        <w:rPr>
          <w:rFonts w:cs="Garamond"/>
          <w:b/>
          <w:bCs/>
          <w:color w:val="000000"/>
          <w:szCs w:val="24"/>
        </w:rPr>
        <w:t>Ehub</w:t>
      </w:r>
      <w:proofErr w:type="spellEnd"/>
      <w:r>
        <w:rPr>
          <w:rFonts w:cs="Garamond"/>
          <w:b/>
          <w:bCs/>
          <w:color w:val="000000"/>
          <w:szCs w:val="24"/>
        </w:rPr>
        <w:t xml:space="preserve"> </w:t>
      </w:r>
      <w:r w:rsidR="00F07DC2">
        <w:rPr>
          <w:rFonts w:cs="Garamond"/>
          <w:b/>
          <w:bCs/>
          <w:color w:val="000000"/>
          <w:szCs w:val="24"/>
        </w:rPr>
        <w:t>to</w:t>
      </w:r>
      <w:r>
        <w:rPr>
          <w:rFonts w:cs="Garamond"/>
          <w:b/>
          <w:bCs/>
          <w:color w:val="000000"/>
          <w:szCs w:val="24"/>
        </w:rPr>
        <w:t xml:space="preserve"> access the system.</w:t>
      </w:r>
    </w:p>
    <w:p w14:paraId="1E5873DA" w14:textId="77777777" w:rsidR="006E7979" w:rsidRDefault="006E7979" w:rsidP="006E7979">
      <w:pPr>
        <w:autoSpaceDE w:val="0"/>
        <w:autoSpaceDN w:val="0"/>
        <w:adjustRightInd w:val="0"/>
        <w:spacing w:after="0" w:line="240" w:lineRule="auto"/>
        <w:ind w:left="15"/>
        <w:jc w:val="both"/>
        <w:rPr>
          <w:rFonts w:cs="Garamond"/>
          <w:b/>
          <w:bCs/>
          <w:color w:val="000000"/>
          <w:szCs w:val="24"/>
        </w:rPr>
      </w:pPr>
    </w:p>
    <w:p w14:paraId="7CAB4020" w14:textId="7D77FEAF" w:rsidR="001C7E28" w:rsidRPr="00F92438" w:rsidRDefault="001C7E28" w:rsidP="001C7E28">
      <w:pPr>
        <w:pStyle w:val="ListParagraph"/>
        <w:numPr>
          <w:ilvl w:val="0"/>
          <w:numId w:val="4"/>
        </w:numPr>
        <w:autoSpaceDE w:val="0"/>
        <w:autoSpaceDN w:val="0"/>
        <w:adjustRightInd w:val="0"/>
        <w:spacing w:after="0" w:line="240" w:lineRule="auto"/>
        <w:jc w:val="both"/>
        <w:rPr>
          <w:rFonts w:cs="Garamond"/>
          <w:color w:val="000000"/>
          <w:szCs w:val="24"/>
        </w:rPr>
      </w:pPr>
      <w:r w:rsidRPr="00F92438">
        <w:rPr>
          <w:rFonts w:cs="Garamond"/>
          <w:color w:val="000000"/>
          <w:szCs w:val="24"/>
        </w:rPr>
        <w:t>Please make sure you include all the children who are eligible for</w:t>
      </w:r>
      <w:r>
        <w:rPr>
          <w:rFonts w:cs="Garamond"/>
          <w:color w:val="000000"/>
          <w:szCs w:val="24"/>
        </w:rPr>
        <w:t xml:space="preserve"> 9 month+</w:t>
      </w:r>
      <w:r w:rsidR="00576EE6">
        <w:rPr>
          <w:rFonts w:cs="Garamond"/>
          <w:color w:val="000000"/>
          <w:szCs w:val="24"/>
        </w:rPr>
        <w:t xml:space="preserve">, </w:t>
      </w:r>
      <w:r w:rsidR="00576EE6" w:rsidRPr="00F92438">
        <w:rPr>
          <w:rFonts w:cs="Garamond"/>
          <w:color w:val="000000"/>
          <w:szCs w:val="24"/>
        </w:rPr>
        <w:t>2</w:t>
      </w:r>
      <w:r w:rsidRPr="00F92438">
        <w:rPr>
          <w:rFonts w:cs="Garamond"/>
          <w:color w:val="000000"/>
          <w:szCs w:val="24"/>
        </w:rPr>
        <w:t xml:space="preserve"> year funding or 3/4 year funding at your setting on the week of the headcount. </w:t>
      </w:r>
    </w:p>
    <w:p w14:paraId="2702A5B9" w14:textId="77777777" w:rsidR="006E7979" w:rsidRDefault="006E7979" w:rsidP="006E7979">
      <w:pPr>
        <w:autoSpaceDE w:val="0"/>
        <w:autoSpaceDN w:val="0"/>
        <w:adjustRightInd w:val="0"/>
        <w:spacing w:after="0" w:line="240" w:lineRule="auto"/>
        <w:ind w:left="375"/>
        <w:jc w:val="both"/>
        <w:rPr>
          <w:rFonts w:cs="Garamond"/>
          <w:color w:val="000000"/>
          <w:szCs w:val="24"/>
        </w:rPr>
      </w:pPr>
    </w:p>
    <w:p w14:paraId="617AE0EF" w14:textId="74EDFDDE" w:rsidR="001C7E28" w:rsidRPr="00E14E16" w:rsidRDefault="001C7E28" w:rsidP="001C7E28">
      <w:pPr>
        <w:numPr>
          <w:ilvl w:val="0"/>
          <w:numId w:val="1"/>
        </w:numPr>
        <w:autoSpaceDE w:val="0"/>
        <w:autoSpaceDN w:val="0"/>
        <w:adjustRightInd w:val="0"/>
        <w:spacing w:after="0" w:line="240" w:lineRule="auto"/>
        <w:ind w:left="360" w:hanging="360"/>
        <w:rPr>
          <w:rFonts w:cs="Garamond"/>
          <w:b/>
          <w:bCs/>
          <w:szCs w:val="24"/>
        </w:rPr>
      </w:pPr>
      <w:r w:rsidRPr="00E14E16">
        <w:rPr>
          <w:rFonts w:cs="Garamond"/>
          <w:b/>
          <w:bCs/>
          <w:szCs w:val="24"/>
        </w:rPr>
        <w:t>Any funded children accepted by your setting without checking they are eligible before the start of term (</w:t>
      </w:r>
      <w:r>
        <w:rPr>
          <w:rFonts w:cs="Garamond"/>
          <w:b/>
          <w:bCs/>
          <w:szCs w:val="24"/>
        </w:rPr>
        <w:t>W</w:t>
      </w:r>
      <w:r w:rsidRPr="00E14E16">
        <w:rPr>
          <w:rFonts w:cs="Garamond"/>
          <w:b/>
          <w:bCs/>
          <w:szCs w:val="24"/>
        </w:rPr>
        <w:t>/</w:t>
      </w:r>
      <w:r>
        <w:rPr>
          <w:rFonts w:cs="Garamond"/>
          <w:b/>
          <w:bCs/>
          <w:szCs w:val="24"/>
        </w:rPr>
        <w:t>C</w:t>
      </w:r>
      <w:r w:rsidRPr="00E14E16">
        <w:rPr>
          <w:rFonts w:cs="Garamond"/>
          <w:b/>
          <w:bCs/>
          <w:szCs w:val="24"/>
        </w:rPr>
        <w:t xml:space="preserve"> </w:t>
      </w:r>
      <w:r w:rsidR="00E22D42">
        <w:rPr>
          <w:rFonts w:cs="Garamond"/>
          <w:b/>
          <w:bCs/>
          <w:szCs w:val="24"/>
        </w:rPr>
        <w:t>0</w:t>
      </w:r>
      <w:r w:rsidR="00576EE6">
        <w:rPr>
          <w:rFonts w:cs="Garamond"/>
          <w:b/>
          <w:bCs/>
          <w:szCs w:val="24"/>
        </w:rPr>
        <w:t>7</w:t>
      </w:r>
      <w:r>
        <w:rPr>
          <w:rFonts w:cs="Garamond"/>
          <w:b/>
          <w:bCs/>
          <w:szCs w:val="24"/>
        </w:rPr>
        <w:t>/0</w:t>
      </w:r>
      <w:r w:rsidR="00E22D42">
        <w:rPr>
          <w:rFonts w:cs="Garamond"/>
          <w:b/>
          <w:bCs/>
          <w:szCs w:val="24"/>
        </w:rPr>
        <w:t>9</w:t>
      </w:r>
      <w:r>
        <w:rPr>
          <w:rFonts w:cs="Garamond"/>
          <w:b/>
          <w:bCs/>
          <w:szCs w:val="24"/>
        </w:rPr>
        <w:t>/</w:t>
      </w:r>
      <w:r w:rsidRPr="00E14E16">
        <w:rPr>
          <w:rFonts w:cs="Garamond"/>
          <w:b/>
          <w:bCs/>
          <w:szCs w:val="24"/>
        </w:rPr>
        <w:t>202</w:t>
      </w:r>
      <w:r w:rsidR="00576EE6">
        <w:rPr>
          <w:rFonts w:cs="Garamond"/>
          <w:b/>
          <w:bCs/>
          <w:szCs w:val="24"/>
        </w:rPr>
        <w:t>6</w:t>
      </w:r>
      <w:r w:rsidRPr="00E14E16">
        <w:rPr>
          <w:rFonts w:cs="Garamond"/>
          <w:b/>
          <w:bCs/>
          <w:szCs w:val="24"/>
        </w:rPr>
        <w:t>) will be your responsibility and funding cannot be claimed from the local authority.</w:t>
      </w:r>
    </w:p>
    <w:p w14:paraId="42141095" w14:textId="77777777" w:rsidR="001C7E28" w:rsidRPr="00E14E16" w:rsidRDefault="001C7E28" w:rsidP="001C7E28">
      <w:pPr>
        <w:autoSpaceDE w:val="0"/>
        <w:autoSpaceDN w:val="0"/>
        <w:adjustRightInd w:val="0"/>
        <w:spacing w:after="0" w:line="240" w:lineRule="auto"/>
        <w:ind w:left="15"/>
        <w:jc w:val="both"/>
        <w:rPr>
          <w:rFonts w:cs="Garamond"/>
          <w:b/>
          <w:bCs/>
          <w:szCs w:val="24"/>
        </w:rPr>
      </w:pPr>
    </w:p>
    <w:p w14:paraId="16CD0337" w14:textId="36E79DF3"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sidRPr="00E14E16">
        <w:rPr>
          <w:rFonts w:cs="Garamond"/>
          <w:szCs w:val="24"/>
        </w:rPr>
        <w:t xml:space="preserve">You can make amendments during this </w:t>
      </w:r>
      <w:r w:rsidR="00E819B5">
        <w:rPr>
          <w:rFonts w:cs="Garamond"/>
          <w:szCs w:val="24"/>
        </w:rPr>
        <w:t>3</w:t>
      </w:r>
      <w:r w:rsidRPr="00E14E16">
        <w:rPr>
          <w:rFonts w:cs="Garamond"/>
          <w:szCs w:val="24"/>
        </w:rPr>
        <w:t xml:space="preserve"> week period </w:t>
      </w:r>
      <w:r>
        <w:rPr>
          <w:rFonts w:cs="Garamond"/>
          <w:color w:val="000000"/>
          <w:szCs w:val="24"/>
        </w:rPr>
        <w:t xml:space="preserve">but you must remember to </w:t>
      </w:r>
      <w:r>
        <w:rPr>
          <w:rFonts w:cs="Garamond"/>
          <w:b/>
          <w:bCs/>
          <w:color w:val="000000"/>
          <w:szCs w:val="24"/>
        </w:rPr>
        <w:t>save the changes</w:t>
      </w:r>
      <w:r>
        <w:rPr>
          <w:rFonts w:cs="Garamond"/>
          <w:color w:val="000000"/>
          <w:szCs w:val="24"/>
        </w:rPr>
        <w:t xml:space="preserve"> and resubmit or the changes won't be applied. If you do need to resubmit, please send an email to </w:t>
      </w:r>
      <w:r>
        <w:rPr>
          <w:rFonts w:cs="Garamond"/>
          <w:b/>
          <w:bCs/>
          <w:color w:val="000000"/>
          <w:szCs w:val="24"/>
        </w:rPr>
        <w:t xml:space="preserve">fee.earlyyears@eastriding.gov.uk </w:t>
      </w:r>
      <w:r>
        <w:rPr>
          <w:rFonts w:cs="Garamond"/>
          <w:color w:val="000000"/>
          <w:szCs w:val="24"/>
        </w:rPr>
        <w:t>with the details and initials of the child where the information has changed. This ensures the Performance Team know what data to process.</w:t>
      </w:r>
    </w:p>
    <w:p w14:paraId="52011BB6" w14:textId="77777777" w:rsidR="001C7E28" w:rsidRDefault="001C7E28" w:rsidP="001C7E28">
      <w:pPr>
        <w:autoSpaceDE w:val="0"/>
        <w:autoSpaceDN w:val="0"/>
        <w:adjustRightInd w:val="0"/>
        <w:spacing w:after="0" w:line="240" w:lineRule="auto"/>
        <w:ind w:left="375"/>
        <w:jc w:val="both"/>
        <w:rPr>
          <w:rFonts w:cs="Garamond"/>
          <w:color w:val="000000"/>
          <w:szCs w:val="24"/>
        </w:rPr>
      </w:pPr>
    </w:p>
    <w:p w14:paraId="0F9100F1" w14:textId="77777777" w:rsidR="001C7E28" w:rsidRPr="00E819B5" w:rsidRDefault="001C7E28" w:rsidP="001C7E28">
      <w:pPr>
        <w:numPr>
          <w:ilvl w:val="0"/>
          <w:numId w:val="1"/>
        </w:numPr>
        <w:autoSpaceDE w:val="0"/>
        <w:autoSpaceDN w:val="0"/>
        <w:adjustRightInd w:val="0"/>
        <w:spacing w:after="0" w:line="240" w:lineRule="auto"/>
        <w:ind w:left="360" w:hanging="360"/>
        <w:rPr>
          <w:rFonts w:cs="Garamond"/>
          <w:b/>
          <w:bCs/>
          <w:color w:val="000000"/>
          <w:szCs w:val="24"/>
        </w:rPr>
      </w:pPr>
      <w:r w:rsidRPr="00E819B5">
        <w:rPr>
          <w:rFonts w:cs="Garamond"/>
          <w:b/>
          <w:bCs/>
          <w:color w:val="000000"/>
          <w:szCs w:val="24"/>
        </w:rPr>
        <w:t>Please remember to delete any children on the e-Hub who are no longer attending rather than leaving them on for 0 hours.</w:t>
      </w:r>
    </w:p>
    <w:p w14:paraId="48DDDFA3" w14:textId="77777777" w:rsidR="001C7E28" w:rsidRDefault="001C7E28" w:rsidP="001C7E28">
      <w:pPr>
        <w:autoSpaceDE w:val="0"/>
        <w:autoSpaceDN w:val="0"/>
        <w:adjustRightInd w:val="0"/>
        <w:spacing w:after="0" w:line="240" w:lineRule="auto"/>
        <w:ind w:left="375"/>
        <w:jc w:val="both"/>
        <w:rPr>
          <w:rFonts w:cs="Garamond"/>
          <w:color w:val="000000"/>
          <w:szCs w:val="24"/>
        </w:rPr>
      </w:pPr>
    </w:p>
    <w:p w14:paraId="02D95200" w14:textId="74A37DFB"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You will also need to include any Early Years Pupil Premium information you have collated from your parental agreement forms. This should be added to the 'parent / carer details' tab for each child (Please see separate Early Years Pupil Premium section below for more information).</w:t>
      </w:r>
    </w:p>
    <w:p w14:paraId="662B7F0C" w14:textId="77777777" w:rsidR="001C7E28" w:rsidRDefault="001C7E28" w:rsidP="001C7E28">
      <w:pPr>
        <w:autoSpaceDE w:val="0"/>
        <w:autoSpaceDN w:val="0"/>
        <w:adjustRightInd w:val="0"/>
        <w:spacing w:after="0" w:line="240" w:lineRule="auto"/>
        <w:ind w:left="15"/>
        <w:jc w:val="both"/>
        <w:rPr>
          <w:rFonts w:cs="Garamond"/>
          <w:color w:val="000000"/>
          <w:szCs w:val="24"/>
        </w:rPr>
      </w:pPr>
    </w:p>
    <w:p w14:paraId="2DB5E048" w14:textId="311C6ABD"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 xml:space="preserve">Every term we still receive a number of duplicate claims. If you are aware you have a child who also attends another setting (this should be identified on the parental agreement form), please can you ensure the parents know they are still only entitled to 15/30 hours a week. </w:t>
      </w:r>
      <w:r w:rsidRPr="006C3AAE">
        <w:rPr>
          <w:rFonts w:cs="Garamond"/>
          <w:color w:val="000000"/>
          <w:szCs w:val="24"/>
        </w:rPr>
        <w:t xml:space="preserve">The child needs to be attending the setting on the week of the headcount and each setting should only claim the number of funded hours the child is attending as of that </w:t>
      </w:r>
      <w:r>
        <w:rPr>
          <w:rFonts w:cs="Garamond"/>
          <w:color w:val="000000"/>
          <w:szCs w:val="24"/>
        </w:rPr>
        <w:t xml:space="preserve">week.  The </w:t>
      </w:r>
      <w:r w:rsidRPr="00E14E16">
        <w:rPr>
          <w:rFonts w:cs="Garamond"/>
          <w:szCs w:val="24"/>
        </w:rPr>
        <w:t xml:space="preserve">Performance Team will be sending duplicate claim emails out which will need to be </w:t>
      </w:r>
      <w:r w:rsidRPr="005F73F1">
        <w:rPr>
          <w:rFonts w:cs="Garamond"/>
          <w:b/>
          <w:szCs w:val="24"/>
        </w:rPr>
        <w:t xml:space="preserve">resolved before the date advised </w:t>
      </w:r>
      <w:r>
        <w:rPr>
          <w:rFonts w:cs="Garamond"/>
          <w:b/>
          <w:szCs w:val="24"/>
        </w:rPr>
        <w:t>in that email</w:t>
      </w:r>
      <w:r w:rsidRPr="005F73F1">
        <w:rPr>
          <w:rFonts w:cs="Garamond"/>
          <w:b/>
          <w:szCs w:val="24"/>
        </w:rPr>
        <w:t xml:space="preserve"> </w:t>
      </w:r>
      <w:r w:rsidR="00E22D42" w:rsidRPr="005F73F1">
        <w:rPr>
          <w:rFonts w:cs="Garamond"/>
          <w:szCs w:val="24"/>
        </w:rPr>
        <w:t>to</w:t>
      </w:r>
      <w:r w:rsidRPr="005F73F1">
        <w:rPr>
          <w:rFonts w:cs="Garamond"/>
          <w:szCs w:val="24"/>
        </w:rPr>
        <w:t xml:space="preserve"> receive the funding. If they are not resolved and </w:t>
      </w:r>
      <w:r w:rsidRPr="005F73F1">
        <w:rPr>
          <w:rFonts w:cs="Garamond"/>
          <w:szCs w:val="24"/>
        </w:rPr>
        <w:lastRenderedPageBreak/>
        <w:t>the Performance Team are not aware of the resolution, neither pa</w:t>
      </w:r>
      <w:r w:rsidRPr="00E14E16">
        <w:rPr>
          <w:rFonts w:cs="Garamond"/>
          <w:szCs w:val="24"/>
        </w:rPr>
        <w:t>rty will receive the funding for the individual child.</w:t>
      </w:r>
    </w:p>
    <w:p w14:paraId="3569EA5F" w14:textId="77777777" w:rsidR="001C7E28" w:rsidRDefault="001C7E28" w:rsidP="001C7E28">
      <w:pPr>
        <w:autoSpaceDE w:val="0"/>
        <w:autoSpaceDN w:val="0"/>
        <w:adjustRightInd w:val="0"/>
        <w:spacing w:after="0" w:line="240" w:lineRule="auto"/>
        <w:ind w:left="15"/>
        <w:jc w:val="both"/>
        <w:rPr>
          <w:rFonts w:cs="Garamond"/>
          <w:color w:val="000000"/>
          <w:szCs w:val="24"/>
        </w:rPr>
      </w:pPr>
    </w:p>
    <w:p w14:paraId="3B510B8A" w14:textId="77777777"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It is important that if you are making a nil return (e.g. you offer funded places but have no children currently) you must email the</w:t>
      </w:r>
      <w:r>
        <w:rPr>
          <w:rFonts w:cs="Garamond"/>
          <w:b/>
          <w:bCs/>
          <w:color w:val="000000"/>
          <w:szCs w:val="24"/>
        </w:rPr>
        <w:t xml:space="preserve"> fee.earlyyears@eastriding.gov.uk</w:t>
      </w:r>
      <w:r>
        <w:rPr>
          <w:rFonts w:cs="Garamond"/>
          <w:color w:val="000000"/>
          <w:szCs w:val="24"/>
        </w:rPr>
        <w:t xml:space="preserve"> email to let the Performance Team know.</w:t>
      </w:r>
    </w:p>
    <w:p w14:paraId="2F347C7C" w14:textId="77777777" w:rsidR="001C7E28" w:rsidRDefault="001C7E28" w:rsidP="001C7E28">
      <w:pPr>
        <w:autoSpaceDE w:val="0"/>
        <w:autoSpaceDN w:val="0"/>
        <w:adjustRightInd w:val="0"/>
        <w:spacing w:after="0" w:line="240" w:lineRule="auto"/>
        <w:ind w:left="15"/>
        <w:jc w:val="both"/>
        <w:rPr>
          <w:rFonts w:cs="Garamond"/>
          <w:color w:val="000000"/>
          <w:szCs w:val="24"/>
        </w:rPr>
      </w:pPr>
    </w:p>
    <w:p w14:paraId="0B98623D" w14:textId="544F0E70" w:rsidR="001C7E28" w:rsidRPr="00F07DC2" w:rsidRDefault="001C7E28" w:rsidP="001C7E28">
      <w:pPr>
        <w:numPr>
          <w:ilvl w:val="0"/>
          <w:numId w:val="1"/>
        </w:numPr>
        <w:autoSpaceDE w:val="0"/>
        <w:autoSpaceDN w:val="0"/>
        <w:adjustRightInd w:val="0"/>
        <w:spacing w:after="0" w:line="240" w:lineRule="auto"/>
        <w:ind w:left="360" w:hanging="360"/>
        <w:rPr>
          <w:rFonts w:cs="Garamond"/>
          <w:szCs w:val="24"/>
        </w:rPr>
      </w:pPr>
      <w:r w:rsidRPr="00F07DC2">
        <w:rPr>
          <w:rFonts w:cs="Garamond"/>
          <w:szCs w:val="24"/>
        </w:rPr>
        <w:t xml:space="preserve">After </w:t>
      </w:r>
      <w:r w:rsidR="00E22D42" w:rsidRPr="00F07DC2">
        <w:rPr>
          <w:rFonts w:cs="Garamond"/>
          <w:b/>
          <w:bCs/>
          <w:szCs w:val="24"/>
        </w:rPr>
        <w:t>0</w:t>
      </w:r>
      <w:r w:rsidR="00576EE6">
        <w:rPr>
          <w:rFonts w:cs="Garamond"/>
          <w:b/>
          <w:bCs/>
          <w:szCs w:val="24"/>
        </w:rPr>
        <w:t>2</w:t>
      </w:r>
      <w:r w:rsidRPr="00F07DC2">
        <w:rPr>
          <w:rFonts w:cs="Garamond"/>
          <w:b/>
          <w:bCs/>
          <w:szCs w:val="24"/>
        </w:rPr>
        <w:t>/</w:t>
      </w:r>
      <w:r w:rsidR="00E22D42" w:rsidRPr="00F07DC2">
        <w:rPr>
          <w:rFonts w:cs="Garamond"/>
          <w:b/>
          <w:bCs/>
          <w:szCs w:val="24"/>
        </w:rPr>
        <w:t>10</w:t>
      </w:r>
      <w:r w:rsidR="00576EE6">
        <w:rPr>
          <w:rFonts w:cs="Garamond"/>
          <w:b/>
          <w:bCs/>
          <w:szCs w:val="24"/>
        </w:rPr>
        <w:t>/2026</w:t>
      </w:r>
      <w:r w:rsidRPr="00F07DC2">
        <w:rPr>
          <w:rFonts w:cs="Garamond"/>
          <w:b/>
          <w:bCs/>
          <w:szCs w:val="24"/>
        </w:rPr>
        <w:t xml:space="preserve"> </w:t>
      </w:r>
      <w:r w:rsidRPr="00F07DC2">
        <w:rPr>
          <w:rFonts w:cs="Garamond"/>
          <w:szCs w:val="24"/>
        </w:rPr>
        <w:t xml:space="preserve">the e-Hub will be locked to allow processing and validation of the submitted data. </w:t>
      </w:r>
      <w:r w:rsidR="00576EE6">
        <w:rPr>
          <w:rFonts w:cs="Garamond"/>
          <w:b/>
          <w:bCs/>
          <w:szCs w:val="24"/>
        </w:rPr>
        <w:t xml:space="preserve">Final payment will be made on the dates below and </w:t>
      </w:r>
      <w:r w:rsidRPr="00F07DC2">
        <w:rPr>
          <w:rFonts w:cs="Garamond"/>
          <w:szCs w:val="24"/>
        </w:rPr>
        <w:t>If applicable, this payment will also include an amount for Early Years Pupil Premium</w:t>
      </w:r>
      <w:r w:rsidR="00576EE6">
        <w:rPr>
          <w:rFonts w:cs="Garamond"/>
          <w:szCs w:val="24"/>
        </w:rPr>
        <w:t xml:space="preserve"> and DAF.</w:t>
      </w:r>
    </w:p>
    <w:p w14:paraId="177DB666" w14:textId="60AA5F30" w:rsidR="00E36B8D" w:rsidRPr="00F07DC2" w:rsidRDefault="00576EE6" w:rsidP="00E36B8D">
      <w:pPr>
        <w:numPr>
          <w:ilvl w:val="0"/>
          <w:numId w:val="1"/>
        </w:numPr>
        <w:shd w:val="clear" w:color="auto" w:fill="FFFFFF"/>
        <w:spacing w:before="100" w:beforeAutospacing="1" w:after="100" w:afterAutospacing="1" w:line="240" w:lineRule="auto"/>
        <w:ind w:left="1440" w:hanging="360"/>
        <w:rPr>
          <w:rFonts w:eastAsia="Times New Roman" w:cs="Segoe UI"/>
          <w:szCs w:val="24"/>
          <w:lang w:eastAsia="en-GB"/>
        </w:rPr>
      </w:pPr>
      <w:r>
        <w:rPr>
          <w:rFonts w:eastAsia="Times New Roman" w:cs="Segoe UI"/>
          <w:szCs w:val="24"/>
          <w:lang w:eastAsia="en-GB"/>
        </w:rPr>
        <w:t>7</w:t>
      </w:r>
      <w:r w:rsidR="00791694" w:rsidRPr="00F07DC2">
        <w:rPr>
          <w:rFonts w:eastAsia="Times New Roman" w:cs="Segoe UI"/>
          <w:szCs w:val="24"/>
          <w:vertAlign w:val="superscript"/>
          <w:lang w:eastAsia="en-GB"/>
        </w:rPr>
        <w:t>s</w:t>
      </w:r>
      <w:r>
        <w:rPr>
          <w:rFonts w:eastAsia="Times New Roman" w:cs="Segoe UI"/>
          <w:szCs w:val="24"/>
          <w:vertAlign w:val="superscript"/>
          <w:lang w:eastAsia="en-GB"/>
        </w:rPr>
        <w:t>h</w:t>
      </w:r>
      <w:r w:rsidR="00E36B8D" w:rsidRPr="00F07DC2">
        <w:rPr>
          <w:rFonts w:eastAsia="Times New Roman" w:cs="Segoe UI"/>
          <w:szCs w:val="24"/>
          <w:lang w:eastAsia="en-GB"/>
        </w:rPr>
        <w:t xml:space="preserve"> </w:t>
      </w:r>
      <w:r w:rsidR="00791694" w:rsidRPr="00F07DC2">
        <w:rPr>
          <w:rFonts w:eastAsia="Times New Roman" w:cs="Segoe UI"/>
          <w:szCs w:val="24"/>
          <w:lang w:eastAsia="en-GB"/>
        </w:rPr>
        <w:t>December</w:t>
      </w:r>
      <w:r w:rsidR="00E36B8D" w:rsidRPr="00F07DC2">
        <w:rPr>
          <w:rFonts w:eastAsia="Times New Roman" w:cs="Segoe UI"/>
          <w:szCs w:val="24"/>
          <w:lang w:eastAsia="en-GB"/>
        </w:rPr>
        <w:t xml:space="preserve"> - 3 and 4 year old funding</w:t>
      </w:r>
    </w:p>
    <w:p w14:paraId="4CCB18E2" w14:textId="26176FEE" w:rsidR="00E36B8D" w:rsidRPr="00F07DC2" w:rsidRDefault="00576EE6" w:rsidP="00E36B8D">
      <w:pPr>
        <w:numPr>
          <w:ilvl w:val="0"/>
          <w:numId w:val="1"/>
        </w:numPr>
        <w:shd w:val="clear" w:color="auto" w:fill="FFFFFF"/>
        <w:spacing w:before="100" w:beforeAutospacing="1" w:after="100" w:afterAutospacing="1" w:line="240" w:lineRule="auto"/>
        <w:ind w:left="1440" w:hanging="360"/>
        <w:rPr>
          <w:rFonts w:eastAsia="Times New Roman" w:cs="Segoe UI"/>
          <w:szCs w:val="24"/>
          <w:lang w:eastAsia="en-GB"/>
        </w:rPr>
      </w:pPr>
      <w:r>
        <w:rPr>
          <w:rFonts w:eastAsia="Times New Roman" w:cs="Segoe UI"/>
          <w:szCs w:val="24"/>
          <w:lang w:eastAsia="en-GB"/>
        </w:rPr>
        <w:t>2</w:t>
      </w:r>
      <w:r>
        <w:rPr>
          <w:rFonts w:eastAsia="Times New Roman" w:cs="Segoe UI"/>
          <w:szCs w:val="24"/>
          <w:vertAlign w:val="superscript"/>
          <w:lang w:eastAsia="en-GB"/>
        </w:rPr>
        <w:t>nd</w:t>
      </w:r>
      <w:r w:rsidR="00791694" w:rsidRPr="00F07DC2">
        <w:rPr>
          <w:rFonts w:eastAsia="Times New Roman" w:cs="Segoe UI"/>
          <w:szCs w:val="24"/>
          <w:lang w:eastAsia="en-GB"/>
        </w:rPr>
        <w:t xml:space="preserve"> December </w:t>
      </w:r>
      <w:r w:rsidR="00E36B8D" w:rsidRPr="00F07DC2">
        <w:rPr>
          <w:rFonts w:eastAsia="Times New Roman" w:cs="Segoe UI"/>
          <w:szCs w:val="24"/>
          <w:lang w:eastAsia="en-GB"/>
        </w:rPr>
        <w:t>- 2 year old funding</w:t>
      </w:r>
    </w:p>
    <w:p w14:paraId="19A82DFD" w14:textId="352DDC35" w:rsidR="00E36B8D" w:rsidRPr="00F07DC2" w:rsidRDefault="00576EE6" w:rsidP="00E36B8D">
      <w:pPr>
        <w:numPr>
          <w:ilvl w:val="0"/>
          <w:numId w:val="1"/>
        </w:numPr>
        <w:shd w:val="clear" w:color="auto" w:fill="FFFFFF"/>
        <w:spacing w:before="100" w:beforeAutospacing="1" w:after="100" w:afterAutospacing="1" w:line="240" w:lineRule="auto"/>
        <w:ind w:left="1440" w:hanging="360"/>
        <w:rPr>
          <w:rFonts w:eastAsia="Times New Roman" w:cs="Segoe UI"/>
          <w:szCs w:val="24"/>
          <w:lang w:eastAsia="en-GB"/>
        </w:rPr>
      </w:pPr>
      <w:r>
        <w:rPr>
          <w:rFonts w:eastAsia="Times New Roman" w:cs="Segoe UI"/>
          <w:szCs w:val="24"/>
          <w:lang w:eastAsia="en-GB"/>
        </w:rPr>
        <w:t>4</w:t>
      </w:r>
      <w:r w:rsidR="00E36B8D" w:rsidRPr="00F07DC2">
        <w:rPr>
          <w:rFonts w:eastAsia="Times New Roman" w:cs="Segoe UI"/>
          <w:szCs w:val="24"/>
          <w:vertAlign w:val="superscript"/>
          <w:lang w:eastAsia="en-GB"/>
        </w:rPr>
        <w:t>th</w:t>
      </w:r>
      <w:r w:rsidR="00E36B8D" w:rsidRPr="00F07DC2">
        <w:rPr>
          <w:rFonts w:eastAsia="Times New Roman" w:cs="Segoe UI"/>
          <w:szCs w:val="24"/>
          <w:lang w:eastAsia="en-GB"/>
        </w:rPr>
        <w:t xml:space="preserve"> </w:t>
      </w:r>
      <w:r w:rsidR="00791694" w:rsidRPr="00F07DC2">
        <w:rPr>
          <w:rFonts w:eastAsia="Times New Roman" w:cs="Segoe UI"/>
          <w:szCs w:val="24"/>
          <w:lang w:eastAsia="en-GB"/>
        </w:rPr>
        <w:t>December</w:t>
      </w:r>
      <w:r w:rsidR="00E36B8D" w:rsidRPr="00F07DC2">
        <w:rPr>
          <w:rFonts w:eastAsia="Times New Roman" w:cs="Segoe UI"/>
          <w:szCs w:val="24"/>
          <w:lang w:eastAsia="en-GB"/>
        </w:rPr>
        <w:t xml:space="preserve"> – 9 month – 23 month funding</w:t>
      </w:r>
    </w:p>
    <w:p w14:paraId="026D2EA0" w14:textId="1471BBC1"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Guidance notes for accessing the e-Hub and completing the headcount can be found on the FISH website on the '</w:t>
      </w:r>
      <w:hyperlink r:id="rId10" w:history="1">
        <w:r>
          <w:rPr>
            <w:rFonts w:cs="Garamond"/>
            <w:color w:val="0000FF"/>
            <w:szCs w:val="24"/>
          </w:rPr>
          <w:t>Working with children-information for childminders and childcare settings</w:t>
        </w:r>
      </w:hyperlink>
      <w:r>
        <w:rPr>
          <w:rFonts w:cs="Garamond"/>
          <w:color w:val="000000"/>
          <w:szCs w:val="24"/>
        </w:rPr>
        <w:t>' page in the ' What is the e-Hub and what is headcount?' section.</w:t>
      </w:r>
    </w:p>
    <w:p w14:paraId="31A270F0" w14:textId="77777777" w:rsidR="001C7E28" w:rsidRDefault="001C7E28" w:rsidP="001C7E28">
      <w:pPr>
        <w:autoSpaceDE w:val="0"/>
        <w:autoSpaceDN w:val="0"/>
        <w:adjustRightInd w:val="0"/>
        <w:spacing w:after="0" w:line="240" w:lineRule="auto"/>
        <w:rPr>
          <w:rFonts w:cs="Garamond"/>
          <w:color w:val="000000"/>
          <w:szCs w:val="24"/>
        </w:rPr>
      </w:pPr>
    </w:p>
    <w:p w14:paraId="3FD3859A" w14:textId="77777777" w:rsidR="001C7E28" w:rsidRDefault="001C7E28" w:rsidP="001C7E28">
      <w:pPr>
        <w:autoSpaceDE w:val="0"/>
        <w:autoSpaceDN w:val="0"/>
        <w:adjustRightInd w:val="0"/>
        <w:spacing w:after="0" w:line="240" w:lineRule="auto"/>
        <w:jc w:val="center"/>
        <w:rPr>
          <w:rFonts w:cs="Garamond"/>
          <w:b/>
          <w:bCs/>
          <w:color w:val="000000"/>
          <w:sz w:val="32"/>
          <w:szCs w:val="32"/>
          <w:u w:val="single"/>
        </w:rPr>
      </w:pPr>
      <w:r w:rsidRPr="00083613">
        <w:rPr>
          <w:rFonts w:cs="Garamond"/>
          <w:b/>
          <w:bCs/>
          <w:color w:val="000000"/>
          <w:sz w:val="32"/>
          <w:szCs w:val="32"/>
          <w:u w:val="single"/>
        </w:rPr>
        <w:t>9 months + funding</w:t>
      </w:r>
      <w:r>
        <w:rPr>
          <w:rFonts w:cs="Garamond"/>
          <w:b/>
          <w:bCs/>
          <w:color w:val="000000"/>
          <w:sz w:val="32"/>
          <w:szCs w:val="32"/>
          <w:u w:val="single"/>
        </w:rPr>
        <w:t>, 2 year funding and Expanded entitlement</w:t>
      </w:r>
    </w:p>
    <w:p w14:paraId="30B92A55" w14:textId="77777777" w:rsidR="001C7E28" w:rsidRPr="00083613" w:rsidRDefault="001C7E28" w:rsidP="001C7E28">
      <w:pPr>
        <w:autoSpaceDE w:val="0"/>
        <w:autoSpaceDN w:val="0"/>
        <w:adjustRightInd w:val="0"/>
        <w:spacing w:after="0" w:line="240" w:lineRule="auto"/>
        <w:jc w:val="center"/>
        <w:rPr>
          <w:rFonts w:cs="Garamond"/>
          <w:color w:val="000000"/>
          <w:szCs w:val="24"/>
        </w:rPr>
      </w:pPr>
    </w:p>
    <w:p w14:paraId="4A99B9FF" w14:textId="45EEFF41" w:rsidR="001C7E28" w:rsidRDefault="001C7E28" w:rsidP="001C7E28">
      <w:pPr>
        <w:numPr>
          <w:ilvl w:val="0"/>
          <w:numId w:val="4"/>
        </w:numPr>
        <w:autoSpaceDE w:val="0"/>
        <w:autoSpaceDN w:val="0"/>
        <w:adjustRightInd w:val="0"/>
        <w:spacing w:after="0" w:line="240" w:lineRule="auto"/>
        <w:jc w:val="both"/>
        <w:rPr>
          <w:rFonts w:cs="Garamond"/>
          <w:b/>
          <w:bCs/>
          <w:color w:val="000000"/>
          <w:szCs w:val="24"/>
        </w:rPr>
      </w:pPr>
      <w:r>
        <w:rPr>
          <w:rFonts w:cs="Garamond"/>
          <w:color w:val="000000"/>
          <w:szCs w:val="24"/>
        </w:rPr>
        <w:t xml:space="preserve">Please remember that parents that meet the working parents’ criteria and have a child that falls into the age brackets for funding need to have an eligible code dated to start on or </w:t>
      </w:r>
      <w:r w:rsidRPr="00081305">
        <w:rPr>
          <w:rFonts w:cs="Garamond"/>
          <w:szCs w:val="24"/>
        </w:rPr>
        <w:t xml:space="preserve">before </w:t>
      </w:r>
      <w:r w:rsidRPr="00081305">
        <w:rPr>
          <w:rFonts w:cs="Garamond"/>
          <w:b/>
          <w:bCs/>
          <w:szCs w:val="24"/>
        </w:rPr>
        <w:t>31/</w:t>
      </w:r>
      <w:r w:rsidR="00E819B5">
        <w:rPr>
          <w:rFonts w:cs="Garamond"/>
          <w:b/>
          <w:bCs/>
          <w:szCs w:val="24"/>
        </w:rPr>
        <w:t>0</w:t>
      </w:r>
      <w:r w:rsidR="00E22D42">
        <w:rPr>
          <w:rFonts w:cs="Garamond"/>
          <w:b/>
          <w:bCs/>
          <w:szCs w:val="24"/>
        </w:rPr>
        <w:t>8</w:t>
      </w:r>
      <w:r w:rsidRPr="00081305">
        <w:rPr>
          <w:rFonts w:cs="Garamond"/>
          <w:b/>
          <w:bCs/>
          <w:szCs w:val="24"/>
        </w:rPr>
        <w:t>/20</w:t>
      </w:r>
      <w:r>
        <w:rPr>
          <w:rFonts w:cs="Garamond"/>
          <w:b/>
          <w:bCs/>
          <w:szCs w:val="24"/>
        </w:rPr>
        <w:t>2</w:t>
      </w:r>
      <w:r w:rsidR="00576EE6">
        <w:rPr>
          <w:rFonts w:cs="Garamond"/>
          <w:b/>
          <w:bCs/>
          <w:szCs w:val="24"/>
        </w:rPr>
        <w:t>6</w:t>
      </w:r>
      <w:r>
        <w:rPr>
          <w:rFonts w:cs="Garamond"/>
          <w:color w:val="000000"/>
          <w:szCs w:val="24"/>
        </w:rPr>
        <w:t xml:space="preserve">. </w:t>
      </w:r>
      <w:r>
        <w:rPr>
          <w:rFonts w:cs="Garamond"/>
          <w:b/>
          <w:bCs/>
          <w:color w:val="000000"/>
          <w:szCs w:val="24"/>
        </w:rPr>
        <w:t>If you accept a child without checking they are eligible for the expanded entitlement, we will not be responsible for covering this funding and responsibility will fall back on yourself and/or parent to cover costs.</w:t>
      </w:r>
    </w:p>
    <w:p w14:paraId="0681518B" w14:textId="77777777" w:rsidR="001C7E28" w:rsidRDefault="001C7E28" w:rsidP="001C7E28">
      <w:pPr>
        <w:autoSpaceDE w:val="0"/>
        <w:autoSpaceDN w:val="0"/>
        <w:adjustRightInd w:val="0"/>
        <w:spacing w:after="0" w:line="240" w:lineRule="auto"/>
        <w:jc w:val="both"/>
        <w:rPr>
          <w:rFonts w:cs="Garamond"/>
          <w:b/>
          <w:bCs/>
          <w:color w:val="000000"/>
          <w:szCs w:val="24"/>
        </w:rPr>
      </w:pPr>
    </w:p>
    <w:p w14:paraId="2A21F62C" w14:textId="77777777" w:rsidR="001C7E28" w:rsidRPr="002D0F1D" w:rsidRDefault="001C7E28" w:rsidP="001C7E28">
      <w:pPr>
        <w:autoSpaceDE w:val="0"/>
        <w:autoSpaceDN w:val="0"/>
        <w:adjustRightInd w:val="0"/>
        <w:spacing w:after="0" w:line="240" w:lineRule="auto"/>
        <w:rPr>
          <w:rFonts w:cs="Garamond"/>
          <w:b/>
          <w:bCs/>
          <w:color w:val="000000"/>
          <w:szCs w:val="24"/>
          <w:u w:val="single"/>
        </w:rPr>
      </w:pPr>
      <w:r w:rsidRPr="002D0F1D">
        <w:rPr>
          <w:rFonts w:cs="Garamond"/>
          <w:b/>
          <w:bCs/>
          <w:color w:val="000000"/>
          <w:szCs w:val="24"/>
          <w:u w:val="single"/>
        </w:rPr>
        <w:t>The same rules apply for all funding types:</w:t>
      </w:r>
    </w:p>
    <w:tbl>
      <w:tblPr>
        <w:tblStyle w:val="TableGrid"/>
        <w:tblW w:w="0" w:type="auto"/>
        <w:tblLook w:val="04A0" w:firstRow="1" w:lastRow="0" w:firstColumn="1" w:lastColumn="0" w:noHBand="0" w:noVBand="1"/>
      </w:tblPr>
      <w:tblGrid>
        <w:gridCol w:w="4508"/>
        <w:gridCol w:w="4508"/>
      </w:tblGrid>
      <w:tr w:rsidR="001C7E28" w14:paraId="0D4DD2C3" w14:textId="77777777" w:rsidTr="00A03DD4">
        <w:tc>
          <w:tcPr>
            <w:tcW w:w="4508" w:type="dxa"/>
          </w:tcPr>
          <w:p w14:paraId="73EDC40F" w14:textId="77777777" w:rsidR="001C7E28" w:rsidRDefault="001C7E28" w:rsidP="00A03DD4">
            <w:pPr>
              <w:autoSpaceDE w:val="0"/>
              <w:autoSpaceDN w:val="0"/>
              <w:adjustRightInd w:val="0"/>
              <w:rPr>
                <w:rFonts w:cs="Garamond"/>
                <w:b/>
                <w:bCs/>
                <w:color w:val="000000"/>
                <w:szCs w:val="24"/>
              </w:rPr>
            </w:pPr>
            <w:r w:rsidRPr="002D0F1D">
              <w:rPr>
                <w:rFonts w:cs="Garamond"/>
                <w:b/>
                <w:bCs/>
                <w:color w:val="000000"/>
                <w:szCs w:val="24"/>
              </w:rPr>
              <w:t xml:space="preserve">Child turns 9 months+ </w:t>
            </w:r>
          </w:p>
          <w:p w14:paraId="038757A2" w14:textId="77777777" w:rsidR="001C7E28" w:rsidRDefault="001C7E28" w:rsidP="00A03DD4">
            <w:pPr>
              <w:autoSpaceDE w:val="0"/>
              <w:autoSpaceDN w:val="0"/>
              <w:adjustRightInd w:val="0"/>
              <w:rPr>
                <w:rFonts w:cs="Garamond"/>
                <w:color w:val="000000"/>
                <w:szCs w:val="24"/>
              </w:rPr>
            </w:pPr>
            <w:r w:rsidRPr="002D0F1D">
              <w:rPr>
                <w:rFonts w:cs="Garamond"/>
                <w:b/>
                <w:bCs/>
                <w:color w:val="000000"/>
                <w:szCs w:val="24"/>
              </w:rPr>
              <w:t>between 01 September – 31</w:t>
            </w:r>
            <w:r w:rsidRPr="002D0F1D">
              <w:rPr>
                <w:rFonts w:cs="Garamond"/>
                <w:b/>
                <w:bCs/>
                <w:color w:val="000000"/>
                <w:szCs w:val="24"/>
                <w:vertAlign w:val="superscript"/>
              </w:rPr>
              <w:t xml:space="preserve"> </w:t>
            </w:r>
            <w:r w:rsidRPr="002D0F1D">
              <w:rPr>
                <w:rFonts w:cs="Garamond"/>
                <w:b/>
                <w:bCs/>
                <w:color w:val="000000"/>
                <w:szCs w:val="24"/>
              </w:rPr>
              <w:t>December</w:t>
            </w:r>
          </w:p>
        </w:tc>
        <w:tc>
          <w:tcPr>
            <w:tcW w:w="4508" w:type="dxa"/>
          </w:tcPr>
          <w:p w14:paraId="7A398FC8" w14:textId="77777777" w:rsidR="001C7E28" w:rsidRPr="002D0F1D" w:rsidRDefault="001C7E28" w:rsidP="00A03DD4">
            <w:pPr>
              <w:autoSpaceDE w:val="0"/>
              <w:autoSpaceDN w:val="0"/>
              <w:adjustRightInd w:val="0"/>
              <w:spacing w:after="240"/>
              <w:rPr>
                <w:rFonts w:cs="Garamond"/>
                <w:b/>
                <w:bCs/>
                <w:color w:val="000000"/>
                <w:szCs w:val="24"/>
              </w:rPr>
            </w:pPr>
            <w:r w:rsidRPr="002D0F1D">
              <w:rPr>
                <w:rFonts w:cs="Garamond"/>
                <w:b/>
                <w:bCs/>
                <w:color w:val="000000"/>
                <w:szCs w:val="24"/>
              </w:rPr>
              <w:t>and has applied before 31 December – Child can start in Januar</w:t>
            </w:r>
            <w:r>
              <w:rPr>
                <w:rFonts w:cs="Garamond"/>
                <w:b/>
                <w:bCs/>
                <w:color w:val="000000"/>
                <w:szCs w:val="24"/>
              </w:rPr>
              <w:t>y</w:t>
            </w:r>
          </w:p>
        </w:tc>
      </w:tr>
      <w:tr w:rsidR="001C7E28" w14:paraId="33E34C70" w14:textId="77777777" w:rsidTr="00A03DD4">
        <w:tc>
          <w:tcPr>
            <w:tcW w:w="4508" w:type="dxa"/>
          </w:tcPr>
          <w:p w14:paraId="7D9B33EA" w14:textId="77777777" w:rsidR="001C7E28" w:rsidRDefault="001C7E28" w:rsidP="00A03DD4">
            <w:pPr>
              <w:autoSpaceDE w:val="0"/>
              <w:autoSpaceDN w:val="0"/>
              <w:adjustRightInd w:val="0"/>
              <w:rPr>
                <w:rFonts w:cs="Garamond"/>
                <w:b/>
                <w:bCs/>
                <w:color w:val="000000"/>
                <w:szCs w:val="24"/>
              </w:rPr>
            </w:pPr>
            <w:r w:rsidRPr="002D0F1D">
              <w:rPr>
                <w:rFonts w:cs="Garamond"/>
                <w:b/>
                <w:bCs/>
                <w:color w:val="000000"/>
                <w:szCs w:val="24"/>
              </w:rPr>
              <w:t xml:space="preserve">Child turns 9 months+ </w:t>
            </w:r>
          </w:p>
          <w:p w14:paraId="4623973C" w14:textId="77777777" w:rsidR="001C7E28" w:rsidRPr="002D0F1D" w:rsidRDefault="001C7E28" w:rsidP="00A03DD4">
            <w:pPr>
              <w:autoSpaceDE w:val="0"/>
              <w:autoSpaceDN w:val="0"/>
              <w:adjustRightInd w:val="0"/>
              <w:rPr>
                <w:rFonts w:cs="Garamond"/>
                <w:b/>
                <w:bCs/>
                <w:color w:val="000000"/>
                <w:szCs w:val="24"/>
              </w:rPr>
            </w:pPr>
            <w:r w:rsidRPr="002D0F1D">
              <w:rPr>
                <w:rFonts w:cs="Garamond"/>
                <w:b/>
                <w:bCs/>
                <w:color w:val="000000"/>
                <w:szCs w:val="24"/>
              </w:rPr>
              <w:t>between 01 January – 31 March</w:t>
            </w:r>
          </w:p>
        </w:tc>
        <w:tc>
          <w:tcPr>
            <w:tcW w:w="4508" w:type="dxa"/>
          </w:tcPr>
          <w:p w14:paraId="5E6DC31E" w14:textId="77777777" w:rsidR="001C7E28" w:rsidRPr="002D0F1D" w:rsidRDefault="001C7E28" w:rsidP="00A03DD4">
            <w:pPr>
              <w:autoSpaceDE w:val="0"/>
              <w:autoSpaceDN w:val="0"/>
              <w:adjustRightInd w:val="0"/>
              <w:spacing w:after="240"/>
              <w:rPr>
                <w:rFonts w:cs="Garamond"/>
                <w:b/>
                <w:bCs/>
                <w:color w:val="000000"/>
                <w:szCs w:val="24"/>
              </w:rPr>
            </w:pPr>
            <w:r w:rsidRPr="002D0F1D">
              <w:rPr>
                <w:rFonts w:cs="Garamond"/>
                <w:b/>
                <w:bCs/>
                <w:color w:val="000000"/>
                <w:szCs w:val="24"/>
              </w:rPr>
              <w:t>and has applied before 31 March – Child can start in April</w:t>
            </w:r>
          </w:p>
        </w:tc>
      </w:tr>
      <w:tr w:rsidR="001C7E28" w14:paraId="5DC58953" w14:textId="77777777" w:rsidTr="00A03DD4">
        <w:tc>
          <w:tcPr>
            <w:tcW w:w="4508" w:type="dxa"/>
          </w:tcPr>
          <w:p w14:paraId="31F825CD" w14:textId="77777777" w:rsidR="001C7E28" w:rsidRDefault="001C7E28" w:rsidP="00A03DD4">
            <w:pPr>
              <w:autoSpaceDE w:val="0"/>
              <w:autoSpaceDN w:val="0"/>
              <w:adjustRightInd w:val="0"/>
              <w:rPr>
                <w:rFonts w:cs="Garamond"/>
                <w:b/>
                <w:bCs/>
                <w:color w:val="000000"/>
                <w:szCs w:val="24"/>
              </w:rPr>
            </w:pPr>
            <w:r w:rsidRPr="002D0F1D">
              <w:rPr>
                <w:rFonts w:cs="Garamond"/>
                <w:b/>
                <w:bCs/>
                <w:color w:val="000000"/>
                <w:szCs w:val="24"/>
              </w:rPr>
              <w:t xml:space="preserve">Child turns 9 months+ </w:t>
            </w:r>
          </w:p>
          <w:p w14:paraId="17CEFD65" w14:textId="77777777" w:rsidR="001C7E28" w:rsidRPr="002D0F1D" w:rsidRDefault="001C7E28" w:rsidP="00A03DD4">
            <w:pPr>
              <w:autoSpaceDE w:val="0"/>
              <w:autoSpaceDN w:val="0"/>
              <w:adjustRightInd w:val="0"/>
              <w:rPr>
                <w:rFonts w:cs="Garamond"/>
                <w:b/>
                <w:bCs/>
                <w:color w:val="000000"/>
                <w:szCs w:val="24"/>
              </w:rPr>
            </w:pPr>
            <w:r w:rsidRPr="002D0F1D">
              <w:rPr>
                <w:rFonts w:cs="Garamond"/>
                <w:b/>
                <w:bCs/>
                <w:color w:val="000000"/>
                <w:szCs w:val="24"/>
              </w:rPr>
              <w:t>between 01 April – 31 August</w:t>
            </w:r>
          </w:p>
        </w:tc>
        <w:tc>
          <w:tcPr>
            <w:tcW w:w="4508" w:type="dxa"/>
          </w:tcPr>
          <w:p w14:paraId="7ADBCFF3" w14:textId="77777777" w:rsidR="001C7E28" w:rsidRPr="002D0F1D" w:rsidRDefault="001C7E28" w:rsidP="00A03DD4">
            <w:pPr>
              <w:autoSpaceDE w:val="0"/>
              <w:autoSpaceDN w:val="0"/>
              <w:adjustRightInd w:val="0"/>
              <w:spacing w:after="240"/>
              <w:rPr>
                <w:rFonts w:cs="Garamond"/>
                <w:b/>
                <w:bCs/>
                <w:color w:val="000000"/>
                <w:szCs w:val="24"/>
              </w:rPr>
            </w:pPr>
            <w:r w:rsidRPr="002D0F1D">
              <w:rPr>
                <w:rFonts w:cs="Garamond"/>
                <w:b/>
                <w:bCs/>
                <w:color w:val="000000"/>
                <w:szCs w:val="24"/>
              </w:rPr>
              <w:t>and has applied before 31 August – Child can start in September</w:t>
            </w:r>
          </w:p>
        </w:tc>
      </w:tr>
      <w:tr w:rsidR="001C7E28" w14:paraId="610E7C99" w14:textId="77777777" w:rsidTr="00A03DD4">
        <w:tc>
          <w:tcPr>
            <w:tcW w:w="9016" w:type="dxa"/>
            <w:gridSpan w:val="2"/>
          </w:tcPr>
          <w:p w14:paraId="7E320C4A" w14:textId="77777777" w:rsidR="001C7E28" w:rsidRPr="002D0F1D" w:rsidRDefault="001C7E28" w:rsidP="00A03DD4">
            <w:pPr>
              <w:autoSpaceDE w:val="0"/>
              <w:autoSpaceDN w:val="0"/>
              <w:adjustRightInd w:val="0"/>
              <w:spacing w:after="240"/>
              <w:rPr>
                <w:rFonts w:cs="Garamond"/>
                <w:b/>
                <w:bCs/>
                <w:color w:val="000000"/>
                <w:szCs w:val="24"/>
              </w:rPr>
            </w:pPr>
            <w:r w:rsidRPr="002D0F1D">
              <w:rPr>
                <w:rFonts w:cs="Garamond"/>
                <w:b/>
                <w:bCs/>
                <w:color w:val="000000"/>
                <w:szCs w:val="24"/>
              </w:rPr>
              <w:t>Children cannot start accessing the funding until the term after they have applied.</w:t>
            </w:r>
          </w:p>
        </w:tc>
      </w:tr>
    </w:tbl>
    <w:p w14:paraId="03CEF465" w14:textId="77777777" w:rsidR="001C7E28" w:rsidRDefault="001C7E28" w:rsidP="001C7E28">
      <w:pPr>
        <w:autoSpaceDE w:val="0"/>
        <w:autoSpaceDN w:val="0"/>
        <w:adjustRightInd w:val="0"/>
        <w:spacing w:after="0" w:line="240" w:lineRule="auto"/>
        <w:rPr>
          <w:rFonts w:cs="Garamond"/>
          <w:color w:val="000000"/>
          <w:szCs w:val="24"/>
        </w:rPr>
      </w:pPr>
    </w:p>
    <w:p w14:paraId="35826F01" w14:textId="77777777" w:rsidR="001C7E28" w:rsidRDefault="001C7E28" w:rsidP="001C7E28">
      <w:pPr>
        <w:numPr>
          <w:ilvl w:val="0"/>
          <w:numId w:val="4"/>
        </w:numPr>
        <w:autoSpaceDE w:val="0"/>
        <w:autoSpaceDN w:val="0"/>
        <w:adjustRightInd w:val="0"/>
        <w:spacing w:after="0" w:line="240" w:lineRule="auto"/>
        <w:jc w:val="both"/>
        <w:rPr>
          <w:rFonts w:cs="Garamond"/>
          <w:color w:val="000000"/>
          <w:szCs w:val="24"/>
        </w:rPr>
      </w:pPr>
      <w:r>
        <w:rPr>
          <w:rFonts w:cs="Garamond"/>
          <w:color w:val="000000"/>
          <w:szCs w:val="24"/>
        </w:rPr>
        <w:t xml:space="preserve">For children who are accessing the expanded entitlement (9 months+, 2 year working parents and 3&amp;4 year), you will need to input this into the correct field within the child’s ‘funding’ tab. For all children who are accessing any of their expanded entitlement you will also need to complete the parent’s details </w:t>
      </w:r>
      <w:r>
        <w:rPr>
          <w:rFonts w:cs="Garamond"/>
          <w:b/>
          <w:bCs/>
          <w:color w:val="000000"/>
          <w:szCs w:val="24"/>
        </w:rPr>
        <w:t>and tick the consent to check eligibility in the same tab</w:t>
      </w:r>
      <w:r>
        <w:rPr>
          <w:rFonts w:cs="Garamond"/>
          <w:color w:val="000000"/>
          <w:szCs w:val="24"/>
        </w:rPr>
        <w:t xml:space="preserve">. This allows you to perform an eligibility check on the child before you can submit any expanded entitlement claims. The eligibility check box is the blue box on the funding tab. This will need pressing before you can save the child's details. </w:t>
      </w:r>
    </w:p>
    <w:p w14:paraId="67E9488F" w14:textId="77777777" w:rsidR="001C7E28" w:rsidRDefault="001C7E28" w:rsidP="001C7E28">
      <w:pPr>
        <w:pStyle w:val="ListParagraph"/>
        <w:rPr>
          <w:rFonts w:cs="Garamond"/>
          <w:color w:val="000000"/>
          <w:szCs w:val="24"/>
        </w:rPr>
      </w:pPr>
    </w:p>
    <w:p w14:paraId="7B9195EC" w14:textId="1A1E4729" w:rsidR="001C7E28" w:rsidRPr="00244D27" w:rsidRDefault="001C7E28" w:rsidP="001C7E28">
      <w:pPr>
        <w:autoSpaceDE w:val="0"/>
        <w:autoSpaceDN w:val="0"/>
        <w:adjustRightInd w:val="0"/>
        <w:spacing w:after="0" w:line="240" w:lineRule="auto"/>
        <w:jc w:val="both"/>
        <w:rPr>
          <w:rFonts w:cs="Garamond"/>
          <w:b/>
          <w:color w:val="000000"/>
          <w:szCs w:val="24"/>
        </w:rPr>
      </w:pPr>
      <w:r w:rsidRPr="00244D27">
        <w:rPr>
          <w:rFonts w:cs="Garamond"/>
          <w:b/>
          <w:color w:val="000000"/>
          <w:szCs w:val="24"/>
        </w:rPr>
        <w:t xml:space="preserve">You can find more detailed instructions in  the  Guidance notes for accessing the e-Hub and completing the headcount, which can be found on the </w:t>
      </w:r>
      <w:hyperlink r:id="rId11" w:history="1">
        <w:r w:rsidRPr="00081305">
          <w:rPr>
            <w:rStyle w:val="Hyperlink"/>
            <w:rFonts w:cs="Garamond"/>
            <w:b/>
            <w:szCs w:val="24"/>
          </w:rPr>
          <w:t>FISH website</w:t>
        </w:r>
      </w:hyperlink>
      <w:r w:rsidRPr="00244D27">
        <w:rPr>
          <w:rFonts w:cs="Garamond"/>
          <w:b/>
          <w:color w:val="000000"/>
          <w:szCs w:val="24"/>
        </w:rPr>
        <w:t xml:space="preserve"> on the 'Working with children – Childcare settings offering free early education' ‘What is the e-Hub and what is headcount?' section.</w:t>
      </w:r>
    </w:p>
    <w:p w14:paraId="5643FEE6" w14:textId="77777777" w:rsidR="001C7E28" w:rsidRDefault="001C7E28" w:rsidP="001C7E28">
      <w:pPr>
        <w:autoSpaceDE w:val="0"/>
        <w:autoSpaceDN w:val="0"/>
        <w:adjustRightInd w:val="0"/>
        <w:spacing w:after="0" w:line="240" w:lineRule="auto"/>
        <w:jc w:val="both"/>
        <w:rPr>
          <w:rFonts w:cs="Garamond"/>
          <w:color w:val="000000"/>
          <w:szCs w:val="24"/>
        </w:rPr>
      </w:pPr>
    </w:p>
    <w:p w14:paraId="099691A1" w14:textId="6B5DE683" w:rsidR="001C7E28" w:rsidRPr="001C7E28" w:rsidRDefault="001C7E28" w:rsidP="001C7E28">
      <w:pPr>
        <w:numPr>
          <w:ilvl w:val="0"/>
          <w:numId w:val="4"/>
        </w:numPr>
        <w:autoSpaceDE w:val="0"/>
        <w:autoSpaceDN w:val="0"/>
        <w:adjustRightInd w:val="0"/>
        <w:spacing w:after="0" w:line="240" w:lineRule="auto"/>
        <w:jc w:val="both"/>
        <w:rPr>
          <w:rFonts w:cs="Garamond"/>
          <w:b/>
          <w:bCs/>
          <w:color w:val="000000"/>
          <w:szCs w:val="24"/>
        </w:rPr>
      </w:pPr>
      <w:r>
        <w:rPr>
          <w:rFonts w:cs="Garamond"/>
          <w:color w:val="000000"/>
          <w:szCs w:val="24"/>
        </w:rPr>
        <w:t xml:space="preserve">If, due to technical issues with the expanded entitlement process, parents have not yet received a code, but have received confirmation of eligibility, please contact FISH with the child’s details, parent’s details and funding details. You will also need to provide evidence that the child is eligible for the extended entitlement (such as a screenshot of the parent’s application showing eligibility) which shows that they were trying to apply/reconfirm </w:t>
      </w:r>
      <w:r w:rsidRPr="00081305">
        <w:rPr>
          <w:rFonts w:cs="Garamond"/>
          <w:szCs w:val="24"/>
        </w:rPr>
        <w:t xml:space="preserve">prior to </w:t>
      </w:r>
      <w:r w:rsidRPr="00081305">
        <w:rPr>
          <w:rFonts w:cs="Garamond"/>
          <w:b/>
          <w:bCs/>
          <w:szCs w:val="24"/>
        </w:rPr>
        <w:t>31/</w:t>
      </w:r>
      <w:r w:rsidR="00E22D42">
        <w:rPr>
          <w:rFonts w:cs="Garamond"/>
          <w:b/>
          <w:bCs/>
          <w:szCs w:val="24"/>
        </w:rPr>
        <w:t>08</w:t>
      </w:r>
      <w:r w:rsidRPr="00081305">
        <w:rPr>
          <w:rFonts w:cs="Garamond"/>
          <w:b/>
          <w:bCs/>
          <w:szCs w:val="24"/>
        </w:rPr>
        <w:t>/202</w:t>
      </w:r>
      <w:r w:rsidR="00576EE6">
        <w:rPr>
          <w:rFonts w:cs="Garamond"/>
          <w:b/>
          <w:bCs/>
          <w:szCs w:val="24"/>
        </w:rPr>
        <w:t>6</w:t>
      </w:r>
      <w:r w:rsidRPr="00081305">
        <w:rPr>
          <w:rFonts w:cs="Garamond"/>
          <w:b/>
          <w:bCs/>
          <w:szCs w:val="24"/>
        </w:rPr>
        <w:t>.</w:t>
      </w:r>
    </w:p>
    <w:p w14:paraId="4D042298" w14:textId="77777777" w:rsidR="001C7E28" w:rsidRDefault="001C7E28" w:rsidP="001C7E28">
      <w:pPr>
        <w:autoSpaceDE w:val="0"/>
        <w:autoSpaceDN w:val="0"/>
        <w:adjustRightInd w:val="0"/>
        <w:spacing w:after="0" w:line="240" w:lineRule="auto"/>
        <w:jc w:val="both"/>
        <w:rPr>
          <w:rFonts w:cs="Garamond"/>
          <w:b/>
          <w:bCs/>
          <w:color w:val="000000"/>
          <w:szCs w:val="24"/>
        </w:rPr>
      </w:pPr>
    </w:p>
    <w:p w14:paraId="32AFF8F6" w14:textId="77777777" w:rsidR="001C7E28" w:rsidRDefault="001C7E28" w:rsidP="001C7E28">
      <w:pPr>
        <w:autoSpaceDE w:val="0"/>
        <w:autoSpaceDN w:val="0"/>
        <w:adjustRightInd w:val="0"/>
        <w:spacing w:after="0" w:line="240" w:lineRule="auto"/>
        <w:jc w:val="both"/>
        <w:rPr>
          <w:rFonts w:cs="Garamond"/>
          <w:b/>
          <w:bCs/>
          <w:color w:val="000000"/>
          <w:szCs w:val="24"/>
          <w:u w:val="single"/>
        </w:rPr>
      </w:pPr>
      <w:r>
        <w:rPr>
          <w:rFonts w:cs="Garamond"/>
          <w:b/>
          <w:bCs/>
          <w:color w:val="000000"/>
          <w:szCs w:val="24"/>
          <w:u w:val="single"/>
        </w:rPr>
        <w:t>What can be used as evidence?</w:t>
      </w:r>
    </w:p>
    <w:p w14:paraId="23EEC3BF" w14:textId="77777777" w:rsidR="001C7E28" w:rsidRDefault="001C7E28" w:rsidP="001C7E28">
      <w:pPr>
        <w:numPr>
          <w:ilvl w:val="0"/>
          <w:numId w:val="1"/>
        </w:numPr>
        <w:autoSpaceDE w:val="0"/>
        <w:autoSpaceDN w:val="0"/>
        <w:adjustRightInd w:val="0"/>
        <w:spacing w:before="120" w:after="120" w:line="240" w:lineRule="auto"/>
        <w:ind w:left="375" w:hanging="360"/>
        <w:jc w:val="both"/>
        <w:rPr>
          <w:rFonts w:cs="Garamond"/>
          <w:color w:val="000000"/>
          <w:szCs w:val="24"/>
        </w:rPr>
      </w:pPr>
      <w:r>
        <w:rPr>
          <w:rFonts w:cs="Garamond"/>
          <w:color w:val="000000"/>
          <w:szCs w:val="24"/>
        </w:rPr>
        <w:t xml:space="preserve">Parents who have applied digitally, whose application is pending a decision from HMRC, known as “amber cases”, will have received a message in their childcare account mailbox indicating that HMRC are looking into their application. The date that this message was received is shown on the main page of the secure message inbox in the childcare account. A parent could show the provider this inbox to indicate when their initial application was made. </w:t>
      </w:r>
    </w:p>
    <w:p w14:paraId="19D829B7" w14:textId="77777777" w:rsidR="001C7E28" w:rsidRDefault="001C7E28" w:rsidP="001C7E28">
      <w:pPr>
        <w:numPr>
          <w:ilvl w:val="0"/>
          <w:numId w:val="1"/>
        </w:numPr>
        <w:autoSpaceDE w:val="0"/>
        <w:autoSpaceDN w:val="0"/>
        <w:adjustRightInd w:val="0"/>
        <w:spacing w:after="0" w:line="240" w:lineRule="auto"/>
        <w:ind w:left="375" w:hanging="360"/>
        <w:jc w:val="both"/>
        <w:rPr>
          <w:rFonts w:cs="Garamond"/>
          <w:color w:val="000000"/>
          <w:szCs w:val="24"/>
        </w:rPr>
      </w:pPr>
      <w:r>
        <w:rPr>
          <w:rFonts w:cs="Garamond"/>
          <w:color w:val="000000"/>
          <w:szCs w:val="24"/>
        </w:rPr>
        <w:t xml:space="preserve">Other evidence such as screen shots of the HMRC account showing eligibility or emails from the HMRC showing eligibility or acknowledging technical difficulties may also be accepted. </w:t>
      </w:r>
    </w:p>
    <w:p w14:paraId="14C51538" w14:textId="77777777" w:rsidR="001C7E28" w:rsidRDefault="001C7E28" w:rsidP="001C7E28">
      <w:pPr>
        <w:autoSpaceDE w:val="0"/>
        <w:autoSpaceDN w:val="0"/>
        <w:adjustRightInd w:val="0"/>
        <w:spacing w:after="0" w:line="240" w:lineRule="auto"/>
        <w:jc w:val="both"/>
        <w:rPr>
          <w:rFonts w:cs="Garamond"/>
          <w:color w:val="000000"/>
          <w:szCs w:val="24"/>
        </w:rPr>
      </w:pPr>
    </w:p>
    <w:p w14:paraId="67CBC09C" w14:textId="77777777" w:rsidR="001C7E28" w:rsidRPr="002D0F1D" w:rsidRDefault="001C7E28" w:rsidP="001C7E28">
      <w:pPr>
        <w:autoSpaceDE w:val="0"/>
        <w:autoSpaceDN w:val="0"/>
        <w:adjustRightInd w:val="0"/>
        <w:spacing w:after="0" w:line="240" w:lineRule="auto"/>
        <w:jc w:val="center"/>
        <w:rPr>
          <w:rFonts w:cs="Garamond"/>
          <w:b/>
          <w:bCs/>
          <w:color w:val="000000"/>
          <w:sz w:val="32"/>
          <w:szCs w:val="32"/>
          <w:u w:val="single"/>
        </w:rPr>
      </w:pPr>
      <w:r w:rsidRPr="002D0F1D">
        <w:rPr>
          <w:rFonts w:cs="Garamond"/>
          <w:b/>
          <w:bCs/>
          <w:color w:val="000000"/>
          <w:sz w:val="32"/>
          <w:szCs w:val="32"/>
          <w:u w:val="single"/>
        </w:rPr>
        <w:t>Eligibility Code errors</w:t>
      </w:r>
    </w:p>
    <w:p w14:paraId="0EA91484" w14:textId="77777777" w:rsidR="001C7E28" w:rsidRDefault="001C7E28" w:rsidP="001C7E28">
      <w:pPr>
        <w:autoSpaceDE w:val="0"/>
        <w:autoSpaceDN w:val="0"/>
        <w:adjustRightInd w:val="0"/>
        <w:spacing w:after="0" w:line="240" w:lineRule="auto"/>
        <w:ind w:left="720" w:hanging="360"/>
        <w:jc w:val="both"/>
        <w:rPr>
          <w:rFonts w:cs="Garamond"/>
          <w:b/>
          <w:bCs/>
          <w:color w:val="000000"/>
          <w:szCs w:val="24"/>
          <w:u w:val="single"/>
        </w:rPr>
      </w:pPr>
    </w:p>
    <w:p w14:paraId="0784B864" w14:textId="77777777" w:rsidR="001C7E28" w:rsidRDefault="001C7E28" w:rsidP="001C7E28">
      <w:pPr>
        <w:autoSpaceDE w:val="0"/>
        <w:autoSpaceDN w:val="0"/>
        <w:adjustRightInd w:val="0"/>
        <w:spacing w:after="0" w:line="240" w:lineRule="auto"/>
        <w:jc w:val="both"/>
        <w:rPr>
          <w:rFonts w:cs="Garamond"/>
          <w:color w:val="000000"/>
          <w:szCs w:val="24"/>
        </w:rPr>
      </w:pPr>
      <w:r>
        <w:rPr>
          <w:rFonts w:cs="Garamond"/>
          <w:color w:val="000000"/>
          <w:szCs w:val="24"/>
        </w:rPr>
        <w:t xml:space="preserve">When inputting an eligibility code at headcount, if you receive the error: </w:t>
      </w:r>
    </w:p>
    <w:p w14:paraId="09A27CCB" w14:textId="70A25C2E" w:rsidR="001C7E28" w:rsidRDefault="001C7E28" w:rsidP="001C7E28">
      <w:pPr>
        <w:numPr>
          <w:ilvl w:val="0"/>
          <w:numId w:val="1"/>
        </w:numPr>
        <w:autoSpaceDE w:val="0"/>
        <w:autoSpaceDN w:val="0"/>
        <w:adjustRightInd w:val="0"/>
        <w:spacing w:after="0" w:line="240" w:lineRule="auto"/>
        <w:ind w:left="360" w:hanging="360"/>
        <w:jc w:val="both"/>
        <w:rPr>
          <w:rFonts w:cs="Garamond"/>
          <w:color w:val="000000"/>
          <w:szCs w:val="24"/>
        </w:rPr>
      </w:pPr>
      <w:r w:rsidRPr="002D0F1D">
        <w:rPr>
          <w:rFonts w:cs="Garamond"/>
          <w:b/>
          <w:bCs/>
          <w:color w:val="000000"/>
          <w:szCs w:val="24"/>
        </w:rPr>
        <w:t xml:space="preserve">'Eligibility for extended hours was not obtained. You will only be able to claim for universal hours' - </w:t>
      </w:r>
      <w:r w:rsidRPr="002D0F1D">
        <w:rPr>
          <w:rFonts w:cs="Garamond"/>
          <w:color w:val="000000"/>
          <w:szCs w:val="24"/>
        </w:rPr>
        <w:t xml:space="preserve">This </w:t>
      </w:r>
      <w:r w:rsidR="00576EE6">
        <w:rPr>
          <w:rFonts w:cs="Garamond"/>
          <w:color w:val="000000"/>
          <w:szCs w:val="24"/>
        </w:rPr>
        <w:t xml:space="preserve">could </w:t>
      </w:r>
      <w:r w:rsidRPr="002D0F1D">
        <w:rPr>
          <w:rFonts w:cs="Garamond"/>
          <w:color w:val="000000"/>
          <w:szCs w:val="24"/>
        </w:rPr>
        <w:t xml:space="preserve">mean that you have inputted the Child's Date of Birth, Parents </w:t>
      </w:r>
      <w:r w:rsidRPr="002D0F1D">
        <w:rPr>
          <w:rFonts w:cs="Garamond"/>
          <w:szCs w:val="24"/>
        </w:rPr>
        <w:t xml:space="preserve">National Insurance Number or Eligibility Code incorrectly, please </w:t>
      </w:r>
      <w:r w:rsidR="00576EE6">
        <w:rPr>
          <w:rFonts w:cs="Garamond"/>
          <w:szCs w:val="24"/>
        </w:rPr>
        <w:t xml:space="preserve">check the information and </w:t>
      </w:r>
      <w:r w:rsidRPr="002D0F1D">
        <w:rPr>
          <w:rFonts w:cs="Garamond"/>
          <w:szCs w:val="24"/>
        </w:rPr>
        <w:t>try again.</w:t>
      </w:r>
      <w:r w:rsidR="00576EE6">
        <w:rPr>
          <w:rFonts w:cs="Garamond"/>
          <w:i/>
          <w:szCs w:val="24"/>
        </w:rPr>
        <w:t xml:space="preserve"> </w:t>
      </w:r>
      <w:r w:rsidR="00576EE6">
        <w:rPr>
          <w:rFonts w:cs="Garamond"/>
          <w:iCs/>
          <w:szCs w:val="24"/>
        </w:rPr>
        <w:t>Please contact FISH if the problem occurs</w:t>
      </w:r>
      <w:r w:rsidRPr="002D0F1D">
        <w:rPr>
          <w:rFonts w:cs="Garamond"/>
          <w:i/>
          <w:szCs w:val="24"/>
        </w:rPr>
        <w:t>.</w:t>
      </w:r>
    </w:p>
    <w:p w14:paraId="399A2E85" w14:textId="4CBF7390" w:rsidR="001C7E28" w:rsidRPr="002D0F1D" w:rsidRDefault="001C7E28" w:rsidP="001C7E28">
      <w:pPr>
        <w:numPr>
          <w:ilvl w:val="0"/>
          <w:numId w:val="1"/>
        </w:numPr>
        <w:autoSpaceDE w:val="0"/>
        <w:autoSpaceDN w:val="0"/>
        <w:adjustRightInd w:val="0"/>
        <w:spacing w:after="0" w:line="240" w:lineRule="auto"/>
        <w:ind w:left="360" w:hanging="360"/>
        <w:jc w:val="both"/>
        <w:rPr>
          <w:rStyle w:val="Hyperlink"/>
          <w:rFonts w:cs="Garamond"/>
          <w:color w:val="000000"/>
          <w:szCs w:val="24"/>
          <w:u w:val="none"/>
        </w:rPr>
      </w:pPr>
      <w:r w:rsidRPr="002D0F1D">
        <w:rPr>
          <w:rFonts w:cs="Garamond"/>
          <w:b/>
          <w:bCs/>
          <w:color w:val="000000"/>
          <w:szCs w:val="24"/>
        </w:rPr>
        <w:t xml:space="preserve">'You need to do an eligibility check before you can save extended hours' - </w:t>
      </w:r>
      <w:r w:rsidRPr="002D0F1D">
        <w:rPr>
          <w:rFonts w:cs="Garamond"/>
          <w:color w:val="000000"/>
          <w:szCs w:val="24"/>
        </w:rPr>
        <w:t xml:space="preserve">This means that you have not clicked on the '30 Hours Free Childcare' blue button on the funding details tab. For guidance on how to do this, please see the E-Hub guidance notes which can be found on the FISH </w:t>
      </w:r>
      <w:hyperlink r:id="rId12" w:history="1">
        <w:r w:rsidRPr="002D0F1D">
          <w:rPr>
            <w:rStyle w:val="Hyperlink"/>
            <w:rFonts w:cs="Garamond"/>
            <w:szCs w:val="24"/>
          </w:rPr>
          <w:t>website</w:t>
        </w:r>
      </w:hyperlink>
    </w:p>
    <w:p w14:paraId="6AF775B0" w14:textId="77777777" w:rsidR="001C7E28" w:rsidRPr="002D0F1D" w:rsidRDefault="001C7E28" w:rsidP="001C7E28">
      <w:pPr>
        <w:numPr>
          <w:ilvl w:val="0"/>
          <w:numId w:val="1"/>
        </w:numPr>
        <w:autoSpaceDE w:val="0"/>
        <w:autoSpaceDN w:val="0"/>
        <w:adjustRightInd w:val="0"/>
        <w:spacing w:after="0" w:line="240" w:lineRule="auto"/>
        <w:ind w:left="360" w:hanging="360"/>
        <w:jc w:val="both"/>
        <w:rPr>
          <w:rStyle w:val="Hyperlink"/>
          <w:rFonts w:cs="Garamond"/>
          <w:color w:val="000000"/>
          <w:szCs w:val="24"/>
          <w:u w:val="none"/>
        </w:rPr>
      </w:pPr>
      <w:r w:rsidRPr="002D0F1D">
        <w:rPr>
          <w:rFonts w:cs="Garamond"/>
          <w:b/>
          <w:bCs/>
          <w:color w:val="000000"/>
          <w:szCs w:val="24"/>
        </w:rPr>
        <w:t>'</w:t>
      </w:r>
      <w:r>
        <w:rPr>
          <w:rFonts w:cs="Garamond"/>
          <w:b/>
          <w:bCs/>
          <w:color w:val="000000"/>
          <w:szCs w:val="24"/>
        </w:rPr>
        <w:t>NINO is invalid please review your entered values and try again</w:t>
      </w:r>
      <w:r w:rsidRPr="002D0F1D">
        <w:rPr>
          <w:rFonts w:cs="Garamond"/>
          <w:b/>
          <w:bCs/>
          <w:color w:val="000000"/>
          <w:szCs w:val="24"/>
        </w:rPr>
        <w:t>'</w:t>
      </w:r>
      <w:r>
        <w:rPr>
          <w:rFonts w:cs="Garamond"/>
          <w:b/>
          <w:bCs/>
          <w:color w:val="000000"/>
          <w:szCs w:val="24"/>
        </w:rPr>
        <w:t xml:space="preserve"> – </w:t>
      </w:r>
      <w:r>
        <w:rPr>
          <w:rFonts w:cs="Garamond"/>
          <w:color w:val="000000"/>
          <w:szCs w:val="24"/>
        </w:rPr>
        <w:t>This means the National Insurance number is incorrect please check the details you have inputted with the parent if necessary and recheck.</w:t>
      </w:r>
    </w:p>
    <w:p w14:paraId="326AC4D1" w14:textId="77777777" w:rsidR="001C7E28" w:rsidRPr="002D0F1D" w:rsidRDefault="001C7E28" w:rsidP="001C7E28">
      <w:pPr>
        <w:autoSpaceDE w:val="0"/>
        <w:autoSpaceDN w:val="0"/>
        <w:adjustRightInd w:val="0"/>
        <w:spacing w:after="0" w:line="240" w:lineRule="auto"/>
        <w:ind w:left="360"/>
        <w:jc w:val="both"/>
        <w:rPr>
          <w:rStyle w:val="Hyperlink"/>
          <w:rFonts w:cs="Garamond"/>
          <w:color w:val="000000"/>
          <w:szCs w:val="24"/>
          <w:u w:val="none"/>
        </w:rPr>
      </w:pPr>
    </w:p>
    <w:p w14:paraId="226BBE8D" w14:textId="77777777" w:rsidR="001C7E28" w:rsidRDefault="001C7E28" w:rsidP="001C7E28">
      <w:pPr>
        <w:autoSpaceDE w:val="0"/>
        <w:autoSpaceDN w:val="0"/>
        <w:adjustRightInd w:val="0"/>
        <w:spacing w:after="0" w:line="240" w:lineRule="auto"/>
        <w:rPr>
          <w:rFonts w:cs="Garamond"/>
          <w:color w:val="000000"/>
          <w:szCs w:val="24"/>
        </w:rPr>
      </w:pPr>
    </w:p>
    <w:p w14:paraId="1A79E7D0" w14:textId="1D71B2A1" w:rsidR="001C7E28" w:rsidRPr="00083613" w:rsidRDefault="00576EE6" w:rsidP="001C7E28">
      <w:pPr>
        <w:autoSpaceDE w:val="0"/>
        <w:autoSpaceDN w:val="0"/>
        <w:adjustRightInd w:val="0"/>
        <w:spacing w:after="0" w:line="240" w:lineRule="auto"/>
        <w:jc w:val="center"/>
        <w:rPr>
          <w:rFonts w:cs="Garamond"/>
          <w:b/>
          <w:bCs/>
          <w:sz w:val="32"/>
          <w:szCs w:val="32"/>
          <w:u w:val="single"/>
        </w:rPr>
      </w:pPr>
      <w:r>
        <w:rPr>
          <w:rFonts w:cs="Garamond"/>
          <w:b/>
          <w:bCs/>
          <w:sz w:val="32"/>
          <w:szCs w:val="32"/>
          <w:u w:val="single"/>
        </w:rPr>
        <w:t xml:space="preserve">Early </w:t>
      </w:r>
      <w:proofErr w:type="spellStart"/>
      <w:r>
        <w:rPr>
          <w:rFonts w:cs="Garamond"/>
          <w:b/>
          <w:bCs/>
          <w:sz w:val="32"/>
          <w:szCs w:val="32"/>
          <w:u w:val="single"/>
        </w:rPr>
        <w:t>Learing</w:t>
      </w:r>
      <w:proofErr w:type="spellEnd"/>
      <w:r>
        <w:rPr>
          <w:rFonts w:cs="Garamond"/>
          <w:b/>
          <w:bCs/>
          <w:sz w:val="32"/>
          <w:szCs w:val="32"/>
          <w:u w:val="single"/>
        </w:rPr>
        <w:t xml:space="preserve"> for </w:t>
      </w:r>
      <w:r w:rsidR="001C7E28" w:rsidRPr="00083613">
        <w:rPr>
          <w:rFonts w:cs="Garamond"/>
          <w:b/>
          <w:bCs/>
          <w:sz w:val="32"/>
          <w:szCs w:val="32"/>
          <w:u w:val="single"/>
        </w:rPr>
        <w:t xml:space="preserve">2-Year </w:t>
      </w:r>
      <w:r>
        <w:rPr>
          <w:rFonts w:cs="Garamond"/>
          <w:b/>
          <w:bCs/>
          <w:sz w:val="32"/>
          <w:szCs w:val="32"/>
          <w:u w:val="single"/>
        </w:rPr>
        <w:t>Olds</w:t>
      </w:r>
    </w:p>
    <w:p w14:paraId="51BEE011" w14:textId="77777777" w:rsidR="001C7E28" w:rsidRPr="00176A35" w:rsidRDefault="001C7E28" w:rsidP="001C7E28">
      <w:pPr>
        <w:autoSpaceDE w:val="0"/>
        <w:autoSpaceDN w:val="0"/>
        <w:adjustRightInd w:val="0"/>
        <w:spacing w:after="0" w:line="240" w:lineRule="auto"/>
        <w:rPr>
          <w:rFonts w:cs="Garamond"/>
          <w:b/>
          <w:bCs/>
          <w:szCs w:val="24"/>
          <w:u w:val="single"/>
        </w:rPr>
      </w:pPr>
    </w:p>
    <w:p w14:paraId="22A6CD49" w14:textId="4EE05861" w:rsidR="001C7E28" w:rsidRDefault="001C7E28" w:rsidP="001C7E28">
      <w:pPr>
        <w:numPr>
          <w:ilvl w:val="0"/>
          <w:numId w:val="1"/>
        </w:numPr>
        <w:autoSpaceDE w:val="0"/>
        <w:autoSpaceDN w:val="0"/>
        <w:adjustRightInd w:val="0"/>
        <w:spacing w:after="0" w:line="240" w:lineRule="auto"/>
        <w:ind w:left="360" w:hanging="360"/>
        <w:rPr>
          <w:rFonts w:cs="Garamond"/>
          <w:szCs w:val="24"/>
        </w:rPr>
      </w:pPr>
      <w:r w:rsidRPr="00176A35">
        <w:rPr>
          <w:rFonts w:cs="Garamond"/>
          <w:szCs w:val="24"/>
        </w:rPr>
        <w:t>All children should have codes</w:t>
      </w:r>
      <w:r>
        <w:rPr>
          <w:rFonts w:cs="Garamond"/>
          <w:szCs w:val="24"/>
        </w:rPr>
        <w:t xml:space="preserve"> issued before </w:t>
      </w:r>
      <w:r w:rsidRPr="0047628B">
        <w:rPr>
          <w:rFonts w:cs="Garamond"/>
          <w:b/>
          <w:bCs/>
          <w:szCs w:val="24"/>
        </w:rPr>
        <w:t>31/</w:t>
      </w:r>
      <w:r w:rsidR="00E819B5">
        <w:rPr>
          <w:rFonts w:cs="Garamond"/>
          <w:b/>
          <w:bCs/>
          <w:szCs w:val="24"/>
        </w:rPr>
        <w:t>0</w:t>
      </w:r>
      <w:r w:rsidR="00E22D42">
        <w:rPr>
          <w:rFonts w:cs="Garamond"/>
          <w:b/>
          <w:bCs/>
          <w:szCs w:val="24"/>
        </w:rPr>
        <w:t>8</w:t>
      </w:r>
      <w:r w:rsidRPr="0047628B">
        <w:rPr>
          <w:rFonts w:cs="Garamond"/>
          <w:b/>
          <w:bCs/>
          <w:szCs w:val="24"/>
        </w:rPr>
        <w:t>/202</w:t>
      </w:r>
      <w:r w:rsidR="00576EE6">
        <w:rPr>
          <w:rFonts w:cs="Garamond"/>
          <w:b/>
          <w:bCs/>
          <w:szCs w:val="24"/>
        </w:rPr>
        <w:t>6</w:t>
      </w:r>
      <w:r>
        <w:rPr>
          <w:rFonts w:cs="Garamond"/>
          <w:b/>
          <w:bCs/>
          <w:szCs w:val="24"/>
        </w:rPr>
        <w:t xml:space="preserve"> if they are new to funding and haven’t accessed the funding in previous term</w:t>
      </w:r>
      <w:r>
        <w:rPr>
          <w:rFonts w:cs="Garamond"/>
          <w:szCs w:val="24"/>
        </w:rPr>
        <w:t>.</w:t>
      </w:r>
    </w:p>
    <w:p w14:paraId="44A11969" w14:textId="11FE5ED5" w:rsidR="001C7E28" w:rsidRPr="00576EE6" w:rsidRDefault="001C7E28" w:rsidP="00DC0246">
      <w:pPr>
        <w:numPr>
          <w:ilvl w:val="0"/>
          <w:numId w:val="1"/>
        </w:numPr>
        <w:autoSpaceDE w:val="0"/>
        <w:autoSpaceDN w:val="0"/>
        <w:adjustRightInd w:val="0"/>
        <w:spacing w:after="0" w:line="240" w:lineRule="auto"/>
        <w:ind w:left="360" w:hanging="360"/>
        <w:rPr>
          <w:rFonts w:cs="Garamond"/>
          <w:color w:val="000000"/>
          <w:szCs w:val="24"/>
        </w:rPr>
      </w:pPr>
      <w:r w:rsidRPr="00576EE6">
        <w:rPr>
          <w:rFonts w:cs="Garamond"/>
          <w:szCs w:val="24"/>
        </w:rPr>
        <w:t xml:space="preserve">The code gained through the </w:t>
      </w:r>
      <w:r w:rsidR="00576EE6" w:rsidRPr="00576EE6">
        <w:rPr>
          <w:rFonts w:cs="Garamond"/>
          <w:szCs w:val="24"/>
        </w:rPr>
        <w:t xml:space="preserve">additional support </w:t>
      </w:r>
      <w:r w:rsidRPr="00576EE6">
        <w:rPr>
          <w:rFonts w:cs="Garamond"/>
          <w:szCs w:val="24"/>
        </w:rPr>
        <w:t>route can be inputted and the child's details will pull through</w:t>
      </w:r>
      <w:r w:rsidRPr="00576EE6">
        <w:rPr>
          <w:rFonts w:cs="Garamond"/>
          <w:i/>
          <w:szCs w:val="24"/>
        </w:rPr>
        <w:t xml:space="preserve">. (Please note </w:t>
      </w:r>
      <w:r w:rsidR="00576EE6" w:rsidRPr="00576EE6">
        <w:rPr>
          <w:rFonts w:cs="Garamond"/>
          <w:i/>
          <w:szCs w:val="24"/>
        </w:rPr>
        <w:t xml:space="preserve">this only for children with an East Riding code) </w:t>
      </w:r>
    </w:p>
    <w:p w14:paraId="73589D7E" w14:textId="77777777" w:rsidR="001C7E28" w:rsidRDefault="001C7E28" w:rsidP="001C7E28">
      <w:pPr>
        <w:autoSpaceDE w:val="0"/>
        <w:autoSpaceDN w:val="0"/>
        <w:adjustRightInd w:val="0"/>
        <w:spacing w:after="0" w:line="240" w:lineRule="auto"/>
        <w:rPr>
          <w:rFonts w:ascii="Helv" w:hAnsi="Helv" w:cs="Helv"/>
          <w:color w:val="000000"/>
          <w:sz w:val="18"/>
          <w:szCs w:val="18"/>
        </w:rPr>
      </w:pPr>
    </w:p>
    <w:p w14:paraId="299EEE80" w14:textId="77777777" w:rsidR="001C7E28" w:rsidRDefault="001C7E28" w:rsidP="001C7E28">
      <w:pPr>
        <w:autoSpaceDE w:val="0"/>
        <w:autoSpaceDN w:val="0"/>
        <w:adjustRightInd w:val="0"/>
        <w:spacing w:after="0" w:line="240" w:lineRule="auto"/>
        <w:rPr>
          <w:rFonts w:cs="Garamond"/>
          <w:color w:val="000000"/>
          <w:szCs w:val="24"/>
        </w:rPr>
      </w:pPr>
      <w:r>
        <w:rPr>
          <w:rFonts w:cs="Garamond"/>
          <w:b/>
          <w:bCs/>
          <w:i/>
          <w:iCs/>
          <w:color w:val="000000"/>
          <w:szCs w:val="24"/>
        </w:rPr>
        <w:t xml:space="preserve">Please note: </w:t>
      </w:r>
      <w:r>
        <w:rPr>
          <w:rFonts w:cs="Garamond"/>
          <w:color w:val="000000"/>
          <w:szCs w:val="24"/>
        </w:rPr>
        <w:t>When given a code by a parent please check on the summary screen the date they applied (this is show in this screen), they will also have received a confirmation email on the date of application if you cannot see the date in summary screen screenshot. Also check child's name and DOB matches what they have applied under. A copy of this proof must be retained on the child’s file as per the provider agreement.</w:t>
      </w:r>
    </w:p>
    <w:p w14:paraId="51306490" w14:textId="77777777" w:rsidR="001C7E28" w:rsidRDefault="001C7E28" w:rsidP="001C7E28">
      <w:pPr>
        <w:autoSpaceDE w:val="0"/>
        <w:autoSpaceDN w:val="0"/>
        <w:adjustRightInd w:val="0"/>
        <w:spacing w:after="0" w:line="240" w:lineRule="auto"/>
        <w:ind w:left="15"/>
        <w:jc w:val="both"/>
        <w:rPr>
          <w:rFonts w:cs="Garamond"/>
          <w:b/>
          <w:bCs/>
          <w:color w:val="FF0000"/>
          <w:szCs w:val="24"/>
          <w:u w:val="single"/>
        </w:rPr>
      </w:pPr>
    </w:p>
    <w:p w14:paraId="488ECDC4" w14:textId="77777777" w:rsidR="001C7E28" w:rsidRDefault="001C7E28" w:rsidP="001C7E28">
      <w:pPr>
        <w:autoSpaceDE w:val="0"/>
        <w:autoSpaceDN w:val="0"/>
        <w:adjustRightInd w:val="0"/>
        <w:spacing w:after="0" w:line="240" w:lineRule="auto"/>
        <w:ind w:left="15"/>
        <w:jc w:val="center"/>
        <w:rPr>
          <w:rFonts w:cs="Garamond"/>
          <w:b/>
          <w:bCs/>
          <w:sz w:val="32"/>
          <w:szCs w:val="32"/>
          <w:u w:val="single"/>
        </w:rPr>
      </w:pPr>
      <w:r w:rsidRPr="00083613">
        <w:rPr>
          <w:rFonts w:cs="Garamond"/>
          <w:b/>
          <w:bCs/>
          <w:sz w:val="32"/>
          <w:szCs w:val="32"/>
          <w:u w:val="single"/>
        </w:rPr>
        <w:t xml:space="preserve">Early Years Pupil Premium </w:t>
      </w:r>
    </w:p>
    <w:p w14:paraId="2978AFCC" w14:textId="77777777" w:rsidR="001C7E28" w:rsidRPr="00083613" w:rsidRDefault="001C7E28" w:rsidP="001C7E28">
      <w:pPr>
        <w:autoSpaceDE w:val="0"/>
        <w:autoSpaceDN w:val="0"/>
        <w:adjustRightInd w:val="0"/>
        <w:spacing w:after="0" w:line="240" w:lineRule="auto"/>
        <w:ind w:left="15"/>
        <w:jc w:val="center"/>
        <w:rPr>
          <w:rFonts w:cs="Garamond"/>
          <w:b/>
          <w:bCs/>
          <w:sz w:val="32"/>
          <w:szCs w:val="32"/>
          <w:u w:val="single"/>
        </w:rPr>
      </w:pPr>
      <w:r w:rsidRPr="00083613">
        <w:rPr>
          <w:rFonts w:cs="Garamond"/>
          <w:b/>
          <w:bCs/>
          <w:sz w:val="32"/>
          <w:szCs w:val="32"/>
          <w:u w:val="single"/>
        </w:rPr>
        <w:t>(for 9 months to 4-year-old funded children)</w:t>
      </w:r>
    </w:p>
    <w:p w14:paraId="15FCE58D" w14:textId="77777777" w:rsidR="001C7E28" w:rsidRDefault="001C7E28" w:rsidP="001C7E28">
      <w:pPr>
        <w:autoSpaceDE w:val="0"/>
        <w:autoSpaceDN w:val="0"/>
        <w:adjustRightInd w:val="0"/>
        <w:spacing w:after="0" w:line="240" w:lineRule="auto"/>
        <w:jc w:val="both"/>
        <w:rPr>
          <w:rFonts w:cs="Garamond"/>
          <w:b/>
          <w:bCs/>
          <w:color w:val="000000"/>
          <w:szCs w:val="24"/>
          <w:u w:val="single"/>
        </w:rPr>
      </w:pPr>
    </w:p>
    <w:p w14:paraId="21FF0DCB" w14:textId="77777777" w:rsidR="001C7E28" w:rsidRDefault="001C7E28" w:rsidP="001C7E28">
      <w:pPr>
        <w:autoSpaceDE w:val="0"/>
        <w:autoSpaceDN w:val="0"/>
        <w:adjustRightInd w:val="0"/>
        <w:spacing w:after="0" w:line="240" w:lineRule="auto"/>
        <w:jc w:val="both"/>
        <w:rPr>
          <w:rFonts w:cs="Garamond"/>
          <w:color w:val="000000"/>
          <w:szCs w:val="24"/>
        </w:rPr>
      </w:pPr>
      <w:r>
        <w:rPr>
          <w:rFonts w:cs="Garamond"/>
          <w:color w:val="000000"/>
          <w:szCs w:val="24"/>
        </w:rPr>
        <w:t xml:space="preserve">You should hopefully have collated all the relevant information you need on the parental agreement form. </w:t>
      </w:r>
    </w:p>
    <w:p w14:paraId="50C0E7BB" w14:textId="77777777" w:rsidR="001C7E28" w:rsidRDefault="001C7E28" w:rsidP="001C7E28">
      <w:pPr>
        <w:autoSpaceDE w:val="0"/>
        <w:autoSpaceDN w:val="0"/>
        <w:adjustRightInd w:val="0"/>
        <w:spacing w:after="0" w:line="240" w:lineRule="auto"/>
        <w:jc w:val="both"/>
        <w:rPr>
          <w:rFonts w:cs="Garamond"/>
          <w:color w:val="000000"/>
          <w:szCs w:val="24"/>
        </w:rPr>
      </w:pPr>
    </w:p>
    <w:p w14:paraId="1386D99D" w14:textId="77777777"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 xml:space="preserve">Details of parents eligible under the </w:t>
      </w:r>
      <w:r>
        <w:rPr>
          <w:rFonts w:cs="Garamond"/>
          <w:b/>
          <w:bCs/>
          <w:color w:val="000000"/>
          <w:szCs w:val="24"/>
        </w:rPr>
        <w:t xml:space="preserve">financial criteria </w:t>
      </w:r>
      <w:r>
        <w:rPr>
          <w:rFonts w:cs="Garamond"/>
          <w:color w:val="000000"/>
          <w:szCs w:val="24"/>
        </w:rPr>
        <w:t xml:space="preserve">should be added to Headcount via the </w:t>
      </w:r>
      <w:proofErr w:type="spellStart"/>
      <w:r>
        <w:rPr>
          <w:rFonts w:cs="Garamond"/>
          <w:color w:val="000000"/>
          <w:szCs w:val="24"/>
        </w:rPr>
        <w:t>eHub</w:t>
      </w:r>
      <w:proofErr w:type="spellEnd"/>
      <w:r>
        <w:rPr>
          <w:rFonts w:cs="Garamond"/>
          <w:color w:val="000000"/>
          <w:szCs w:val="24"/>
        </w:rPr>
        <w:t xml:space="preserve">. You will need to enter parent details for </w:t>
      </w:r>
      <w:r>
        <w:rPr>
          <w:rFonts w:cs="Garamond"/>
          <w:b/>
          <w:bCs/>
          <w:color w:val="000000"/>
          <w:szCs w:val="24"/>
        </w:rPr>
        <w:t>ALL</w:t>
      </w:r>
      <w:r>
        <w:rPr>
          <w:rFonts w:cs="Garamond"/>
          <w:color w:val="000000"/>
          <w:szCs w:val="24"/>
        </w:rPr>
        <w:t xml:space="preserve"> children who you believe to be eligible this term, children who were eligible last term will be</w:t>
      </w:r>
      <w:r>
        <w:rPr>
          <w:rFonts w:cs="Garamond"/>
          <w:b/>
          <w:bCs/>
          <w:color w:val="000000"/>
          <w:szCs w:val="24"/>
        </w:rPr>
        <w:t xml:space="preserve"> </w:t>
      </w:r>
      <w:r>
        <w:rPr>
          <w:rFonts w:cs="Garamond"/>
          <w:color w:val="000000"/>
          <w:szCs w:val="24"/>
        </w:rPr>
        <w:t xml:space="preserve">automatically carried forward. In order to do this </w:t>
      </w:r>
      <w:r>
        <w:rPr>
          <w:rFonts w:cs="Garamond"/>
          <w:b/>
          <w:bCs/>
          <w:color w:val="000000"/>
          <w:szCs w:val="24"/>
        </w:rPr>
        <w:t>you will need to tick the “EYPP” eligibility checker box found in the funding actuals tab under parent/carer details.</w:t>
      </w:r>
      <w:r>
        <w:rPr>
          <w:rFonts w:cs="Garamond"/>
          <w:color w:val="000000"/>
          <w:szCs w:val="24"/>
        </w:rPr>
        <w:t xml:space="preserve"> Once this is submitted the information will be checked and you will be notified of all eligible children. </w:t>
      </w:r>
    </w:p>
    <w:p w14:paraId="375705FF" w14:textId="77777777" w:rsidR="001C7E28" w:rsidRDefault="001C7E28" w:rsidP="001C7E28">
      <w:pPr>
        <w:numPr>
          <w:ilvl w:val="0"/>
          <w:numId w:val="1"/>
        </w:numPr>
        <w:autoSpaceDE w:val="0"/>
        <w:autoSpaceDN w:val="0"/>
        <w:adjustRightInd w:val="0"/>
        <w:spacing w:after="0" w:line="240" w:lineRule="auto"/>
        <w:ind w:left="360" w:hanging="360"/>
        <w:rPr>
          <w:rFonts w:cs="Garamond"/>
          <w:color w:val="000000"/>
          <w:szCs w:val="24"/>
        </w:rPr>
      </w:pPr>
      <w:r>
        <w:rPr>
          <w:rFonts w:cs="Garamond"/>
          <w:color w:val="000000"/>
          <w:szCs w:val="24"/>
        </w:rPr>
        <w:t xml:space="preserve">You </w:t>
      </w:r>
      <w:r>
        <w:rPr>
          <w:rFonts w:cs="Garamond"/>
          <w:b/>
          <w:bCs/>
          <w:color w:val="000000"/>
          <w:szCs w:val="24"/>
        </w:rPr>
        <w:t xml:space="preserve">MUST </w:t>
      </w:r>
      <w:r>
        <w:rPr>
          <w:rFonts w:cs="Garamond"/>
          <w:color w:val="000000"/>
          <w:szCs w:val="24"/>
        </w:rPr>
        <w:t>complete all of the parents’ details in order to apply for EYPP, if you fail to input the name, national insurance number, Date of Birth or tick the EYPP box, we will not apply for EYPP for that child.</w:t>
      </w:r>
    </w:p>
    <w:p w14:paraId="208DD6B0" w14:textId="77777777" w:rsidR="001C7E28" w:rsidRPr="009D31AD" w:rsidRDefault="001C7E28" w:rsidP="001C7E28">
      <w:pPr>
        <w:numPr>
          <w:ilvl w:val="0"/>
          <w:numId w:val="1"/>
        </w:numPr>
        <w:autoSpaceDE w:val="0"/>
        <w:autoSpaceDN w:val="0"/>
        <w:adjustRightInd w:val="0"/>
        <w:spacing w:after="0" w:line="240" w:lineRule="auto"/>
        <w:ind w:left="360" w:hanging="360"/>
        <w:rPr>
          <w:rFonts w:cs="Garamond"/>
          <w:color w:val="000000"/>
          <w:szCs w:val="24"/>
        </w:rPr>
      </w:pPr>
      <w:r w:rsidRPr="009D31AD">
        <w:rPr>
          <w:rFonts w:cs="Garamond"/>
          <w:b/>
          <w:bCs/>
          <w:color w:val="000000"/>
          <w:szCs w:val="24"/>
          <w:u w:val="single"/>
        </w:rPr>
        <w:t>For Adopted children, Children under a Special Guardianship Order and Children who are looked after by another Local Authority</w:t>
      </w:r>
      <w:r>
        <w:rPr>
          <w:rFonts w:cs="Garamond"/>
          <w:color w:val="000000"/>
          <w:szCs w:val="24"/>
        </w:rPr>
        <w:t xml:space="preserve"> - </w:t>
      </w:r>
      <w:r w:rsidRPr="009D31AD">
        <w:rPr>
          <w:rFonts w:cs="Garamond"/>
          <w:color w:val="000000"/>
          <w:szCs w:val="24"/>
        </w:rPr>
        <w:t>These children must not be added to the e-Hub as it only checks financial eligibility. Please contact FISH by telephone with the child's name, address, date of birth and parents name to apply for EYPP.</w:t>
      </w:r>
    </w:p>
    <w:p w14:paraId="7C71E99D" w14:textId="77777777" w:rsidR="001C7E28" w:rsidRDefault="001C7E28" w:rsidP="001C7E28">
      <w:pPr>
        <w:autoSpaceDE w:val="0"/>
        <w:autoSpaceDN w:val="0"/>
        <w:adjustRightInd w:val="0"/>
        <w:spacing w:after="0" w:line="240" w:lineRule="auto"/>
        <w:jc w:val="both"/>
        <w:rPr>
          <w:rFonts w:cs="Garamond"/>
          <w:color w:val="000000"/>
          <w:szCs w:val="24"/>
        </w:rPr>
      </w:pPr>
    </w:p>
    <w:p w14:paraId="391C1768" w14:textId="77777777" w:rsidR="001C7E28" w:rsidRDefault="001C7E28" w:rsidP="001C7E28">
      <w:pPr>
        <w:autoSpaceDE w:val="0"/>
        <w:autoSpaceDN w:val="0"/>
        <w:adjustRightInd w:val="0"/>
        <w:spacing w:after="0" w:line="240" w:lineRule="auto"/>
        <w:jc w:val="center"/>
        <w:rPr>
          <w:rFonts w:cs="Garamond"/>
          <w:b/>
          <w:bCs/>
          <w:sz w:val="32"/>
          <w:szCs w:val="32"/>
          <w:u w:val="single"/>
        </w:rPr>
      </w:pPr>
      <w:r w:rsidRPr="009D31AD">
        <w:rPr>
          <w:rFonts w:cs="Garamond"/>
          <w:b/>
          <w:bCs/>
          <w:color w:val="000000"/>
          <w:sz w:val="32"/>
          <w:szCs w:val="32"/>
          <w:u w:val="single"/>
        </w:rPr>
        <w:t>Disability Access Funding (DAF)</w:t>
      </w:r>
      <w:r w:rsidRPr="009D31AD">
        <w:rPr>
          <w:rFonts w:cs="Garamond"/>
          <w:b/>
          <w:bCs/>
          <w:sz w:val="32"/>
          <w:szCs w:val="32"/>
          <w:u w:val="single"/>
        </w:rPr>
        <w:t xml:space="preserve"> </w:t>
      </w:r>
    </w:p>
    <w:p w14:paraId="05BAD5DD" w14:textId="77777777" w:rsidR="001C7E28" w:rsidRPr="009D31AD" w:rsidRDefault="001C7E28" w:rsidP="001C7E28">
      <w:pPr>
        <w:autoSpaceDE w:val="0"/>
        <w:autoSpaceDN w:val="0"/>
        <w:adjustRightInd w:val="0"/>
        <w:spacing w:after="0" w:line="240" w:lineRule="auto"/>
        <w:jc w:val="center"/>
        <w:rPr>
          <w:rFonts w:cs="Garamond"/>
          <w:b/>
          <w:bCs/>
          <w:color w:val="000000"/>
          <w:sz w:val="32"/>
          <w:szCs w:val="32"/>
          <w:u w:val="single"/>
        </w:rPr>
      </w:pPr>
      <w:r w:rsidRPr="00083613">
        <w:rPr>
          <w:rFonts w:cs="Garamond"/>
          <w:b/>
          <w:bCs/>
          <w:sz w:val="32"/>
          <w:szCs w:val="32"/>
          <w:u w:val="single"/>
        </w:rPr>
        <w:t>(for 9 months to 4-year-old funded children)</w:t>
      </w:r>
    </w:p>
    <w:p w14:paraId="6BAB3408" w14:textId="77777777" w:rsidR="001C7E28" w:rsidRPr="00081305" w:rsidRDefault="001C7E28" w:rsidP="001C7E28">
      <w:pPr>
        <w:autoSpaceDE w:val="0"/>
        <w:autoSpaceDN w:val="0"/>
        <w:adjustRightInd w:val="0"/>
        <w:spacing w:after="0" w:line="240" w:lineRule="auto"/>
        <w:jc w:val="both"/>
        <w:rPr>
          <w:rFonts w:cs="Garamond"/>
          <w:b/>
          <w:bCs/>
          <w:szCs w:val="24"/>
          <w:u w:val="single"/>
        </w:rPr>
      </w:pPr>
    </w:p>
    <w:p w14:paraId="21F81251" w14:textId="77777777" w:rsidR="001C7E28" w:rsidRPr="00081305" w:rsidRDefault="001C7E28" w:rsidP="001C7E28">
      <w:pPr>
        <w:numPr>
          <w:ilvl w:val="0"/>
          <w:numId w:val="1"/>
        </w:numPr>
        <w:autoSpaceDE w:val="0"/>
        <w:autoSpaceDN w:val="0"/>
        <w:adjustRightInd w:val="0"/>
        <w:spacing w:after="0" w:line="240" w:lineRule="auto"/>
        <w:ind w:left="375" w:hanging="360"/>
        <w:jc w:val="both"/>
        <w:rPr>
          <w:rFonts w:cs="Garamond"/>
          <w:szCs w:val="24"/>
        </w:rPr>
      </w:pPr>
      <w:r w:rsidRPr="00081305">
        <w:rPr>
          <w:rFonts w:cs="Garamond"/>
          <w:szCs w:val="24"/>
        </w:rPr>
        <w:t xml:space="preserve">All </w:t>
      </w:r>
      <w:r>
        <w:rPr>
          <w:rFonts w:cs="Garamond"/>
          <w:szCs w:val="24"/>
        </w:rPr>
        <w:t xml:space="preserve">9 months+, 2, </w:t>
      </w:r>
      <w:r w:rsidRPr="00081305">
        <w:rPr>
          <w:rFonts w:cs="Garamond"/>
          <w:szCs w:val="24"/>
        </w:rPr>
        <w:t xml:space="preserve">3 and 4-year-olds, taking their funded early education entitlement at your setting, who are in receipt of child Disability Living Allowance (DLA) in their own right could be eligible for DAF. </w:t>
      </w:r>
    </w:p>
    <w:p w14:paraId="44E36732" w14:textId="77777777" w:rsidR="001C7E28" w:rsidRPr="00081305" w:rsidRDefault="001C7E28" w:rsidP="001C7E28">
      <w:pPr>
        <w:autoSpaceDE w:val="0"/>
        <w:autoSpaceDN w:val="0"/>
        <w:adjustRightInd w:val="0"/>
        <w:spacing w:after="0" w:line="240" w:lineRule="auto"/>
        <w:ind w:left="15"/>
        <w:jc w:val="both"/>
        <w:rPr>
          <w:rFonts w:cs="Garamond"/>
          <w:szCs w:val="24"/>
        </w:rPr>
      </w:pPr>
    </w:p>
    <w:p w14:paraId="62FAC4BA" w14:textId="309255A8" w:rsidR="001C7E28" w:rsidRPr="00081305" w:rsidRDefault="001C7E28" w:rsidP="001C7E28">
      <w:pPr>
        <w:numPr>
          <w:ilvl w:val="0"/>
          <w:numId w:val="1"/>
        </w:numPr>
        <w:autoSpaceDE w:val="0"/>
        <w:autoSpaceDN w:val="0"/>
        <w:adjustRightInd w:val="0"/>
        <w:spacing w:after="0" w:line="240" w:lineRule="auto"/>
        <w:ind w:left="375" w:hanging="360"/>
        <w:jc w:val="both"/>
        <w:rPr>
          <w:rFonts w:cs="Garamond"/>
          <w:b/>
          <w:bCs/>
          <w:szCs w:val="24"/>
        </w:rPr>
      </w:pPr>
      <w:r w:rsidRPr="00081305">
        <w:rPr>
          <w:rFonts w:cs="Garamond"/>
          <w:szCs w:val="24"/>
        </w:rPr>
        <w:t>Childcare providers will need to complete the Disability Access Form found on the Working with Children page on the FISH website. This form will then need to be sent to FISH along with a</w:t>
      </w:r>
      <w:r>
        <w:rPr>
          <w:rFonts w:cs="Garamond"/>
          <w:szCs w:val="24"/>
        </w:rPr>
        <w:t xml:space="preserve"> copy of the </w:t>
      </w:r>
      <w:r w:rsidRPr="00081305">
        <w:rPr>
          <w:rFonts w:cs="Garamond"/>
          <w:szCs w:val="24"/>
        </w:rPr>
        <w:t xml:space="preserve">child’s DLA award letter. You must have sent in this application before headcount closes on </w:t>
      </w:r>
      <w:r w:rsidR="00E22D42">
        <w:rPr>
          <w:rFonts w:cs="Garamond"/>
          <w:b/>
          <w:bCs/>
          <w:szCs w:val="24"/>
        </w:rPr>
        <w:t>0</w:t>
      </w:r>
      <w:r w:rsidR="00576EE6">
        <w:rPr>
          <w:rFonts w:cs="Garamond"/>
          <w:b/>
          <w:bCs/>
          <w:szCs w:val="24"/>
        </w:rPr>
        <w:t>2</w:t>
      </w:r>
      <w:r w:rsidRPr="00081305">
        <w:rPr>
          <w:rFonts w:cs="Garamond"/>
          <w:b/>
          <w:bCs/>
          <w:szCs w:val="24"/>
        </w:rPr>
        <w:t>/</w:t>
      </w:r>
      <w:r w:rsidR="00E22D42">
        <w:rPr>
          <w:rFonts w:cs="Garamond"/>
          <w:b/>
          <w:bCs/>
          <w:szCs w:val="24"/>
        </w:rPr>
        <w:t>10</w:t>
      </w:r>
      <w:r w:rsidRPr="00081305">
        <w:rPr>
          <w:rFonts w:cs="Garamond"/>
          <w:b/>
          <w:bCs/>
          <w:szCs w:val="24"/>
        </w:rPr>
        <w:t>/202</w:t>
      </w:r>
      <w:r w:rsidR="00115F0F">
        <w:rPr>
          <w:rFonts w:cs="Garamond"/>
          <w:b/>
          <w:bCs/>
          <w:szCs w:val="24"/>
        </w:rPr>
        <w:t>6</w:t>
      </w:r>
      <w:r w:rsidRPr="00081305">
        <w:rPr>
          <w:rFonts w:cs="Garamond"/>
          <w:b/>
          <w:bCs/>
          <w:szCs w:val="24"/>
        </w:rPr>
        <w:t>.</w:t>
      </w:r>
    </w:p>
    <w:p w14:paraId="4959EC0F" w14:textId="77777777" w:rsidR="001C7E28" w:rsidRPr="00081305" w:rsidRDefault="001C7E28" w:rsidP="001C7E28">
      <w:pPr>
        <w:autoSpaceDE w:val="0"/>
        <w:autoSpaceDN w:val="0"/>
        <w:adjustRightInd w:val="0"/>
        <w:spacing w:after="0" w:line="240" w:lineRule="auto"/>
        <w:ind w:left="15"/>
        <w:jc w:val="both"/>
        <w:rPr>
          <w:rFonts w:cs="Garamond"/>
          <w:b/>
          <w:bCs/>
          <w:szCs w:val="24"/>
        </w:rPr>
      </w:pPr>
    </w:p>
    <w:p w14:paraId="19C1E926" w14:textId="77777777" w:rsidR="001C7E28" w:rsidRPr="00081305" w:rsidRDefault="001C7E28" w:rsidP="001C7E28">
      <w:pPr>
        <w:numPr>
          <w:ilvl w:val="0"/>
          <w:numId w:val="1"/>
        </w:numPr>
        <w:autoSpaceDE w:val="0"/>
        <w:autoSpaceDN w:val="0"/>
        <w:adjustRightInd w:val="0"/>
        <w:spacing w:after="0" w:line="240" w:lineRule="auto"/>
        <w:ind w:left="375" w:hanging="360"/>
        <w:jc w:val="both"/>
        <w:rPr>
          <w:rFonts w:cs="Garamond"/>
          <w:szCs w:val="24"/>
        </w:rPr>
      </w:pPr>
      <w:r w:rsidRPr="00081305">
        <w:rPr>
          <w:rFonts w:cs="Garamond"/>
          <w:szCs w:val="24"/>
        </w:rPr>
        <w:t xml:space="preserve">At Headcount, within the child’s details tab, there is a “nominated for DAF” Yes/No option, stating that the particular child is eligible for DAF. You should select “Yes” for any children that you have already completed a DAF application form for. </w:t>
      </w:r>
    </w:p>
    <w:p w14:paraId="3F1A0749" w14:textId="77777777" w:rsidR="001C7E28" w:rsidRPr="00081305" w:rsidRDefault="001C7E28" w:rsidP="001C7E28">
      <w:pPr>
        <w:autoSpaceDE w:val="0"/>
        <w:autoSpaceDN w:val="0"/>
        <w:adjustRightInd w:val="0"/>
        <w:spacing w:after="0" w:line="240" w:lineRule="auto"/>
        <w:ind w:left="15"/>
        <w:jc w:val="both"/>
        <w:rPr>
          <w:rFonts w:cs="Garamond"/>
          <w:szCs w:val="24"/>
        </w:rPr>
      </w:pPr>
    </w:p>
    <w:p w14:paraId="64964300" w14:textId="77777777" w:rsidR="001C7E28" w:rsidRPr="00081305" w:rsidRDefault="001C7E28" w:rsidP="001C7E28">
      <w:pPr>
        <w:numPr>
          <w:ilvl w:val="0"/>
          <w:numId w:val="1"/>
        </w:numPr>
        <w:autoSpaceDE w:val="0"/>
        <w:autoSpaceDN w:val="0"/>
        <w:adjustRightInd w:val="0"/>
        <w:spacing w:after="0" w:line="240" w:lineRule="auto"/>
        <w:ind w:left="375" w:hanging="360"/>
        <w:jc w:val="both"/>
        <w:rPr>
          <w:rFonts w:cs="Garamond"/>
          <w:szCs w:val="24"/>
        </w:rPr>
      </w:pPr>
      <w:r w:rsidRPr="00081305">
        <w:rPr>
          <w:rFonts w:cs="Garamond"/>
          <w:szCs w:val="24"/>
        </w:rPr>
        <w:t xml:space="preserve">If you select this option but have not already submitted an application form and proof of DLA, you will not be paid DAF for the child. </w:t>
      </w:r>
    </w:p>
    <w:p w14:paraId="73953BC7" w14:textId="77777777" w:rsidR="001C7E28" w:rsidRPr="00081305" w:rsidRDefault="001C7E28" w:rsidP="001C7E28">
      <w:pPr>
        <w:autoSpaceDE w:val="0"/>
        <w:autoSpaceDN w:val="0"/>
        <w:adjustRightInd w:val="0"/>
        <w:spacing w:after="0" w:line="240" w:lineRule="auto"/>
        <w:ind w:left="15"/>
        <w:jc w:val="both"/>
        <w:rPr>
          <w:rFonts w:cs="Garamond"/>
          <w:szCs w:val="24"/>
        </w:rPr>
      </w:pPr>
    </w:p>
    <w:p w14:paraId="3F2326E5" w14:textId="77777777" w:rsidR="001C7E28" w:rsidRPr="00081305" w:rsidRDefault="001C7E28" w:rsidP="001C7E28">
      <w:pPr>
        <w:pStyle w:val="ListParagraph"/>
        <w:numPr>
          <w:ilvl w:val="0"/>
          <w:numId w:val="2"/>
        </w:numPr>
      </w:pPr>
      <w:r w:rsidRPr="00081305">
        <w:rPr>
          <w:rFonts w:cs="Garamond"/>
          <w:szCs w:val="24"/>
        </w:rPr>
        <w:t>If the child is not eligible for DAF please select “NO”, last term we had a number of children who had been ticked as being eligible falsely.</w:t>
      </w:r>
    </w:p>
    <w:p w14:paraId="429804B8" w14:textId="77777777" w:rsidR="001C7E28" w:rsidRDefault="001C7E28" w:rsidP="001C7E28">
      <w:pPr>
        <w:autoSpaceDE w:val="0"/>
        <w:autoSpaceDN w:val="0"/>
        <w:adjustRightInd w:val="0"/>
        <w:spacing w:after="0" w:line="240" w:lineRule="auto"/>
        <w:jc w:val="both"/>
        <w:rPr>
          <w:rFonts w:cs="Garamond"/>
          <w:color w:val="000000"/>
          <w:szCs w:val="24"/>
        </w:rPr>
      </w:pPr>
    </w:p>
    <w:p w14:paraId="21E3E925" w14:textId="77777777" w:rsidR="009B6A62" w:rsidRDefault="009B6A62" w:rsidP="004D3566">
      <w:pPr>
        <w:autoSpaceDE w:val="0"/>
        <w:autoSpaceDN w:val="0"/>
        <w:adjustRightInd w:val="0"/>
        <w:spacing w:after="0" w:line="240" w:lineRule="auto"/>
        <w:jc w:val="center"/>
        <w:rPr>
          <w:rFonts w:cs="Garamond"/>
          <w:b/>
          <w:bCs/>
          <w:color w:val="000000"/>
          <w:sz w:val="32"/>
          <w:szCs w:val="32"/>
          <w:u w:val="single"/>
        </w:rPr>
      </w:pPr>
    </w:p>
    <w:p w14:paraId="5DCD2B17" w14:textId="77777777" w:rsidR="009B6A62" w:rsidRDefault="009B6A62" w:rsidP="004D3566">
      <w:pPr>
        <w:autoSpaceDE w:val="0"/>
        <w:autoSpaceDN w:val="0"/>
        <w:adjustRightInd w:val="0"/>
        <w:spacing w:after="0" w:line="240" w:lineRule="auto"/>
        <w:jc w:val="center"/>
        <w:rPr>
          <w:rFonts w:cs="Garamond"/>
          <w:b/>
          <w:bCs/>
          <w:color w:val="000000"/>
          <w:sz w:val="32"/>
          <w:szCs w:val="32"/>
          <w:u w:val="single"/>
        </w:rPr>
      </w:pPr>
    </w:p>
    <w:p w14:paraId="2BBFAEEB" w14:textId="75AFBC2F" w:rsidR="00924E78" w:rsidRPr="00115F0F" w:rsidRDefault="00115F0F" w:rsidP="00115F0F">
      <w:pPr>
        <w:jc w:val="center"/>
        <w:rPr>
          <w:b/>
          <w:bCs/>
          <w:sz w:val="32"/>
          <w:szCs w:val="32"/>
          <w:u w:val="single"/>
        </w:rPr>
      </w:pPr>
      <w:r w:rsidRPr="0073765F">
        <w:rPr>
          <w:b/>
          <w:bCs/>
          <w:sz w:val="32"/>
          <w:szCs w:val="32"/>
          <w:u w:val="single"/>
        </w:rPr>
        <w:t>Census - Important changes</w:t>
      </w:r>
    </w:p>
    <w:p w14:paraId="0C5D6057" w14:textId="77777777" w:rsidR="00115F0F" w:rsidRPr="002B0E2E" w:rsidRDefault="00115F0F" w:rsidP="00115F0F">
      <w:r w:rsidRPr="002B0E2E">
        <w:t xml:space="preserve">Due to the changes made by the DfE and them now requiring </w:t>
      </w:r>
      <w:r>
        <w:t xml:space="preserve">your census </w:t>
      </w:r>
      <w:r w:rsidRPr="002B0E2E">
        <w:t xml:space="preserve">to be submitted termly new guidance notes have been created and are now published. These Guidance notes are attached providing what information is required in each box broken down to help with its completion. </w:t>
      </w:r>
    </w:p>
    <w:p w14:paraId="75459669" w14:textId="77777777" w:rsidR="00115F0F" w:rsidRPr="002B0E2E" w:rsidRDefault="00115F0F" w:rsidP="00115F0F">
      <w:r w:rsidRPr="002B0E2E">
        <w:t xml:space="preserve">Please note that you will not be able to submit your Spring term headcount unless you submit that terms census </w:t>
      </w:r>
      <w:r>
        <w:t xml:space="preserve">beforehand </w:t>
      </w:r>
      <w:r w:rsidRPr="002B0E2E">
        <w:t>and you will receive an error message.</w:t>
      </w:r>
    </w:p>
    <w:p w14:paraId="09A82BD0" w14:textId="77777777" w:rsidR="00115F0F" w:rsidRPr="002B0E2E" w:rsidRDefault="00115F0F" w:rsidP="00115F0F">
      <w:r w:rsidRPr="002B0E2E">
        <w:t>Census will open on the 5</w:t>
      </w:r>
      <w:r w:rsidRPr="002B0E2E">
        <w:rPr>
          <w:vertAlign w:val="superscript"/>
        </w:rPr>
        <w:t>th</w:t>
      </w:r>
      <w:r w:rsidRPr="002B0E2E">
        <w:t xml:space="preserve"> January the same time as the Spring term headcount and will close 16</w:t>
      </w:r>
      <w:r w:rsidRPr="002B0E2E">
        <w:rPr>
          <w:vertAlign w:val="superscript"/>
        </w:rPr>
        <w:t>th</w:t>
      </w:r>
      <w:r w:rsidRPr="002B0E2E">
        <w:t xml:space="preserve"> January providing 2 weeks to be able to submit census and then headcount information for that term.</w:t>
      </w:r>
    </w:p>
    <w:p w14:paraId="13A5932C" w14:textId="77777777" w:rsidR="00115F0F" w:rsidRPr="002B0E2E" w:rsidRDefault="00115F0F" w:rsidP="00115F0F">
      <w:pPr>
        <w:rPr>
          <w:b/>
          <w:bCs/>
        </w:rPr>
      </w:pPr>
      <w:r w:rsidRPr="002B0E2E">
        <w:rPr>
          <w:b/>
          <w:bCs/>
        </w:rPr>
        <w:t xml:space="preserve">Guidance notes can be accessed here </w:t>
      </w:r>
      <w:hyperlink r:id="rId13" w:history="1">
        <w:r w:rsidRPr="002B0E2E">
          <w:rPr>
            <w:rStyle w:val="Hyperlink"/>
            <w:b/>
            <w:bCs/>
            <w:color w:val="auto"/>
          </w:rPr>
          <w:t>Information for childcare providers who offer funding</w:t>
        </w:r>
      </w:hyperlink>
    </w:p>
    <w:p w14:paraId="520BB2D5" w14:textId="77777777" w:rsidR="00115F0F" w:rsidRPr="002B0E2E" w:rsidRDefault="00115F0F" w:rsidP="00115F0F">
      <w:pPr>
        <w:rPr>
          <w:b/>
          <w:bCs/>
        </w:rPr>
      </w:pPr>
      <w:r w:rsidRPr="002B0E2E">
        <w:rPr>
          <w:b/>
          <w:bCs/>
        </w:rPr>
        <w:t>Failure to complete census</w:t>
      </w:r>
      <w:r>
        <w:rPr>
          <w:b/>
          <w:bCs/>
        </w:rPr>
        <w:t xml:space="preserve"> beforehand</w:t>
      </w:r>
      <w:r w:rsidRPr="002B0E2E">
        <w:rPr>
          <w:b/>
          <w:bCs/>
        </w:rPr>
        <w:t xml:space="preserve"> will result in not being able to access your headcount to submit your funding claims for the S</w:t>
      </w:r>
      <w:r>
        <w:rPr>
          <w:b/>
          <w:bCs/>
        </w:rPr>
        <w:t>ummer</w:t>
      </w:r>
      <w:r w:rsidRPr="002B0E2E">
        <w:rPr>
          <w:b/>
          <w:bCs/>
        </w:rPr>
        <w:t xml:space="preserve"> 2026 term.</w:t>
      </w:r>
    </w:p>
    <w:p w14:paraId="25D889E5" w14:textId="77777777" w:rsidR="00115F0F" w:rsidRPr="0073765F" w:rsidRDefault="00115F0F" w:rsidP="00115F0F">
      <w:pPr>
        <w:numPr>
          <w:ilvl w:val="0"/>
          <w:numId w:val="1"/>
        </w:numPr>
        <w:autoSpaceDE w:val="0"/>
        <w:autoSpaceDN w:val="0"/>
        <w:adjustRightInd w:val="0"/>
        <w:spacing w:after="0" w:line="240" w:lineRule="auto"/>
        <w:ind w:left="360" w:hanging="360"/>
        <w:jc w:val="both"/>
        <w:rPr>
          <w:rFonts w:cs="Garamond"/>
          <w:color w:val="000000"/>
          <w:szCs w:val="24"/>
        </w:rPr>
      </w:pPr>
      <w:r>
        <w:rPr>
          <w:rFonts w:cs="Garamond"/>
          <w:color w:val="000000"/>
          <w:szCs w:val="24"/>
        </w:rPr>
        <w:t xml:space="preserve">Please remember to tick </w:t>
      </w:r>
      <w:r>
        <w:rPr>
          <w:rFonts w:cs="Garamond"/>
          <w:szCs w:val="24"/>
        </w:rPr>
        <w:t>for all children claiming funding</w:t>
      </w:r>
      <w:r>
        <w:rPr>
          <w:rFonts w:cs="Garamond"/>
          <w:color w:val="000000"/>
          <w:szCs w:val="24"/>
        </w:rPr>
        <w:t xml:space="preserve"> the “present </w:t>
      </w:r>
      <w:r w:rsidRPr="00081305">
        <w:rPr>
          <w:rFonts w:cs="Garamond"/>
          <w:szCs w:val="24"/>
        </w:rPr>
        <w:t>during census”</w:t>
      </w:r>
      <w:r>
        <w:rPr>
          <w:rFonts w:cs="Garamond"/>
          <w:szCs w:val="24"/>
        </w:rPr>
        <w:t xml:space="preserve"> </w:t>
      </w:r>
      <w:r w:rsidRPr="00081305">
        <w:rPr>
          <w:rFonts w:cs="Garamond"/>
          <w:szCs w:val="24"/>
        </w:rPr>
        <w:t xml:space="preserve">box on the funding details tab in the 'actuals' screen if the child is present with you in </w:t>
      </w:r>
      <w:r w:rsidRPr="00081305">
        <w:rPr>
          <w:rFonts w:cs="Garamond"/>
          <w:b/>
          <w:szCs w:val="24"/>
        </w:rPr>
        <w:t>January 202</w:t>
      </w:r>
      <w:r>
        <w:rPr>
          <w:rFonts w:cs="Garamond"/>
          <w:b/>
          <w:szCs w:val="24"/>
        </w:rPr>
        <w:t>6</w:t>
      </w:r>
      <w:r w:rsidRPr="00081305">
        <w:rPr>
          <w:rFonts w:cs="Garamond"/>
          <w:szCs w:val="24"/>
        </w:rPr>
        <w:t>.</w:t>
      </w:r>
    </w:p>
    <w:p w14:paraId="7F2EDAF9" w14:textId="77777777" w:rsidR="00115F0F" w:rsidRPr="00E819B5" w:rsidRDefault="00115F0F" w:rsidP="00115F0F">
      <w:pPr>
        <w:autoSpaceDE w:val="0"/>
        <w:autoSpaceDN w:val="0"/>
        <w:adjustRightInd w:val="0"/>
        <w:spacing w:after="0" w:line="240" w:lineRule="auto"/>
        <w:jc w:val="both"/>
        <w:rPr>
          <w:rFonts w:cs="Garamond"/>
          <w:color w:val="FF0000"/>
          <w:szCs w:val="24"/>
        </w:rPr>
      </w:pPr>
    </w:p>
    <w:p w14:paraId="439378EB" w14:textId="77777777" w:rsidR="00115F0F" w:rsidRPr="006B07D4" w:rsidRDefault="00115F0F" w:rsidP="00115F0F">
      <w:pPr>
        <w:pStyle w:val="ListParagraph"/>
        <w:numPr>
          <w:ilvl w:val="0"/>
          <w:numId w:val="10"/>
        </w:numPr>
        <w:spacing w:after="200" w:line="276" w:lineRule="auto"/>
        <w:rPr>
          <w:b/>
          <w:bCs/>
          <w:szCs w:val="24"/>
          <w:u w:val="single"/>
        </w:rPr>
      </w:pPr>
      <w:r w:rsidRPr="006B07D4">
        <w:rPr>
          <w:b/>
          <w:bCs/>
          <w:szCs w:val="24"/>
          <w:u w:val="single"/>
        </w:rPr>
        <w:t xml:space="preserve">Census information </w:t>
      </w:r>
      <w:r w:rsidRPr="006B07D4">
        <w:rPr>
          <w:b/>
          <w:bCs/>
          <w:i/>
          <w:iCs/>
          <w:szCs w:val="24"/>
        </w:rPr>
        <w:t xml:space="preserve">– New addition to the </w:t>
      </w:r>
      <w:proofErr w:type="spellStart"/>
      <w:r w:rsidRPr="006B07D4">
        <w:rPr>
          <w:b/>
          <w:bCs/>
          <w:i/>
          <w:iCs/>
          <w:szCs w:val="24"/>
        </w:rPr>
        <w:t>Ehub</w:t>
      </w:r>
      <w:proofErr w:type="spellEnd"/>
      <w:r w:rsidRPr="006B07D4">
        <w:rPr>
          <w:b/>
          <w:bCs/>
          <w:i/>
          <w:iCs/>
          <w:szCs w:val="24"/>
        </w:rPr>
        <w:t xml:space="preserve"> requested by the DfE</w:t>
      </w:r>
    </w:p>
    <w:p w14:paraId="0B92AFF5" w14:textId="77777777" w:rsidR="00115F0F" w:rsidRPr="00E819B5" w:rsidRDefault="00115F0F" w:rsidP="00115F0F">
      <w:pPr>
        <w:rPr>
          <w:color w:val="FF0000"/>
          <w:szCs w:val="24"/>
        </w:rPr>
      </w:pPr>
      <w:r w:rsidRPr="00E819B5">
        <w:rPr>
          <w:noProof/>
          <w:color w:val="FF0000"/>
        </w:rPr>
        <w:drawing>
          <wp:inline distT="0" distB="0" distL="0" distR="0" wp14:anchorId="750DC993" wp14:editId="2CFAFC6C">
            <wp:extent cx="3721100" cy="1093606"/>
            <wp:effectExtent l="19050" t="19050" r="12700" b="11430"/>
            <wp:docPr id="28" name="Picture 2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computer&#10;&#10;AI-generated content may be incorrect."/>
                    <pic:cNvPicPr/>
                  </pic:nvPicPr>
                  <pic:blipFill>
                    <a:blip r:embed="rId14"/>
                    <a:stretch>
                      <a:fillRect/>
                    </a:stretch>
                  </pic:blipFill>
                  <pic:spPr>
                    <a:xfrm>
                      <a:off x="0" y="0"/>
                      <a:ext cx="3741481" cy="1099596"/>
                    </a:xfrm>
                    <a:prstGeom prst="rect">
                      <a:avLst/>
                    </a:prstGeom>
                    <a:ln>
                      <a:solidFill>
                        <a:schemeClr val="tx1"/>
                      </a:solidFill>
                    </a:ln>
                  </pic:spPr>
                </pic:pic>
              </a:graphicData>
            </a:graphic>
          </wp:inline>
        </w:drawing>
      </w:r>
    </w:p>
    <w:p w14:paraId="157502A7" w14:textId="77777777" w:rsidR="00115F0F" w:rsidRPr="00B11B4F" w:rsidRDefault="00115F0F" w:rsidP="00115F0F">
      <w:pPr>
        <w:rPr>
          <w:rStyle w:val="ui-provider"/>
          <w:i/>
          <w:iCs/>
        </w:rPr>
      </w:pPr>
      <w:r>
        <w:rPr>
          <w:szCs w:val="24"/>
        </w:rPr>
        <w:t>Due to an ongoing issue</w:t>
      </w:r>
      <w:r w:rsidRPr="002E6ABA">
        <w:rPr>
          <w:szCs w:val="24"/>
        </w:rPr>
        <w:t xml:space="preserve"> with the new addition asked for by the DfE </w:t>
      </w:r>
      <w:r>
        <w:rPr>
          <w:szCs w:val="24"/>
        </w:rPr>
        <w:t xml:space="preserve">therefore please put 38 weeks in for the </w:t>
      </w:r>
      <w:r w:rsidRPr="002E6ABA">
        <w:rPr>
          <w:szCs w:val="24"/>
        </w:rPr>
        <w:t>census information</w:t>
      </w:r>
      <w:r w:rsidRPr="002E6ABA">
        <w:rPr>
          <w:rStyle w:val="ui-provider"/>
        </w:rPr>
        <w:t xml:space="preserve"> (or the number of weeks the provider is open in term-time which could be less than 38 weeks, for independent schools for example).</w:t>
      </w:r>
      <w:r w:rsidRPr="002E6ABA">
        <w:rPr>
          <w:rStyle w:val="ui-provider"/>
          <w:i/>
          <w:iCs/>
        </w:rPr>
        <w:t xml:space="preserve"> </w:t>
      </w:r>
      <w:r w:rsidRPr="009453C8">
        <w:rPr>
          <w:rStyle w:val="ui-provider"/>
          <w:b/>
          <w:bCs/>
          <w:i/>
          <w:iCs/>
        </w:rPr>
        <w:t xml:space="preserve">Please note this will not affect your payment, </w:t>
      </w:r>
      <w:r>
        <w:rPr>
          <w:rStyle w:val="ui-provider"/>
          <w:b/>
          <w:bCs/>
          <w:i/>
          <w:iCs/>
        </w:rPr>
        <w:t xml:space="preserve">please </w:t>
      </w:r>
      <w:r w:rsidRPr="009453C8">
        <w:rPr>
          <w:rStyle w:val="ui-provider"/>
          <w:b/>
          <w:bCs/>
          <w:i/>
          <w:iCs/>
        </w:rPr>
        <w:t>claim</w:t>
      </w:r>
      <w:r>
        <w:rPr>
          <w:rStyle w:val="ui-provider"/>
          <w:b/>
          <w:bCs/>
          <w:i/>
          <w:iCs/>
        </w:rPr>
        <w:t xml:space="preserve"> the weekly</w:t>
      </w:r>
      <w:r w:rsidRPr="009453C8">
        <w:rPr>
          <w:rStyle w:val="ui-provider"/>
          <w:b/>
          <w:bCs/>
          <w:i/>
          <w:iCs/>
        </w:rPr>
        <w:t xml:space="preserve"> hours as you would </w:t>
      </w:r>
      <w:r>
        <w:rPr>
          <w:rStyle w:val="ui-provider"/>
          <w:b/>
          <w:bCs/>
          <w:i/>
          <w:iCs/>
        </w:rPr>
        <w:t xml:space="preserve">(unstretched for </w:t>
      </w:r>
      <w:r w:rsidRPr="00B11B4F">
        <w:rPr>
          <w:rStyle w:val="ui-provider"/>
          <w:b/>
          <w:bCs/>
          <w:i/>
          <w:iCs/>
        </w:rPr>
        <w:t>those on a stretched offer)and it will calculate it by the number of weeks in this term.</w:t>
      </w:r>
    </w:p>
    <w:p w14:paraId="44F3806F" w14:textId="77777777" w:rsidR="00115F0F" w:rsidRPr="00B11B4F" w:rsidRDefault="00115F0F" w:rsidP="00115F0F">
      <w:pPr>
        <w:jc w:val="center"/>
        <w:rPr>
          <w:rStyle w:val="ui-provider"/>
          <w:b/>
          <w:bCs/>
        </w:rPr>
      </w:pPr>
      <w:r w:rsidRPr="00B11B4F">
        <w:rPr>
          <w:rStyle w:val="ui-provider"/>
          <w:b/>
          <w:bCs/>
        </w:rPr>
        <w:t>****Both boxes must be completed with the same figure for 3&amp;4 year funding and only one box will currently appear for 9 month – 2 year funding****</w:t>
      </w:r>
    </w:p>
    <w:p w14:paraId="4C92EBE7" w14:textId="77777777" w:rsidR="00115F0F" w:rsidRPr="00D67A4C" w:rsidRDefault="00115F0F" w:rsidP="00115F0F">
      <w:pPr>
        <w:rPr>
          <w:rStyle w:val="ui-provider"/>
          <w:b/>
          <w:bCs/>
        </w:rPr>
      </w:pPr>
    </w:p>
    <w:p w14:paraId="3B70E4FE" w14:textId="77777777" w:rsidR="00115F0F" w:rsidRPr="00081305" w:rsidRDefault="00115F0F" w:rsidP="00115F0F">
      <w:pPr>
        <w:autoSpaceDE w:val="0"/>
        <w:autoSpaceDN w:val="0"/>
        <w:adjustRightInd w:val="0"/>
        <w:spacing w:after="0" w:line="240" w:lineRule="auto"/>
      </w:pPr>
    </w:p>
    <w:p w14:paraId="25E18F6A" w14:textId="77777777" w:rsidR="00137A13" w:rsidRDefault="00137A13" w:rsidP="00331585">
      <w:pPr>
        <w:jc w:val="center"/>
        <w:rPr>
          <w:rStyle w:val="ui-provider"/>
          <w:b/>
          <w:bCs/>
        </w:rPr>
      </w:pPr>
    </w:p>
    <w:p w14:paraId="2902D5D9" w14:textId="22902D25" w:rsidR="00137A13" w:rsidRPr="00D67A4C" w:rsidRDefault="00137A13" w:rsidP="00137A13">
      <w:pPr>
        <w:rPr>
          <w:rStyle w:val="ui-provider"/>
          <w:b/>
          <w:bCs/>
        </w:rPr>
      </w:pPr>
    </w:p>
    <w:p w14:paraId="50436307" w14:textId="3A517178" w:rsidR="00E2226D" w:rsidRPr="00081305" w:rsidRDefault="00E2226D" w:rsidP="001C7E28">
      <w:pPr>
        <w:autoSpaceDE w:val="0"/>
        <w:autoSpaceDN w:val="0"/>
        <w:adjustRightInd w:val="0"/>
        <w:spacing w:after="0" w:line="240" w:lineRule="auto"/>
      </w:pPr>
    </w:p>
    <w:sectPr w:rsidR="00E2226D" w:rsidRPr="000813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2F9E5" w14:textId="77777777" w:rsidR="002E17F5" w:rsidRDefault="002E17F5" w:rsidP="006A6FD7">
      <w:pPr>
        <w:spacing w:after="0" w:line="240" w:lineRule="auto"/>
      </w:pPr>
      <w:r>
        <w:separator/>
      </w:r>
    </w:p>
  </w:endnote>
  <w:endnote w:type="continuationSeparator" w:id="0">
    <w:p w14:paraId="7A077563" w14:textId="77777777" w:rsidR="002E17F5" w:rsidRDefault="002E17F5" w:rsidP="006A6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v">
    <w:altName w:val="Times New Roman"/>
    <w:panose1 w:val="00000000000000000000"/>
    <w:charset w:val="00"/>
    <w:family w:val="roman"/>
    <w:notTrueType/>
    <w:pitch w:val="default"/>
  </w:font>
  <w:font w:name="Helv">
    <w:altName w:val="Arial"/>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71CA" w14:textId="77777777" w:rsidR="002E17F5" w:rsidRDefault="002E17F5" w:rsidP="006A6FD7">
      <w:pPr>
        <w:spacing w:after="0" w:line="240" w:lineRule="auto"/>
      </w:pPr>
      <w:r>
        <w:separator/>
      </w:r>
    </w:p>
  </w:footnote>
  <w:footnote w:type="continuationSeparator" w:id="0">
    <w:p w14:paraId="3C6CF3E9" w14:textId="77777777" w:rsidR="002E17F5" w:rsidRDefault="002E17F5" w:rsidP="006A6F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1C4837A"/>
    <w:lvl w:ilvl="0">
      <w:numFmt w:val="bullet"/>
      <w:lvlText w:val="*"/>
      <w:lvlJc w:val="left"/>
    </w:lvl>
  </w:abstractNum>
  <w:abstractNum w:abstractNumId="1" w15:restartNumberingAfterBreak="0">
    <w:nsid w:val="04751AB6"/>
    <w:multiLevelType w:val="multilevel"/>
    <w:tmpl w:val="FCB4506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10041994"/>
    <w:multiLevelType w:val="hybridMultilevel"/>
    <w:tmpl w:val="FA122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42776E0"/>
    <w:multiLevelType w:val="hybridMultilevel"/>
    <w:tmpl w:val="65BC4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DDB4B6D"/>
    <w:multiLevelType w:val="hybridMultilevel"/>
    <w:tmpl w:val="D81EB1E6"/>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5" w15:restartNumberingAfterBreak="0">
    <w:nsid w:val="3EEB05F1"/>
    <w:multiLevelType w:val="hybridMultilevel"/>
    <w:tmpl w:val="2BD6FC46"/>
    <w:lvl w:ilvl="0" w:tplc="08090001">
      <w:start w:val="1"/>
      <w:numFmt w:val="bullet"/>
      <w:lvlText w:val=""/>
      <w:lvlJc w:val="left"/>
      <w:pPr>
        <w:ind w:left="375" w:hanging="360"/>
      </w:pPr>
      <w:rPr>
        <w:rFonts w:ascii="Symbol" w:hAnsi="Symbol" w:hint="default"/>
      </w:rPr>
    </w:lvl>
    <w:lvl w:ilvl="1" w:tplc="08090003">
      <w:start w:val="1"/>
      <w:numFmt w:val="bullet"/>
      <w:lvlText w:val="o"/>
      <w:lvlJc w:val="left"/>
      <w:pPr>
        <w:ind w:left="1095" w:hanging="360"/>
      </w:pPr>
      <w:rPr>
        <w:rFonts w:ascii="Courier New" w:hAnsi="Courier New" w:cs="Courier New"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6" w15:restartNumberingAfterBreak="0">
    <w:nsid w:val="409B4AE0"/>
    <w:multiLevelType w:val="hybridMultilevel"/>
    <w:tmpl w:val="60C037E0"/>
    <w:lvl w:ilvl="0" w:tplc="08090001">
      <w:start w:val="1"/>
      <w:numFmt w:val="bullet"/>
      <w:lvlText w:val=""/>
      <w:lvlJc w:val="left"/>
      <w:pPr>
        <w:ind w:left="375" w:hanging="360"/>
      </w:pPr>
      <w:rPr>
        <w:rFonts w:ascii="Symbol" w:hAnsi="Symbol" w:hint="default"/>
      </w:rPr>
    </w:lvl>
    <w:lvl w:ilvl="1" w:tplc="0809000B">
      <w:start w:val="1"/>
      <w:numFmt w:val="bullet"/>
      <w:lvlText w:val=""/>
      <w:lvlJc w:val="left"/>
      <w:pPr>
        <w:ind w:left="1095" w:hanging="360"/>
      </w:pPr>
      <w:rPr>
        <w:rFonts w:ascii="Wingdings" w:hAnsi="Wingdings"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abstractNum w:abstractNumId="7" w15:restartNumberingAfterBreak="0">
    <w:nsid w:val="417D25A3"/>
    <w:multiLevelType w:val="hybridMultilevel"/>
    <w:tmpl w:val="1F86992A"/>
    <w:lvl w:ilvl="0" w:tplc="5734DF2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E37F0B"/>
    <w:multiLevelType w:val="hybridMultilevel"/>
    <w:tmpl w:val="3C54EA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D551C89"/>
    <w:multiLevelType w:val="hybridMultilevel"/>
    <w:tmpl w:val="F3546242"/>
    <w:lvl w:ilvl="0" w:tplc="08090001">
      <w:start w:val="1"/>
      <w:numFmt w:val="bullet"/>
      <w:lvlText w:val=""/>
      <w:lvlJc w:val="left"/>
      <w:pPr>
        <w:ind w:left="375" w:hanging="360"/>
      </w:pPr>
      <w:rPr>
        <w:rFonts w:ascii="Symbol" w:hAnsi="Symbol" w:hint="default"/>
      </w:rPr>
    </w:lvl>
    <w:lvl w:ilvl="1" w:tplc="08090003" w:tentative="1">
      <w:start w:val="1"/>
      <w:numFmt w:val="bullet"/>
      <w:lvlText w:val="o"/>
      <w:lvlJc w:val="left"/>
      <w:pPr>
        <w:ind w:left="1095" w:hanging="360"/>
      </w:pPr>
      <w:rPr>
        <w:rFonts w:ascii="Courier New" w:hAnsi="Courier New" w:cs="Courier New" w:hint="default"/>
      </w:rPr>
    </w:lvl>
    <w:lvl w:ilvl="2" w:tplc="08090005" w:tentative="1">
      <w:start w:val="1"/>
      <w:numFmt w:val="bullet"/>
      <w:lvlText w:val=""/>
      <w:lvlJc w:val="left"/>
      <w:pPr>
        <w:ind w:left="1815" w:hanging="360"/>
      </w:pPr>
      <w:rPr>
        <w:rFonts w:ascii="Wingdings" w:hAnsi="Wingdings" w:hint="default"/>
      </w:rPr>
    </w:lvl>
    <w:lvl w:ilvl="3" w:tplc="08090001" w:tentative="1">
      <w:start w:val="1"/>
      <w:numFmt w:val="bullet"/>
      <w:lvlText w:val=""/>
      <w:lvlJc w:val="left"/>
      <w:pPr>
        <w:ind w:left="2535" w:hanging="360"/>
      </w:pPr>
      <w:rPr>
        <w:rFonts w:ascii="Symbol" w:hAnsi="Symbol" w:hint="default"/>
      </w:rPr>
    </w:lvl>
    <w:lvl w:ilvl="4" w:tplc="08090003" w:tentative="1">
      <w:start w:val="1"/>
      <w:numFmt w:val="bullet"/>
      <w:lvlText w:val="o"/>
      <w:lvlJc w:val="left"/>
      <w:pPr>
        <w:ind w:left="3255" w:hanging="360"/>
      </w:pPr>
      <w:rPr>
        <w:rFonts w:ascii="Courier New" w:hAnsi="Courier New" w:cs="Courier New" w:hint="default"/>
      </w:rPr>
    </w:lvl>
    <w:lvl w:ilvl="5" w:tplc="08090005" w:tentative="1">
      <w:start w:val="1"/>
      <w:numFmt w:val="bullet"/>
      <w:lvlText w:val=""/>
      <w:lvlJc w:val="left"/>
      <w:pPr>
        <w:ind w:left="3975" w:hanging="360"/>
      </w:pPr>
      <w:rPr>
        <w:rFonts w:ascii="Wingdings" w:hAnsi="Wingdings" w:hint="default"/>
      </w:rPr>
    </w:lvl>
    <w:lvl w:ilvl="6" w:tplc="08090001" w:tentative="1">
      <w:start w:val="1"/>
      <w:numFmt w:val="bullet"/>
      <w:lvlText w:val=""/>
      <w:lvlJc w:val="left"/>
      <w:pPr>
        <w:ind w:left="4695" w:hanging="360"/>
      </w:pPr>
      <w:rPr>
        <w:rFonts w:ascii="Symbol" w:hAnsi="Symbol" w:hint="default"/>
      </w:rPr>
    </w:lvl>
    <w:lvl w:ilvl="7" w:tplc="08090003" w:tentative="1">
      <w:start w:val="1"/>
      <w:numFmt w:val="bullet"/>
      <w:lvlText w:val="o"/>
      <w:lvlJc w:val="left"/>
      <w:pPr>
        <w:ind w:left="5415" w:hanging="360"/>
      </w:pPr>
      <w:rPr>
        <w:rFonts w:ascii="Courier New" w:hAnsi="Courier New" w:cs="Courier New" w:hint="default"/>
      </w:rPr>
    </w:lvl>
    <w:lvl w:ilvl="8" w:tplc="08090005" w:tentative="1">
      <w:start w:val="1"/>
      <w:numFmt w:val="bullet"/>
      <w:lvlText w:val=""/>
      <w:lvlJc w:val="left"/>
      <w:pPr>
        <w:ind w:left="6135" w:hanging="360"/>
      </w:pPr>
      <w:rPr>
        <w:rFonts w:ascii="Wingdings" w:hAnsi="Wingdings" w:hint="default"/>
      </w:rPr>
    </w:lvl>
  </w:abstractNum>
  <w:num w:numId="1" w16cid:durableId="1841385332">
    <w:abstractNumId w:val="0"/>
    <w:lvlOverride w:ilvl="0">
      <w:lvl w:ilvl="0">
        <w:numFmt w:val="bullet"/>
        <w:lvlText w:val=""/>
        <w:legacy w:legacy="1" w:legacySpace="0" w:legacyIndent="0"/>
        <w:lvlJc w:val="left"/>
        <w:rPr>
          <w:rFonts w:ascii="Symbol" w:hAnsi="Symbol" w:hint="default"/>
          <w:sz w:val="22"/>
        </w:rPr>
      </w:lvl>
    </w:lvlOverride>
  </w:num>
  <w:num w:numId="2" w16cid:durableId="144976473">
    <w:abstractNumId w:val="9"/>
  </w:num>
  <w:num w:numId="3" w16cid:durableId="1800802818">
    <w:abstractNumId w:val="4"/>
  </w:num>
  <w:num w:numId="4" w16cid:durableId="842085339">
    <w:abstractNumId w:val="3"/>
  </w:num>
  <w:num w:numId="5" w16cid:durableId="304630351">
    <w:abstractNumId w:val="5"/>
  </w:num>
  <w:num w:numId="6" w16cid:durableId="528642959">
    <w:abstractNumId w:val="6"/>
  </w:num>
  <w:num w:numId="7" w16cid:durableId="155003246">
    <w:abstractNumId w:val="1"/>
  </w:num>
  <w:num w:numId="8" w16cid:durableId="135539442">
    <w:abstractNumId w:val="8"/>
  </w:num>
  <w:num w:numId="9" w16cid:durableId="835462757">
    <w:abstractNumId w:val="7"/>
  </w:num>
  <w:num w:numId="10" w16cid:durableId="717515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979"/>
    <w:rsid w:val="000151AE"/>
    <w:rsid w:val="00022D2E"/>
    <w:rsid w:val="00032997"/>
    <w:rsid w:val="000366E5"/>
    <w:rsid w:val="00081305"/>
    <w:rsid w:val="000955B3"/>
    <w:rsid w:val="000C4BBF"/>
    <w:rsid w:val="00115F0F"/>
    <w:rsid w:val="001272F4"/>
    <w:rsid w:val="00137A13"/>
    <w:rsid w:val="00176A35"/>
    <w:rsid w:val="00197509"/>
    <w:rsid w:val="001C6D48"/>
    <w:rsid w:val="001C7E28"/>
    <w:rsid w:val="00227160"/>
    <w:rsid w:val="00244D27"/>
    <w:rsid w:val="00272868"/>
    <w:rsid w:val="002E17F5"/>
    <w:rsid w:val="002E6E8E"/>
    <w:rsid w:val="00303F97"/>
    <w:rsid w:val="00331585"/>
    <w:rsid w:val="003346AE"/>
    <w:rsid w:val="00360106"/>
    <w:rsid w:val="004048D3"/>
    <w:rsid w:val="0047628B"/>
    <w:rsid w:val="004B26CE"/>
    <w:rsid w:val="004D3566"/>
    <w:rsid w:val="0051268F"/>
    <w:rsid w:val="00576EE6"/>
    <w:rsid w:val="00596065"/>
    <w:rsid w:val="005F73F1"/>
    <w:rsid w:val="005F76B4"/>
    <w:rsid w:val="00626936"/>
    <w:rsid w:val="00643915"/>
    <w:rsid w:val="006A3454"/>
    <w:rsid w:val="006A6FD7"/>
    <w:rsid w:val="006C3AAE"/>
    <w:rsid w:val="006E7979"/>
    <w:rsid w:val="006F5F8B"/>
    <w:rsid w:val="00791694"/>
    <w:rsid w:val="00792A52"/>
    <w:rsid w:val="007D2173"/>
    <w:rsid w:val="00923460"/>
    <w:rsid w:val="00924E78"/>
    <w:rsid w:val="00933C61"/>
    <w:rsid w:val="00985BFC"/>
    <w:rsid w:val="009A0B74"/>
    <w:rsid w:val="009B6A62"/>
    <w:rsid w:val="00A41B1D"/>
    <w:rsid w:val="00A52AB4"/>
    <w:rsid w:val="00A5619C"/>
    <w:rsid w:val="00AA30F0"/>
    <w:rsid w:val="00AC6906"/>
    <w:rsid w:val="00AD3141"/>
    <w:rsid w:val="00B11B4F"/>
    <w:rsid w:val="00B44958"/>
    <w:rsid w:val="00BA2C1B"/>
    <w:rsid w:val="00BC2D8E"/>
    <w:rsid w:val="00C16CDE"/>
    <w:rsid w:val="00C66C34"/>
    <w:rsid w:val="00CC0241"/>
    <w:rsid w:val="00CF08CD"/>
    <w:rsid w:val="00D016FB"/>
    <w:rsid w:val="00D1700D"/>
    <w:rsid w:val="00D31180"/>
    <w:rsid w:val="00D316FB"/>
    <w:rsid w:val="00D479DE"/>
    <w:rsid w:val="00D74D56"/>
    <w:rsid w:val="00DF7FBB"/>
    <w:rsid w:val="00E14E16"/>
    <w:rsid w:val="00E2226D"/>
    <w:rsid w:val="00E22D42"/>
    <w:rsid w:val="00E36B8D"/>
    <w:rsid w:val="00E51801"/>
    <w:rsid w:val="00E542EF"/>
    <w:rsid w:val="00E60CA9"/>
    <w:rsid w:val="00E819B5"/>
    <w:rsid w:val="00E84EB6"/>
    <w:rsid w:val="00E975B5"/>
    <w:rsid w:val="00EF60AE"/>
    <w:rsid w:val="00F07DC2"/>
    <w:rsid w:val="00F76257"/>
    <w:rsid w:val="00F92438"/>
    <w:rsid w:val="00F94FFF"/>
    <w:rsid w:val="00FD0136"/>
    <w:rsid w:val="00FF5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9B7A7"/>
  <w15:chartTrackingRefBased/>
  <w15:docId w15:val="{DC1B3F13-8A42-42F3-8AE1-636DEB4B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AAE"/>
    <w:pPr>
      <w:ind w:left="720"/>
      <w:contextualSpacing/>
    </w:pPr>
  </w:style>
  <w:style w:type="character" w:styleId="Hyperlink">
    <w:name w:val="Hyperlink"/>
    <w:basedOn w:val="DefaultParagraphFont"/>
    <w:uiPriority w:val="99"/>
    <w:unhideWhenUsed/>
    <w:rsid w:val="00081305"/>
    <w:rPr>
      <w:color w:val="0563C1" w:themeColor="hyperlink"/>
      <w:u w:val="single"/>
    </w:rPr>
  </w:style>
  <w:style w:type="character" w:styleId="FollowedHyperlink">
    <w:name w:val="FollowedHyperlink"/>
    <w:basedOn w:val="DefaultParagraphFont"/>
    <w:uiPriority w:val="99"/>
    <w:semiHidden/>
    <w:unhideWhenUsed/>
    <w:rsid w:val="00081305"/>
    <w:rPr>
      <w:color w:val="954F72" w:themeColor="followedHyperlink"/>
      <w:u w:val="single"/>
    </w:rPr>
  </w:style>
  <w:style w:type="table" w:styleId="TableGrid">
    <w:name w:val="Table Grid"/>
    <w:basedOn w:val="TableNormal"/>
    <w:uiPriority w:val="39"/>
    <w:rsid w:val="001C7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31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shwebsearch.eastriding.gov.uk/" TargetMode="External"/><Relationship Id="rId13" Type="http://schemas.openxmlformats.org/officeDocument/2006/relationships/hyperlink" Target="https://www.eastriding.gov.uk/living/children-and-families/families-information-service-hub/working-with-children/information-for-childcare-providers-who-offer-fund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astriding.gov.uk/living/children-and-families/families-information-service-hub/working-with-children/childcare-settings-offering-free-early-educa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striding.gov.uk/living/children-and-families/families-information-service-hub/working-with-children/childcare-settings-offering-free-early-educatio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astriding.gov.uk/living/children-and-families/families-information-service-hub/working-with-children/childcare-settings-offering-free-early-education/" TargetMode="External"/><Relationship Id="rId4" Type="http://schemas.openxmlformats.org/officeDocument/2006/relationships/settings" Target="settings.xml"/><Relationship Id="rId9" Type="http://schemas.openxmlformats.org/officeDocument/2006/relationships/hyperlink" Target="https://fishwebsearch.eastriding.gov.uk/"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57F7F-E73C-4D15-BA34-4460352DA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Installer2</dc:creator>
  <cp:keywords/>
  <dc:description/>
  <cp:lastModifiedBy>Kerry Gillett</cp:lastModifiedBy>
  <cp:revision>3</cp:revision>
  <dcterms:created xsi:type="dcterms:W3CDTF">2026-08-26T07:30:00Z</dcterms:created>
  <dcterms:modified xsi:type="dcterms:W3CDTF">2026-09-03T10:03:00Z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2022-08-11T13:26:12Z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b5b2884c-06f7-43db-bd49-6a0c1ebe87d5</vt:lpwstr>
  </property>
  <property fmtid="{D5CDD505-2E9C-101B-9397-08002B2CF9AE}" pid="8" name="MSIP_Label_2a4828c0-bf9e-487a-a999-4cc0afddd2a0_ContentBits">
    <vt:lpwstr>0</vt:lpwstr>
  </property>
</Properties>
</file>