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F0F53" w:rsidP="000F0F53" w:rsidRDefault="000F0F53" w14:paraId="76DB8568" w14:textId="77777777">
      <w:pPr>
        <w:contextualSpacing/>
        <w:rPr>
          <w:rFonts w:ascii="Gill Sans MT" w:hAnsi="Gill Sans MT" w:cstheme="minorHAnsi"/>
          <w:szCs w:val="24"/>
        </w:rPr>
      </w:pPr>
    </w:p>
    <w:p w:rsidRPr="000F0F53" w:rsidR="00C503D3" w:rsidP="000F0F53" w:rsidRDefault="00C503D3" w14:paraId="7DCEB7C3" w14:textId="0EEF7366">
      <w:pPr>
        <w:contextualSpacing/>
        <w:rPr>
          <w:rFonts w:ascii="Gill Sans MT" w:hAnsi="Gill Sans MT" w:cstheme="minorHAnsi"/>
          <w:szCs w:val="24"/>
        </w:rPr>
      </w:pPr>
    </w:p>
    <w:p w:rsidRPr="00C37398" w:rsidR="00C503D3" w:rsidP="00FD15C7" w:rsidRDefault="00C503D3" w14:paraId="2B6C19EF" w14:textId="3C6ED0CE">
      <w:pPr>
        <w:pBdr>
          <w:top w:val="single" w:color="006666" w:sz="48" w:space="1"/>
          <w:left w:val="single" w:color="006666" w:sz="48" w:space="4"/>
          <w:bottom w:val="single" w:color="006666" w:sz="48" w:space="1"/>
          <w:right w:val="single" w:color="006666" w:sz="48" w:space="4"/>
        </w:pBdr>
        <w:contextualSpacing/>
        <w:rPr>
          <w:rFonts w:ascii="Gill Sans MT" w:hAnsi="Gill Sans MT" w:cstheme="minorHAnsi"/>
          <w:b/>
          <w:color w:val="000000" w:themeColor="text1"/>
          <w:szCs w:val="24"/>
        </w:rPr>
      </w:pPr>
    </w:p>
    <w:p w:rsidRPr="00C37398" w:rsidR="00C503D3" w:rsidP="00FD15C7" w:rsidRDefault="000F0F53" w14:paraId="407C046A" w14:textId="132AD01F">
      <w:pPr>
        <w:pBdr>
          <w:top w:val="single" w:color="006666" w:sz="48" w:space="1"/>
          <w:left w:val="single" w:color="006666" w:sz="48" w:space="4"/>
          <w:bottom w:val="single" w:color="006666" w:sz="48" w:space="1"/>
          <w:right w:val="single" w:color="006666" w:sz="48" w:space="4"/>
        </w:pBdr>
        <w:contextualSpacing/>
        <w:rPr>
          <w:rFonts w:ascii="Gill Sans MT" w:hAnsi="Gill Sans MT" w:cstheme="minorHAnsi"/>
          <w:b/>
          <w:color w:val="000000" w:themeColor="text1"/>
          <w:szCs w:val="24"/>
        </w:rPr>
      </w:pPr>
      <w:r w:rsidRPr="00C37398">
        <w:rPr>
          <w:rFonts w:ascii="Gill Sans MT" w:hAnsi="Gill Sans MT" w:cstheme="minorHAnsi"/>
          <w:noProof/>
          <w:szCs w:val="24"/>
          <w:lang w:eastAsia="en-GB"/>
        </w:rPr>
        <w:drawing>
          <wp:anchor distT="0" distB="0" distL="114300" distR="114300" simplePos="0" relativeHeight="251658240" behindDoc="0" locked="0" layoutInCell="1" allowOverlap="1" wp14:anchorId="4C21DB2E" wp14:editId="33E82F58">
            <wp:simplePos x="0" y="0"/>
            <wp:positionH relativeFrom="margin">
              <wp:posOffset>529590</wp:posOffset>
            </wp:positionH>
            <wp:positionV relativeFrom="paragraph">
              <wp:posOffset>24765</wp:posOffset>
            </wp:positionV>
            <wp:extent cx="4701540" cy="84264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YC-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1540" cy="842645"/>
                    </a:xfrm>
                    <a:prstGeom prst="rect">
                      <a:avLst/>
                    </a:prstGeom>
                  </pic:spPr>
                </pic:pic>
              </a:graphicData>
            </a:graphic>
            <wp14:sizeRelH relativeFrom="page">
              <wp14:pctWidth>0</wp14:pctWidth>
            </wp14:sizeRelH>
            <wp14:sizeRelV relativeFrom="page">
              <wp14:pctHeight>0</wp14:pctHeight>
            </wp14:sizeRelV>
          </wp:anchor>
        </w:drawing>
      </w:r>
    </w:p>
    <w:p w:rsidRPr="00C37398" w:rsidR="00C503D3" w:rsidP="00FD15C7" w:rsidRDefault="00C503D3" w14:paraId="66358773" w14:textId="77777777">
      <w:pPr>
        <w:pBdr>
          <w:top w:val="single" w:color="006666" w:sz="48" w:space="1"/>
          <w:left w:val="single" w:color="006666" w:sz="48" w:space="4"/>
          <w:bottom w:val="single" w:color="006666" w:sz="48" w:space="1"/>
          <w:right w:val="single" w:color="006666" w:sz="48" w:space="4"/>
        </w:pBdr>
        <w:contextualSpacing/>
        <w:rPr>
          <w:rFonts w:ascii="Gill Sans MT" w:hAnsi="Gill Sans MT" w:cstheme="minorHAnsi"/>
          <w:b/>
          <w:color w:val="000000" w:themeColor="text1"/>
          <w:szCs w:val="24"/>
        </w:rPr>
      </w:pPr>
    </w:p>
    <w:p w:rsidR="000F0F53" w:rsidP="00C503D3" w:rsidRDefault="000F0F53" w14:paraId="3F510831"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6EF5A087"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39A91FDC"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0A6D2F6C"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1920C9FE"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6D448D2F"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04045418"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61025C37"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8160DD" w:rsidP="00C503D3" w:rsidRDefault="008160DD" w14:paraId="53842A3F"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8160DD" w:rsidP="00C503D3" w:rsidRDefault="008160DD" w14:paraId="41237DC8" w14:textId="097782BF">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48DF8FDC" w14:textId="439EC6C9">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C503D3" w:rsidRDefault="000F0F53" w14:paraId="3D3CDB05" w14:textId="62AB2C0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0F0F53" w:rsidP="000F0F53" w:rsidRDefault="000F0F53" w14:paraId="2180B3F4" w14:textId="61845707">
      <w:pPr>
        <w:pBdr>
          <w:top w:val="single" w:color="006666" w:sz="48" w:space="1"/>
          <w:left w:val="single" w:color="006666" w:sz="48" w:space="4"/>
          <w:bottom w:val="single" w:color="006666" w:sz="48" w:space="1"/>
          <w:right w:val="single" w:color="006666" w:sz="48" w:space="4"/>
        </w:pBdr>
        <w:contextualSpacing/>
        <w:rPr>
          <w:rFonts w:ascii="Gill Sans MT" w:hAnsi="Gill Sans MT" w:cstheme="minorHAnsi"/>
          <w:b/>
          <w:color w:val="000000" w:themeColor="text1"/>
          <w:szCs w:val="24"/>
        </w:rPr>
      </w:pPr>
    </w:p>
    <w:p w:rsidR="000F0F53" w:rsidP="00C503D3" w:rsidRDefault="000F0F53" w14:paraId="2D0B9B02"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Pr="000F0F53" w:rsidR="000F0F53" w:rsidP="000F0F53" w:rsidRDefault="008160DD" w14:paraId="598CE206" w14:textId="03258E03">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 w:val="72"/>
          <w:szCs w:val="72"/>
        </w:rPr>
      </w:pPr>
      <w:r w:rsidRPr="000F0F53">
        <w:rPr>
          <w:rFonts w:ascii="Gill Sans MT" w:hAnsi="Gill Sans MT" w:cstheme="minorHAnsi"/>
          <w:b/>
          <w:color w:val="000000" w:themeColor="text1"/>
          <w:sz w:val="72"/>
          <w:szCs w:val="72"/>
        </w:rPr>
        <w:t xml:space="preserve">Adverse Weather and </w:t>
      </w:r>
      <w:r w:rsidRPr="000F0F53" w:rsidR="0052623F">
        <w:rPr>
          <w:rFonts w:ascii="Gill Sans MT" w:hAnsi="Gill Sans MT" w:cstheme="minorHAnsi"/>
          <w:b/>
          <w:color w:val="000000" w:themeColor="text1"/>
          <w:sz w:val="72"/>
          <w:szCs w:val="72"/>
        </w:rPr>
        <w:t xml:space="preserve">Health </w:t>
      </w:r>
      <w:r w:rsidRPr="000F0F53" w:rsidR="00E63656">
        <w:rPr>
          <w:rFonts w:ascii="Gill Sans MT" w:hAnsi="Gill Sans MT" w:cstheme="minorHAnsi"/>
          <w:b/>
          <w:color w:val="000000" w:themeColor="text1"/>
          <w:sz w:val="72"/>
          <w:szCs w:val="72"/>
        </w:rPr>
        <w:t xml:space="preserve">Plan </w:t>
      </w:r>
      <w:r w:rsidRPr="000F0F53" w:rsidR="00617C8A">
        <w:rPr>
          <w:rFonts w:ascii="Gill Sans MT" w:hAnsi="Gill Sans MT" w:cstheme="minorHAnsi"/>
          <w:b/>
          <w:color w:val="000000" w:themeColor="text1"/>
          <w:sz w:val="72"/>
          <w:szCs w:val="72"/>
        </w:rPr>
        <w:t>202</w:t>
      </w:r>
      <w:r w:rsidR="00E747B7">
        <w:rPr>
          <w:rFonts w:ascii="Gill Sans MT" w:hAnsi="Gill Sans MT" w:cstheme="minorHAnsi"/>
          <w:b/>
          <w:color w:val="000000" w:themeColor="text1"/>
          <w:sz w:val="72"/>
          <w:szCs w:val="72"/>
        </w:rPr>
        <w:t>5</w:t>
      </w:r>
    </w:p>
    <w:p w:rsidRPr="00C37398" w:rsidR="00C503D3" w:rsidP="00C503D3" w:rsidRDefault="00C503D3" w14:paraId="5A33EE7E"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cstheme="minorHAnsi"/>
          <w:b/>
          <w:color w:val="000000" w:themeColor="text1"/>
          <w:szCs w:val="24"/>
        </w:rPr>
      </w:pPr>
    </w:p>
    <w:p w:rsidR="00C503D3" w:rsidP="00C503D3" w:rsidRDefault="00C503D3" w14:paraId="67EBDA11" w14:textId="3146720C">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7691F36C" w14:textId="583477DC">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6FE7160D" w14:textId="0F45D67B">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0541D393" w14:textId="495E6C4B">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466D546F" w14:textId="6B4D0255">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045F792F" w14:textId="5DB8AEC1">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1115022D" w14:textId="6C7EF459">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5D70F849" w14:textId="51F1EF65">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4979DE97" w14:textId="635D2C15">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Pr="000F0F53" w:rsidR="000F0F53" w:rsidP="00C503D3" w:rsidRDefault="000F0F53" w14:paraId="08710AAF" w14:textId="6BEB4D31">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i/>
          <w:iCs/>
          <w:sz w:val="44"/>
          <w:szCs w:val="44"/>
        </w:rPr>
      </w:pPr>
      <w:r w:rsidRPr="000F0F53">
        <w:rPr>
          <w:rFonts w:ascii="Gill Sans MT" w:hAnsi="Gill Sans MT" w:eastAsiaTheme="majorEastAsia" w:cstheme="minorHAnsi"/>
          <w:b/>
          <w:i/>
          <w:iCs/>
          <w:sz w:val="44"/>
          <w:szCs w:val="44"/>
        </w:rPr>
        <w:t>Public Health</w:t>
      </w:r>
    </w:p>
    <w:p w:rsidR="000F0F53" w:rsidP="00C503D3" w:rsidRDefault="000F0F53" w14:paraId="488F8DE6" w14:textId="46437E1B">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2649AB93" w14:textId="7347F11A">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29F97652" w14:textId="623CF5A3">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57A863DA" w14:textId="720B82C6">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000F0F53" w:rsidP="00C503D3" w:rsidRDefault="000F0F53" w14:paraId="3EA4EB4D"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Pr="00C37398" w:rsidR="000F0F53" w:rsidP="00C503D3" w:rsidRDefault="000F0F53" w14:paraId="3D31D861" w14:textId="77777777">
      <w:pPr>
        <w:pBdr>
          <w:top w:val="single" w:color="006666" w:sz="48" w:space="1"/>
          <w:left w:val="single" w:color="006666" w:sz="48" w:space="4"/>
          <w:bottom w:val="single" w:color="006666" w:sz="48" w:space="1"/>
          <w:right w:val="single" w:color="006666" w:sz="48" w:space="4"/>
        </w:pBdr>
        <w:contextualSpacing/>
        <w:jc w:val="center"/>
        <w:rPr>
          <w:rFonts w:ascii="Gill Sans MT" w:hAnsi="Gill Sans MT" w:eastAsiaTheme="majorEastAsia" w:cstheme="minorHAnsi"/>
          <w:b/>
          <w:szCs w:val="24"/>
        </w:rPr>
      </w:pPr>
    </w:p>
    <w:p w:rsidRPr="00904F13" w:rsidR="000F0F53" w:rsidP="00904F13" w:rsidRDefault="00E63656" w14:paraId="58BA5E8C" w14:textId="7FAFF343">
      <w:pPr>
        <w:pBdr>
          <w:top w:val="single" w:color="006666" w:sz="48" w:space="1"/>
          <w:left w:val="single" w:color="006666" w:sz="48" w:space="4"/>
          <w:bottom w:val="single" w:color="006666" w:sz="48" w:space="1"/>
          <w:right w:val="single" w:color="006666" w:sz="48" w:space="4"/>
        </w:pBdr>
        <w:contextualSpacing/>
        <w:rPr>
          <w:rFonts w:ascii="Gill Sans MT" w:hAnsi="Gill Sans MT" w:cstheme="minorHAnsi"/>
          <w:b/>
          <w:szCs w:val="24"/>
        </w:rPr>
      </w:pPr>
      <w:r w:rsidRPr="00C37398">
        <w:rPr>
          <w:rFonts w:ascii="Gill Sans MT" w:hAnsi="Gill Sans MT" w:eastAsiaTheme="majorEastAsia" w:cstheme="minorHAnsi"/>
          <w:b/>
          <w:szCs w:val="24"/>
        </w:rPr>
        <w:br w:type="page"/>
      </w:r>
      <w:r w:rsidRPr="002775D0" w:rsidR="000F0F53">
        <w:rPr>
          <w:rFonts w:ascii="Gill Sans MT" w:hAnsi="Gill Sans MT"/>
          <w:b/>
          <w:bCs/>
          <w:color w:val="497F49"/>
          <w:sz w:val="40"/>
          <w:szCs w:val="36"/>
        </w:rPr>
        <w:lastRenderedPageBreak/>
        <w:t>Adverse Weather and Health Plan (AWHP): Aim and overview</w:t>
      </w:r>
    </w:p>
    <w:p w:rsidRPr="00304C38" w:rsidR="000F0F53" w:rsidP="000F0F53" w:rsidRDefault="000F0F53" w14:paraId="00CA10CE" w14:textId="77777777">
      <w:pPr>
        <w:pStyle w:val="NoSpacing"/>
        <w:spacing w:before="240" w:after="240"/>
        <w:jc w:val="both"/>
        <w:rPr>
          <w:rFonts w:ascii="Gill Sans MT" w:hAnsi="Gill Sans MT" w:cstheme="minorHAnsi"/>
        </w:rPr>
      </w:pPr>
      <w:r w:rsidRPr="00304C38">
        <w:rPr>
          <w:rFonts w:ascii="Gill Sans MT" w:hAnsi="Gill Sans MT" w:cstheme="minorHAnsi"/>
        </w:rPr>
        <w:t xml:space="preserve">East Riding of Yorkshire Council continues to proactively address health issues related to adverse weather to protect our residents and reduce the risk of harm caused by extreme weather. </w:t>
      </w:r>
      <w:r w:rsidRPr="00304C38">
        <w:rPr>
          <w:rFonts w:ascii="Gill Sans MT" w:hAnsi="Gill Sans MT" w:cs="Arial"/>
        </w:rPr>
        <w:t xml:space="preserve">The national </w:t>
      </w:r>
      <w:hyperlink w:history="1" r:id="rId12">
        <w:r w:rsidRPr="00304C38">
          <w:rPr>
            <w:rStyle w:val="Hyperlink"/>
            <w:rFonts w:ascii="Gill Sans MT" w:hAnsi="Gill Sans MT" w:cs="Arial"/>
            <w:color w:val="auto"/>
          </w:rPr>
          <w:t>Adverse Weather and Health Plan</w:t>
        </w:r>
      </w:hyperlink>
      <w:r w:rsidRPr="00304C38">
        <w:rPr>
          <w:rFonts w:ascii="Gill Sans MT" w:hAnsi="Gill Sans MT" w:cs="Arial"/>
        </w:rPr>
        <w:t xml:space="preserve"> (AWHP) builds on existing measures taken by UKHSA, the wider government, its agencies, NHS England and local authorities to protect people from the health effects of adverse weather and build community resilience.</w:t>
      </w:r>
    </w:p>
    <w:p w:rsidRPr="00304C38" w:rsidR="000F0F53" w:rsidP="000F0F53" w:rsidRDefault="000F0F53" w14:paraId="62F3708C" w14:textId="045FC9D4">
      <w:pPr>
        <w:shd w:val="clear" w:color="auto" w:fill="FFFFFF"/>
        <w:spacing w:after="300" w:line="240" w:lineRule="auto"/>
        <w:jc w:val="both"/>
        <w:rPr>
          <w:rFonts w:ascii="Gill Sans MT" w:hAnsi="Gill Sans MT" w:eastAsia="Times New Roman" w:cs="Arial"/>
          <w:szCs w:val="24"/>
          <w:lang w:eastAsia="en-GB"/>
        </w:rPr>
      </w:pPr>
      <w:r w:rsidRPr="00304C38">
        <w:rPr>
          <w:rFonts w:ascii="Gill Sans MT" w:hAnsi="Gill Sans MT" w:eastAsia="Times New Roman" w:cs="Arial"/>
          <w:szCs w:val="24"/>
          <w:lang w:eastAsia="en-GB"/>
        </w:rPr>
        <w:t xml:space="preserve">Bringing together the previous Heatwave Plan for England, and the Cold Weather Plan for England, this new </w:t>
      </w:r>
      <w:r w:rsidR="008F22D3">
        <w:rPr>
          <w:rFonts w:ascii="Gill Sans MT" w:hAnsi="Gill Sans MT" w:eastAsia="Times New Roman" w:cs="Arial"/>
          <w:szCs w:val="24"/>
          <w:lang w:eastAsia="en-GB"/>
        </w:rPr>
        <w:t>bi-</w:t>
      </w:r>
      <w:r w:rsidRPr="00304C38">
        <w:rPr>
          <w:rFonts w:ascii="Gill Sans MT" w:hAnsi="Gill Sans MT" w:eastAsia="Times New Roman" w:cs="Arial"/>
          <w:szCs w:val="24"/>
          <w:lang w:eastAsia="en-GB"/>
        </w:rPr>
        <w:t>annual document will be underpinned by:</w:t>
      </w:r>
    </w:p>
    <w:p w:rsidRPr="00304C38" w:rsidR="000F0F53" w:rsidP="002A5FCC" w:rsidRDefault="000F0F53" w14:paraId="3031902A" w14:textId="77777777">
      <w:pPr>
        <w:numPr>
          <w:ilvl w:val="0"/>
          <w:numId w:val="18"/>
        </w:numPr>
        <w:shd w:val="clear" w:color="auto" w:fill="FFFFFF"/>
        <w:spacing w:before="100" w:beforeAutospacing="1" w:after="100" w:afterAutospacing="1" w:line="240" w:lineRule="auto"/>
        <w:jc w:val="both"/>
        <w:rPr>
          <w:rFonts w:ascii="Gill Sans MT" w:hAnsi="Gill Sans MT" w:eastAsia="Times New Roman" w:cs="Arial"/>
          <w:szCs w:val="24"/>
          <w:lang w:eastAsia="en-GB"/>
        </w:rPr>
      </w:pPr>
      <w:r w:rsidRPr="00304C38">
        <w:rPr>
          <w:rFonts w:ascii="Gill Sans MT" w:hAnsi="Gill Sans MT" w:eastAsia="Times New Roman" w:cs="Arial"/>
          <w:szCs w:val="24"/>
          <w:lang w:eastAsia="en-GB"/>
        </w:rPr>
        <w:t>a collection of supporting scientific evidence, published in parallel</w:t>
      </w:r>
    </w:p>
    <w:p w:rsidRPr="00304C38" w:rsidR="000F0F53" w:rsidP="002A5FCC" w:rsidRDefault="000F0F53" w14:paraId="78747060" w14:textId="77777777">
      <w:pPr>
        <w:numPr>
          <w:ilvl w:val="0"/>
          <w:numId w:val="18"/>
        </w:numPr>
        <w:shd w:val="clear" w:color="auto" w:fill="FFFFFF"/>
        <w:spacing w:before="100" w:beforeAutospacing="1" w:after="100" w:afterAutospacing="1" w:line="240" w:lineRule="auto"/>
        <w:jc w:val="both"/>
        <w:rPr>
          <w:rFonts w:ascii="Gill Sans MT" w:hAnsi="Gill Sans MT" w:eastAsia="Times New Roman" w:cs="Arial"/>
          <w:szCs w:val="24"/>
          <w:lang w:eastAsia="en-GB"/>
        </w:rPr>
      </w:pPr>
      <w:r w:rsidRPr="00304C38">
        <w:rPr>
          <w:rFonts w:ascii="Gill Sans MT" w:hAnsi="Gill Sans MT" w:eastAsia="Times New Roman" w:cs="Arial"/>
          <w:szCs w:val="24"/>
          <w:lang w:eastAsia="en-GB"/>
        </w:rPr>
        <w:t>updated Weather-Health alerts developed in partnership with the Met Office</w:t>
      </w:r>
    </w:p>
    <w:p w:rsidRPr="00304C38" w:rsidR="000F0F53" w:rsidP="002A5FCC" w:rsidRDefault="000F0F53" w14:paraId="2607F9E7" w14:textId="77777777">
      <w:pPr>
        <w:numPr>
          <w:ilvl w:val="0"/>
          <w:numId w:val="18"/>
        </w:numPr>
        <w:shd w:val="clear" w:color="auto" w:fill="FFFFFF"/>
        <w:spacing w:before="100" w:beforeAutospacing="1" w:after="100" w:afterAutospacing="1" w:line="240" w:lineRule="auto"/>
        <w:jc w:val="both"/>
        <w:rPr>
          <w:rFonts w:ascii="Gill Sans MT" w:hAnsi="Gill Sans MT" w:eastAsia="Times New Roman" w:cs="Arial"/>
          <w:szCs w:val="24"/>
          <w:lang w:eastAsia="en-GB"/>
        </w:rPr>
      </w:pPr>
      <w:r w:rsidRPr="00304C38">
        <w:rPr>
          <w:rFonts w:ascii="Gill Sans MT" w:hAnsi="Gill Sans MT" w:eastAsia="Times New Roman" w:cs="Arial"/>
          <w:szCs w:val="24"/>
          <w:lang w:eastAsia="en-GB"/>
        </w:rPr>
        <w:t>new and updated guidance and supporting materials, providing advice on how to stay safe during severe weather events, such as periods of extreme heat and cold</w:t>
      </w:r>
    </w:p>
    <w:p w:rsidRPr="00304C38" w:rsidR="000F0F53" w:rsidP="000F0F53" w:rsidRDefault="000F0F53" w14:paraId="1B0AE378" w14:textId="77777777">
      <w:pPr>
        <w:shd w:val="clear" w:color="auto" w:fill="FFFFFF"/>
        <w:spacing w:after="300" w:line="240" w:lineRule="auto"/>
        <w:jc w:val="both"/>
        <w:rPr>
          <w:rFonts w:ascii="Gill Sans MT" w:hAnsi="Gill Sans MT" w:eastAsia="Times New Roman" w:cs="Arial"/>
          <w:szCs w:val="24"/>
          <w:lang w:eastAsia="en-GB"/>
        </w:rPr>
      </w:pPr>
      <w:r w:rsidRPr="00304C38">
        <w:rPr>
          <w:rFonts w:ascii="Gill Sans MT" w:hAnsi="Gill Sans MT" w:eastAsia="Times New Roman" w:cs="Arial"/>
          <w:szCs w:val="24"/>
          <w:lang w:eastAsia="en-GB"/>
        </w:rPr>
        <w:t>The AWHP was developed by scientists and public health experts in the UKHSA’s new Centre for Climate and Health Security, established to provide leadership to protect health in the context of a changing climate and provide a focus for partnerships and collaborations with academia, local authorities, and other public sector organisations.</w:t>
      </w:r>
    </w:p>
    <w:p w:rsidR="000F0F53" w:rsidRDefault="000F0F53" w14:paraId="22E57B5D" w14:textId="77777777">
      <w:pPr>
        <w:rPr>
          <w:rFonts w:ascii="Gill Sans MT" w:hAnsi="Gill Sans MT" w:cstheme="minorHAnsi"/>
          <w:b/>
          <w:szCs w:val="24"/>
        </w:rPr>
      </w:pPr>
    </w:p>
    <w:p w:rsidR="00304C38" w:rsidRDefault="00304C38" w14:paraId="57ECCB06" w14:textId="2FF171CE">
      <w:pPr>
        <w:rPr>
          <w:rFonts w:ascii="Gill Sans MT" w:hAnsi="Gill Sans MT" w:cstheme="minorHAnsi"/>
          <w:b/>
          <w:szCs w:val="24"/>
        </w:rPr>
      </w:pPr>
    </w:p>
    <w:p w:rsidR="00304C38" w:rsidRDefault="00304C38" w14:paraId="5CA7ABAC" w14:textId="74083839">
      <w:pPr>
        <w:rPr>
          <w:rFonts w:ascii="Gill Sans MT" w:hAnsi="Gill Sans MT" w:cstheme="minorHAnsi"/>
          <w:b/>
          <w:szCs w:val="24"/>
        </w:rPr>
      </w:pPr>
    </w:p>
    <w:p w:rsidR="00904F13" w:rsidRDefault="00904F13" w14:paraId="7A61DCE9" w14:textId="1764E0BD">
      <w:pPr>
        <w:rPr>
          <w:rFonts w:ascii="Gill Sans MT" w:hAnsi="Gill Sans MT" w:cstheme="minorHAnsi"/>
          <w:b/>
          <w:szCs w:val="24"/>
        </w:rPr>
      </w:pPr>
    </w:p>
    <w:p w:rsidR="00904F13" w:rsidRDefault="00904F13" w14:paraId="140E8383" w14:textId="0BD7EBB2">
      <w:pPr>
        <w:rPr>
          <w:rFonts w:ascii="Gill Sans MT" w:hAnsi="Gill Sans MT" w:cstheme="minorHAnsi"/>
          <w:b/>
          <w:szCs w:val="24"/>
        </w:rPr>
      </w:pPr>
    </w:p>
    <w:p w:rsidR="00904F13" w:rsidRDefault="00904F13" w14:paraId="7579BA7E" w14:textId="59F461C4">
      <w:pPr>
        <w:rPr>
          <w:rFonts w:ascii="Gill Sans MT" w:hAnsi="Gill Sans MT" w:cstheme="minorHAnsi"/>
          <w:b/>
          <w:szCs w:val="24"/>
        </w:rPr>
      </w:pPr>
    </w:p>
    <w:p w:rsidR="00727097" w:rsidRDefault="00727097" w14:paraId="0A3A8E40" w14:textId="77777777">
      <w:pPr>
        <w:rPr>
          <w:rFonts w:ascii="Gill Sans MT" w:hAnsi="Gill Sans MT" w:cstheme="minorHAnsi"/>
          <w:b/>
          <w:szCs w:val="24"/>
        </w:rPr>
      </w:pPr>
    </w:p>
    <w:p w:rsidR="00727097" w:rsidRDefault="00727097" w14:paraId="65F1A66B" w14:textId="77777777">
      <w:pPr>
        <w:rPr>
          <w:rFonts w:ascii="Gill Sans MT" w:hAnsi="Gill Sans MT" w:cstheme="minorHAnsi"/>
          <w:b/>
          <w:szCs w:val="24"/>
        </w:rPr>
      </w:pPr>
    </w:p>
    <w:p w:rsidR="00727097" w:rsidRDefault="00727097" w14:paraId="3DCD2E9A" w14:textId="77777777">
      <w:pPr>
        <w:rPr>
          <w:rFonts w:ascii="Gill Sans MT" w:hAnsi="Gill Sans MT" w:cstheme="minorHAnsi"/>
          <w:b/>
          <w:szCs w:val="24"/>
        </w:rPr>
      </w:pPr>
    </w:p>
    <w:p w:rsidR="00727097" w:rsidRDefault="00727097" w14:paraId="2ECC5AF0" w14:textId="77777777">
      <w:pPr>
        <w:rPr>
          <w:rFonts w:ascii="Gill Sans MT" w:hAnsi="Gill Sans MT" w:cstheme="minorHAnsi"/>
          <w:b/>
          <w:szCs w:val="24"/>
        </w:rPr>
      </w:pPr>
    </w:p>
    <w:p w:rsidR="00727097" w:rsidRDefault="00727097" w14:paraId="0B992B8A" w14:textId="77777777">
      <w:pPr>
        <w:rPr>
          <w:rFonts w:ascii="Gill Sans MT" w:hAnsi="Gill Sans MT" w:cstheme="minorHAnsi"/>
          <w:b/>
          <w:szCs w:val="24"/>
        </w:rPr>
      </w:pPr>
    </w:p>
    <w:p w:rsidR="00727097" w:rsidRDefault="00727097" w14:paraId="30DD2973" w14:textId="77777777">
      <w:pPr>
        <w:rPr>
          <w:rFonts w:ascii="Gill Sans MT" w:hAnsi="Gill Sans MT" w:cstheme="minorHAnsi"/>
          <w:b/>
          <w:szCs w:val="24"/>
        </w:rPr>
      </w:pPr>
    </w:p>
    <w:p w:rsidR="00727097" w:rsidRDefault="00727097" w14:paraId="5CCF5479" w14:textId="77777777">
      <w:pPr>
        <w:rPr>
          <w:rFonts w:ascii="Gill Sans MT" w:hAnsi="Gill Sans MT" w:cstheme="minorHAnsi"/>
          <w:b/>
          <w:szCs w:val="24"/>
        </w:rPr>
      </w:pPr>
    </w:p>
    <w:p w:rsidR="00727097" w:rsidRDefault="00727097" w14:paraId="637D2E35" w14:textId="77777777">
      <w:pPr>
        <w:rPr>
          <w:rFonts w:ascii="Gill Sans MT" w:hAnsi="Gill Sans MT" w:cstheme="minorHAnsi"/>
          <w:b/>
          <w:szCs w:val="24"/>
        </w:rPr>
      </w:pPr>
    </w:p>
    <w:p w:rsidRPr="00EB01F7" w:rsidR="00727097" w:rsidP="00727097" w:rsidRDefault="00727097" w14:paraId="54A84E6D" w14:textId="77777777">
      <w:pPr>
        <w:pStyle w:val="Heading1"/>
        <w:rPr>
          <w:rFonts w:ascii="Gill Sans MT" w:hAnsi="Gill Sans MT"/>
          <w:b/>
          <w:bCs/>
          <w:color w:val="00B050"/>
        </w:rPr>
      </w:pPr>
      <w:r w:rsidRPr="00EB01F7">
        <w:rPr>
          <w:rFonts w:ascii="Gill Sans MT" w:hAnsi="Gill Sans MT"/>
          <w:b/>
          <w:bCs/>
          <w:color w:val="00B050"/>
        </w:rPr>
        <w:lastRenderedPageBreak/>
        <w:t>Version History</w:t>
      </w:r>
    </w:p>
    <w:tbl>
      <w:tblPr>
        <w:tblStyle w:val="PlainTable1"/>
        <w:tblW w:w="0" w:type="auto"/>
        <w:tblLook w:val="0420" w:firstRow="1" w:lastRow="0" w:firstColumn="0" w:lastColumn="0" w:noHBand="0" w:noVBand="1"/>
      </w:tblPr>
      <w:tblGrid>
        <w:gridCol w:w="1129"/>
        <w:gridCol w:w="2127"/>
        <w:gridCol w:w="3819"/>
        <w:gridCol w:w="1941"/>
      </w:tblGrid>
      <w:tr w:rsidRPr="00EB01F7" w:rsidR="00EB01F7" w:rsidTr="6963C43D" w14:paraId="1905692C" w14:textId="0B04B12C">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400061" w:rsidRDefault="00EB01F7" w14:paraId="4498ED2D" w14:textId="37928C61">
            <w:pPr>
              <w:rPr>
                <w:rFonts w:ascii="Gill Sans MT" w:hAnsi="Gill Sans MT"/>
              </w:rPr>
            </w:pPr>
            <w:r w:rsidRPr="00EB01F7">
              <w:rPr>
                <w:rFonts w:ascii="Gill Sans MT" w:hAnsi="Gill Sans MT"/>
              </w:rPr>
              <w:t>Version</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400061" w:rsidRDefault="00EB01F7" w14:paraId="39CFBB14" w14:textId="0C203378">
            <w:pPr>
              <w:rPr>
                <w:rFonts w:ascii="Gill Sans MT" w:hAnsi="Gill Sans MT"/>
              </w:rPr>
            </w:pPr>
            <w:r w:rsidRPr="00EB01F7">
              <w:rPr>
                <w:rFonts w:ascii="Gill Sans MT" w:hAnsi="Gill Sans MT"/>
              </w:rPr>
              <w:t>Date</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400061" w:rsidRDefault="00EB01F7" w14:paraId="7148BF09" w14:textId="4A6327FC">
            <w:pPr>
              <w:rPr>
                <w:rFonts w:ascii="Gill Sans MT" w:hAnsi="Gill Sans MT"/>
              </w:rPr>
            </w:pPr>
            <w:r w:rsidRPr="00EB01F7">
              <w:rPr>
                <w:rFonts w:ascii="Gill Sans MT" w:hAnsi="Gill Sans MT"/>
              </w:rPr>
              <w:t>Changes</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400061" w:rsidRDefault="0085576F" w14:paraId="4E0D9311" w14:textId="7003C5BF">
            <w:pPr>
              <w:rPr>
                <w:rFonts w:ascii="Gill Sans MT" w:hAnsi="Gill Sans MT"/>
              </w:rPr>
            </w:pPr>
            <w:r>
              <w:rPr>
                <w:rFonts w:ascii="Gill Sans MT" w:hAnsi="Gill Sans MT"/>
              </w:rPr>
              <w:t>Officers</w:t>
            </w:r>
          </w:p>
        </w:tc>
      </w:tr>
      <w:tr w:rsidRPr="00EB01F7" w:rsidR="00EB01F7" w:rsidTr="6963C43D" w14:paraId="50829D4A" w14:textId="3F58D762">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5CBE04B1" w14:textId="3DD9131F">
            <w:pPr>
              <w:rPr>
                <w:rFonts w:ascii="Gill Sans MT" w:hAnsi="Gill Sans MT"/>
              </w:rPr>
            </w:pPr>
            <w:r w:rsidRPr="00EB01F7">
              <w:rPr>
                <w:rFonts w:ascii="Gill Sans MT" w:hAnsi="Gill Sans MT"/>
              </w:rPr>
              <w:t>1.0</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00C6E899" w14:textId="4BBF7409">
            <w:pPr>
              <w:rPr>
                <w:rFonts w:ascii="Gill Sans MT" w:hAnsi="Gill Sans MT"/>
              </w:rPr>
            </w:pPr>
            <w:r w:rsidRPr="00EB01F7">
              <w:rPr>
                <w:rFonts w:ascii="Gill Sans MT" w:hAnsi="Gill Sans MT"/>
              </w:rPr>
              <w:t>January 2023</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69D5F771" w14:textId="0AD36D11">
            <w:pPr>
              <w:rPr>
                <w:rFonts w:ascii="Gill Sans MT" w:hAnsi="Gill Sans MT"/>
              </w:rPr>
            </w:pPr>
            <w:r w:rsidRPr="00EB01F7">
              <w:rPr>
                <w:rFonts w:ascii="Gill Sans MT" w:hAnsi="Gill Sans MT"/>
              </w:rPr>
              <w:t>Initial release of the Adverse Weather and Health Plan</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85576F" w14:paraId="4E4B8E56" w14:textId="4D373DBF">
            <w:pPr>
              <w:rPr>
                <w:rFonts w:ascii="Gill Sans MT" w:hAnsi="Gill Sans MT"/>
              </w:rPr>
            </w:pPr>
            <w:r>
              <w:rPr>
                <w:rFonts w:ascii="Gill Sans MT" w:hAnsi="Gill Sans MT"/>
              </w:rPr>
              <w:t>HB</w:t>
            </w:r>
          </w:p>
        </w:tc>
      </w:tr>
      <w:tr w:rsidRPr="00EB01F7" w:rsidR="00EB01F7" w:rsidTr="6963C43D" w14:paraId="40368C60" w14:textId="7E524DFD">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7FC29D8B" w14:textId="07B40C94">
            <w:pPr>
              <w:rPr>
                <w:rFonts w:ascii="Gill Sans MT" w:hAnsi="Gill Sans MT"/>
              </w:rPr>
            </w:pPr>
            <w:r w:rsidRPr="00EB01F7">
              <w:rPr>
                <w:rFonts w:ascii="Gill Sans MT" w:hAnsi="Gill Sans MT"/>
              </w:rPr>
              <w:t>1.1</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6822E544" w14:textId="21534B1B">
            <w:pPr>
              <w:rPr>
                <w:rFonts w:ascii="Gill Sans MT" w:hAnsi="Gill Sans MT"/>
              </w:rPr>
            </w:pPr>
            <w:r w:rsidRPr="00EB01F7">
              <w:rPr>
                <w:rFonts w:ascii="Gill Sans MT" w:hAnsi="Gill Sans MT"/>
              </w:rPr>
              <w:t>March 2023</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1DC240A4" w14:textId="13750D46">
            <w:pPr>
              <w:rPr>
                <w:rFonts w:ascii="Gill Sans MT" w:hAnsi="Gill Sans MT"/>
              </w:rPr>
            </w:pPr>
            <w:r w:rsidRPr="00EB01F7">
              <w:rPr>
                <w:rFonts w:ascii="Gill Sans MT" w:hAnsi="Gill Sans MT"/>
              </w:rPr>
              <w:t>Updated guidance on extreme heat events and new scientific evidence included</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85576F" w14:paraId="3686D82D" w14:textId="0FEB558F">
            <w:pPr>
              <w:rPr>
                <w:rFonts w:ascii="Gill Sans MT" w:hAnsi="Gill Sans MT"/>
              </w:rPr>
            </w:pPr>
            <w:r>
              <w:rPr>
                <w:rFonts w:ascii="Gill Sans MT" w:hAnsi="Gill Sans MT"/>
              </w:rPr>
              <w:t>HB</w:t>
            </w:r>
          </w:p>
        </w:tc>
      </w:tr>
      <w:tr w:rsidRPr="00EB01F7" w:rsidR="00EB01F7" w:rsidTr="6963C43D" w14:paraId="70B89CCF" w14:textId="61E5FF74">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589B7E11" w14:textId="7564A9E8">
            <w:pPr>
              <w:rPr>
                <w:rFonts w:ascii="Gill Sans MT" w:hAnsi="Gill Sans MT"/>
              </w:rPr>
            </w:pPr>
            <w:r w:rsidRPr="00EB01F7">
              <w:rPr>
                <w:rFonts w:ascii="Gill Sans MT" w:hAnsi="Gill Sans MT"/>
              </w:rPr>
              <w:t>1.2</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60402CD6" w14:textId="31D71B19">
            <w:pPr>
              <w:rPr>
                <w:rFonts w:ascii="Gill Sans MT" w:hAnsi="Gill Sans MT"/>
              </w:rPr>
            </w:pPr>
            <w:r w:rsidRPr="00EB01F7">
              <w:rPr>
                <w:rFonts w:ascii="Gill Sans MT" w:hAnsi="Gill Sans MT"/>
              </w:rPr>
              <w:t>June 2023</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190505B5" w14:textId="243764A0">
            <w:pPr>
              <w:rPr>
                <w:rFonts w:ascii="Gill Sans MT" w:hAnsi="Gill Sans MT"/>
              </w:rPr>
            </w:pPr>
            <w:r w:rsidRPr="00EB01F7">
              <w:rPr>
                <w:rFonts w:ascii="Gill Sans MT" w:hAnsi="Gill Sans MT"/>
              </w:rPr>
              <w:t>Revised Weather-Health alerts and collaboration details with Met Office</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85576F" w14:paraId="4F85E0B4" w14:textId="3276A42C">
            <w:pPr>
              <w:rPr>
                <w:rFonts w:ascii="Gill Sans MT" w:hAnsi="Gill Sans MT"/>
              </w:rPr>
            </w:pPr>
            <w:r>
              <w:rPr>
                <w:rFonts w:ascii="Gill Sans MT" w:hAnsi="Gill Sans MT"/>
              </w:rPr>
              <w:t>CS</w:t>
            </w:r>
          </w:p>
        </w:tc>
      </w:tr>
      <w:tr w:rsidRPr="00EB01F7" w:rsidR="00EB01F7" w:rsidTr="6963C43D" w14:paraId="210C39C1" w14:textId="52BAE32A">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1A2798E3" w14:textId="6D1064FF">
            <w:pPr>
              <w:rPr>
                <w:rFonts w:ascii="Gill Sans MT" w:hAnsi="Gill Sans MT"/>
              </w:rPr>
            </w:pPr>
            <w:r w:rsidRPr="00EB01F7">
              <w:rPr>
                <w:rFonts w:ascii="Gill Sans MT" w:hAnsi="Gill Sans MT"/>
              </w:rPr>
              <w:t>1.3</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7C20F735" w14:textId="28FF7A35">
            <w:pPr>
              <w:rPr>
                <w:rFonts w:ascii="Gill Sans MT" w:hAnsi="Gill Sans MT"/>
              </w:rPr>
            </w:pPr>
            <w:r w:rsidRPr="00EB01F7">
              <w:rPr>
                <w:rFonts w:ascii="Gill Sans MT" w:hAnsi="Gill Sans MT"/>
              </w:rPr>
              <w:t>September 2023</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17B8A12F" w14:textId="6C00088F">
            <w:pPr>
              <w:rPr>
                <w:rFonts w:ascii="Gill Sans MT" w:hAnsi="Gill Sans MT"/>
              </w:rPr>
            </w:pPr>
            <w:r w:rsidRPr="00EB01F7">
              <w:rPr>
                <w:rFonts w:ascii="Gill Sans MT" w:hAnsi="Gill Sans MT"/>
              </w:rPr>
              <w:t>Inclusion of new partnerships and collaborations with local authorities</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85576F" w14:paraId="66A9B01A" w14:textId="6531ED59">
            <w:pPr>
              <w:rPr>
                <w:rFonts w:ascii="Gill Sans MT" w:hAnsi="Gill Sans MT"/>
              </w:rPr>
            </w:pPr>
            <w:r>
              <w:rPr>
                <w:rFonts w:ascii="Gill Sans MT" w:hAnsi="Gill Sans MT"/>
              </w:rPr>
              <w:t>CS</w:t>
            </w:r>
          </w:p>
        </w:tc>
      </w:tr>
      <w:tr w:rsidRPr="00EB01F7" w:rsidR="00EB01F7" w:rsidTr="6963C43D" w14:paraId="7EE6F019" w14:textId="1EA3763B">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6DDA27DC" w14:textId="7AEA48E3">
            <w:pPr>
              <w:rPr>
                <w:rFonts w:ascii="Gill Sans MT" w:hAnsi="Gill Sans MT"/>
              </w:rPr>
            </w:pPr>
            <w:r w:rsidRPr="00EB01F7">
              <w:rPr>
                <w:rFonts w:ascii="Gill Sans MT" w:hAnsi="Gill Sans MT"/>
              </w:rPr>
              <w:t>1.4</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653802C1" w14:textId="595ECFE3">
            <w:pPr>
              <w:rPr>
                <w:rFonts w:ascii="Gill Sans MT" w:hAnsi="Gill Sans MT"/>
              </w:rPr>
            </w:pPr>
            <w:r w:rsidRPr="00EB01F7">
              <w:rPr>
                <w:rFonts w:ascii="Gill Sans MT" w:hAnsi="Gill Sans MT"/>
              </w:rPr>
              <w:t>July 2025</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1267CD44" w14:textId="77777777">
            <w:pPr>
              <w:rPr>
                <w:rFonts w:ascii="Gill Sans MT" w:hAnsi="Gill Sans MT"/>
              </w:rPr>
            </w:pPr>
            <w:r w:rsidRPr="00EB01F7">
              <w:rPr>
                <w:rFonts w:ascii="Gill Sans MT" w:hAnsi="Gill Sans MT"/>
              </w:rPr>
              <w:t>All links in the document checked and updated where necessary</w:t>
            </w:r>
          </w:p>
          <w:p w:rsidRPr="00EB01F7" w:rsidR="00EB01F7" w:rsidP="00727097" w:rsidRDefault="00EB01F7" w14:paraId="0F0A1E14" w14:textId="77777777">
            <w:pPr>
              <w:rPr>
                <w:rFonts w:ascii="Gill Sans MT" w:hAnsi="Gill Sans MT"/>
              </w:rPr>
            </w:pPr>
            <w:r w:rsidRPr="00EB01F7">
              <w:rPr>
                <w:rFonts w:ascii="Gill Sans MT" w:hAnsi="Gill Sans MT"/>
              </w:rPr>
              <w:t xml:space="preserve">Removal of COVID-19 specific guidance </w:t>
            </w:r>
          </w:p>
          <w:p w:rsidRPr="00EB01F7" w:rsidR="00EB01F7" w:rsidP="00727097" w:rsidRDefault="00EB01F7" w14:paraId="4C67D40C" w14:textId="77777777">
            <w:pPr>
              <w:rPr>
                <w:rFonts w:ascii="Gill Sans MT" w:hAnsi="Gill Sans MT"/>
              </w:rPr>
            </w:pPr>
            <w:r w:rsidRPr="00EB01F7">
              <w:rPr>
                <w:rFonts w:ascii="Gill Sans MT" w:hAnsi="Gill Sans MT"/>
              </w:rPr>
              <w:t xml:space="preserve">Updates to distribution list including removals and additions. </w:t>
            </w:r>
          </w:p>
          <w:p w:rsidRPr="00EB01F7" w:rsidR="00EB01F7" w:rsidP="00727097" w:rsidRDefault="00EB01F7" w14:paraId="60AB1AF3" w14:textId="77777777">
            <w:pPr>
              <w:rPr>
                <w:rFonts w:ascii="Gill Sans MT" w:hAnsi="Gill Sans MT"/>
              </w:rPr>
            </w:pPr>
            <w:r w:rsidRPr="00EB01F7">
              <w:rPr>
                <w:rFonts w:ascii="Gill Sans MT" w:hAnsi="Gill Sans MT"/>
              </w:rPr>
              <w:t>Change to Public Health &amp; Hot Weather Paragraph</w:t>
            </w:r>
          </w:p>
          <w:p w:rsidRPr="00EB01F7" w:rsidR="00EB01F7" w:rsidP="00727097" w:rsidRDefault="00EB01F7" w14:paraId="30CE8C3E" w14:textId="1E63C1A0">
            <w:pPr>
              <w:rPr>
                <w:rFonts w:ascii="Gill Sans MT" w:hAnsi="Gill Sans MT"/>
              </w:rPr>
            </w:pPr>
            <w:r w:rsidRPr="00EB01F7">
              <w:rPr>
                <w:rFonts w:ascii="Gill Sans MT" w:hAnsi="Gill Sans MT"/>
              </w:rPr>
              <w:t>Addition of figure 1.</w:t>
            </w: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85576F" w14:paraId="7FFB6DA0" w14:textId="4F6D9183">
            <w:pPr>
              <w:rPr>
                <w:rFonts w:ascii="Gill Sans MT" w:hAnsi="Gill Sans MT"/>
              </w:rPr>
            </w:pPr>
            <w:r>
              <w:rPr>
                <w:rFonts w:ascii="Gill Sans MT" w:hAnsi="Gill Sans MT"/>
              </w:rPr>
              <w:t>HBH/AS/JT</w:t>
            </w:r>
          </w:p>
        </w:tc>
      </w:tr>
      <w:tr w:rsidRPr="00EB01F7" w:rsidR="00EB01F7" w:rsidTr="6963C43D" w14:paraId="3550ABAD" w14:textId="73E1ECDE">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1474C035" w14:textId="51ABEC95">
            <w:pPr>
              <w:rPr>
                <w:rFonts w:ascii="Gill Sans MT" w:hAnsi="Gill Sans MT"/>
              </w:rPr>
            </w:pPr>
            <w:r w:rsidRPr="6963C43D" w:rsidR="480B11F8">
              <w:rPr>
                <w:rFonts w:ascii="Gill Sans MT" w:hAnsi="Gill Sans MT"/>
              </w:rPr>
              <w:t>1.5</w:t>
            </w: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5DFE71C4" w14:textId="11A8CAE9">
            <w:pPr>
              <w:rPr>
                <w:rFonts w:ascii="Gill Sans MT" w:hAnsi="Gill Sans MT"/>
              </w:rPr>
            </w:pPr>
            <w:r w:rsidRPr="6963C43D" w:rsidR="480B11F8">
              <w:rPr>
                <w:rFonts w:ascii="Gill Sans MT" w:hAnsi="Gill Sans MT"/>
              </w:rPr>
              <w:t>Dec 2025</w:t>
            </w: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6963C43D" w:rsidRDefault="00EB01F7" w14:textId="77777777" w14:noSpellErr="1" w14:paraId="3F65CD1B">
            <w:pPr>
              <w:rPr>
                <w:rFonts w:ascii="Gill Sans MT" w:hAnsi="Gill Sans MT"/>
              </w:rPr>
            </w:pPr>
            <w:r w:rsidRPr="6963C43D" w:rsidR="480B11F8">
              <w:rPr>
                <w:rFonts w:ascii="Gill Sans MT" w:hAnsi="Gill Sans MT"/>
              </w:rPr>
              <w:t>All links in the document checked and updated where necessary</w:t>
            </w:r>
          </w:p>
          <w:p w:rsidRPr="00EB01F7" w:rsidR="00EB01F7" w:rsidP="6963C43D" w:rsidRDefault="00EB01F7" w14:paraId="4B553F7F" w14:textId="0EBD2332">
            <w:pPr>
              <w:rPr>
                <w:rFonts w:ascii="Gill Sans MT" w:hAnsi="Gill Sans MT"/>
              </w:rPr>
            </w:pPr>
            <w:r w:rsidRPr="6963C43D" w:rsidR="480B11F8">
              <w:rPr>
                <w:rFonts w:ascii="Gill Sans MT" w:hAnsi="Gill Sans MT"/>
              </w:rPr>
              <w:t>Removal of COVID-19 specific guidance in cold weather plan section</w:t>
            </w:r>
          </w:p>
          <w:p w:rsidRPr="00EB01F7" w:rsidR="00EB01F7" w:rsidP="6963C43D" w:rsidRDefault="00EB01F7" w14:paraId="4C5B42E2" w14:textId="459FF832">
            <w:pPr>
              <w:rPr>
                <w:rFonts w:ascii="Gill Sans MT" w:hAnsi="Gill Sans MT"/>
              </w:rPr>
            </w:pPr>
          </w:p>
          <w:p w:rsidRPr="00EB01F7" w:rsidR="00EB01F7" w:rsidP="00727097" w:rsidRDefault="00EB01F7" w14:paraId="055F551B" w14:textId="348E8E91">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EB01F7" w14:paraId="3D48FDEE" w14:textId="21D532D3">
            <w:pPr>
              <w:rPr>
                <w:rFonts w:ascii="Gill Sans MT" w:hAnsi="Gill Sans MT"/>
              </w:rPr>
            </w:pPr>
            <w:r w:rsidRPr="6963C43D" w:rsidR="480B11F8">
              <w:rPr>
                <w:rFonts w:ascii="Gill Sans MT" w:hAnsi="Gill Sans MT"/>
              </w:rPr>
              <w:t>AS</w:t>
            </w:r>
          </w:p>
        </w:tc>
      </w:tr>
      <w:tr w:rsidRPr="00EB01F7" w:rsidR="00EB01F7" w:rsidTr="6963C43D" w14:paraId="33468D29" w14:textId="7C5257F2">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4DC77640"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7810638B"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27C7B3B9"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EB01F7" w14:paraId="7E04E75B" w14:textId="77777777">
            <w:pPr>
              <w:rPr>
                <w:rFonts w:ascii="Gill Sans MT" w:hAnsi="Gill Sans MT"/>
              </w:rPr>
            </w:pPr>
          </w:p>
        </w:tc>
      </w:tr>
      <w:tr w:rsidRPr="00EB01F7" w:rsidR="00EB01F7" w:rsidTr="6963C43D" w14:paraId="5BBC559D" w14:textId="4162C741">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58623307"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4A4C6E35"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712CB8D9"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EB01F7" w14:paraId="0582CCE0" w14:textId="77777777">
            <w:pPr>
              <w:rPr>
                <w:rFonts w:ascii="Gill Sans MT" w:hAnsi="Gill Sans MT"/>
              </w:rPr>
            </w:pPr>
          </w:p>
        </w:tc>
      </w:tr>
      <w:tr w:rsidRPr="00EB01F7" w:rsidR="00EB01F7" w:rsidTr="6963C43D" w14:paraId="20C98812" w14:textId="12680D79">
        <w:trPr>
          <w:cnfStyle w:val="000000100000" w:firstRow="0" w:lastRow="0" w:firstColumn="0" w:lastColumn="0" w:oddVBand="0" w:evenVBand="0" w:oddHBand="1"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56900CCA"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6F4785EF"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25EA18E3"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EB01F7" w14:paraId="3CD99121" w14:textId="77777777">
            <w:pPr>
              <w:rPr>
                <w:rFonts w:ascii="Gill Sans MT" w:hAnsi="Gill Sans MT"/>
              </w:rPr>
            </w:pPr>
          </w:p>
        </w:tc>
      </w:tr>
      <w:tr w:rsidRPr="00EB01F7" w:rsidR="00EB01F7" w:rsidTr="6963C43D" w14:paraId="7ACD9249" w14:textId="0DEC0312">
        <w:tc>
          <w:tcPr>
            <w:cnfStyle w:val="000000000000" w:firstRow="0" w:lastRow="0" w:firstColumn="0" w:lastColumn="0" w:oddVBand="0" w:evenVBand="0" w:oddHBand="0" w:evenHBand="0" w:firstRowFirstColumn="0" w:firstRowLastColumn="0" w:lastRowFirstColumn="0" w:lastRowLastColumn="0"/>
            <w:tcW w:w="1129" w:type="dxa"/>
            <w:tcMar/>
          </w:tcPr>
          <w:p w:rsidRPr="00EB01F7" w:rsidR="00EB01F7" w:rsidP="00727097" w:rsidRDefault="00EB01F7" w14:paraId="34A02C21"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2127" w:type="dxa"/>
            <w:tcMar/>
          </w:tcPr>
          <w:p w:rsidRPr="00EB01F7" w:rsidR="00EB01F7" w:rsidP="00727097" w:rsidRDefault="00EB01F7" w14:paraId="7FC9BCE2"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3819" w:type="dxa"/>
            <w:tcMar/>
          </w:tcPr>
          <w:p w:rsidRPr="00EB01F7" w:rsidR="00EB01F7" w:rsidP="00727097" w:rsidRDefault="00EB01F7" w14:paraId="79603491" w14:textId="77777777">
            <w:pPr>
              <w:rPr>
                <w:rFonts w:ascii="Gill Sans MT" w:hAnsi="Gill Sans MT"/>
              </w:rPr>
            </w:pPr>
          </w:p>
        </w:tc>
        <w:tc>
          <w:tcPr>
            <w:cnfStyle w:val="000000000000" w:firstRow="0" w:lastRow="0" w:firstColumn="0" w:lastColumn="0" w:oddVBand="0" w:evenVBand="0" w:oddHBand="0" w:evenHBand="0" w:firstRowFirstColumn="0" w:firstRowLastColumn="0" w:lastRowFirstColumn="0" w:lastRowLastColumn="0"/>
            <w:tcW w:w="1941" w:type="dxa"/>
            <w:tcMar/>
          </w:tcPr>
          <w:p w:rsidRPr="00EB01F7" w:rsidR="00EB01F7" w:rsidP="00727097" w:rsidRDefault="00EB01F7" w14:paraId="323E951B" w14:textId="77777777">
            <w:pPr>
              <w:rPr>
                <w:rFonts w:ascii="Gill Sans MT" w:hAnsi="Gill Sans MT"/>
              </w:rPr>
            </w:pPr>
          </w:p>
        </w:tc>
      </w:tr>
    </w:tbl>
    <w:p w:rsidRPr="004D3A86" w:rsidR="004D3A86" w:rsidP="00400061" w:rsidRDefault="004D3A86" w14:paraId="476FC646" w14:textId="77777777"/>
    <w:p w:rsidR="00904F13" w:rsidRDefault="00904F13" w14:paraId="0F578EEC" w14:textId="2D12AABC">
      <w:pPr>
        <w:rPr>
          <w:rFonts w:ascii="Gill Sans MT" w:hAnsi="Gill Sans MT" w:cstheme="minorHAnsi"/>
          <w:b/>
          <w:szCs w:val="24"/>
        </w:rPr>
      </w:pPr>
    </w:p>
    <w:p w:rsidR="00904F13" w:rsidRDefault="00904F13" w14:paraId="402CAE36" w14:textId="0D242523">
      <w:pPr>
        <w:rPr>
          <w:rFonts w:ascii="Gill Sans MT" w:hAnsi="Gill Sans MT" w:cstheme="minorHAnsi"/>
          <w:b/>
          <w:szCs w:val="24"/>
        </w:rPr>
      </w:pPr>
    </w:p>
    <w:p w:rsidR="00904F13" w:rsidRDefault="00904F13" w14:paraId="3EB1692F" w14:textId="371D1621">
      <w:pPr>
        <w:rPr>
          <w:rFonts w:ascii="Gill Sans MT" w:hAnsi="Gill Sans MT" w:cstheme="minorHAnsi"/>
          <w:b/>
          <w:szCs w:val="24"/>
        </w:rPr>
      </w:pPr>
    </w:p>
    <w:p w:rsidR="00904F13" w:rsidRDefault="00904F13" w14:paraId="71E6B299" w14:textId="3A5E83C7">
      <w:pPr>
        <w:rPr>
          <w:rFonts w:ascii="Gill Sans MT" w:hAnsi="Gill Sans MT" w:cstheme="minorHAnsi"/>
          <w:b/>
          <w:szCs w:val="24"/>
        </w:rPr>
      </w:pPr>
    </w:p>
    <w:p w:rsidR="00904F13" w:rsidRDefault="00904F13" w14:paraId="56F24E38" w14:textId="28AFADE3">
      <w:pPr>
        <w:rPr>
          <w:rFonts w:ascii="Gill Sans MT" w:hAnsi="Gill Sans MT" w:cstheme="minorHAnsi"/>
          <w:b/>
          <w:szCs w:val="24"/>
        </w:rPr>
      </w:pPr>
    </w:p>
    <w:p w:rsidR="00EB01F7" w:rsidRDefault="00EB01F7" w14:paraId="51B0BF74" w14:textId="77777777">
      <w:pPr>
        <w:rPr>
          <w:rFonts w:ascii="Gill Sans MT" w:hAnsi="Gill Sans MT" w:cstheme="minorHAnsi"/>
          <w:b/>
          <w:szCs w:val="24"/>
        </w:rPr>
      </w:pPr>
    </w:p>
    <w:p w:rsidR="00904F13" w:rsidRDefault="00904F13" w14:paraId="76AE9462" w14:textId="227F7947">
      <w:pPr>
        <w:rPr>
          <w:rFonts w:ascii="Gill Sans MT" w:hAnsi="Gill Sans MT" w:cstheme="minorHAnsi"/>
          <w:b/>
          <w:szCs w:val="24"/>
        </w:rPr>
      </w:pPr>
    </w:p>
    <w:p w:rsidR="008F22D3" w:rsidRDefault="008F22D3" w14:paraId="21896303" w14:textId="77777777">
      <w:pPr>
        <w:rPr>
          <w:rFonts w:ascii="Gill Sans MT" w:hAnsi="Gill Sans MT" w:cstheme="minorHAnsi"/>
          <w:b/>
          <w:szCs w:val="24"/>
        </w:rPr>
      </w:pPr>
    </w:p>
    <w:p w:rsidR="00904F13" w:rsidRDefault="00904F13" w14:paraId="0F5C4E12" w14:textId="632BC1A2">
      <w:pPr>
        <w:rPr>
          <w:rFonts w:ascii="Gill Sans MT" w:hAnsi="Gill Sans MT" w:cstheme="minorHAnsi"/>
          <w:b/>
          <w:szCs w:val="24"/>
        </w:rPr>
      </w:pPr>
    </w:p>
    <w:p w:rsidR="0085576F" w:rsidRDefault="0085576F" w14:paraId="3876732D" w14:textId="77777777">
      <w:pPr>
        <w:rPr>
          <w:rFonts w:ascii="Gill Sans MT" w:hAnsi="Gill Sans MT" w:cstheme="minorHAnsi"/>
          <w:b/>
          <w:szCs w:val="24"/>
        </w:rPr>
      </w:pPr>
    </w:p>
    <w:p w:rsidR="0085576F" w:rsidRDefault="0085576F" w14:paraId="6E5BE999" w14:textId="77777777">
      <w:pPr>
        <w:rPr>
          <w:rFonts w:ascii="Gill Sans MT" w:hAnsi="Gill Sans MT" w:cstheme="minorHAnsi"/>
          <w:b/>
          <w:szCs w:val="24"/>
        </w:rPr>
      </w:pPr>
    </w:p>
    <w:p w:rsidR="00904F13" w:rsidRDefault="00904F13" w14:paraId="20B04D6E" w14:textId="269725D1">
      <w:pPr>
        <w:rPr>
          <w:rFonts w:ascii="Gill Sans MT" w:hAnsi="Gill Sans MT" w:cstheme="minorHAnsi"/>
          <w:b/>
          <w:szCs w:val="24"/>
        </w:rPr>
      </w:pPr>
    </w:p>
    <w:sdt>
      <w:sdtPr>
        <w:rPr>
          <w:rFonts w:ascii="Gill Sans MT" w:hAnsi="Gill Sans MT"/>
          <w:color w:val="000000" w:themeColor="text1"/>
        </w:rPr>
        <w:id w:val="-1285503080"/>
        <w:docPartObj>
          <w:docPartGallery w:val="Table of Contents"/>
          <w:docPartUnique/>
        </w:docPartObj>
      </w:sdtPr>
      <w:sdtEndPr>
        <w:rPr>
          <w:rFonts w:ascii="Gill Sans MT" w:hAnsi="Gill Sans MT"/>
          <w:b w:val="1"/>
          <w:bCs w:val="1"/>
          <w:noProof/>
          <w:color w:val="auto"/>
        </w:rPr>
      </w:sdtEndPr>
      <w:sdtContent>
        <w:p w:rsidRPr="002A5FCC" w:rsidR="002A5FCC" w:rsidRDefault="00904F13" w14:paraId="2EAB3AE4" w14:textId="62EDBEE3">
          <w:pPr>
            <w:pStyle w:val="TOC1"/>
            <w:tabs>
              <w:tab w:val="right" w:leader="dot" w:pos="9016"/>
            </w:tabs>
            <w:rPr>
              <w:rFonts w:ascii="Gill Sans MT" w:hAnsi="Gill Sans MT" w:eastAsiaTheme="minorEastAsia"/>
              <w:noProof/>
              <w:sz w:val="22"/>
              <w:lang w:eastAsia="en-GB"/>
            </w:rPr>
          </w:pPr>
          <w:r w:rsidRPr="002A5FCC">
            <w:rPr>
              <w:rFonts w:ascii="Gill Sans MT" w:hAnsi="Gill Sans MT" w:cstheme="minorHAnsi"/>
              <w:noProof/>
              <w:szCs w:val="24"/>
            </w:rPr>
            <w:fldChar w:fldCharType="begin"/>
          </w:r>
          <w:r w:rsidRPr="002A5FCC">
            <w:rPr>
              <w:rFonts w:ascii="Gill Sans MT" w:hAnsi="Gill Sans MT" w:cstheme="minorHAnsi"/>
              <w:noProof/>
              <w:szCs w:val="24"/>
            </w:rPr>
            <w:instrText xml:space="preserve"> TOC \o "1-3" \h \z \u </w:instrText>
          </w:r>
          <w:r w:rsidRPr="002A5FCC">
            <w:rPr>
              <w:rFonts w:ascii="Gill Sans MT" w:hAnsi="Gill Sans MT" w:cstheme="minorHAnsi"/>
              <w:noProof/>
              <w:szCs w:val="24"/>
            </w:rPr>
            <w:fldChar w:fldCharType="separate"/>
          </w:r>
          <w:hyperlink w:history="1" w:anchor="_Toc149916851">
            <w:r w:rsidRPr="002A5FCC" w:rsidR="002A5FCC">
              <w:rPr>
                <w:rStyle w:val="Hyperlink"/>
                <w:rFonts w:ascii="Gill Sans MT" w:hAnsi="Gill Sans MT"/>
                <w:noProof/>
              </w:rPr>
              <w:t>Section 1 – Heatwave Plan</w:t>
            </w:r>
            <w:r w:rsidRPr="002A5FCC" w:rsidR="002A5FCC">
              <w:rPr>
                <w:rFonts w:ascii="Gill Sans MT" w:hAnsi="Gill Sans MT"/>
                <w:noProof/>
                <w:webHidden/>
              </w:rPr>
              <w:tab/>
            </w:r>
            <w:r w:rsidRPr="002A5FCC" w:rsidR="002A5FCC">
              <w:rPr>
                <w:rFonts w:ascii="Gill Sans MT" w:hAnsi="Gill Sans MT"/>
                <w:noProof/>
                <w:webHidden/>
              </w:rPr>
              <w:fldChar w:fldCharType="begin"/>
            </w:r>
            <w:r w:rsidRPr="002A5FCC" w:rsidR="002A5FCC">
              <w:rPr>
                <w:rFonts w:ascii="Gill Sans MT" w:hAnsi="Gill Sans MT"/>
                <w:noProof/>
                <w:webHidden/>
              </w:rPr>
              <w:instrText xml:space="preserve"> PAGEREF _Toc149916851 \h </w:instrText>
            </w:r>
            <w:r w:rsidRPr="002A5FCC" w:rsidR="002A5FCC">
              <w:rPr>
                <w:rFonts w:ascii="Gill Sans MT" w:hAnsi="Gill Sans MT"/>
                <w:noProof/>
                <w:webHidden/>
              </w:rPr>
            </w:r>
            <w:r w:rsidRPr="002A5FCC" w:rsidR="002A5FCC">
              <w:rPr>
                <w:rFonts w:ascii="Gill Sans MT" w:hAnsi="Gill Sans MT"/>
                <w:noProof/>
                <w:webHidden/>
              </w:rPr>
              <w:fldChar w:fldCharType="separate"/>
            </w:r>
            <w:r w:rsidR="008C705E">
              <w:rPr>
                <w:rFonts w:ascii="Gill Sans MT" w:hAnsi="Gill Sans MT"/>
                <w:noProof/>
                <w:webHidden/>
              </w:rPr>
              <w:t>7</w:t>
            </w:r>
            <w:r w:rsidRPr="002A5FCC" w:rsidR="002A5FCC">
              <w:rPr>
                <w:rFonts w:ascii="Gill Sans MT" w:hAnsi="Gill Sans MT"/>
                <w:noProof/>
                <w:webHidden/>
              </w:rPr>
              <w:fldChar w:fldCharType="end"/>
            </w:r>
          </w:hyperlink>
        </w:p>
        <w:p w:rsidRPr="002A5FCC" w:rsidR="002A5FCC" w:rsidRDefault="002A5FCC" w14:paraId="79FF025C" w14:textId="6FF0D5F5">
          <w:pPr>
            <w:pStyle w:val="TOC2"/>
            <w:tabs>
              <w:tab w:val="right" w:leader="dot" w:pos="9016"/>
            </w:tabs>
            <w:rPr>
              <w:rFonts w:ascii="Gill Sans MT" w:hAnsi="Gill Sans MT" w:eastAsiaTheme="minorEastAsia"/>
              <w:noProof/>
              <w:sz w:val="22"/>
              <w:lang w:eastAsia="en-GB"/>
            </w:rPr>
          </w:pPr>
          <w:hyperlink w:history="1" w:anchor="_Toc149916852">
            <w:r w:rsidRPr="002A5FCC">
              <w:rPr>
                <w:rStyle w:val="Hyperlink"/>
                <w:rFonts w:ascii="Gill Sans MT" w:hAnsi="Gill Sans MT"/>
                <w:noProof/>
              </w:rPr>
              <w:t>Heatwave Plan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_Toc149916852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7</w:t>
            </w:r>
            <w:r w:rsidRPr="002A5FCC">
              <w:rPr>
                <w:rFonts w:ascii="Gill Sans MT" w:hAnsi="Gill Sans MT"/>
                <w:noProof/>
                <w:webHidden/>
              </w:rPr>
              <w:fldChar w:fldCharType="end"/>
            </w:r>
          </w:hyperlink>
        </w:p>
        <w:p w:rsidRPr="002A5FCC" w:rsidR="002A5FCC" w:rsidRDefault="002A5FCC" w14:paraId="470A72D7" w14:textId="773C76BA">
          <w:pPr>
            <w:pStyle w:val="TOC2"/>
            <w:tabs>
              <w:tab w:val="right" w:leader="dot" w:pos="9016"/>
            </w:tabs>
            <w:rPr>
              <w:rFonts w:ascii="Gill Sans MT" w:hAnsi="Gill Sans MT" w:eastAsiaTheme="minorEastAsia"/>
              <w:noProof/>
              <w:sz w:val="22"/>
              <w:lang w:eastAsia="en-GB"/>
            </w:rPr>
          </w:pPr>
          <w:hyperlink w:history="1" w:anchor="_Toc149916853">
            <w:r w:rsidRPr="002A5FCC">
              <w:rPr>
                <w:rStyle w:val="Hyperlink"/>
                <w:rFonts w:ascii="Gill Sans MT" w:hAnsi="Gill Sans MT"/>
                <w:noProof/>
              </w:rPr>
              <w:t>Hot weather and health</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_Toc149916853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7</w:t>
            </w:r>
            <w:r w:rsidRPr="002A5FCC">
              <w:rPr>
                <w:rFonts w:ascii="Gill Sans MT" w:hAnsi="Gill Sans MT"/>
                <w:noProof/>
                <w:webHidden/>
              </w:rPr>
              <w:fldChar w:fldCharType="end"/>
            </w:r>
          </w:hyperlink>
        </w:p>
        <w:p w:rsidRPr="002A5FCC" w:rsidR="002A5FCC" w:rsidRDefault="002A5FCC" w14:paraId="76E47FD6" w14:textId="562FC130">
          <w:pPr>
            <w:pStyle w:val="TOC2"/>
            <w:tabs>
              <w:tab w:val="right" w:leader="dot" w:pos="9016"/>
            </w:tabs>
            <w:rPr>
              <w:rFonts w:ascii="Gill Sans MT" w:hAnsi="Gill Sans MT" w:eastAsiaTheme="minorEastAsia"/>
              <w:noProof/>
              <w:sz w:val="22"/>
              <w:lang w:eastAsia="en-GB"/>
            </w:rPr>
          </w:pPr>
          <w:hyperlink w:history="1" w:anchor="_Toc149916854">
            <w:r w:rsidRPr="002A5FCC">
              <w:rPr>
                <w:rStyle w:val="Hyperlink"/>
                <w:rFonts w:ascii="Gill Sans MT" w:hAnsi="Gill Sans MT"/>
                <w:noProof/>
              </w:rPr>
              <w:t>Defining a Heatwave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_Toc149916854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8</w:t>
            </w:r>
            <w:r w:rsidRPr="002A5FCC">
              <w:rPr>
                <w:rFonts w:ascii="Gill Sans MT" w:hAnsi="Gill Sans MT"/>
                <w:noProof/>
                <w:webHidden/>
              </w:rPr>
              <w:fldChar w:fldCharType="end"/>
            </w:r>
          </w:hyperlink>
        </w:p>
        <w:p w:rsidRPr="002A5FCC" w:rsidR="002A5FCC" w:rsidRDefault="002A5FCC" w14:paraId="37093DDD" w14:textId="5B32ECF7">
          <w:pPr>
            <w:pStyle w:val="TOC2"/>
            <w:tabs>
              <w:tab w:val="right" w:leader="dot" w:pos="9016"/>
            </w:tabs>
            <w:rPr>
              <w:rFonts w:ascii="Gill Sans MT" w:hAnsi="Gill Sans MT" w:eastAsiaTheme="minorEastAsia"/>
              <w:noProof/>
              <w:sz w:val="22"/>
              <w:lang w:eastAsia="en-GB"/>
            </w:rPr>
          </w:pPr>
          <w:hyperlink w:history="1" w:anchor="_Toc149916855">
            <w:r w:rsidRPr="002A5FCC">
              <w:rPr>
                <w:rStyle w:val="Hyperlink"/>
                <w:rFonts w:ascii="Gill Sans MT" w:hAnsi="Gill Sans MT"/>
                <w:noProof/>
              </w:rPr>
              <w:t>Heat-health alerts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_Toc149916855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8</w:t>
            </w:r>
            <w:r w:rsidRPr="002A5FCC">
              <w:rPr>
                <w:rFonts w:ascii="Gill Sans MT" w:hAnsi="Gill Sans MT"/>
                <w:noProof/>
                <w:webHidden/>
              </w:rPr>
              <w:fldChar w:fldCharType="end"/>
            </w:r>
          </w:hyperlink>
        </w:p>
        <w:p w:rsidRPr="002A5FCC" w:rsidR="002A5FCC" w:rsidRDefault="002A5FCC" w14:paraId="78970A58" w14:textId="2E53047D">
          <w:pPr>
            <w:pStyle w:val="TOC2"/>
            <w:tabs>
              <w:tab w:val="right" w:leader="dot" w:pos="9016"/>
            </w:tabs>
            <w:rPr>
              <w:rFonts w:ascii="Gill Sans MT" w:hAnsi="Gill Sans MT" w:eastAsiaTheme="minorEastAsia"/>
              <w:noProof/>
              <w:sz w:val="22"/>
              <w:lang w:eastAsia="en-GB"/>
            </w:rPr>
          </w:pPr>
          <w:hyperlink w:history="1" w:anchor="_Toc149916856">
            <w:r w:rsidRPr="002A5FCC">
              <w:rPr>
                <w:rStyle w:val="Hyperlink"/>
                <w:rFonts w:ascii="Gill Sans MT" w:hAnsi="Gill Sans MT"/>
                <w:noProof/>
              </w:rPr>
              <w:t>Impact of hot weather on health</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_Toc149916856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10</w:t>
            </w:r>
            <w:r w:rsidRPr="002A5FCC">
              <w:rPr>
                <w:rFonts w:ascii="Gill Sans MT" w:hAnsi="Gill Sans MT"/>
                <w:noProof/>
                <w:webHidden/>
              </w:rPr>
              <w:fldChar w:fldCharType="end"/>
            </w:r>
          </w:hyperlink>
        </w:p>
        <w:p w:rsidRPr="002A5FCC" w:rsidR="002A5FCC" w:rsidRDefault="002A5FCC" w14:paraId="5574C19C" w14:textId="4ACFADEC">
          <w:pPr>
            <w:pStyle w:val="TOC2"/>
            <w:tabs>
              <w:tab w:val="right" w:leader="dot" w:pos="9016"/>
            </w:tabs>
            <w:rPr>
              <w:rFonts w:ascii="Gill Sans MT" w:hAnsi="Gill Sans MT" w:eastAsiaTheme="minorEastAsia"/>
              <w:noProof/>
              <w:sz w:val="22"/>
              <w:lang w:eastAsia="en-GB"/>
            </w:rPr>
          </w:pPr>
          <w:hyperlink w:history="1" w:anchor="_Toc149916857">
            <w:r w:rsidRPr="002A5FCC">
              <w:rPr>
                <w:rStyle w:val="Hyperlink"/>
                <w:rFonts w:ascii="Gill Sans MT" w:hAnsi="Gill Sans MT"/>
                <w:noProof/>
              </w:rPr>
              <w:t>Vulnerable individuals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_Toc149916857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11</w:t>
            </w:r>
            <w:r w:rsidRPr="002A5FCC">
              <w:rPr>
                <w:rFonts w:ascii="Gill Sans MT" w:hAnsi="Gill Sans MT"/>
                <w:noProof/>
                <w:webHidden/>
              </w:rPr>
              <w:fldChar w:fldCharType="end"/>
            </w:r>
          </w:hyperlink>
        </w:p>
        <w:p w:rsidRPr="002A5FCC" w:rsidR="002A5FCC" w:rsidRDefault="002A5FCC" w14:paraId="7B347062" w14:textId="53F49BF2">
          <w:pPr>
            <w:pStyle w:val="TOC2"/>
            <w:tabs>
              <w:tab w:val="right" w:leader="dot" w:pos="9016"/>
            </w:tabs>
            <w:rPr>
              <w:rFonts w:ascii="Gill Sans MT" w:hAnsi="Gill Sans MT" w:eastAsiaTheme="minorEastAsia"/>
              <w:noProof/>
              <w:sz w:val="22"/>
              <w:lang w:eastAsia="en-GB"/>
            </w:rPr>
          </w:pPr>
          <w:hyperlink w:history="1" w:anchor="_Toc149916858">
            <w:r w:rsidRPr="002A5FCC">
              <w:rPr>
                <w:rStyle w:val="Hyperlink"/>
                <w:rFonts w:ascii="Gill Sans MT" w:hAnsi="Gill Sans MT"/>
                <w:noProof/>
              </w:rPr>
              <w:t>Heatwave risk and respiratory infections (including COVID-19)</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_Toc149916858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b/>
                <w:bCs/>
                <w:noProof/>
                <w:webHidden/>
                <w:lang w:val="en-US"/>
              </w:rPr>
              <w:t>Error! Bookmark not defined.</w:t>
            </w:r>
            <w:r w:rsidRPr="002A5FCC">
              <w:rPr>
                <w:rFonts w:ascii="Gill Sans MT" w:hAnsi="Gill Sans MT"/>
                <w:noProof/>
                <w:webHidden/>
              </w:rPr>
              <w:fldChar w:fldCharType="end"/>
            </w:r>
          </w:hyperlink>
        </w:p>
        <w:p w:rsidRPr="002A5FCC" w:rsidR="002A5FCC" w:rsidRDefault="002A5FCC" w14:paraId="25C86354" w14:textId="7077EF7E">
          <w:pPr>
            <w:pStyle w:val="TOC2"/>
            <w:tabs>
              <w:tab w:val="right" w:leader="dot" w:pos="9016"/>
            </w:tabs>
            <w:rPr>
              <w:rFonts w:ascii="Gill Sans MT" w:hAnsi="Gill Sans MT" w:eastAsiaTheme="minorEastAsia"/>
              <w:noProof/>
              <w:sz w:val="22"/>
              <w:lang w:eastAsia="en-GB"/>
            </w:rPr>
          </w:pPr>
          <w:hyperlink w:history="1" w:anchor="_Toc149916859">
            <w:r w:rsidRPr="002A5FCC">
              <w:rPr>
                <w:rStyle w:val="Hyperlink"/>
                <w:rFonts w:ascii="Gill Sans MT" w:hAnsi="Gill Sans MT"/>
                <w:noProof/>
              </w:rPr>
              <w:t>Keeping cool at home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_Toc149916859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12</w:t>
            </w:r>
            <w:r w:rsidRPr="002A5FCC">
              <w:rPr>
                <w:rFonts w:ascii="Gill Sans MT" w:hAnsi="Gill Sans MT"/>
                <w:noProof/>
                <w:webHidden/>
              </w:rPr>
              <w:fldChar w:fldCharType="end"/>
            </w:r>
          </w:hyperlink>
        </w:p>
        <w:p w:rsidRPr="002A5FCC" w:rsidR="002A5FCC" w:rsidRDefault="002A5FCC" w14:paraId="13974D95" w14:textId="5AFE95AC">
          <w:pPr>
            <w:pStyle w:val="TOC2"/>
            <w:tabs>
              <w:tab w:val="right" w:leader="dot" w:pos="9016"/>
            </w:tabs>
            <w:rPr>
              <w:rFonts w:ascii="Gill Sans MT" w:hAnsi="Gill Sans MT" w:eastAsiaTheme="minorEastAsia"/>
              <w:noProof/>
              <w:sz w:val="22"/>
              <w:lang w:eastAsia="en-GB"/>
            </w:rPr>
          </w:pPr>
          <w:hyperlink w:history="1" w:anchor="_Toc149916860">
            <w:r w:rsidRPr="002A5FCC">
              <w:rPr>
                <w:rStyle w:val="Hyperlink"/>
                <w:rFonts w:ascii="Gill Sans MT" w:hAnsi="Gill Sans MT"/>
                <w:noProof/>
              </w:rPr>
              <w:t>Beat the heat: guidance for reducing the risk of heatwave-related harm</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_Toc149916860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13</w:t>
            </w:r>
            <w:r w:rsidRPr="002A5FCC">
              <w:rPr>
                <w:rFonts w:ascii="Gill Sans MT" w:hAnsi="Gill Sans MT"/>
                <w:noProof/>
                <w:webHidden/>
              </w:rPr>
              <w:fldChar w:fldCharType="end"/>
            </w:r>
          </w:hyperlink>
        </w:p>
        <w:p w:rsidRPr="002A5FCC" w:rsidR="002A5FCC" w:rsidRDefault="002A5FCC" w14:paraId="2E880C38" w14:textId="484ED616">
          <w:pPr>
            <w:pStyle w:val="TOC2"/>
            <w:tabs>
              <w:tab w:val="right" w:leader="dot" w:pos="9016"/>
            </w:tabs>
            <w:rPr>
              <w:rFonts w:ascii="Gill Sans MT" w:hAnsi="Gill Sans MT" w:eastAsiaTheme="minorEastAsia"/>
              <w:noProof/>
              <w:sz w:val="22"/>
              <w:lang w:eastAsia="en-GB"/>
            </w:rPr>
          </w:pPr>
          <w:hyperlink w:history="1" w:anchor="_Toc149916861">
            <w:r w:rsidRPr="002A5FCC">
              <w:rPr>
                <w:rStyle w:val="Hyperlink"/>
                <w:rFonts w:ascii="Gill Sans MT" w:hAnsi="Gill Sans MT"/>
                <w:noProof/>
              </w:rPr>
              <w:t>Stay out of the heat advice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_Toc149916861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13</w:t>
            </w:r>
            <w:r w:rsidRPr="002A5FCC">
              <w:rPr>
                <w:rFonts w:ascii="Gill Sans MT" w:hAnsi="Gill Sans MT"/>
                <w:noProof/>
                <w:webHidden/>
              </w:rPr>
              <w:fldChar w:fldCharType="end"/>
            </w:r>
          </w:hyperlink>
        </w:p>
        <w:p w:rsidRPr="002A5FCC" w:rsidR="002A5FCC" w:rsidRDefault="002A5FCC" w14:paraId="344997F0" w14:textId="7A4C69F6">
          <w:pPr>
            <w:pStyle w:val="TOC2"/>
            <w:tabs>
              <w:tab w:val="right" w:leader="dot" w:pos="9016"/>
            </w:tabs>
            <w:rPr>
              <w:rFonts w:ascii="Gill Sans MT" w:hAnsi="Gill Sans MT" w:eastAsiaTheme="minorEastAsia"/>
              <w:noProof/>
              <w:sz w:val="22"/>
              <w:lang w:eastAsia="en-GB"/>
            </w:rPr>
          </w:pPr>
          <w:hyperlink w:history="1" w:anchor="_Toc149916862">
            <w:r w:rsidRPr="002A5FCC">
              <w:rPr>
                <w:rStyle w:val="Hyperlink"/>
                <w:rFonts w:ascii="Gill Sans MT" w:hAnsi="Gill Sans MT"/>
                <w:noProof/>
              </w:rPr>
              <w:t>Summer preparedness: events and mass gatherings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_Toc149916862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14</w:t>
            </w:r>
            <w:r w:rsidRPr="002A5FCC">
              <w:rPr>
                <w:rFonts w:ascii="Gill Sans MT" w:hAnsi="Gill Sans MT"/>
                <w:noProof/>
                <w:webHidden/>
              </w:rPr>
              <w:fldChar w:fldCharType="end"/>
            </w:r>
          </w:hyperlink>
        </w:p>
        <w:p w:rsidRPr="002A5FCC" w:rsidR="002A5FCC" w:rsidRDefault="002A5FCC" w14:paraId="065692A1" w14:textId="275286A7">
          <w:pPr>
            <w:pStyle w:val="TOC2"/>
            <w:tabs>
              <w:tab w:val="right" w:leader="dot" w:pos="9016"/>
            </w:tabs>
            <w:rPr>
              <w:rFonts w:ascii="Gill Sans MT" w:hAnsi="Gill Sans MT" w:eastAsiaTheme="minorEastAsia"/>
              <w:noProof/>
              <w:sz w:val="22"/>
              <w:lang w:eastAsia="en-GB"/>
            </w:rPr>
          </w:pPr>
          <w:hyperlink w:history="1" w:anchor="_Toc149916863">
            <w:r w:rsidRPr="002A5FCC">
              <w:rPr>
                <w:rStyle w:val="Hyperlink"/>
                <w:rFonts w:ascii="Gill Sans MT" w:hAnsi="Gill Sans MT"/>
                <w:noProof/>
              </w:rPr>
              <w:t>Heat Alert Levels: Local Action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_Toc149916863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15</w:t>
            </w:r>
            <w:r w:rsidRPr="002A5FCC">
              <w:rPr>
                <w:rFonts w:ascii="Gill Sans MT" w:hAnsi="Gill Sans MT"/>
                <w:noProof/>
                <w:webHidden/>
              </w:rPr>
              <w:fldChar w:fldCharType="end"/>
            </w:r>
          </w:hyperlink>
        </w:p>
        <w:p w:rsidRPr="002A5FCC" w:rsidR="002A5FCC" w:rsidRDefault="002A5FCC" w14:paraId="4243E60E" w14:textId="5BDF19CA">
          <w:pPr>
            <w:pStyle w:val="TOC2"/>
            <w:tabs>
              <w:tab w:val="right" w:leader="dot" w:pos="9016"/>
            </w:tabs>
            <w:rPr>
              <w:rFonts w:ascii="Gill Sans MT" w:hAnsi="Gill Sans MT" w:eastAsiaTheme="minorEastAsia"/>
              <w:noProof/>
              <w:sz w:val="22"/>
              <w:lang w:eastAsia="en-GB"/>
            </w:rPr>
          </w:pPr>
          <w:hyperlink w:history="1" w:anchor="_Toc149916864">
            <w:r w:rsidRPr="002A5FCC">
              <w:rPr>
                <w:rStyle w:val="Hyperlink"/>
                <w:rFonts w:ascii="Gill Sans MT" w:hAnsi="Gill Sans MT"/>
                <w:noProof/>
              </w:rPr>
              <w:t>Heat-health alert levels and local action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_Toc149916864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15</w:t>
            </w:r>
            <w:r w:rsidRPr="002A5FCC">
              <w:rPr>
                <w:rFonts w:ascii="Gill Sans MT" w:hAnsi="Gill Sans MT"/>
                <w:noProof/>
                <w:webHidden/>
              </w:rPr>
              <w:fldChar w:fldCharType="end"/>
            </w:r>
          </w:hyperlink>
        </w:p>
        <w:p w:rsidRPr="002A5FCC" w:rsidR="002A5FCC" w:rsidRDefault="002A5FCC" w14:paraId="41DD906F" w14:textId="5EFC203F">
          <w:pPr>
            <w:pStyle w:val="TOC2"/>
            <w:tabs>
              <w:tab w:val="right" w:leader="dot" w:pos="9016"/>
            </w:tabs>
            <w:rPr>
              <w:rFonts w:ascii="Gill Sans MT" w:hAnsi="Gill Sans MT" w:eastAsiaTheme="minorEastAsia"/>
              <w:noProof/>
              <w:sz w:val="22"/>
              <w:lang w:eastAsia="en-GB"/>
            </w:rPr>
          </w:pPr>
          <w:hyperlink w:history="1" w:anchor="_Toc149916865">
            <w:r w:rsidRPr="002A5FCC">
              <w:rPr>
                <w:rStyle w:val="Hyperlink"/>
                <w:rFonts w:ascii="Gill Sans MT" w:hAnsi="Gill Sans MT"/>
                <w:noProof/>
              </w:rPr>
              <w:t>East Riding of Yorkshire Council: Triggers and alert levels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_Toc149916865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16</w:t>
            </w:r>
            <w:r w:rsidRPr="002A5FCC">
              <w:rPr>
                <w:rFonts w:ascii="Gill Sans MT" w:hAnsi="Gill Sans MT"/>
                <w:noProof/>
                <w:webHidden/>
              </w:rPr>
              <w:fldChar w:fldCharType="end"/>
            </w:r>
          </w:hyperlink>
        </w:p>
        <w:p w:rsidRPr="002A5FCC" w:rsidR="002A5FCC" w:rsidRDefault="002A5FCC" w14:paraId="6BFADAFF" w14:textId="5DE318EA">
          <w:pPr>
            <w:pStyle w:val="TOC2"/>
            <w:tabs>
              <w:tab w:val="right" w:leader="dot" w:pos="9016"/>
            </w:tabs>
            <w:rPr>
              <w:rFonts w:ascii="Gill Sans MT" w:hAnsi="Gill Sans MT" w:eastAsiaTheme="minorEastAsia"/>
              <w:noProof/>
              <w:sz w:val="22"/>
              <w:lang w:eastAsia="en-GB"/>
            </w:rPr>
          </w:pPr>
          <w:hyperlink w:history="1" w:anchor="_Toc149916866">
            <w:r w:rsidRPr="002A5FCC">
              <w:rPr>
                <w:rStyle w:val="Hyperlink"/>
                <w:rFonts w:ascii="Gill Sans MT" w:hAnsi="Gill Sans MT"/>
                <w:noProof/>
              </w:rPr>
              <w:t>Public Health Emergency Coordination Arrangements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_Toc149916866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17</w:t>
            </w:r>
            <w:r w:rsidRPr="002A5FCC">
              <w:rPr>
                <w:rFonts w:ascii="Gill Sans MT" w:hAnsi="Gill Sans MT"/>
                <w:noProof/>
                <w:webHidden/>
              </w:rPr>
              <w:fldChar w:fldCharType="end"/>
            </w:r>
          </w:hyperlink>
        </w:p>
        <w:p w:rsidRPr="002A5FCC" w:rsidR="002A5FCC" w:rsidRDefault="002A5FCC" w14:paraId="11B05F54" w14:textId="63736CAE">
          <w:pPr>
            <w:pStyle w:val="TOC2"/>
            <w:tabs>
              <w:tab w:val="right" w:leader="dot" w:pos="9016"/>
            </w:tabs>
            <w:rPr>
              <w:rFonts w:ascii="Gill Sans MT" w:hAnsi="Gill Sans MT" w:eastAsiaTheme="minorEastAsia"/>
              <w:noProof/>
              <w:sz w:val="22"/>
              <w:lang w:eastAsia="en-GB"/>
            </w:rPr>
          </w:pPr>
          <w:hyperlink w:history="1" w:anchor="_Toc149916867">
            <w:r w:rsidRPr="002A5FCC">
              <w:rPr>
                <w:rStyle w:val="Hyperlink"/>
                <w:rFonts w:ascii="Gill Sans MT" w:hAnsi="Gill Sans MT"/>
                <w:noProof/>
              </w:rPr>
              <w:t>Public Health Heatwave Emergency Priorities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_Toc149916867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17</w:t>
            </w:r>
            <w:r w:rsidRPr="002A5FCC">
              <w:rPr>
                <w:rFonts w:ascii="Gill Sans MT" w:hAnsi="Gill Sans MT"/>
                <w:noProof/>
                <w:webHidden/>
              </w:rPr>
              <w:fldChar w:fldCharType="end"/>
            </w:r>
          </w:hyperlink>
        </w:p>
        <w:p w:rsidRPr="002A5FCC" w:rsidR="002A5FCC" w:rsidRDefault="002A5FCC" w14:paraId="3645C234" w14:textId="211599E1">
          <w:pPr>
            <w:pStyle w:val="TOC2"/>
            <w:tabs>
              <w:tab w:val="right" w:leader="dot" w:pos="9016"/>
            </w:tabs>
            <w:rPr>
              <w:rFonts w:ascii="Gill Sans MT" w:hAnsi="Gill Sans MT" w:eastAsiaTheme="minorEastAsia"/>
              <w:noProof/>
              <w:sz w:val="22"/>
              <w:lang w:eastAsia="en-GB"/>
            </w:rPr>
          </w:pPr>
          <w:hyperlink w:history="1" w:anchor="_Toc149916868">
            <w:r w:rsidRPr="002A5FCC">
              <w:rPr>
                <w:rStyle w:val="Hyperlink"/>
                <w:rFonts w:ascii="Gill Sans MT" w:hAnsi="Gill Sans MT"/>
                <w:noProof/>
              </w:rPr>
              <w:t>Commissioners of Public Health Services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_Toc149916868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18</w:t>
            </w:r>
            <w:r w:rsidRPr="002A5FCC">
              <w:rPr>
                <w:rFonts w:ascii="Gill Sans MT" w:hAnsi="Gill Sans MT"/>
                <w:noProof/>
                <w:webHidden/>
              </w:rPr>
              <w:fldChar w:fldCharType="end"/>
            </w:r>
          </w:hyperlink>
        </w:p>
        <w:p w:rsidRPr="002A5FCC" w:rsidR="002A5FCC" w:rsidRDefault="002A5FCC" w14:paraId="2D381092" w14:textId="724DC92F">
          <w:pPr>
            <w:pStyle w:val="TOC2"/>
            <w:tabs>
              <w:tab w:val="right" w:leader="dot" w:pos="9016"/>
            </w:tabs>
            <w:rPr>
              <w:rFonts w:ascii="Gill Sans MT" w:hAnsi="Gill Sans MT" w:eastAsiaTheme="minorEastAsia"/>
              <w:noProof/>
              <w:sz w:val="22"/>
              <w:lang w:eastAsia="en-GB"/>
            </w:rPr>
          </w:pPr>
          <w:hyperlink w:history="1" w:anchor="_Toc149916869">
            <w:r w:rsidRPr="002A5FCC">
              <w:rPr>
                <w:rStyle w:val="Hyperlink"/>
                <w:rFonts w:ascii="Gill Sans MT" w:hAnsi="Gill Sans MT"/>
                <w:noProof/>
              </w:rPr>
              <w:t>Providers of Health and Social Care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_Toc149916869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18</w:t>
            </w:r>
            <w:r w:rsidRPr="002A5FCC">
              <w:rPr>
                <w:rFonts w:ascii="Gill Sans MT" w:hAnsi="Gill Sans MT"/>
                <w:noProof/>
                <w:webHidden/>
              </w:rPr>
              <w:fldChar w:fldCharType="end"/>
            </w:r>
          </w:hyperlink>
        </w:p>
        <w:p w:rsidRPr="002A5FCC" w:rsidR="002A5FCC" w:rsidRDefault="002A5FCC" w14:paraId="5AE0760C" w14:textId="0C45DEE4">
          <w:pPr>
            <w:pStyle w:val="TOC2"/>
            <w:tabs>
              <w:tab w:val="right" w:leader="dot" w:pos="9016"/>
            </w:tabs>
            <w:rPr>
              <w:rFonts w:ascii="Gill Sans MT" w:hAnsi="Gill Sans MT" w:eastAsiaTheme="minorEastAsia"/>
              <w:noProof/>
              <w:sz w:val="22"/>
              <w:lang w:eastAsia="en-GB"/>
            </w:rPr>
          </w:pPr>
          <w:hyperlink w:history="1" w:anchor="_Toc149916870">
            <w:r w:rsidRPr="002A5FCC">
              <w:rPr>
                <w:rStyle w:val="Hyperlink"/>
                <w:rFonts w:ascii="Gill Sans MT" w:hAnsi="Gill Sans MT"/>
                <w:noProof/>
              </w:rPr>
              <w:t>Community and Voluntary Sector and Individuals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_Toc149916870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19</w:t>
            </w:r>
            <w:r w:rsidRPr="002A5FCC">
              <w:rPr>
                <w:rFonts w:ascii="Gill Sans MT" w:hAnsi="Gill Sans MT"/>
                <w:noProof/>
                <w:webHidden/>
              </w:rPr>
              <w:fldChar w:fldCharType="end"/>
            </w:r>
          </w:hyperlink>
        </w:p>
        <w:p w:rsidRPr="002A5FCC" w:rsidR="002A5FCC" w:rsidRDefault="002A5FCC" w14:paraId="701D8F5C" w14:textId="4B1F0723">
          <w:pPr>
            <w:pStyle w:val="TOC2"/>
            <w:tabs>
              <w:tab w:val="right" w:leader="dot" w:pos="9016"/>
            </w:tabs>
            <w:rPr>
              <w:rFonts w:ascii="Gill Sans MT" w:hAnsi="Gill Sans MT" w:eastAsiaTheme="minorEastAsia"/>
              <w:noProof/>
              <w:sz w:val="22"/>
              <w:lang w:eastAsia="en-GB"/>
            </w:rPr>
          </w:pPr>
          <w:hyperlink w:history="1" w:anchor="_Toc149916871">
            <w:r w:rsidRPr="002A5FCC">
              <w:rPr>
                <w:rStyle w:val="Hyperlink"/>
                <w:rFonts w:ascii="Gill Sans MT" w:hAnsi="Gill Sans MT"/>
                <w:noProof/>
              </w:rPr>
              <w:t>Educational Settings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_Toc149916871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19</w:t>
            </w:r>
            <w:r w:rsidRPr="002A5FCC">
              <w:rPr>
                <w:rFonts w:ascii="Gill Sans MT" w:hAnsi="Gill Sans MT"/>
                <w:noProof/>
                <w:webHidden/>
              </w:rPr>
              <w:fldChar w:fldCharType="end"/>
            </w:r>
          </w:hyperlink>
        </w:p>
        <w:p w:rsidRPr="002A5FCC" w:rsidR="002A5FCC" w:rsidRDefault="002A5FCC" w14:paraId="3911B6EE" w14:textId="3AB5A850">
          <w:pPr>
            <w:pStyle w:val="TOC2"/>
            <w:tabs>
              <w:tab w:val="right" w:leader="dot" w:pos="9016"/>
            </w:tabs>
            <w:rPr>
              <w:rFonts w:ascii="Gill Sans MT" w:hAnsi="Gill Sans MT" w:eastAsiaTheme="minorEastAsia"/>
              <w:noProof/>
              <w:sz w:val="22"/>
              <w:lang w:eastAsia="en-GB"/>
            </w:rPr>
          </w:pPr>
          <w:hyperlink w:history="1" w:anchor="_Toc149916872">
            <w:r w:rsidRPr="002A5FCC">
              <w:rPr>
                <w:rStyle w:val="Hyperlink"/>
                <w:rFonts w:ascii="Gill Sans MT" w:hAnsi="Gill Sans MT"/>
                <w:noProof/>
              </w:rPr>
              <w:t>Further Information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_Toc149916872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19</w:t>
            </w:r>
            <w:r w:rsidRPr="002A5FCC">
              <w:rPr>
                <w:rFonts w:ascii="Gill Sans MT" w:hAnsi="Gill Sans MT"/>
                <w:noProof/>
                <w:webHidden/>
              </w:rPr>
              <w:fldChar w:fldCharType="end"/>
            </w:r>
          </w:hyperlink>
        </w:p>
        <w:p w:rsidRPr="002A5FCC" w:rsidR="002A5FCC" w:rsidRDefault="002A5FCC" w14:paraId="77A3A1B3" w14:textId="3074260C">
          <w:pPr>
            <w:pStyle w:val="TOC2"/>
            <w:tabs>
              <w:tab w:val="right" w:leader="dot" w:pos="9016"/>
            </w:tabs>
            <w:rPr>
              <w:rFonts w:ascii="Gill Sans MT" w:hAnsi="Gill Sans MT" w:eastAsiaTheme="minorEastAsia"/>
              <w:noProof/>
              <w:sz w:val="22"/>
              <w:lang w:eastAsia="en-GB"/>
            </w:rPr>
          </w:pPr>
          <w:hyperlink w:history="1" w:anchor="_Toc149916873">
            <w:r w:rsidRPr="002A5FCC">
              <w:rPr>
                <w:rStyle w:val="Hyperlink"/>
                <w:rFonts w:ascii="Gill Sans MT" w:hAnsi="Gill Sans MT"/>
                <w:noProof/>
              </w:rPr>
              <w:t>Appendices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_Toc149916873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20</w:t>
            </w:r>
            <w:r w:rsidRPr="002A5FCC">
              <w:rPr>
                <w:rFonts w:ascii="Gill Sans MT" w:hAnsi="Gill Sans MT"/>
                <w:noProof/>
                <w:webHidden/>
              </w:rPr>
              <w:fldChar w:fldCharType="end"/>
            </w:r>
          </w:hyperlink>
        </w:p>
        <w:p w:rsidRPr="002A5FCC" w:rsidR="002A5FCC" w:rsidRDefault="002A5FCC" w14:paraId="5B7F36AE" w14:textId="3EE375E0">
          <w:pPr>
            <w:pStyle w:val="TOC3"/>
            <w:tabs>
              <w:tab w:val="right" w:leader="dot" w:pos="9016"/>
            </w:tabs>
            <w:rPr>
              <w:rFonts w:ascii="Gill Sans MT" w:hAnsi="Gill Sans MT" w:eastAsiaTheme="minorEastAsia"/>
              <w:noProof/>
              <w:sz w:val="22"/>
              <w:lang w:eastAsia="en-GB"/>
            </w:rPr>
          </w:pPr>
          <w:hyperlink w:history="1" w:anchor="_Toc149916874">
            <w:r w:rsidRPr="002A5FCC">
              <w:rPr>
                <w:rStyle w:val="Hyperlink"/>
                <w:rFonts w:ascii="Gill Sans MT" w:hAnsi="Gill Sans MT"/>
                <w:noProof/>
              </w:rPr>
              <w:t>Heatwave Documents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_Toc149916874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20</w:t>
            </w:r>
            <w:r w:rsidRPr="002A5FCC">
              <w:rPr>
                <w:rFonts w:ascii="Gill Sans MT" w:hAnsi="Gill Sans MT"/>
                <w:noProof/>
                <w:webHidden/>
              </w:rPr>
              <w:fldChar w:fldCharType="end"/>
            </w:r>
          </w:hyperlink>
        </w:p>
        <w:p w:rsidRPr="002A5FCC" w:rsidR="002A5FCC" w:rsidRDefault="002A5FCC" w14:paraId="3A61855B" w14:textId="77A94D33">
          <w:pPr>
            <w:pStyle w:val="TOC3"/>
            <w:tabs>
              <w:tab w:val="right" w:leader="dot" w:pos="9016"/>
            </w:tabs>
            <w:rPr>
              <w:rFonts w:ascii="Gill Sans MT" w:hAnsi="Gill Sans MT" w:eastAsiaTheme="minorEastAsia"/>
              <w:noProof/>
              <w:sz w:val="22"/>
              <w:lang w:eastAsia="en-GB"/>
            </w:rPr>
          </w:pPr>
          <w:hyperlink w:history="1" w:anchor="_Toc149916875">
            <w:r w:rsidRPr="002A5FCC">
              <w:rPr>
                <w:rStyle w:val="Hyperlink"/>
                <w:rFonts w:ascii="Gill Sans MT" w:hAnsi="Gill Sans MT"/>
                <w:noProof/>
              </w:rPr>
              <w:t>East Riding Yorkshire Council’s standard heatwave distribution list</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_Toc149916875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21</w:t>
            </w:r>
            <w:r w:rsidRPr="002A5FCC">
              <w:rPr>
                <w:rFonts w:ascii="Gill Sans MT" w:hAnsi="Gill Sans MT"/>
                <w:noProof/>
                <w:webHidden/>
              </w:rPr>
              <w:fldChar w:fldCharType="end"/>
            </w:r>
          </w:hyperlink>
        </w:p>
        <w:p w:rsidRPr="002A5FCC" w:rsidR="002A5FCC" w:rsidRDefault="002A5FCC" w14:paraId="4A45CD39" w14:textId="685F0E50">
          <w:pPr>
            <w:pStyle w:val="TOC1"/>
            <w:tabs>
              <w:tab w:val="right" w:leader="dot" w:pos="9016"/>
            </w:tabs>
            <w:rPr>
              <w:rFonts w:ascii="Gill Sans MT" w:hAnsi="Gill Sans MT" w:eastAsiaTheme="minorEastAsia"/>
              <w:noProof/>
              <w:sz w:val="22"/>
              <w:lang w:eastAsia="en-GB"/>
            </w:rPr>
          </w:pPr>
          <w:hyperlink w:history="1" w:anchor="_Toc149916876">
            <w:r w:rsidRPr="002A5FCC">
              <w:rPr>
                <w:rStyle w:val="Hyperlink"/>
                <w:rFonts w:ascii="Gill Sans MT" w:hAnsi="Gill Sans MT"/>
                <w:noProof/>
              </w:rPr>
              <w:t>Section 2 – Cold Weather Plan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_Toc149916876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24</w:t>
            </w:r>
            <w:r w:rsidRPr="002A5FCC">
              <w:rPr>
                <w:rFonts w:ascii="Gill Sans MT" w:hAnsi="Gill Sans MT"/>
                <w:noProof/>
                <w:webHidden/>
              </w:rPr>
              <w:fldChar w:fldCharType="end"/>
            </w:r>
          </w:hyperlink>
        </w:p>
        <w:p w:rsidRPr="002A5FCC" w:rsidR="002A5FCC" w:rsidRDefault="002A5FCC" w14:paraId="72DEE363" w14:textId="3A354EF0">
          <w:pPr>
            <w:pStyle w:val="TOC2"/>
            <w:tabs>
              <w:tab w:val="right" w:leader="dot" w:pos="9016"/>
            </w:tabs>
            <w:rPr>
              <w:rFonts w:ascii="Gill Sans MT" w:hAnsi="Gill Sans MT" w:eastAsiaTheme="minorEastAsia"/>
              <w:noProof/>
              <w:sz w:val="22"/>
              <w:lang w:eastAsia="en-GB"/>
            </w:rPr>
          </w:pPr>
          <w:hyperlink w:history="1" w:anchor="_Toc149916877">
            <w:r w:rsidRPr="002A5FCC">
              <w:rPr>
                <w:rStyle w:val="Hyperlink"/>
                <w:rFonts w:ascii="Gill Sans MT" w:hAnsi="Gill Sans MT"/>
                <w:noProof/>
              </w:rPr>
              <w:t>Cold Weather Plan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_Toc149916877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24</w:t>
            </w:r>
            <w:r w:rsidRPr="002A5FCC">
              <w:rPr>
                <w:rFonts w:ascii="Gill Sans MT" w:hAnsi="Gill Sans MT"/>
                <w:noProof/>
                <w:webHidden/>
              </w:rPr>
              <w:fldChar w:fldCharType="end"/>
            </w:r>
          </w:hyperlink>
        </w:p>
        <w:p w:rsidRPr="002A5FCC" w:rsidR="002A5FCC" w:rsidRDefault="002A5FCC" w14:paraId="6BC64B71" w14:textId="78FE4335">
          <w:pPr>
            <w:pStyle w:val="TOC2"/>
            <w:tabs>
              <w:tab w:val="right" w:leader="dot" w:pos="9016"/>
            </w:tabs>
            <w:rPr>
              <w:rFonts w:ascii="Gill Sans MT" w:hAnsi="Gill Sans MT" w:eastAsiaTheme="minorEastAsia"/>
              <w:noProof/>
              <w:sz w:val="22"/>
              <w:lang w:eastAsia="en-GB"/>
            </w:rPr>
          </w:pPr>
          <w:hyperlink w:history="1" w:anchor="_Toc149916878">
            <w:r w:rsidRPr="002A5FCC">
              <w:rPr>
                <w:rStyle w:val="Hyperlink"/>
                <w:rFonts w:ascii="Gill Sans MT" w:hAnsi="Gill Sans MT"/>
                <w:noProof/>
              </w:rPr>
              <w:t>Aim</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_Toc149916878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24</w:t>
            </w:r>
            <w:r w:rsidRPr="002A5FCC">
              <w:rPr>
                <w:rFonts w:ascii="Gill Sans MT" w:hAnsi="Gill Sans MT"/>
                <w:noProof/>
                <w:webHidden/>
              </w:rPr>
              <w:fldChar w:fldCharType="end"/>
            </w:r>
          </w:hyperlink>
        </w:p>
        <w:p w:rsidRPr="002A5FCC" w:rsidR="002A5FCC" w:rsidRDefault="002A5FCC" w14:paraId="31491F45" w14:textId="3F2F7DFB">
          <w:pPr>
            <w:pStyle w:val="TOC2"/>
            <w:tabs>
              <w:tab w:val="right" w:leader="dot" w:pos="9016"/>
            </w:tabs>
            <w:rPr>
              <w:rFonts w:ascii="Gill Sans MT" w:hAnsi="Gill Sans MT" w:eastAsiaTheme="minorEastAsia"/>
              <w:noProof/>
              <w:sz w:val="22"/>
              <w:lang w:eastAsia="en-GB"/>
            </w:rPr>
          </w:pPr>
          <w:hyperlink w:history="1" w:anchor="_Toc149916879">
            <w:r w:rsidRPr="002A5FCC">
              <w:rPr>
                <w:rStyle w:val="Hyperlink"/>
                <w:rFonts w:ascii="Gill Sans MT" w:hAnsi="Gill Sans MT"/>
                <w:noProof/>
              </w:rPr>
              <w:t>Excess Winter Deaths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_Toc149916879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24</w:t>
            </w:r>
            <w:r w:rsidRPr="002A5FCC">
              <w:rPr>
                <w:rFonts w:ascii="Gill Sans MT" w:hAnsi="Gill Sans MT"/>
                <w:noProof/>
                <w:webHidden/>
              </w:rPr>
              <w:fldChar w:fldCharType="end"/>
            </w:r>
          </w:hyperlink>
        </w:p>
        <w:p w:rsidRPr="002A5FCC" w:rsidR="002A5FCC" w:rsidRDefault="002A5FCC" w14:paraId="5D415F39" w14:textId="691AB24A">
          <w:pPr>
            <w:pStyle w:val="TOC2"/>
            <w:tabs>
              <w:tab w:val="right" w:leader="dot" w:pos="9016"/>
            </w:tabs>
            <w:rPr>
              <w:rFonts w:ascii="Gill Sans MT" w:hAnsi="Gill Sans MT" w:eastAsiaTheme="minorEastAsia"/>
              <w:noProof/>
              <w:sz w:val="22"/>
              <w:lang w:eastAsia="en-GB"/>
            </w:rPr>
          </w:pPr>
          <w:hyperlink w:history="1" w:anchor="_Toc149916880">
            <w:r w:rsidRPr="002A5FCC">
              <w:rPr>
                <w:rStyle w:val="Hyperlink"/>
                <w:rFonts w:ascii="Gill Sans MT" w:hAnsi="Gill Sans MT"/>
                <w:noProof/>
              </w:rPr>
              <w:t>Cold Weather and Health &amp; Well-being</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_Toc149916880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25</w:t>
            </w:r>
            <w:r w:rsidRPr="002A5FCC">
              <w:rPr>
                <w:rFonts w:ascii="Gill Sans MT" w:hAnsi="Gill Sans MT"/>
                <w:noProof/>
                <w:webHidden/>
              </w:rPr>
              <w:fldChar w:fldCharType="end"/>
            </w:r>
          </w:hyperlink>
        </w:p>
        <w:p w:rsidRPr="002A5FCC" w:rsidR="002A5FCC" w:rsidRDefault="002A5FCC" w14:paraId="2FEF00A6" w14:textId="0BF9C471">
          <w:pPr>
            <w:pStyle w:val="TOC2"/>
            <w:tabs>
              <w:tab w:val="right" w:leader="dot" w:pos="9016"/>
            </w:tabs>
            <w:rPr>
              <w:rFonts w:ascii="Gill Sans MT" w:hAnsi="Gill Sans MT" w:eastAsiaTheme="minorEastAsia"/>
              <w:noProof/>
              <w:sz w:val="22"/>
              <w:lang w:eastAsia="en-GB"/>
            </w:rPr>
          </w:pPr>
          <w:hyperlink w:history="1" w:anchor="_Toc149916881">
            <w:r w:rsidRPr="002A5FCC">
              <w:rPr>
                <w:rStyle w:val="Hyperlink"/>
                <w:rFonts w:ascii="Gill Sans MT" w:hAnsi="Gill Sans MT"/>
                <w:noProof/>
              </w:rPr>
              <w:t>Respiratory Infections and Cold Weather</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_Toc149916881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25</w:t>
            </w:r>
            <w:r w:rsidRPr="002A5FCC">
              <w:rPr>
                <w:rFonts w:ascii="Gill Sans MT" w:hAnsi="Gill Sans MT"/>
                <w:noProof/>
                <w:webHidden/>
              </w:rPr>
              <w:fldChar w:fldCharType="end"/>
            </w:r>
          </w:hyperlink>
        </w:p>
        <w:p w:rsidRPr="002A5FCC" w:rsidR="002A5FCC" w:rsidRDefault="002A5FCC" w14:paraId="7EF8AC34" w14:textId="61F0FF89">
          <w:pPr>
            <w:pStyle w:val="TOC2"/>
            <w:tabs>
              <w:tab w:val="right" w:leader="dot" w:pos="9016"/>
            </w:tabs>
            <w:rPr>
              <w:rFonts w:ascii="Gill Sans MT" w:hAnsi="Gill Sans MT" w:eastAsiaTheme="minorEastAsia"/>
              <w:noProof/>
              <w:sz w:val="22"/>
              <w:lang w:eastAsia="en-GB"/>
            </w:rPr>
          </w:pPr>
          <w:hyperlink w:history="1" w:anchor="_Toc149916882">
            <w:r w:rsidRPr="002A5FCC">
              <w:rPr>
                <w:rStyle w:val="Hyperlink"/>
                <w:rFonts w:ascii="Gill Sans MT" w:hAnsi="Gill Sans MT"/>
                <w:noProof/>
              </w:rPr>
              <w:t>Groups at greater risk of harm</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_Toc149916882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26</w:t>
            </w:r>
            <w:r w:rsidRPr="002A5FCC">
              <w:rPr>
                <w:rFonts w:ascii="Gill Sans MT" w:hAnsi="Gill Sans MT"/>
                <w:noProof/>
                <w:webHidden/>
              </w:rPr>
              <w:fldChar w:fldCharType="end"/>
            </w:r>
          </w:hyperlink>
        </w:p>
        <w:p w:rsidRPr="002A5FCC" w:rsidR="002A5FCC" w:rsidRDefault="002A5FCC" w14:paraId="24F3472B" w14:textId="7FC67397">
          <w:pPr>
            <w:pStyle w:val="TOC2"/>
            <w:tabs>
              <w:tab w:val="right" w:leader="dot" w:pos="9016"/>
            </w:tabs>
            <w:rPr>
              <w:rFonts w:ascii="Gill Sans MT" w:hAnsi="Gill Sans MT" w:eastAsiaTheme="minorEastAsia"/>
              <w:noProof/>
              <w:sz w:val="22"/>
              <w:lang w:eastAsia="en-GB"/>
            </w:rPr>
          </w:pPr>
          <w:hyperlink w:history="1" w:anchor="_Toc149916883">
            <w:r w:rsidRPr="002A5FCC">
              <w:rPr>
                <w:rStyle w:val="Hyperlink"/>
                <w:rFonts w:ascii="Gill Sans MT" w:hAnsi="Gill Sans MT"/>
                <w:noProof/>
              </w:rPr>
              <w:t>Recommended Indoor Temperature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_Toc149916883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27</w:t>
            </w:r>
            <w:r w:rsidRPr="002A5FCC">
              <w:rPr>
                <w:rFonts w:ascii="Gill Sans MT" w:hAnsi="Gill Sans MT"/>
                <w:noProof/>
                <w:webHidden/>
              </w:rPr>
              <w:fldChar w:fldCharType="end"/>
            </w:r>
          </w:hyperlink>
        </w:p>
        <w:p w:rsidRPr="002A5FCC" w:rsidR="002A5FCC" w:rsidRDefault="002A5FCC" w14:paraId="23FE1543" w14:textId="603F7FFE">
          <w:pPr>
            <w:pStyle w:val="TOC2"/>
            <w:tabs>
              <w:tab w:val="right" w:leader="dot" w:pos="9016"/>
            </w:tabs>
            <w:rPr>
              <w:rFonts w:ascii="Gill Sans MT" w:hAnsi="Gill Sans MT" w:eastAsiaTheme="minorEastAsia"/>
              <w:noProof/>
              <w:sz w:val="22"/>
              <w:lang w:eastAsia="en-GB"/>
            </w:rPr>
          </w:pPr>
          <w:hyperlink w:history="1" w:anchor="_Toc149916884">
            <w:r w:rsidRPr="002A5FCC">
              <w:rPr>
                <w:rStyle w:val="Hyperlink"/>
                <w:rFonts w:ascii="Gill Sans MT" w:hAnsi="Gill Sans MT"/>
                <w:noProof/>
              </w:rPr>
              <w:t>Weather Health Alerts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_Toc149916884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27</w:t>
            </w:r>
            <w:r w:rsidRPr="002A5FCC">
              <w:rPr>
                <w:rFonts w:ascii="Gill Sans MT" w:hAnsi="Gill Sans MT"/>
                <w:noProof/>
                <w:webHidden/>
              </w:rPr>
              <w:fldChar w:fldCharType="end"/>
            </w:r>
          </w:hyperlink>
        </w:p>
        <w:p w:rsidRPr="002A5FCC" w:rsidR="002A5FCC" w:rsidRDefault="002A5FCC" w14:paraId="6582809B" w14:textId="413448D3">
          <w:pPr>
            <w:pStyle w:val="TOC2"/>
            <w:tabs>
              <w:tab w:val="right" w:leader="dot" w:pos="9016"/>
            </w:tabs>
            <w:rPr>
              <w:rFonts w:ascii="Gill Sans MT" w:hAnsi="Gill Sans MT" w:eastAsiaTheme="minorEastAsia"/>
              <w:noProof/>
              <w:sz w:val="22"/>
              <w:lang w:eastAsia="en-GB"/>
            </w:rPr>
          </w:pPr>
          <w:hyperlink w:history="1" w:anchor="_Toc149916885">
            <w:r w:rsidRPr="002A5FCC">
              <w:rPr>
                <w:rStyle w:val="Hyperlink"/>
                <w:rFonts w:ascii="Gill Sans MT" w:hAnsi="Gill Sans MT"/>
                <w:noProof/>
              </w:rPr>
              <w:t>ERYC Response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_Toc149916885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29</w:t>
            </w:r>
            <w:r w:rsidRPr="002A5FCC">
              <w:rPr>
                <w:rFonts w:ascii="Gill Sans MT" w:hAnsi="Gill Sans MT"/>
                <w:noProof/>
                <w:webHidden/>
              </w:rPr>
              <w:fldChar w:fldCharType="end"/>
            </w:r>
          </w:hyperlink>
        </w:p>
        <w:p w:rsidRPr="002A5FCC" w:rsidR="002A5FCC" w:rsidRDefault="002A5FCC" w14:paraId="5A8CAF45" w14:textId="17BECE46">
          <w:pPr>
            <w:pStyle w:val="TOC3"/>
            <w:tabs>
              <w:tab w:val="right" w:leader="dot" w:pos="9016"/>
            </w:tabs>
            <w:rPr>
              <w:rFonts w:ascii="Gill Sans MT" w:hAnsi="Gill Sans MT" w:eastAsiaTheme="minorEastAsia"/>
              <w:noProof/>
              <w:sz w:val="22"/>
              <w:lang w:eastAsia="en-GB"/>
            </w:rPr>
          </w:pPr>
          <w:hyperlink w:history="1" w:anchor="_Toc149916886">
            <w:r w:rsidRPr="002A5FCC">
              <w:rPr>
                <w:rStyle w:val="Hyperlink"/>
                <w:rFonts w:ascii="Gill Sans MT" w:hAnsi="Gill Sans MT"/>
                <w:noProof/>
              </w:rPr>
              <w:t>Level 0 – Long term planning</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_Toc149916886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29</w:t>
            </w:r>
            <w:r w:rsidRPr="002A5FCC">
              <w:rPr>
                <w:rFonts w:ascii="Gill Sans MT" w:hAnsi="Gill Sans MT"/>
                <w:noProof/>
                <w:webHidden/>
              </w:rPr>
              <w:fldChar w:fldCharType="end"/>
            </w:r>
          </w:hyperlink>
        </w:p>
        <w:p w:rsidRPr="002A5FCC" w:rsidR="002A5FCC" w:rsidRDefault="002A5FCC" w14:paraId="622CD8A9" w14:textId="1C9B562D">
          <w:pPr>
            <w:pStyle w:val="TOC3"/>
            <w:tabs>
              <w:tab w:val="right" w:leader="dot" w:pos="9016"/>
            </w:tabs>
            <w:rPr>
              <w:rFonts w:ascii="Gill Sans MT" w:hAnsi="Gill Sans MT" w:eastAsiaTheme="minorEastAsia"/>
              <w:noProof/>
              <w:sz w:val="22"/>
              <w:lang w:eastAsia="en-GB"/>
            </w:rPr>
          </w:pPr>
          <w:hyperlink w:history="1" w:anchor="_Toc149916887">
            <w:r w:rsidRPr="002A5FCC">
              <w:rPr>
                <w:rStyle w:val="Hyperlink"/>
                <w:rFonts w:ascii="Gill Sans MT" w:hAnsi="Gill Sans MT"/>
                <w:noProof/>
              </w:rPr>
              <w:t>Level 1 - Winter preparedness and action programme (1 Nov - 31 March)</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_Toc149916887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30</w:t>
            </w:r>
            <w:r w:rsidRPr="002A5FCC">
              <w:rPr>
                <w:rFonts w:ascii="Gill Sans MT" w:hAnsi="Gill Sans MT"/>
                <w:noProof/>
                <w:webHidden/>
              </w:rPr>
              <w:fldChar w:fldCharType="end"/>
            </w:r>
          </w:hyperlink>
        </w:p>
        <w:p w:rsidRPr="002A5FCC" w:rsidR="002A5FCC" w:rsidRDefault="002A5FCC" w14:paraId="6D80A921" w14:textId="223D85EA">
          <w:pPr>
            <w:pStyle w:val="TOC3"/>
            <w:tabs>
              <w:tab w:val="right" w:leader="dot" w:pos="9016"/>
            </w:tabs>
            <w:rPr>
              <w:rFonts w:ascii="Gill Sans MT" w:hAnsi="Gill Sans MT" w:eastAsiaTheme="minorEastAsia"/>
              <w:noProof/>
              <w:sz w:val="22"/>
              <w:lang w:eastAsia="en-GB"/>
            </w:rPr>
          </w:pPr>
          <w:hyperlink w:history="1" w:anchor="_Toc149916888">
            <w:r w:rsidRPr="002A5FCC">
              <w:rPr>
                <w:rStyle w:val="Hyperlink"/>
                <w:rFonts w:ascii="Gill Sans MT" w:hAnsi="Gill Sans MT"/>
                <w:noProof/>
              </w:rPr>
              <w:t>Level 2: Severe winter weather is forecast – alert and readiness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_Toc149916888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31</w:t>
            </w:r>
            <w:r w:rsidRPr="002A5FCC">
              <w:rPr>
                <w:rFonts w:ascii="Gill Sans MT" w:hAnsi="Gill Sans MT"/>
                <w:noProof/>
                <w:webHidden/>
              </w:rPr>
              <w:fldChar w:fldCharType="end"/>
            </w:r>
          </w:hyperlink>
        </w:p>
        <w:p w:rsidRPr="002A5FCC" w:rsidR="002A5FCC" w:rsidRDefault="002A5FCC" w14:paraId="7BE539BE" w14:textId="1BD93EAB">
          <w:pPr>
            <w:pStyle w:val="TOC3"/>
            <w:tabs>
              <w:tab w:val="right" w:leader="dot" w:pos="9016"/>
            </w:tabs>
            <w:rPr>
              <w:rFonts w:ascii="Gill Sans MT" w:hAnsi="Gill Sans MT" w:eastAsiaTheme="minorEastAsia"/>
              <w:noProof/>
              <w:sz w:val="22"/>
              <w:lang w:eastAsia="en-GB"/>
            </w:rPr>
          </w:pPr>
          <w:hyperlink w:history="1" w:anchor="_Toc149916889">
            <w:r w:rsidRPr="002A5FCC">
              <w:rPr>
                <w:rStyle w:val="Hyperlink"/>
                <w:rFonts w:ascii="Gill Sans MT" w:hAnsi="Gill Sans MT"/>
                <w:noProof/>
              </w:rPr>
              <w:t>Level 3: Response to severe winter weather – severe weather action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_Toc149916889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32</w:t>
            </w:r>
            <w:r w:rsidRPr="002A5FCC">
              <w:rPr>
                <w:rFonts w:ascii="Gill Sans MT" w:hAnsi="Gill Sans MT"/>
                <w:noProof/>
                <w:webHidden/>
              </w:rPr>
              <w:fldChar w:fldCharType="end"/>
            </w:r>
          </w:hyperlink>
        </w:p>
        <w:p w:rsidRPr="002A5FCC" w:rsidR="002A5FCC" w:rsidRDefault="002A5FCC" w14:paraId="23E51773" w14:textId="2D6B7538">
          <w:pPr>
            <w:pStyle w:val="TOC3"/>
            <w:tabs>
              <w:tab w:val="right" w:leader="dot" w:pos="9016"/>
            </w:tabs>
            <w:rPr>
              <w:rFonts w:ascii="Gill Sans MT" w:hAnsi="Gill Sans MT" w:eastAsiaTheme="minorEastAsia"/>
              <w:noProof/>
              <w:sz w:val="22"/>
              <w:lang w:eastAsia="en-GB"/>
            </w:rPr>
          </w:pPr>
          <w:hyperlink w:history="1" w:anchor="_Toc149916890">
            <w:r w:rsidRPr="002A5FCC">
              <w:rPr>
                <w:rStyle w:val="Hyperlink"/>
                <w:rFonts w:ascii="Gill Sans MT" w:hAnsi="Gill Sans MT"/>
                <w:noProof/>
              </w:rPr>
              <w:t>Level 4: Major incident – emergency response</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_Toc149916890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32</w:t>
            </w:r>
            <w:r w:rsidRPr="002A5FCC">
              <w:rPr>
                <w:rFonts w:ascii="Gill Sans MT" w:hAnsi="Gill Sans MT"/>
                <w:noProof/>
                <w:webHidden/>
              </w:rPr>
              <w:fldChar w:fldCharType="end"/>
            </w:r>
          </w:hyperlink>
        </w:p>
        <w:p w:rsidRPr="002A5FCC" w:rsidR="002A5FCC" w:rsidRDefault="002A5FCC" w14:paraId="26C16022" w14:textId="5E35F3FE">
          <w:pPr>
            <w:pStyle w:val="TOC2"/>
            <w:tabs>
              <w:tab w:val="right" w:leader="dot" w:pos="9016"/>
            </w:tabs>
            <w:rPr>
              <w:rFonts w:ascii="Gill Sans MT" w:hAnsi="Gill Sans MT" w:eastAsiaTheme="minorEastAsia"/>
              <w:noProof/>
              <w:sz w:val="22"/>
              <w:lang w:eastAsia="en-GB"/>
            </w:rPr>
          </w:pPr>
          <w:hyperlink w:history="1" w:anchor="_Toc149916891">
            <w:r w:rsidRPr="002A5FCC">
              <w:rPr>
                <w:rStyle w:val="Hyperlink"/>
                <w:rFonts w:ascii="Gill Sans MT" w:hAnsi="Gill Sans MT"/>
                <w:noProof/>
              </w:rPr>
              <w:t>Key Public Health Messages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_Toc149916891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33</w:t>
            </w:r>
            <w:r w:rsidRPr="002A5FCC">
              <w:rPr>
                <w:rFonts w:ascii="Gill Sans MT" w:hAnsi="Gill Sans MT"/>
                <w:noProof/>
                <w:webHidden/>
              </w:rPr>
              <w:fldChar w:fldCharType="end"/>
            </w:r>
          </w:hyperlink>
        </w:p>
        <w:p w:rsidRPr="002A5FCC" w:rsidR="002A5FCC" w:rsidRDefault="002A5FCC" w14:paraId="6391CB85" w14:textId="27481D9A">
          <w:pPr>
            <w:pStyle w:val="TOC2"/>
            <w:tabs>
              <w:tab w:val="right" w:leader="dot" w:pos="9016"/>
            </w:tabs>
            <w:rPr>
              <w:rFonts w:ascii="Gill Sans MT" w:hAnsi="Gill Sans MT" w:eastAsiaTheme="minorEastAsia"/>
              <w:noProof/>
              <w:sz w:val="22"/>
              <w:lang w:eastAsia="en-GB"/>
            </w:rPr>
          </w:pPr>
          <w:hyperlink w:history="1" w:anchor="_Toc149916892">
            <w:r w:rsidRPr="002A5FCC">
              <w:rPr>
                <w:rStyle w:val="Hyperlink"/>
                <w:rFonts w:ascii="Gill Sans MT" w:hAnsi="Gill Sans MT"/>
                <w:noProof/>
              </w:rPr>
              <w:t>Recommended Next Steps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_Toc149916892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34</w:t>
            </w:r>
            <w:r w:rsidRPr="002A5FCC">
              <w:rPr>
                <w:rFonts w:ascii="Gill Sans MT" w:hAnsi="Gill Sans MT"/>
                <w:noProof/>
                <w:webHidden/>
              </w:rPr>
              <w:fldChar w:fldCharType="end"/>
            </w:r>
          </w:hyperlink>
        </w:p>
        <w:p w:rsidRPr="002A5FCC" w:rsidR="002A5FCC" w:rsidRDefault="002A5FCC" w14:paraId="6B399EFB" w14:textId="02CFE151">
          <w:pPr>
            <w:pStyle w:val="TOC2"/>
            <w:tabs>
              <w:tab w:val="right" w:leader="dot" w:pos="9016"/>
            </w:tabs>
            <w:rPr>
              <w:rFonts w:ascii="Gill Sans MT" w:hAnsi="Gill Sans MT" w:eastAsiaTheme="minorEastAsia"/>
              <w:noProof/>
              <w:sz w:val="22"/>
              <w:lang w:eastAsia="en-GB"/>
            </w:rPr>
          </w:pPr>
          <w:hyperlink w:history="1" w:anchor="_Toc149916893">
            <w:r w:rsidRPr="002A5FCC">
              <w:rPr>
                <w:rStyle w:val="Hyperlink"/>
                <w:rFonts w:ascii="Gill Sans MT" w:hAnsi="Gill Sans MT"/>
                <w:noProof/>
              </w:rPr>
              <w:t>Appendices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_Toc149916893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36</w:t>
            </w:r>
            <w:r w:rsidRPr="002A5FCC">
              <w:rPr>
                <w:rFonts w:ascii="Gill Sans MT" w:hAnsi="Gill Sans MT"/>
                <w:noProof/>
                <w:webHidden/>
              </w:rPr>
              <w:fldChar w:fldCharType="end"/>
            </w:r>
          </w:hyperlink>
        </w:p>
        <w:p w:rsidRPr="002A5FCC" w:rsidR="002A5FCC" w:rsidRDefault="002A5FCC" w14:paraId="1C94F214" w14:textId="32EE7855">
          <w:pPr>
            <w:pStyle w:val="TOC3"/>
            <w:tabs>
              <w:tab w:val="right" w:leader="dot" w:pos="9016"/>
            </w:tabs>
            <w:rPr>
              <w:rFonts w:ascii="Gill Sans MT" w:hAnsi="Gill Sans MT" w:eastAsiaTheme="minorEastAsia"/>
              <w:noProof/>
              <w:sz w:val="22"/>
              <w:lang w:eastAsia="en-GB"/>
            </w:rPr>
          </w:pPr>
          <w:hyperlink w:history="1" w:anchor="_Toc149916894">
            <w:r w:rsidRPr="002A5FCC">
              <w:rPr>
                <w:rStyle w:val="Hyperlink"/>
                <w:rFonts w:ascii="Gill Sans MT" w:hAnsi="Gill Sans MT"/>
                <w:noProof/>
              </w:rPr>
              <w:t>Summary cold weather actions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_Toc149916894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36</w:t>
            </w:r>
            <w:r w:rsidRPr="002A5FCC">
              <w:rPr>
                <w:rFonts w:ascii="Gill Sans MT" w:hAnsi="Gill Sans MT"/>
                <w:noProof/>
                <w:webHidden/>
              </w:rPr>
              <w:fldChar w:fldCharType="end"/>
            </w:r>
          </w:hyperlink>
        </w:p>
        <w:p w:rsidRPr="002A5FCC" w:rsidR="002A5FCC" w:rsidRDefault="002A5FCC" w14:paraId="1917BC83" w14:textId="50673EBA">
          <w:pPr>
            <w:pStyle w:val="TOC3"/>
            <w:tabs>
              <w:tab w:val="right" w:leader="dot" w:pos="9016"/>
            </w:tabs>
            <w:rPr>
              <w:rFonts w:ascii="Gill Sans MT" w:hAnsi="Gill Sans MT" w:eastAsiaTheme="minorEastAsia"/>
              <w:noProof/>
              <w:sz w:val="22"/>
              <w:lang w:eastAsia="en-GB"/>
            </w:rPr>
          </w:pPr>
          <w:hyperlink w:history="1" w:anchor="_Toc149916895">
            <w:r w:rsidRPr="002A5FCC">
              <w:rPr>
                <w:rStyle w:val="Hyperlink"/>
                <w:rFonts w:ascii="Gill Sans MT" w:hAnsi="Gill Sans MT"/>
                <w:noProof/>
              </w:rPr>
              <w:t>Adverse weather and health (cold) resources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_Toc149916895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37</w:t>
            </w:r>
            <w:r w:rsidRPr="002A5FCC">
              <w:rPr>
                <w:rFonts w:ascii="Gill Sans MT" w:hAnsi="Gill Sans MT"/>
                <w:noProof/>
                <w:webHidden/>
              </w:rPr>
              <w:fldChar w:fldCharType="end"/>
            </w:r>
          </w:hyperlink>
        </w:p>
        <w:p w:rsidRPr="002A5FCC" w:rsidR="002A5FCC" w:rsidRDefault="002A5FCC" w14:paraId="3EA7BFDD" w14:textId="209537E3">
          <w:pPr>
            <w:pStyle w:val="TOC2"/>
            <w:tabs>
              <w:tab w:val="right" w:leader="dot" w:pos="9016"/>
            </w:tabs>
            <w:rPr>
              <w:rFonts w:ascii="Gill Sans MT" w:hAnsi="Gill Sans MT" w:eastAsiaTheme="minorEastAsia"/>
              <w:noProof/>
              <w:sz w:val="22"/>
              <w:lang w:eastAsia="en-GB"/>
            </w:rPr>
          </w:pPr>
          <w:hyperlink w:history="1" w:anchor="_Toc149916896">
            <w:r w:rsidRPr="002A5FCC">
              <w:rPr>
                <w:rStyle w:val="Hyperlink"/>
                <w:rFonts w:ascii="Gill Sans MT" w:hAnsi="Gill Sans MT"/>
                <w:noProof/>
              </w:rPr>
              <w:t>References</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_Toc149916896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37</w:t>
            </w:r>
            <w:r w:rsidRPr="002A5FCC">
              <w:rPr>
                <w:rFonts w:ascii="Gill Sans MT" w:hAnsi="Gill Sans MT"/>
                <w:noProof/>
                <w:webHidden/>
              </w:rPr>
              <w:fldChar w:fldCharType="end"/>
            </w:r>
          </w:hyperlink>
        </w:p>
        <w:p w:rsidRPr="002A5FCC" w:rsidR="002A5FCC" w:rsidRDefault="002A5FCC" w14:paraId="447845B2" w14:textId="32D170D1">
          <w:pPr>
            <w:pStyle w:val="TOC1"/>
            <w:tabs>
              <w:tab w:val="right" w:leader="dot" w:pos="9016"/>
            </w:tabs>
            <w:rPr>
              <w:rFonts w:ascii="Gill Sans MT" w:hAnsi="Gill Sans MT" w:eastAsiaTheme="minorEastAsia"/>
              <w:noProof/>
              <w:sz w:val="22"/>
              <w:lang w:eastAsia="en-GB"/>
            </w:rPr>
          </w:pPr>
          <w:hyperlink w:history="1" w:anchor="_Toc149916897">
            <w:r w:rsidRPr="002A5FCC">
              <w:rPr>
                <w:rStyle w:val="Hyperlink"/>
                <w:rFonts w:ascii="Gill Sans MT" w:hAnsi="Gill Sans MT"/>
                <w:noProof/>
              </w:rPr>
              <w:t>Section 3 – Flood &amp; Drought Plan</w:t>
            </w:r>
            <w:r w:rsidRPr="002A5FCC">
              <w:rPr>
                <w:rFonts w:ascii="Gill Sans MT" w:hAnsi="Gill Sans MT"/>
                <w:noProof/>
                <w:webHidden/>
              </w:rPr>
              <w:tab/>
            </w:r>
            <w:r w:rsidRPr="002A5FCC">
              <w:rPr>
                <w:rFonts w:ascii="Gill Sans MT" w:hAnsi="Gill Sans MT"/>
                <w:noProof/>
                <w:webHidden/>
              </w:rPr>
              <w:fldChar w:fldCharType="begin"/>
            </w:r>
            <w:r w:rsidRPr="002A5FCC">
              <w:rPr>
                <w:rFonts w:ascii="Gill Sans MT" w:hAnsi="Gill Sans MT"/>
                <w:noProof/>
                <w:webHidden/>
              </w:rPr>
              <w:instrText xml:space="preserve"> PAGEREF _Toc149916897 \h </w:instrText>
            </w:r>
            <w:r w:rsidRPr="002A5FCC">
              <w:rPr>
                <w:rFonts w:ascii="Gill Sans MT" w:hAnsi="Gill Sans MT"/>
                <w:noProof/>
                <w:webHidden/>
              </w:rPr>
            </w:r>
            <w:r w:rsidRPr="002A5FCC">
              <w:rPr>
                <w:rFonts w:ascii="Gill Sans MT" w:hAnsi="Gill Sans MT"/>
                <w:noProof/>
                <w:webHidden/>
              </w:rPr>
              <w:fldChar w:fldCharType="separate"/>
            </w:r>
            <w:r w:rsidR="008C705E">
              <w:rPr>
                <w:rFonts w:ascii="Gill Sans MT" w:hAnsi="Gill Sans MT"/>
                <w:noProof/>
                <w:webHidden/>
              </w:rPr>
              <w:t>38</w:t>
            </w:r>
            <w:r w:rsidRPr="002A5FCC">
              <w:rPr>
                <w:rFonts w:ascii="Gill Sans MT" w:hAnsi="Gill Sans MT"/>
                <w:noProof/>
                <w:webHidden/>
              </w:rPr>
              <w:fldChar w:fldCharType="end"/>
            </w:r>
          </w:hyperlink>
        </w:p>
        <w:p w:rsidRPr="00904F13" w:rsidR="00904F13" w:rsidP="00904F13" w:rsidRDefault="00904F13" w14:paraId="7E6A13D0" w14:textId="55169148">
          <w:pPr>
            <w:rPr>
              <w:rFonts w:ascii="Gill Sans MT" w:hAnsi="Gill Sans MT"/>
              <w:szCs w:val="24"/>
            </w:rPr>
          </w:pPr>
          <w:r w:rsidRPr="002A5FCC">
            <w:rPr>
              <w:rFonts w:ascii="Gill Sans MT" w:hAnsi="Gill Sans MT" w:cstheme="minorHAnsi"/>
              <w:noProof/>
              <w:szCs w:val="24"/>
            </w:rPr>
            <w:fldChar w:fldCharType="end"/>
          </w:r>
        </w:p>
      </w:sdtContent>
    </w:sdt>
    <w:p w:rsidR="00904F13" w:rsidP="00904F13" w:rsidRDefault="00904F13" w14:paraId="46871610" w14:textId="77777777">
      <w:pPr>
        <w:rPr>
          <w:rFonts w:ascii="Gill Sans MT" w:hAnsi="Gill Sans MT" w:cstheme="minorHAnsi"/>
          <w:b/>
          <w:szCs w:val="24"/>
        </w:rPr>
      </w:pPr>
    </w:p>
    <w:p w:rsidR="00904F13" w:rsidP="00904F13" w:rsidRDefault="00904F13" w14:paraId="47663542" w14:textId="77777777">
      <w:pPr>
        <w:rPr>
          <w:rFonts w:ascii="Gill Sans MT" w:hAnsi="Gill Sans MT" w:cstheme="minorHAnsi"/>
          <w:b/>
          <w:szCs w:val="24"/>
        </w:rPr>
      </w:pPr>
    </w:p>
    <w:p w:rsidR="00904F13" w:rsidP="00904F13" w:rsidRDefault="00904F13" w14:paraId="37160FD3" w14:textId="77777777">
      <w:pPr>
        <w:rPr>
          <w:rFonts w:ascii="Gill Sans MT" w:hAnsi="Gill Sans MT" w:cstheme="minorHAnsi"/>
          <w:b/>
          <w:szCs w:val="24"/>
        </w:rPr>
      </w:pPr>
    </w:p>
    <w:p w:rsidR="00904F13" w:rsidP="00904F13" w:rsidRDefault="00904F13" w14:paraId="6469EC3D" w14:textId="4F165222">
      <w:pPr>
        <w:rPr>
          <w:rFonts w:ascii="Gill Sans MT" w:hAnsi="Gill Sans MT"/>
          <w:b/>
          <w:bCs/>
          <w:color w:val="497F49"/>
        </w:rPr>
      </w:pPr>
    </w:p>
    <w:p w:rsidR="00904F13" w:rsidP="00904F13" w:rsidRDefault="00904F13" w14:paraId="2659B84C" w14:textId="6DD6E603">
      <w:pPr>
        <w:rPr>
          <w:rFonts w:ascii="Gill Sans MT" w:hAnsi="Gill Sans MT"/>
          <w:b/>
          <w:bCs/>
          <w:color w:val="497F49"/>
        </w:rPr>
      </w:pPr>
    </w:p>
    <w:p w:rsidR="00904F13" w:rsidP="00904F13" w:rsidRDefault="00904F13" w14:paraId="6842EA83" w14:textId="6A2B934E">
      <w:pPr>
        <w:rPr>
          <w:rFonts w:ascii="Gill Sans MT" w:hAnsi="Gill Sans MT"/>
          <w:b/>
          <w:bCs/>
          <w:color w:val="497F49"/>
        </w:rPr>
      </w:pPr>
    </w:p>
    <w:p w:rsidR="00904F13" w:rsidP="00904F13" w:rsidRDefault="00904F13" w14:paraId="24BF10DF" w14:textId="50F70650">
      <w:pPr>
        <w:rPr>
          <w:rFonts w:ascii="Gill Sans MT" w:hAnsi="Gill Sans MT"/>
          <w:b/>
          <w:bCs/>
          <w:color w:val="497F49"/>
        </w:rPr>
      </w:pPr>
    </w:p>
    <w:p w:rsidR="00904F13" w:rsidP="00904F13" w:rsidRDefault="00904F13" w14:paraId="2FBA19F5" w14:textId="11829F41">
      <w:pPr>
        <w:rPr>
          <w:rFonts w:ascii="Gill Sans MT" w:hAnsi="Gill Sans MT"/>
          <w:b/>
          <w:bCs/>
          <w:color w:val="497F49"/>
        </w:rPr>
      </w:pPr>
    </w:p>
    <w:p w:rsidR="00EB01F7" w:rsidP="00904F13" w:rsidRDefault="00EB01F7" w14:paraId="13377AAE" w14:textId="77777777">
      <w:pPr>
        <w:rPr>
          <w:rFonts w:ascii="Gill Sans MT" w:hAnsi="Gill Sans MT"/>
          <w:b/>
          <w:bCs/>
          <w:color w:val="497F49"/>
        </w:rPr>
      </w:pPr>
    </w:p>
    <w:p w:rsidR="00EB01F7" w:rsidP="00904F13" w:rsidRDefault="00EB01F7" w14:paraId="4A3C5561" w14:textId="77777777">
      <w:pPr>
        <w:rPr>
          <w:rFonts w:ascii="Gill Sans MT" w:hAnsi="Gill Sans MT"/>
          <w:b/>
          <w:bCs/>
          <w:color w:val="497F49"/>
        </w:rPr>
      </w:pPr>
    </w:p>
    <w:p w:rsidR="00EB01F7" w:rsidP="00904F13" w:rsidRDefault="00EB01F7" w14:paraId="4278B496" w14:textId="77777777">
      <w:pPr>
        <w:rPr>
          <w:rFonts w:ascii="Gill Sans MT" w:hAnsi="Gill Sans MT"/>
          <w:b/>
          <w:bCs/>
          <w:color w:val="497F49"/>
        </w:rPr>
      </w:pPr>
    </w:p>
    <w:p w:rsidR="00EB01F7" w:rsidP="00904F13" w:rsidRDefault="00EB01F7" w14:paraId="4EFC4775" w14:textId="77777777">
      <w:pPr>
        <w:rPr>
          <w:rFonts w:ascii="Gill Sans MT" w:hAnsi="Gill Sans MT"/>
          <w:b/>
          <w:bCs/>
          <w:color w:val="497F49"/>
        </w:rPr>
      </w:pPr>
    </w:p>
    <w:p w:rsidR="00EB01F7" w:rsidP="00904F13" w:rsidRDefault="00EB01F7" w14:paraId="33B00BD8" w14:textId="77777777">
      <w:pPr>
        <w:rPr>
          <w:rFonts w:ascii="Gill Sans MT" w:hAnsi="Gill Sans MT"/>
          <w:b/>
          <w:bCs/>
          <w:color w:val="497F49"/>
        </w:rPr>
      </w:pPr>
    </w:p>
    <w:p w:rsidR="00EB01F7" w:rsidP="00904F13" w:rsidRDefault="00EB01F7" w14:paraId="6F033359" w14:textId="77777777">
      <w:pPr>
        <w:rPr>
          <w:rFonts w:ascii="Gill Sans MT" w:hAnsi="Gill Sans MT"/>
          <w:b/>
          <w:bCs/>
          <w:color w:val="497F49"/>
        </w:rPr>
      </w:pPr>
    </w:p>
    <w:p w:rsidR="00904F13" w:rsidP="00904F13" w:rsidRDefault="00904F13" w14:paraId="5B242C85" w14:textId="15CCD518">
      <w:pPr>
        <w:rPr>
          <w:rFonts w:ascii="Gill Sans MT" w:hAnsi="Gill Sans MT"/>
          <w:b/>
          <w:bCs/>
          <w:color w:val="497F49"/>
        </w:rPr>
      </w:pPr>
    </w:p>
    <w:p w:rsidRPr="00400061" w:rsidR="00AB178A" w:rsidRDefault="00AB178A" w14:paraId="028941F7" w14:textId="01A33F19">
      <w:pPr>
        <w:pStyle w:val="TableofFigures"/>
        <w:tabs>
          <w:tab w:val="right" w:leader="dot" w:pos="9016"/>
        </w:tabs>
        <w:rPr>
          <w:rFonts w:ascii="Gill Sans MT" w:hAnsi="Gill Sans MT" w:eastAsiaTheme="minorEastAsia"/>
          <w:noProof/>
          <w:kern w:val="2"/>
          <w:szCs w:val="24"/>
          <w:lang w:eastAsia="en-GB"/>
          <w14:ligatures w14:val="standardContextual"/>
        </w:rPr>
      </w:pPr>
      <w:r w:rsidRPr="00411D8A">
        <w:rPr>
          <w:rFonts w:ascii="Gill Sans MT" w:hAnsi="Gill Sans MT" w:cstheme="minorHAnsi"/>
          <w:b/>
          <w:szCs w:val="24"/>
        </w:rPr>
        <w:fldChar w:fldCharType="begin"/>
      </w:r>
      <w:r w:rsidRPr="00411D8A">
        <w:rPr>
          <w:rFonts w:ascii="Gill Sans MT" w:hAnsi="Gill Sans MT" w:cstheme="minorHAnsi"/>
          <w:b/>
          <w:szCs w:val="24"/>
        </w:rPr>
        <w:instrText xml:space="preserve"> TOC \h \z \c "Figure" </w:instrText>
      </w:r>
      <w:r w:rsidRPr="00411D8A">
        <w:rPr>
          <w:rFonts w:ascii="Gill Sans MT" w:hAnsi="Gill Sans MT" w:cstheme="minorHAnsi"/>
          <w:b/>
          <w:szCs w:val="24"/>
        </w:rPr>
        <w:fldChar w:fldCharType="separate"/>
      </w:r>
      <w:hyperlink w:history="1" w:anchor="_Toc203737996">
        <w:r w:rsidRPr="00400061">
          <w:rPr>
            <w:rStyle w:val="Hyperlink"/>
            <w:rFonts w:ascii="Gill Sans MT" w:hAnsi="Gill Sans MT"/>
            <w:noProof/>
          </w:rPr>
          <w:t>Figure 1 - Visual representation of heat inequality is a cross cutting issue</w:t>
        </w:r>
        <w:r w:rsidRPr="00400061">
          <w:rPr>
            <w:rFonts w:ascii="Gill Sans MT" w:hAnsi="Gill Sans MT"/>
            <w:noProof/>
            <w:webHidden/>
          </w:rPr>
          <w:tab/>
        </w:r>
        <w:r w:rsidRPr="00400061">
          <w:rPr>
            <w:rFonts w:ascii="Gill Sans MT" w:hAnsi="Gill Sans MT"/>
            <w:noProof/>
            <w:webHidden/>
          </w:rPr>
          <w:fldChar w:fldCharType="begin"/>
        </w:r>
        <w:r w:rsidRPr="00400061">
          <w:rPr>
            <w:rFonts w:ascii="Gill Sans MT" w:hAnsi="Gill Sans MT"/>
            <w:noProof/>
            <w:webHidden/>
          </w:rPr>
          <w:instrText xml:space="preserve"> PAGEREF _Toc203737996 \h </w:instrText>
        </w:r>
        <w:r w:rsidRPr="00400061">
          <w:rPr>
            <w:rFonts w:ascii="Gill Sans MT" w:hAnsi="Gill Sans MT"/>
            <w:noProof/>
            <w:webHidden/>
          </w:rPr>
        </w:r>
        <w:r w:rsidRPr="00400061">
          <w:rPr>
            <w:rFonts w:ascii="Gill Sans MT" w:hAnsi="Gill Sans MT"/>
            <w:noProof/>
            <w:webHidden/>
          </w:rPr>
          <w:fldChar w:fldCharType="separate"/>
        </w:r>
        <w:r w:rsidR="008C705E">
          <w:rPr>
            <w:rFonts w:ascii="Gill Sans MT" w:hAnsi="Gill Sans MT"/>
            <w:noProof/>
            <w:webHidden/>
          </w:rPr>
          <w:t>7</w:t>
        </w:r>
        <w:r w:rsidRPr="00400061">
          <w:rPr>
            <w:rFonts w:ascii="Gill Sans MT" w:hAnsi="Gill Sans MT"/>
            <w:noProof/>
            <w:webHidden/>
          </w:rPr>
          <w:fldChar w:fldCharType="end"/>
        </w:r>
      </w:hyperlink>
    </w:p>
    <w:p w:rsidRPr="00400061" w:rsidR="00AB178A" w:rsidRDefault="00AB178A" w14:paraId="66B46045" w14:textId="31B4153E">
      <w:pPr>
        <w:pStyle w:val="TableofFigures"/>
        <w:tabs>
          <w:tab w:val="right" w:leader="dot" w:pos="9016"/>
        </w:tabs>
        <w:rPr>
          <w:rFonts w:ascii="Gill Sans MT" w:hAnsi="Gill Sans MT" w:eastAsiaTheme="minorEastAsia"/>
          <w:noProof/>
          <w:kern w:val="2"/>
          <w:szCs w:val="24"/>
          <w:lang w:eastAsia="en-GB"/>
          <w14:ligatures w14:val="standardContextual"/>
        </w:rPr>
      </w:pPr>
      <w:hyperlink w:history="1" w:anchor="_Toc203737997">
        <w:r w:rsidRPr="00411D8A">
          <w:rPr>
            <w:rStyle w:val="Hyperlink"/>
            <w:rFonts w:ascii="Gill Sans MT" w:hAnsi="Gill Sans MT"/>
            <w:noProof/>
          </w:rPr>
          <w:t>Figure 2: Heat-related illnesses</w:t>
        </w:r>
        <w:r w:rsidRPr="00400061">
          <w:rPr>
            <w:rFonts w:ascii="Gill Sans MT" w:hAnsi="Gill Sans MT"/>
            <w:noProof/>
            <w:webHidden/>
          </w:rPr>
          <w:tab/>
        </w:r>
        <w:r w:rsidRPr="00400061">
          <w:rPr>
            <w:rFonts w:ascii="Gill Sans MT" w:hAnsi="Gill Sans MT"/>
            <w:noProof/>
            <w:webHidden/>
          </w:rPr>
          <w:fldChar w:fldCharType="begin"/>
        </w:r>
        <w:r w:rsidRPr="00400061">
          <w:rPr>
            <w:rFonts w:ascii="Gill Sans MT" w:hAnsi="Gill Sans MT"/>
            <w:noProof/>
            <w:webHidden/>
          </w:rPr>
          <w:instrText xml:space="preserve"> PAGEREF _Toc203737997 \h </w:instrText>
        </w:r>
        <w:r w:rsidRPr="00400061">
          <w:rPr>
            <w:rFonts w:ascii="Gill Sans MT" w:hAnsi="Gill Sans MT"/>
            <w:noProof/>
            <w:webHidden/>
          </w:rPr>
        </w:r>
        <w:r w:rsidRPr="00400061">
          <w:rPr>
            <w:rFonts w:ascii="Gill Sans MT" w:hAnsi="Gill Sans MT"/>
            <w:noProof/>
            <w:webHidden/>
          </w:rPr>
          <w:fldChar w:fldCharType="separate"/>
        </w:r>
        <w:r w:rsidR="008C705E">
          <w:rPr>
            <w:rFonts w:ascii="Gill Sans MT" w:hAnsi="Gill Sans MT"/>
            <w:noProof/>
            <w:webHidden/>
          </w:rPr>
          <w:t>11</w:t>
        </w:r>
        <w:r w:rsidRPr="00400061">
          <w:rPr>
            <w:rFonts w:ascii="Gill Sans MT" w:hAnsi="Gill Sans MT"/>
            <w:noProof/>
            <w:webHidden/>
          </w:rPr>
          <w:fldChar w:fldCharType="end"/>
        </w:r>
      </w:hyperlink>
    </w:p>
    <w:p w:rsidRPr="00400061" w:rsidR="00AB178A" w:rsidRDefault="00AB178A" w14:paraId="30DE121C" w14:textId="5F71DD52">
      <w:pPr>
        <w:pStyle w:val="TableofFigures"/>
        <w:tabs>
          <w:tab w:val="right" w:leader="dot" w:pos="9016"/>
        </w:tabs>
        <w:rPr>
          <w:rFonts w:ascii="Gill Sans MT" w:hAnsi="Gill Sans MT" w:eastAsiaTheme="minorEastAsia"/>
          <w:noProof/>
          <w:kern w:val="2"/>
          <w:szCs w:val="24"/>
          <w:lang w:eastAsia="en-GB"/>
          <w14:ligatures w14:val="standardContextual"/>
        </w:rPr>
      </w:pPr>
      <w:hyperlink w:history="1" w:anchor="_Toc203737998">
        <w:r w:rsidRPr="00400061">
          <w:rPr>
            <w:rStyle w:val="Hyperlink"/>
            <w:rFonts w:ascii="Gill Sans MT" w:hAnsi="Gill Sans MT"/>
            <w:noProof/>
          </w:rPr>
          <w:t>Figure 3 - indoor overheating recommended actions</w:t>
        </w:r>
        <w:r w:rsidRPr="00400061">
          <w:rPr>
            <w:rFonts w:ascii="Gill Sans MT" w:hAnsi="Gill Sans MT"/>
            <w:noProof/>
            <w:webHidden/>
          </w:rPr>
          <w:tab/>
        </w:r>
        <w:r w:rsidRPr="00400061">
          <w:rPr>
            <w:rFonts w:ascii="Gill Sans MT" w:hAnsi="Gill Sans MT"/>
            <w:noProof/>
            <w:webHidden/>
          </w:rPr>
          <w:fldChar w:fldCharType="begin"/>
        </w:r>
        <w:r w:rsidRPr="00400061">
          <w:rPr>
            <w:rFonts w:ascii="Gill Sans MT" w:hAnsi="Gill Sans MT"/>
            <w:noProof/>
            <w:webHidden/>
          </w:rPr>
          <w:instrText xml:space="preserve"> PAGEREF _Toc203737998 \h </w:instrText>
        </w:r>
        <w:r w:rsidRPr="00400061">
          <w:rPr>
            <w:rFonts w:ascii="Gill Sans MT" w:hAnsi="Gill Sans MT"/>
            <w:noProof/>
            <w:webHidden/>
          </w:rPr>
        </w:r>
        <w:r w:rsidRPr="00400061">
          <w:rPr>
            <w:rFonts w:ascii="Gill Sans MT" w:hAnsi="Gill Sans MT"/>
            <w:noProof/>
            <w:webHidden/>
          </w:rPr>
          <w:fldChar w:fldCharType="separate"/>
        </w:r>
        <w:r w:rsidR="008C705E">
          <w:rPr>
            <w:rFonts w:ascii="Gill Sans MT" w:hAnsi="Gill Sans MT"/>
            <w:noProof/>
            <w:webHidden/>
          </w:rPr>
          <w:t>12</w:t>
        </w:r>
        <w:r w:rsidRPr="00400061">
          <w:rPr>
            <w:rFonts w:ascii="Gill Sans MT" w:hAnsi="Gill Sans MT"/>
            <w:noProof/>
            <w:webHidden/>
          </w:rPr>
          <w:fldChar w:fldCharType="end"/>
        </w:r>
      </w:hyperlink>
    </w:p>
    <w:p w:rsidRPr="003939BE" w:rsidR="00904F13" w:rsidP="00904F13" w:rsidRDefault="00AB178A" w14:paraId="18C6E919" w14:textId="1B04E44B">
      <w:pPr>
        <w:rPr>
          <w:rFonts w:ascii="Gill Sans MT" w:hAnsi="Gill Sans MT" w:cstheme="minorHAnsi"/>
          <w:b/>
          <w:szCs w:val="24"/>
        </w:rPr>
      </w:pPr>
      <w:r w:rsidRPr="00411D8A">
        <w:rPr>
          <w:rFonts w:ascii="Gill Sans MT" w:hAnsi="Gill Sans MT" w:cstheme="minorHAnsi"/>
          <w:b/>
          <w:szCs w:val="24"/>
        </w:rPr>
        <w:fldChar w:fldCharType="end"/>
      </w:r>
    </w:p>
    <w:p w:rsidRPr="003939BE" w:rsidR="00904F13" w:rsidP="00904F13" w:rsidRDefault="00904F13" w14:paraId="21E9220D" w14:textId="77777777">
      <w:pPr>
        <w:rPr>
          <w:rFonts w:ascii="Gill Sans MT" w:hAnsi="Gill Sans MT"/>
          <w:b/>
          <w:bCs/>
          <w:color w:val="497F49"/>
        </w:rPr>
      </w:pPr>
      <w:r w:rsidRPr="003939BE">
        <w:rPr>
          <w:rFonts w:ascii="Gill Sans MT" w:hAnsi="Gill Sans MT"/>
          <w:b/>
          <w:bCs/>
          <w:color w:val="497F49"/>
        </w:rPr>
        <w:t>List of Tables</w:t>
      </w:r>
    </w:p>
    <w:p w:rsidR="00411D8A" w:rsidRDefault="00411D8A" w14:paraId="4543B99A" w14:textId="12196D63">
      <w:pPr>
        <w:pStyle w:val="TableofFigures"/>
        <w:tabs>
          <w:tab w:val="right" w:leader="dot" w:pos="9016"/>
        </w:tabs>
        <w:rPr>
          <w:rFonts w:asciiTheme="minorHAnsi" w:hAnsiTheme="minorHAnsi" w:eastAsiaTheme="minorEastAsia"/>
          <w:noProof/>
          <w:kern w:val="2"/>
          <w:szCs w:val="24"/>
          <w:lang w:eastAsia="en-GB"/>
          <w14:ligatures w14:val="standardContextual"/>
        </w:rPr>
      </w:pPr>
      <w:r>
        <w:rPr>
          <w:rFonts w:ascii="Gill Sans MT" w:hAnsi="Gill Sans MT" w:cstheme="minorHAnsi"/>
          <w:b/>
          <w:szCs w:val="24"/>
        </w:rPr>
        <w:fldChar w:fldCharType="begin"/>
      </w:r>
      <w:r>
        <w:rPr>
          <w:rFonts w:ascii="Gill Sans MT" w:hAnsi="Gill Sans MT" w:cstheme="minorHAnsi"/>
          <w:b/>
          <w:szCs w:val="24"/>
        </w:rPr>
        <w:instrText xml:space="preserve"> TOC \h \z \c "Table" </w:instrText>
      </w:r>
      <w:r>
        <w:rPr>
          <w:rFonts w:ascii="Gill Sans MT" w:hAnsi="Gill Sans MT" w:cstheme="minorHAnsi"/>
          <w:b/>
          <w:szCs w:val="24"/>
        </w:rPr>
        <w:fldChar w:fldCharType="separate"/>
      </w:r>
      <w:hyperlink w:history="1" w:anchor="_Toc203738033">
        <w:r w:rsidRPr="003112CF">
          <w:rPr>
            <w:rStyle w:val="Hyperlink"/>
            <w:rFonts w:ascii="Gill Sans MT" w:hAnsi="Gill Sans MT"/>
            <w:noProof/>
          </w:rPr>
          <w:t>Table1: Weather alert classification and response.</w:t>
        </w:r>
        <w:r>
          <w:rPr>
            <w:noProof/>
            <w:webHidden/>
          </w:rPr>
          <w:tab/>
        </w:r>
        <w:r>
          <w:rPr>
            <w:noProof/>
            <w:webHidden/>
          </w:rPr>
          <w:fldChar w:fldCharType="begin"/>
        </w:r>
        <w:r>
          <w:rPr>
            <w:noProof/>
            <w:webHidden/>
          </w:rPr>
          <w:instrText xml:space="preserve"> PAGEREF _Toc203738033 \h </w:instrText>
        </w:r>
        <w:r>
          <w:rPr>
            <w:noProof/>
            <w:webHidden/>
          </w:rPr>
        </w:r>
        <w:r>
          <w:rPr>
            <w:noProof/>
            <w:webHidden/>
          </w:rPr>
          <w:fldChar w:fldCharType="separate"/>
        </w:r>
        <w:r w:rsidR="008C705E">
          <w:rPr>
            <w:noProof/>
            <w:webHidden/>
          </w:rPr>
          <w:t>9</w:t>
        </w:r>
        <w:r>
          <w:rPr>
            <w:noProof/>
            <w:webHidden/>
          </w:rPr>
          <w:fldChar w:fldCharType="end"/>
        </w:r>
      </w:hyperlink>
    </w:p>
    <w:p w:rsidR="00411D8A" w:rsidRDefault="00411D8A" w14:paraId="52341A2B" w14:textId="5ADE03F6">
      <w:pPr>
        <w:pStyle w:val="TableofFigures"/>
        <w:tabs>
          <w:tab w:val="right" w:leader="dot" w:pos="9016"/>
        </w:tabs>
        <w:rPr>
          <w:rFonts w:asciiTheme="minorHAnsi" w:hAnsiTheme="minorHAnsi" w:eastAsiaTheme="minorEastAsia"/>
          <w:noProof/>
          <w:kern w:val="2"/>
          <w:szCs w:val="24"/>
          <w:lang w:eastAsia="en-GB"/>
          <w14:ligatures w14:val="standardContextual"/>
        </w:rPr>
      </w:pPr>
      <w:hyperlink w:history="1" w:anchor="_Toc203738034">
        <w:r w:rsidRPr="003112CF">
          <w:rPr>
            <w:rStyle w:val="Hyperlink"/>
            <w:rFonts w:ascii="Gill Sans MT" w:hAnsi="Gill Sans MT"/>
            <w:noProof/>
          </w:rPr>
          <w:t>Table 2: Heat Alert Levels</w:t>
        </w:r>
        <w:r>
          <w:rPr>
            <w:noProof/>
            <w:webHidden/>
          </w:rPr>
          <w:tab/>
        </w:r>
        <w:r>
          <w:rPr>
            <w:noProof/>
            <w:webHidden/>
          </w:rPr>
          <w:fldChar w:fldCharType="begin"/>
        </w:r>
        <w:r>
          <w:rPr>
            <w:noProof/>
            <w:webHidden/>
          </w:rPr>
          <w:instrText xml:space="preserve"> PAGEREF _Toc203738034 \h </w:instrText>
        </w:r>
        <w:r>
          <w:rPr>
            <w:noProof/>
            <w:webHidden/>
          </w:rPr>
        </w:r>
        <w:r>
          <w:rPr>
            <w:noProof/>
            <w:webHidden/>
          </w:rPr>
          <w:fldChar w:fldCharType="separate"/>
        </w:r>
        <w:r w:rsidR="008C705E">
          <w:rPr>
            <w:noProof/>
            <w:webHidden/>
          </w:rPr>
          <w:t>15</w:t>
        </w:r>
        <w:r>
          <w:rPr>
            <w:noProof/>
            <w:webHidden/>
          </w:rPr>
          <w:fldChar w:fldCharType="end"/>
        </w:r>
      </w:hyperlink>
    </w:p>
    <w:p w:rsidR="00411D8A" w:rsidRDefault="00411D8A" w14:paraId="33DCB991" w14:textId="5B54133C">
      <w:pPr>
        <w:pStyle w:val="TableofFigures"/>
        <w:tabs>
          <w:tab w:val="right" w:leader="dot" w:pos="9016"/>
        </w:tabs>
        <w:rPr>
          <w:rFonts w:asciiTheme="minorHAnsi" w:hAnsiTheme="minorHAnsi" w:eastAsiaTheme="minorEastAsia"/>
          <w:noProof/>
          <w:kern w:val="2"/>
          <w:szCs w:val="24"/>
          <w:lang w:eastAsia="en-GB"/>
          <w14:ligatures w14:val="standardContextual"/>
        </w:rPr>
      </w:pPr>
      <w:hyperlink w:history="1" w:anchor="_Toc203738035">
        <w:r w:rsidRPr="003112CF">
          <w:rPr>
            <w:rStyle w:val="Hyperlink"/>
            <w:rFonts w:ascii="Gill Sans MT" w:hAnsi="Gill Sans MT"/>
            <w:noProof/>
          </w:rPr>
          <w:t>Table 3: East Riding of Yorkshire Council's Triggers and Action Guide</w:t>
        </w:r>
        <w:r>
          <w:rPr>
            <w:noProof/>
            <w:webHidden/>
          </w:rPr>
          <w:tab/>
        </w:r>
        <w:r>
          <w:rPr>
            <w:noProof/>
            <w:webHidden/>
          </w:rPr>
          <w:fldChar w:fldCharType="begin"/>
        </w:r>
        <w:r>
          <w:rPr>
            <w:noProof/>
            <w:webHidden/>
          </w:rPr>
          <w:instrText xml:space="preserve"> PAGEREF _Toc203738035 \h </w:instrText>
        </w:r>
        <w:r>
          <w:rPr>
            <w:noProof/>
            <w:webHidden/>
          </w:rPr>
        </w:r>
        <w:r>
          <w:rPr>
            <w:noProof/>
            <w:webHidden/>
          </w:rPr>
          <w:fldChar w:fldCharType="separate"/>
        </w:r>
        <w:r w:rsidR="008C705E">
          <w:rPr>
            <w:noProof/>
            <w:webHidden/>
          </w:rPr>
          <w:t>16</w:t>
        </w:r>
        <w:r>
          <w:rPr>
            <w:noProof/>
            <w:webHidden/>
          </w:rPr>
          <w:fldChar w:fldCharType="end"/>
        </w:r>
      </w:hyperlink>
    </w:p>
    <w:p w:rsidR="00411D8A" w:rsidRDefault="00411D8A" w14:paraId="35C7B044" w14:textId="2589738F">
      <w:pPr>
        <w:pStyle w:val="TableofFigures"/>
        <w:tabs>
          <w:tab w:val="right" w:leader="dot" w:pos="9016"/>
        </w:tabs>
        <w:rPr>
          <w:rFonts w:asciiTheme="minorHAnsi" w:hAnsiTheme="minorHAnsi" w:eastAsiaTheme="minorEastAsia"/>
          <w:noProof/>
          <w:kern w:val="2"/>
          <w:szCs w:val="24"/>
          <w:lang w:eastAsia="en-GB"/>
          <w14:ligatures w14:val="standardContextual"/>
        </w:rPr>
      </w:pPr>
      <w:hyperlink w:history="1" w:anchor="_Toc203738036">
        <w:r w:rsidRPr="003112CF">
          <w:rPr>
            <w:rStyle w:val="Hyperlink"/>
            <w:rFonts w:ascii="Gill Sans MT" w:hAnsi="Gill Sans MT"/>
            <w:noProof/>
          </w:rPr>
          <w:t>Table 4: Guidance for providers to support vulnerable individuals during a heatwave</w:t>
        </w:r>
        <w:r>
          <w:rPr>
            <w:noProof/>
            <w:webHidden/>
          </w:rPr>
          <w:tab/>
        </w:r>
        <w:r>
          <w:rPr>
            <w:noProof/>
            <w:webHidden/>
          </w:rPr>
          <w:fldChar w:fldCharType="begin"/>
        </w:r>
        <w:r>
          <w:rPr>
            <w:noProof/>
            <w:webHidden/>
          </w:rPr>
          <w:instrText xml:space="preserve"> PAGEREF _Toc203738036 \h </w:instrText>
        </w:r>
        <w:r>
          <w:rPr>
            <w:noProof/>
            <w:webHidden/>
          </w:rPr>
        </w:r>
        <w:r>
          <w:rPr>
            <w:noProof/>
            <w:webHidden/>
          </w:rPr>
          <w:fldChar w:fldCharType="separate"/>
        </w:r>
        <w:r w:rsidR="008C705E">
          <w:rPr>
            <w:noProof/>
            <w:webHidden/>
          </w:rPr>
          <w:t>18</w:t>
        </w:r>
        <w:r>
          <w:rPr>
            <w:noProof/>
            <w:webHidden/>
          </w:rPr>
          <w:fldChar w:fldCharType="end"/>
        </w:r>
      </w:hyperlink>
    </w:p>
    <w:p w:rsidR="00411D8A" w:rsidRDefault="00411D8A" w14:paraId="48C1EA35" w14:textId="4AA547F4">
      <w:pPr>
        <w:pStyle w:val="TableofFigures"/>
        <w:tabs>
          <w:tab w:val="right" w:leader="dot" w:pos="9016"/>
        </w:tabs>
        <w:rPr>
          <w:rFonts w:asciiTheme="minorHAnsi" w:hAnsiTheme="minorHAnsi" w:eastAsiaTheme="minorEastAsia"/>
          <w:noProof/>
          <w:kern w:val="2"/>
          <w:szCs w:val="24"/>
          <w:lang w:eastAsia="en-GB"/>
          <w14:ligatures w14:val="standardContextual"/>
        </w:rPr>
      </w:pPr>
      <w:hyperlink w:history="1" w:anchor="_Toc203738037">
        <w:r w:rsidRPr="003112CF">
          <w:rPr>
            <w:rStyle w:val="Hyperlink"/>
            <w:rFonts w:ascii="Gill Sans MT" w:hAnsi="Gill Sans MT"/>
            <w:noProof/>
          </w:rPr>
          <w:t>Table 5: National guidance and documents for heatwave support</w:t>
        </w:r>
        <w:r>
          <w:rPr>
            <w:noProof/>
            <w:webHidden/>
          </w:rPr>
          <w:tab/>
        </w:r>
        <w:r>
          <w:rPr>
            <w:noProof/>
            <w:webHidden/>
          </w:rPr>
          <w:fldChar w:fldCharType="begin"/>
        </w:r>
        <w:r>
          <w:rPr>
            <w:noProof/>
            <w:webHidden/>
          </w:rPr>
          <w:instrText xml:space="preserve"> PAGEREF _Toc203738037 \h </w:instrText>
        </w:r>
        <w:r>
          <w:rPr>
            <w:noProof/>
            <w:webHidden/>
          </w:rPr>
        </w:r>
        <w:r>
          <w:rPr>
            <w:noProof/>
            <w:webHidden/>
          </w:rPr>
          <w:fldChar w:fldCharType="separate"/>
        </w:r>
        <w:r w:rsidR="008C705E">
          <w:rPr>
            <w:noProof/>
            <w:webHidden/>
          </w:rPr>
          <w:t>20</w:t>
        </w:r>
        <w:r>
          <w:rPr>
            <w:noProof/>
            <w:webHidden/>
          </w:rPr>
          <w:fldChar w:fldCharType="end"/>
        </w:r>
      </w:hyperlink>
    </w:p>
    <w:p w:rsidRPr="002775D0" w:rsidR="00904F13" w:rsidP="00904F13" w:rsidRDefault="00411D8A" w14:paraId="5F5E9AD5" w14:textId="0FA862EA">
      <w:r>
        <w:rPr>
          <w:rFonts w:ascii="Gill Sans MT" w:hAnsi="Gill Sans MT" w:cstheme="minorHAnsi"/>
          <w:b/>
          <w:szCs w:val="24"/>
        </w:rPr>
        <w:fldChar w:fldCharType="end"/>
      </w:r>
    </w:p>
    <w:p w:rsidR="00904F13" w:rsidP="00904F13" w:rsidRDefault="00904F13" w14:paraId="4B66CE5F" w14:textId="77777777"/>
    <w:p w:rsidR="00904F13" w:rsidP="00904F13" w:rsidRDefault="00904F13" w14:paraId="4207E90E" w14:textId="77777777"/>
    <w:p w:rsidR="00904F13" w:rsidP="00904F13" w:rsidRDefault="00904F13" w14:paraId="4484900F" w14:textId="77777777"/>
    <w:p w:rsidR="00904F13" w:rsidP="00904F13" w:rsidRDefault="00904F13" w14:paraId="2C975E5A" w14:textId="77777777"/>
    <w:p w:rsidR="00904F13" w:rsidP="00904F13" w:rsidRDefault="00904F13" w14:paraId="460B6070" w14:textId="77777777"/>
    <w:p w:rsidR="00EB01F7" w:rsidP="00904F13" w:rsidRDefault="00EB01F7" w14:paraId="34F5743D" w14:textId="77777777"/>
    <w:p w:rsidR="00EB01F7" w:rsidP="00904F13" w:rsidRDefault="00EB01F7" w14:paraId="0B17A2D3" w14:textId="77777777"/>
    <w:p w:rsidR="00EB01F7" w:rsidP="00904F13" w:rsidRDefault="00EB01F7" w14:paraId="15BED14F" w14:textId="77777777"/>
    <w:p w:rsidR="00EB01F7" w:rsidP="00904F13" w:rsidRDefault="00EB01F7" w14:paraId="79F7A6C0" w14:textId="77777777"/>
    <w:p w:rsidR="00EB01F7" w:rsidP="00904F13" w:rsidRDefault="00EB01F7" w14:paraId="1C680E53" w14:textId="77777777"/>
    <w:p w:rsidR="00EB01F7" w:rsidP="00904F13" w:rsidRDefault="00EB01F7" w14:paraId="4050C95C" w14:textId="77777777"/>
    <w:p w:rsidR="00EB01F7" w:rsidP="00904F13" w:rsidRDefault="00EB01F7" w14:paraId="01B7D04D" w14:textId="77777777"/>
    <w:p w:rsidR="00EB01F7" w:rsidP="00904F13" w:rsidRDefault="00EB01F7" w14:paraId="4AFBF985" w14:textId="77777777"/>
    <w:p w:rsidR="00EB01F7" w:rsidP="00904F13" w:rsidRDefault="00EB01F7" w14:paraId="00738769" w14:textId="77777777"/>
    <w:p w:rsidR="00EB01F7" w:rsidP="00904F13" w:rsidRDefault="00EB01F7" w14:paraId="0DBCFBA2" w14:textId="77777777"/>
    <w:p w:rsidR="00EB01F7" w:rsidP="00904F13" w:rsidRDefault="00EB01F7" w14:paraId="0973C042" w14:textId="77777777"/>
    <w:p w:rsidR="00EB01F7" w:rsidP="00904F13" w:rsidRDefault="00EB01F7" w14:paraId="6EC8FE84" w14:textId="77777777"/>
    <w:p w:rsidR="00904F13" w:rsidRDefault="00904F13" w14:paraId="1F2395F9" w14:textId="333D2E13">
      <w:pPr>
        <w:rPr>
          <w:rFonts w:ascii="Gill Sans MT" w:hAnsi="Gill Sans MT" w:cstheme="minorHAnsi"/>
          <w:b/>
          <w:szCs w:val="24"/>
        </w:rPr>
      </w:pPr>
    </w:p>
    <w:p w:rsidR="00304C38" w:rsidP="000F0F53" w:rsidRDefault="000F0F53" w14:paraId="0F3AD4E1" w14:textId="599F91E3">
      <w:pPr>
        <w:pStyle w:val="Heading1"/>
        <w:rPr>
          <w:rFonts w:ascii="Gill Sans MT" w:hAnsi="Gill Sans MT"/>
          <w:b/>
          <w:bCs/>
          <w:color w:val="497F49"/>
          <w:sz w:val="36"/>
          <w:szCs w:val="36"/>
        </w:rPr>
      </w:pPr>
      <w:bookmarkStart w:name="_Toc149916851" w:id="0"/>
      <w:r w:rsidRPr="003939BE">
        <w:rPr>
          <w:rFonts w:ascii="Gill Sans MT" w:hAnsi="Gill Sans MT"/>
          <w:b/>
          <w:bCs/>
          <w:color w:val="497F49"/>
          <w:sz w:val="36"/>
          <w:szCs w:val="36"/>
        </w:rPr>
        <w:lastRenderedPageBreak/>
        <w:t>Section 1 – Heatwave Plan</w:t>
      </w:r>
      <w:bookmarkEnd w:id="0"/>
    </w:p>
    <w:p w:rsidRPr="000F0F53" w:rsidR="002775D0" w:rsidP="000F0F53" w:rsidRDefault="002775D0" w14:paraId="10C174AF" w14:textId="77777777"/>
    <w:p w:rsidRPr="000F0F53" w:rsidR="00EF0DC7" w:rsidP="000F0F53" w:rsidRDefault="008160DD" w14:paraId="075C36B1" w14:textId="4C193022">
      <w:pPr>
        <w:pStyle w:val="Heading2"/>
        <w:rPr>
          <w:rFonts w:ascii="Gill Sans MT" w:hAnsi="Gill Sans MT"/>
          <w:b/>
          <w:bCs/>
          <w:color w:val="497F49"/>
        </w:rPr>
      </w:pPr>
      <w:bookmarkStart w:name="_Toc149916852" w:id="1"/>
      <w:r w:rsidRPr="000F0F53">
        <w:rPr>
          <w:rFonts w:ascii="Gill Sans MT" w:hAnsi="Gill Sans MT"/>
          <w:b/>
          <w:bCs/>
          <w:color w:val="497F49"/>
        </w:rPr>
        <w:t>Heatwave Plan</w:t>
      </w:r>
      <w:bookmarkEnd w:id="1"/>
    </w:p>
    <w:p w:rsidR="00DD7423" w:rsidP="003062C5" w:rsidRDefault="00D87D81" w14:paraId="6C7C9421" w14:textId="07F090C5">
      <w:pPr>
        <w:pStyle w:val="NoSpacing"/>
        <w:spacing w:before="240" w:after="240"/>
        <w:jc w:val="both"/>
        <w:rPr>
          <w:rFonts w:ascii="Gill Sans MT" w:hAnsi="Gill Sans MT" w:cstheme="minorHAnsi"/>
        </w:rPr>
      </w:pPr>
      <w:r w:rsidRPr="00C37398">
        <w:rPr>
          <w:rFonts w:ascii="Gill Sans MT" w:hAnsi="Gill Sans MT" w:cstheme="minorHAnsi"/>
        </w:rPr>
        <w:t xml:space="preserve">With growing concerns </w:t>
      </w:r>
      <w:r w:rsidRPr="00C37398" w:rsidR="00FE37F1">
        <w:rPr>
          <w:rFonts w:ascii="Gill Sans MT" w:hAnsi="Gill Sans MT" w:cstheme="minorHAnsi"/>
        </w:rPr>
        <w:t xml:space="preserve">about </w:t>
      </w:r>
      <w:r w:rsidRPr="00C37398">
        <w:rPr>
          <w:rFonts w:ascii="Gill Sans MT" w:hAnsi="Gill Sans MT" w:cstheme="minorHAnsi"/>
        </w:rPr>
        <w:t xml:space="preserve">climate change, increased infrastructural factors are making our population more vulnerable to extreme weather events. </w:t>
      </w:r>
      <w:r w:rsidRPr="0040692B">
        <w:rPr>
          <w:rFonts w:ascii="Gill Sans MT" w:hAnsi="Gill Sans MT" w:cstheme="minorHAnsi"/>
        </w:rPr>
        <w:t>Heatwaves</w:t>
      </w:r>
      <w:r w:rsidRPr="0040692B" w:rsidR="00FD088E">
        <w:rPr>
          <w:rFonts w:ascii="Gill Sans MT" w:hAnsi="Gill Sans MT" w:cstheme="minorHAnsi"/>
        </w:rPr>
        <w:t xml:space="preserve">, </w:t>
      </w:r>
      <w:r w:rsidRPr="0040692B" w:rsidR="00031E77">
        <w:rPr>
          <w:rFonts w:ascii="Gill Sans MT" w:hAnsi="Gill Sans MT" w:cstheme="minorHAnsi"/>
        </w:rPr>
        <w:t>droughts,</w:t>
      </w:r>
      <w:r w:rsidRPr="0040692B" w:rsidR="00FE37F1">
        <w:rPr>
          <w:rFonts w:ascii="Gill Sans MT" w:hAnsi="Gill Sans MT" w:cstheme="minorHAnsi"/>
        </w:rPr>
        <w:t xml:space="preserve"> </w:t>
      </w:r>
      <w:r w:rsidRPr="0040692B" w:rsidR="00304C38">
        <w:rPr>
          <w:rFonts w:ascii="Gill Sans MT" w:hAnsi="Gill Sans MT" w:cstheme="minorHAnsi"/>
        </w:rPr>
        <w:t>floods,</w:t>
      </w:r>
      <w:r w:rsidRPr="0040692B" w:rsidR="00FD088E">
        <w:rPr>
          <w:rFonts w:ascii="Gill Sans MT" w:hAnsi="Gill Sans MT" w:cstheme="minorHAnsi"/>
        </w:rPr>
        <w:t xml:space="preserve"> and periods of severe cold</w:t>
      </w:r>
      <w:r w:rsidRPr="00C37398">
        <w:rPr>
          <w:rFonts w:ascii="Gill Sans MT" w:hAnsi="Gill Sans MT" w:cstheme="minorHAnsi"/>
        </w:rPr>
        <w:t xml:space="preserve"> across the globe are expected to become more common and</w:t>
      </w:r>
      <w:r w:rsidR="00075750">
        <w:rPr>
          <w:rFonts w:ascii="Gill Sans MT" w:hAnsi="Gill Sans MT" w:cstheme="minorHAnsi"/>
        </w:rPr>
        <w:t xml:space="preserve"> </w:t>
      </w:r>
      <w:r w:rsidRPr="00C37398">
        <w:rPr>
          <w:rFonts w:ascii="Gill Sans MT" w:hAnsi="Gill Sans MT" w:cstheme="minorHAnsi"/>
        </w:rPr>
        <w:t>inten</w:t>
      </w:r>
      <w:r w:rsidR="00562F5A">
        <w:rPr>
          <w:rFonts w:ascii="Gill Sans MT" w:hAnsi="Gill Sans MT" w:cstheme="minorHAnsi"/>
        </w:rPr>
        <w:t>s</w:t>
      </w:r>
      <w:r w:rsidRPr="00C37398">
        <w:rPr>
          <w:rFonts w:ascii="Gill Sans MT" w:hAnsi="Gill Sans MT" w:cstheme="minorHAnsi"/>
        </w:rPr>
        <w:t>e</w:t>
      </w:r>
      <w:r w:rsidRPr="00C37398" w:rsidR="00FE37F1">
        <w:rPr>
          <w:rFonts w:ascii="Gill Sans MT" w:hAnsi="Gill Sans MT" w:cstheme="minorHAnsi"/>
        </w:rPr>
        <w:t>.</w:t>
      </w:r>
    </w:p>
    <w:p w:rsidR="0040692B" w:rsidP="003062C5" w:rsidRDefault="0040692B" w14:paraId="583039A7" w14:textId="1B556C2E">
      <w:pPr>
        <w:pStyle w:val="NoSpacing"/>
        <w:spacing w:before="240" w:after="240"/>
        <w:jc w:val="both"/>
        <w:rPr>
          <w:rFonts w:ascii="Gill Sans MT" w:hAnsi="Gill Sans MT" w:cstheme="minorHAnsi"/>
        </w:rPr>
      </w:pPr>
      <w:r w:rsidRPr="00C37398">
        <w:rPr>
          <w:rFonts w:ascii="Gill Sans MT" w:hAnsi="Gill Sans MT" w:cstheme="minorHAnsi"/>
        </w:rPr>
        <w:t>The East Riding of Yorkshire Council</w:t>
      </w:r>
      <w:r w:rsidR="00075750">
        <w:rPr>
          <w:rFonts w:ascii="Gill Sans MT" w:hAnsi="Gill Sans MT" w:cstheme="minorHAnsi"/>
        </w:rPr>
        <w:t>’s</w:t>
      </w:r>
      <w:r w:rsidRPr="00C37398">
        <w:rPr>
          <w:rFonts w:ascii="Gill Sans MT" w:hAnsi="Gill Sans MT" w:cstheme="minorHAnsi"/>
        </w:rPr>
        <w:t xml:space="preserve"> (ERYC) Heatwave Plan focuses on the Council’s response and includes how agencies</w:t>
      </w:r>
      <w:r w:rsidR="00075750">
        <w:rPr>
          <w:rFonts w:ascii="Gill Sans MT" w:hAnsi="Gill Sans MT" w:cstheme="minorHAnsi"/>
        </w:rPr>
        <w:t xml:space="preserve"> will collaborate</w:t>
      </w:r>
      <w:r w:rsidRPr="00C37398">
        <w:rPr>
          <w:rFonts w:ascii="Gill Sans MT" w:hAnsi="Gill Sans MT" w:cstheme="minorHAnsi"/>
        </w:rPr>
        <w:t xml:space="preserve"> to provide extra support to those most at risk during a heatwave. </w:t>
      </w:r>
    </w:p>
    <w:p w:rsidRPr="000F0F53" w:rsidR="0040692B" w:rsidP="000F0F53" w:rsidRDefault="006C1349" w14:paraId="74E69B7A" w14:textId="1D071C27">
      <w:pPr>
        <w:pStyle w:val="Heading2"/>
        <w:rPr>
          <w:rFonts w:ascii="Gill Sans MT" w:hAnsi="Gill Sans MT"/>
          <w:b/>
          <w:bCs/>
          <w:color w:val="497F49"/>
        </w:rPr>
      </w:pPr>
      <w:bookmarkStart w:name="_Toc149916853" w:id="2"/>
      <w:r>
        <w:rPr>
          <w:rFonts w:ascii="Gill Sans MT" w:hAnsi="Gill Sans MT"/>
          <w:b/>
          <w:bCs/>
          <w:color w:val="497F49"/>
        </w:rPr>
        <w:t>H</w:t>
      </w:r>
      <w:r w:rsidRPr="000F0F53" w:rsidR="0040692B">
        <w:rPr>
          <w:rFonts w:ascii="Gill Sans MT" w:hAnsi="Gill Sans MT"/>
          <w:b/>
          <w:bCs/>
          <w:color w:val="497F49"/>
        </w:rPr>
        <w:t xml:space="preserve">ot weather and </w:t>
      </w:r>
      <w:r w:rsidR="00A0529F">
        <w:rPr>
          <w:rFonts w:ascii="Gill Sans MT" w:hAnsi="Gill Sans MT"/>
          <w:b/>
          <w:bCs/>
          <w:color w:val="497F49"/>
        </w:rPr>
        <w:t>Public H</w:t>
      </w:r>
      <w:r w:rsidRPr="000F0F53" w:rsidR="0040692B">
        <w:rPr>
          <w:rFonts w:ascii="Gill Sans MT" w:hAnsi="Gill Sans MT"/>
          <w:b/>
          <w:bCs/>
          <w:color w:val="497F49"/>
        </w:rPr>
        <w:t>ealth</w:t>
      </w:r>
      <w:bookmarkEnd w:id="2"/>
    </w:p>
    <w:p w:rsidR="00E53727" w:rsidP="37BB666F" w:rsidRDefault="00E51D26" w14:paraId="1ABCCA75" w14:textId="0BB47673">
      <w:pPr>
        <w:pStyle w:val="NoSpacing"/>
        <w:spacing w:before="240" w:after="240"/>
        <w:jc w:val="both"/>
        <w:rPr>
          <w:rFonts w:ascii="Gill Sans MT" w:hAnsi="Gill Sans MT" w:cstheme="minorBidi"/>
        </w:rPr>
      </w:pPr>
      <w:commentRangeStart w:id="3"/>
      <w:commentRangeEnd w:id="3"/>
      <w:r w:rsidRPr="37BB666F">
        <w:rPr>
          <w:rStyle w:val="CommentReference"/>
          <w:rFonts w:ascii="Gill Sans MT" w:hAnsi="Gill Sans MT" w:cs="Arial"/>
          <w:color w:val="0B0C0C"/>
          <w:sz w:val="24"/>
          <w:szCs w:val="24"/>
        </w:rPr>
        <w:commentReference w:id="3"/>
      </w:r>
      <w:r w:rsidRPr="37BB666F" w:rsidR="000E4F49">
        <w:rPr>
          <w:rFonts w:ascii="Gill Sans MT" w:hAnsi="Gill Sans MT" w:cs="Arial"/>
          <w:color w:val="0B0C0C"/>
        </w:rPr>
        <w:t>Climate change is already leading to hotter, more dangerous summers in the UK. In July 2022, temperatures exceeded 40</w:t>
      </w:r>
      <w:r w:rsidRPr="37BB666F" w:rsidR="000E4F49">
        <w:rPr>
          <w:rFonts w:ascii="Arial" w:hAnsi="Arial" w:cs="Arial"/>
          <w:color w:val="0B0C0C"/>
        </w:rPr>
        <w:t> </w:t>
      </w:r>
      <w:r w:rsidRPr="37BB666F" w:rsidR="000E4F49">
        <w:rPr>
          <w:rFonts w:ascii="Gill Sans MT" w:hAnsi="Gill Sans MT" w:cs="Gill Sans MT"/>
          <w:color w:val="0B0C0C"/>
        </w:rPr>
        <w:t>°</w:t>
      </w:r>
      <w:r w:rsidRPr="37BB666F" w:rsidR="000E4F49">
        <w:rPr>
          <w:rFonts w:ascii="Gill Sans MT" w:hAnsi="Gill Sans MT" w:cs="Arial"/>
          <w:color w:val="0B0C0C"/>
        </w:rPr>
        <w:t>C for the first time on record. That summer, an estimated 2,803 people over the age of 65 died due to heat in England. In 2023, a further 2,295 heat-related deaths were recorded during five separate heat periods. Without action to adapt, the number of annual heat-related deaths could more than triple by 2050, reaching over 7,000 to 10,000 per year.</w:t>
      </w:r>
      <w:r w:rsidRPr="0040692B" w:rsidR="00355388">
        <w:rPr>
          <w:rFonts w:ascii="Gill Sans MT" w:hAnsi="Gill Sans MT" w:cstheme="minorHAnsi"/>
        </w:rPr>
        <w:br/>
      </w:r>
      <w:r w:rsidRPr="37BB666F" w:rsidR="0023594A">
        <w:rPr>
          <w:rFonts w:ascii="Gill Sans MT" w:hAnsi="Gill Sans MT" w:cstheme="minorBidi"/>
        </w:rPr>
        <w:t xml:space="preserve">Hot weather </w:t>
      </w:r>
      <w:r w:rsidRPr="37BB666F" w:rsidR="00D72B78">
        <w:rPr>
          <w:rFonts w:ascii="Gill Sans MT" w:hAnsi="Gill Sans MT" w:cstheme="minorBidi"/>
        </w:rPr>
        <w:t xml:space="preserve">poses a significant </w:t>
      </w:r>
      <w:r w:rsidRPr="37BB666F" w:rsidR="00EF390E">
        <w:rPr>
          <w:rFonts w:ascii="Gill Sans MT" w:hAnsi="Gill Sans MT" w:cstheme="minorBidi"/>
        </w:rPr>
        <w:t>public health concern due to its direct and indirect effects on human health</w:t>
      </w:r>
      <w:r w:rsidRPr="37BB666F" w:rsidR="00DC3305">
        <w:rPr>
          <w:rFonts w:ascii="Gill Sans MT" w:hAnsi="Gill Sans MT" w:cstheme="minorBidi"/>
        </w:rPr>
        <w:t xml:space="preserve"> impacting our most vulnerable residents</w:t>
      </w:r>
      <w:r w:rsidRPr="37BB666F" w:rsidR="00976D79">
        <w:rPr>
          <w:rFonts w:ascii="Gill Sans MT" w:hAnsi="Gill Sans MT" w:cstheme="minorBidi"/>
        </w:rPr>
        <w:t xml:space="preserve">. </w:t>
      </w:r>
      <w:r w:rsidRPr="37BB666F" w:rsidR="00A35AF9">
        <w:rPr>
          <w:rFonts w:ascii="Gill Sans MT" w:hAnsi="Gill Sans MT" w:cstheme="minorBidi"/>
        </w:rPr>
        <w:t>Individuals’</w:t>
      </w:r>
      <w:r w:rsidRPr="37BB666F" w:rsidR="00F25A69">
        <w:rPr>
          <w:rFonts w:ascii="Gill Sans MT" w:hAnsi="Gill Sans MT" w:cstheme="minorBidi"/>
        </w:rPr>
        <w:t xml:space="preserve"> actions and/or ability to reduce risks associated with hot weather</w:t>
      </w:r>
      <w:r w:rsidRPr="37BB666F" w:rsidR="00B40285">
        <w:rPr>
          <w:rFonts w:ascii="Gill Sans MT" w:hAnsi="Gill Sans MT" w:cstheme="minorBidi"/>
        </w:rPr>
        <w:t xml:space="preserve"> are often impacted </w:t>
      </w:r>
      <w:r w:rsidRPr="37BB666F" w:rsidR="57ACAAC6">
        <w:rPr>
          <w:rFonts w:ascii="Gill Sans MT" w:hAnsi="Gill Sans MT" w:cstheme="minorBidi"/>
        </w:rPr>
        <w:t xml:space="preserve">by </w:t>
      </w:r>
      <w:r w:rsidRPr="37BB666F" w:rsidR="00A91AA4">
        <w:rPr>
          <w:rFonts w:ascii="Gill Sans MT" w:hAnsi="Gill Sans MT" w:cstheme="minorBidi"/>
        </w:rPr>
        <w:t>the social determinants of</w:t>
      </w:r>
      <w:r w:rsidRPr="37BB666F" w:rsidR="00E414FE">
        <w:rPr>
          <w:rFonts w:ascii="Gill Sans MT" w:hAnsi="Gill Sans MT" w:cstheme="minorBidi"/>
        </w:rPr>
        <w:t xml:space="preserve"> health</w:t>
      </w:r>
      <w:r w:rsidRPr="37BB666F" w:rsidR="00A91AA4">
        <w:rPr>
          <w:rFonts w:ascii="Gill Sans MT" w:hAnsi="Gill Sans MT" w:cstheme="minorBidi"/>
        </w:rPr>
        <w:t xml:space="preserve"> such as socioeconomic backgroun</w:t>
      </w:r>
      <w:r w:rsidRPr="37BB666F" w:rsidR="007741EF">
        <w:rPr>
          <w:rFonts w:ascii="Gill Sans MT" w:hAnsi="Gill Sans MT" w:cstheme="minorBidi"/>
        </w:rPr>
        <w:t>d, poor housing</w:t>
      </w:r>
      <w:r w:rsidRPr="37BB666F" w:rsidR="00671AC8">
        <w:rPr>
          <w:rFonts w:ascii="Gill Sans MT" w:hAnsi="Gill Sans MT" w:cstheme="minorBidi"/>
        </w:rPr>
        <w:t xml:space="preserve"> and access to healthcare</w:t>
      </w:r>
      <w:r w:rsidRPr="37BB666F" w:rsidR="00B40285">
        <w:rPr>
          <w:rFonts w:ascii="Gill Sans MT" w:hAnsi="Gill Sans MT" w:cstheme="minorBidi"/>
        </w:rPr>
        <w:t>.</w:t>
      </w:r>
      <w:r w:rsidRPr="37BB666F" w:rsidR="00671AC8">
        <w:rPr>
          <w:rFonts w:ascii="Gill Sans MT" w:hAnsi="Gill Sans MT" w:cstheme="minorBidi"/>
        </w:rPr>
        <w:t xml:space="preserve"> Below is a graph illustrating the </w:t>
      </w:r>
      <w:proofErr w:type="gramStart"/>
      <w:r w:rsidRPr="37BB666F" w:rsidR="00671AC8">
        <w:rPr>
          <w:rFonts w:ascii="Gill Sans MT" w:hAnsi="Gill Sans MT" w:cstheme="minorBidi"/>
        </w:rPr>
        <w:t>cross cutting</w:t>
      </w:r>
      <w:proofErr w:type="gramEnd"/>
      <w:r w:rsidRPr="37BB666F" w:rsidR="00671AC8">
        <w:rPr>
          <w:rFonts w:ascii="Gill Sans MT" w:hAnsi="Gill Sans MT" w:cstheme="minorBidi"/>
        </w:rPr>
        <w:t xml:space="preserve"> </w:t>
      </w:r>
      <w:r w:rsidRPr="37BB666F" w:rsidR="00E53727">
        <w:rPr>
          <w:rFonts w:ascii="Gill Sans MT" w:hAnsi="Gill Sans MT" w:cstheme="minorBidi"/>
        </w:rPr>
        <w:t xml:space="preserve">impact of heat </w:t>
      </w:r>
      <w:proofErr w:type="spellStart"/>
      <w:r w:rsidRPr="37BB666F" w:rsidR="00E53727">
        <w:rPr>
          <w:rFonts w:ascii="Gill Sans MT" w:hAnsi="Gill Sans MT" w:cstheme="minorBidi"/>
        </w:rPr>
        <w:t>inequaity</w:t>
      </w:r>
      <w:proofErr w:type="spellEnd"/>
      <w:r w:rsidRPr="37BB666F" w:rsidR="00E53727">
        <w:rPr>
          <w:rFonts w:ascii="Gill Sans MT" w:hAnsi="Gill Sans MT" w:cstheme="minorBidi"/>
        </w:rPr>
        <w:t>.</w:t>
      </w:r>
    </w:p>
    <w:p w:rsidR="00A93B9E" w:rsidP="00EA04FC" w:rsidRDefault="00A93B9E" w14:paraId="039ED631" w14:textId="2530DDF7">
      <w:pPr>
        <w:pStyle w:val="NoSpacing"/>
        <w:spacing w:before="240" w:after="240"/>
        <w:jc w:val="both"/>
        <w:rPr>
          <w:rFonts w:ascii="Gill Sans MT" w:hAnsi="Gill Sans MT" w:cstheme="minorHAnsi"/>
        </w:rPr>
      </w:pPr>
    </w:p>
    <w:p w:rsidR="00806C7E" w:rsidP="00400061" w:rsidRDefault="00A93B9E" w14:paraId="76B52971" w14:textId="77777777">
      <w:pPr>
        <w:pStyle w:val="NoSpacing"/>
        <w:keepNext/>
        <w:spacing w:before="240" w:after="240"/>
        <w:jc w:val="both"/>
      </w:pPr>
      <w:r w:rsidRPr="00A93B9E">
        <w:rPr>
          <w:rFonts w:ascii="Gill Sans MT" w:hAnsi="Gill Sans MT" w:cstheme="minorHAnsi"/>
          <w:noProof/>
        </w:rPr>
        <w:drawing>
          <wp:inline distT="0" distB="0" distL="0" distR="0" wp14:anchorId="5AF81AD9" wp14:editId="161375A8">
            <wp:extent cx="4914289" cy="2222483"/>
            <wp:effectExtent l="0" t="0" r="635" b="6985"/>
            <wp:docPr id="1122051820" name="Picture 1" descr="A diagram of a health c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51820" name="Picture 1" descr="A diagram of a health care system&#10;&#10;AI-generated content may be incorrect."/>
                    <pic:cNvPicPr/>
                  </pic:nvPicPr>
                  <pic:blipFill>
                    <a:blip r:embed="rId17"/>
                    <a:stretch>
                      <a:fillRect/>
                    </a:stretch>
                  </pic:blipFill>
                  <pic:spPr>
                    <a:xfrm>
                      <a:off x="0" y="0"/>
                      <a:ext cx="4924830" cy="2227250"/>
                    </a:xfrm>
                    <a:prstGeom prst="rect">
                      <a:avLst/>
                    </a:prstGeom>
                  </pic:spPr>
                </pic:pic>
              </a:graphicData>
            </a:graphic>
          </wp:inline>
        </w:drawing>
      </w:r>
    </w:p>
    <w:p w:rsidR="00806C7E" w:rsidP="00400061" w:rsidRDefault="00806C7E" w14:paraId="1F03B8FB" w14:textId="01E2A18D">
      <w:pPr>
        <w:pStyle w:val="Caption"/>
        <w:jc w:val="both"/>
      </w:pPr>
      <w:bookmarkStart w:name="_Toc203737996" w:id="4"/>
      <w:r>
        <w:t xml:space="preserve">Figure </w:t>
      </w:r>
      <w:r>
        <w:fldChar w:fldCharType="begin"/>
      </w:r>
      <w:r>
        <w:instrText xml:space="preserve"> SEQ Figure \* ARABIC </w:instrText>
      </w:r>
      <w:r>
        <w:fldChar w:fldCharType="separate"/>
      </w:r>
      <w:r w:rsidR="008C705E">
        <w:rPr>
          <w:noProof/>
        </w:rPr>
        <w:t>1</w:t>
      </w:r>
      <w:r>
        <w:fldChar w:fldCharType="end"/>
      </w:r>
      <w:r>
        <w:t xml:space="preserve"> - </w:t>
      </w:r>
      <w:r w:rsidRPr="00247471">
        <w:t>Visual representation of h</w:t>
      </w:r>
      <w:r w:rsidR="00010A9E">
        <w:t>eat</w:t>
      </w:r>
      <w:r w:rsidRPr="00247471">
        <w:t xml:space="preserve"> inequality is a </w:t>
      </w:r>
      <w:proofErr w:type="gramStart"/>
      <w:r w:rsidRPr="00247471">
        <w:t>cross cutting</w:t>
      </w:r>
      <w:proofErr w:type="gramEnd"/>
      <w:r w:rsidRPr="00247471">
        <w:t xml:space="preserve"> issue</w:t>
      </w:r>
      <w:bookmarkEnd w:id="4"/>
    </w:p>
    <w:p w:rsidR="0039358C" w:rsidP="00EA04FC" w:rsidRDefault="00B40285" w14:paraId="7ED5308C" w14:textId="3641004C">
      <w:pPr>
        <w:pStyle w:val="NoSpacing"/>
        <w:spacing w:before="240" w:after="240"/>
        <w:jc w:val="both"/>
        <w:rPr>
          <w:rFonts w:ascii="Gill Sans MT" w:hAnsi="Gill Sans MT" w:cstheme="minorHAnsi"/>
        </w:rPr>
      </w:pPr>
      <w:r>
        <w:rPr>
          <w:rFonts w:ascii="Gill Sans MT" w:hAnsi="Gill Sans MT" w:cstheme="minorHAnsi"/>
        </w:rPr>
        <w:t xml:space="preserve"> </w:t>
      </w:r>
      <w:r w:rsidR="00DC3305">
        <w:rPr>
          <w:rFonts w:ascii="Gill Sans MT" w:hAnsi="Gill Sans MT" w:cstheme="minorHAnsi"/>
        </w:rPr>
        <w:t xml:space="preserve"> </w:t>
      </w:r>
    </w:p>
    <w:p w:rsidR="00546594" w:rsidP="00EA04FC" w:rsidRDefault="00546594" w14:paraId="57FD2DED" w14:textId="3664EC82">
      <w:pPr>
        <w:pStyle w:val="NoSpacing"/>
        <w:spacing w:before="240" w:after="240"/>
        <w:jc w:val="both"/>
        <w:rPr>
          <w:rFonts w:ascii="Gill Sans MT" w:hAnsi="Gill Sans MT" w:cstheme="minorHAnsi"/>
        </w:rPr>
      </w:pPr>
      <w:r>
        <w:rPr>
          <w:rFonts w:ascii="Gill Sans MT" w:hAnsi="Gill Sans MT" w:cstheme="minorHAnsi"/>
        </w:rPr>
        <w:lastRenderedPageBreak/>
        <w:t>Taken from</w:t>
      </w:r>
      <w:r w:rsidR="00EF43AA">
        <w:rPr>
          <w:rFonts w:ascii="Gill Sans MT" w:hAnsi="Gill Sans MT" w:cstheme="minorHAnsi"/>
        </w:rPr>
        <w:t xml:space="preserve"> UK Health Security Agency and </w:t>
      </w:r>
      <w:proofErr w:type="spellStart"/>
      <w:r w:rsidR="00EF43AA">
        <w:rPr>
          <w:rFonts w:ascii="Gill Sans MT" w:hAnsi="Gill Sans MT" w:cstheme="minorHAnsi"/>
        </w:rPr>
        <w:t>Center</w:t>
      </w:r>
      <w:proofErr w:type="spellEnd"/>
      <w:r w:rsidR="00EF43AA">
        <w:rPr>
          <w:rFonts w:ascii="Gill Sans MT" w:hAnsi="Gill Sans MT" w:cstheme="minorHAnsi"/>
        </w:rPr>
        <w:t xml:space="preserve"> for climate and health security (</w:t>
      </w:r>
      <w:r w:rsidR="00AF765F">
        <w:rPr>
          <w:rFonts w:ascii="Gill Sans MT" w:hAnsi="Gill Sans MT" w:cstheme="minorHAnsi"/>
        </w:rPr>
        <w:t xml:space="preserve">19 </w:t>
      </w:r>
      <w:proofErr w:type="gramStart"/>
      <w:r w:rsidR="00AF765F">
        <w:rPr>
          <w:rFonts w:ascii="Gill Sans MT" w:hAnsi="Gill Sans MT" w:cstheme="minorHAnsi"/>
        </w:rPr>
        <w:t>Dec,</w:t>
      </w:r>
      <w:proofErr w:type="gramEnd"/>
      <w:r w:rsidR="00AF765F">
        <w:rPr>
          <w:rFonts w:ascii="Gill Sans MT" w:hAnsi="Gill Sans MT" w:cstheme="minorHAnsi"/>
        </w:rPr>
        <w:t xml:space="preserve"> </w:t>
      </w:r>
      <w:r w:rsidR="00EF43AA">
        <w:rPr>
          <w:rFonts w:ascii="Gill Sans MT" w:hAnsi="Gill Sans MT" w:cstheme="minorHAnsi"/>
        </w:rPr>
        <w:t>2024)</w:t>
      </w:r>
      <w:r w:rsidR="00DD79CA">
        <w:rPr>
          <w:rStyle w:val="FootnoteReference"/>
          <w:rFonts w:ascii="Gill Sans MT" w:hAnsi="Gill Sans MT" w:cstheme="minorHAnsi"/>
        </w:rPr>
        <w:footnoteReference w:id="1"/>
      </w:r>
    </w:p>
    <w:p w:rsidRPr="0040692B" w:rsidR="0039358C" w:rsidP="00EA04FC" w:rsidRDefault="0039358C" w14:paraId="1F0CA2D0" w14:textId="50DA0BA2">
      <w:pPr>
        <w:pStyle w:val="NoSpacing"/>
        <w:spacing w:before="240" w:after="240"/>
        <w:jc w:val="both"/>
        <w:rPr>
          <w:rFonts w:ascii="Gill Sans MT" w:hAnsi="Gill Sans MT" w:cstheme="minorHAnsi"/>
        </w:rPr>
      </w:pPr>
      <w:r>
        <w:rPr>
          <w:rFonts w:ascii="Gill Sans MT" w:hAnsi="Gill Sans MT" w:cstheme="minorHAnsi"/>
        </w:rPr>
        <w:t xml:space="preserve">East Riding of Yorkshire Council has a Climate Change Strategy 2022-2030, which can be found here: </w:t>
      </w:r>
      <w:r w:rsidRPr="0039358C">
        <w:rPr>
          <w:rFonts w:ascii="Gill Sans MT" w:hAnsi="Gill Sans MT" w:cstheme="minorHAnsi"/>
        </w:rPr>
        <w:t>https://www.eastriding.gov.uk/environment/sustainable-environment/climate-change/climate-change-what-we-do/</w:t>
      </w:r>
    </w:p>
    <w:p w:rsidRPr="000F0F53" w:rsidR="0040692B" w:rsidP="000F0F53" w:rsidRDefault="0040692B" w14:paraId="744C7D26" w14:textId="1D3D4A18">
      <w:pPr>
        <w:pStyle w:val="Heading2"/>
        <w:rPr>
          <w:rFonts w:ascii="Gill Sans MT" w:hAnsi="Gill Sans MT"/>
          <w:b/>
          <w:bCs/>
          <w:color w:val="497F49"/>
        </w:rPr>
      </w:pPr>
      <w:bookmarkStart w:name="_Toc149916854" w:id="5"/>
      <w:r w:rsidRPr="000F0F53">
        <w:rPr>
          <w:rFonts w:ascii="Gill Sans MT" w:hAnsi="Gill Sans MT"/>
          <w:b/>
          <w:bCs/>
          <w:color w:val="497F49"/>
        </w:rPr>
        <w:t>Defining a Heatwave</w:t>
      </w:r>
      <w:bookmarkEnd w:id="5"/>
    </w:p>
    <w:p w:rsidR="00604E44" w:rsidP="009E7C7F" w:rsidRDefault="00145CE7" w14:paraId="3904531D" w14:textId="5B899C48">
      <w:pPr>
        <w:pStyle w:val="NoSpacing"/>
        <w:spacing w:before="240" w:after="240"/>
        <w:jc w:val="both"/>
        <w:rPr>
          <w:rFonts w:ascii="Gill Sans MT" w:hAnsi="Gill Sans MT" w:cstheme="minorHAnsi"/>
        </w:rPr>
      </w:pPr>
      <w:r w:rsidRPr="00C37398">
        <w:rPr>
          <w:rFonts w:ascii="Gill Sans MT" w:hAnsi="Gill Sans MT" w:cstheme="minorHAnsi"/>
        </w:rPr>
        <w:t xml:space="preserve">A </w:t>
      </w:r>
      <w:r w:rsidRPr="00C37398" w:rsidR="00355388">
        <w:rPr>
          <w:rFonts w:ascii="Gill Sans MT" w:hAnsi="Gill Sans MT" w:cstheme="minorHAnsi"/>
        </w:rPr>
        <w:t>h</w:t>
      </w:r>
      <w:r w:rsidRPr="00C37398" w:rsidR="00B50E47">
        <w:rPr>
          <w:rFonts w:ascii="Gill Sans MT" w:hAnsi="Gill Sans MT" w:cstheme="minorHAnsi"/>
        </w:rPr>
        <w:t xml:space="preserve">eatwave is an extended period of three consecutive days of hot weather relative to the expected conditions of the areas at the time of year, which may be accompanied by high humidity. The threshold varies by </w:t>
      </w:r>
      <w:r w:rsidR="00604E44">
        <w:rPr>
          <w:rFonts w:ascii="Gill Sans MT" w:hAnsi="Gill Sans MT" w:cstheme="minorHAnsi"/>
        </w:rPr>
        <w:t xml:space="preserve">UK </w:t>
      </w:r>
      <w:r w:rsidRPr="00C37398" w:rsidR="00B50E47">
        <w:rPr>
          <w:rFonts w:ascii="Gill Sans MT" w:hAnsi="Gill Sans MT" w:cstheme="minorHAnsi"/>
        </w:rPr>
        <w:t xml:space="preserve">county. </w:t>
      </w:r>
      <w:r w:rsidR="00604E44">
        <w:rPr>
          <w:rFonts w:ascii="Gill Sans MT" w:hAnsi="Gill Sans MT" w:cstheme="minorHAnsi"/>
        </w:rPr>
        <w:t xml:space="preserve">The geographical differences reflect the differences in climate across the UK. The </w:t>
      </w:r>
      <w:hyperlink w:history="1" r:id="rId18">
        <w:r w:rsidRPr="00604E44" w:rsidR="00604E44">
          <w:rPr>
            <w:rStyle w:val="Hyperlink"/>
            <w:rFonts w:ascii="Gill Sans MT" w:hAnsi="Gill Sans MT" w:cstheme="minorHAnsi"/>
          </w:rPr>
          <w:t>threshold temperatures</w:t>
        </w:r>
      </w:hyperlink>
      <w:r w:rsidR="00604E44">
        <w:rPr>
          <w:rFonts w:ascii="Gill Sans MT" w:hAnsi="Gill Sans MT" w:cstheme="minorHAnsi"/>
        </w:rPr>
        <w:t xml:space="preserve"> have been calculated using the 1991 – 2020 climatology of daily maximum temperature at the mid-point of the meteorological summer (15 July.) East Riding of Yorkshire’s threshold has recently changed from 25</w:t>
      </w:r>
      <w:r w:rsidRPr="0040692B" w:rsidR="00604E44">
        <w:rPr>
          <w:rFonts w:ascii="Gill Sans MT" w:hAnsi="Gill Sans MT" w:cs="Arial"/>
          <w:color w:val="0B0C0C"/>
          <w:shd w:val="clear" w:color="auto" w:fill="FFFFFF"/>
        </w:rPr>
        <w:t>°C</w:t>
      </w:r>
      <w:r w:rsidR="00604E44">
        <w:rPr>
          <w:rFonts w:ascii="Gill Sans MT" w:hAnsi="Gill Sans MT" w:cstheme="minorHAnsi"/>
        </w:rPr>
        <w:t xml:space="preserve"> to 26</w:t>
      </w:r>
      <w:r w:rsidRPr="0040692B" w:rsidR="00604E44">
        <w:rPr>
          <w:rFonts w:ascii="Gill Sans MT" w:hAnsi="Gill Sans MT" w:cs="Arial"/>
          <w:color w:val="0B0C0C"/>
          <w:shd w:val="clear" w:color="auto" w:fill="FFFFFF"/>
        </w:rPr>
        <w:t>°C</w:t>
      </w:r>
      <w:r w:rsidR="00562F5A">
        <w:rPr>
          <w:rFonts w:ascii="Gill Sans MT" w:hAnsi="Gill Sans MT" w:cs="Arial"/>
          <w:color w:val="0B0C0C"/>
          <w:shd w:val="clear" w:color="auto" w:fill="FFFFFF"/>
        </w:rPr>
        <w:t>.</w:t>
      </w:r>
      <w:r w:rsidR="00604E44">
        <w:rPr>
          <w:rFonts w:ascii="Gill Sans MT" w:hAnsi="Gill Sans MT" w:cstheme="minorHAnsi"/>
        </w:rPr>
        <w:t xml:space="preserve"> </w:t>
      </w:r>
    </w:p>
    <w:p w:rsidRPr="000F0F53" w:rsidR="00304C38" w:rsidP="000F0F53" w:rsidRDefault="00EF0DC7" w14:paraId="4B49D50A" w14:textId="19BC1555">
      <w:pPr>
        <w:pStyle w:val="Heading2"/>
        <w:rPr>
          <w:rFonts w:ascii="Gill Sans MT" w:hAnsi="Gill Sans MT"/>
          <w:b/>
          <w:bCs/>
          <w:color w:val="497F49"/>
        </w:rPr>
      </w:pPr>
      <w:bookmarkStart w:name="_Heat-health_alerts" w:id="6"/>
      <w:bookmarkStart w:name="_Toc149916855" w:id="7"/>
      <w:bookmarkEnd w:id="6"/>
      <w:r w:rsidRPr="000F0F53">
        <w:rPr>
          <w:rFonts w:ascii="Gill Sans MT" w:hAnsi="Gill Sans MT"/>
          <w:b/>
          <w:bCs/>
          <w:color w:val="497F49"/>
        </w:rPr>
        <w:t>Heat-health alerts</w:t>
      </w:r>
      <w:bookmarkEnd w:id="7"/>
    </w:p>
    <w:p w:rsidRPr="00304C38" w:rsidR="00304C38" w:rsidP="00304C38" w:rsidRDefault="00304C38" w14:paraId="78BFD35D" w14:textId="77777777">
      <w:pPr>
        <w:spacing w:after="0"/>
      </w:pPr>
    </w:p>
    <w:p w:rsidR="0021678C" w:rsidP="00EA04FC" w:rsidRDefault="003062C5" w14:paraId="4644B574" w14:textId="497FA1B3">
      <w:pPr>
        <w:pStyle w:val="NoSpacing"/>
        <w:spacing w:after="240"/>
        <w:jc w:val="both"/>
        <w:rPr>
          <w:rFonts w:ascii="Gill Sans MT" w:hAnsi="Gill Sans MT" w:cstheme="minorHAnsi"/>
          <w:color w:val="000000"/>
        </w:rPr>
      </w:pPr>
      <w:r w:rsidRPr="00C37398">
        <w:rPr>
          <w:rFonts w:ascii="Gill Sans MT" w:hAnsi="Gill Sans MT" w:cstheme="minorHAnsi"/>
          <w:color w:val="000000"/>
        </w:rPr>
        <w:t>The</w:t>
      </w:r>
      <w:r w:rsidR="0040692B">
        <w:rPr>
          <w:rFonts w:ascii="Gill Sans MT" w:hAnsi="Gill Sans MT" w:cstheme="minorHAnsi"/>
          <w:color w:val="000000"/>
        </w:rPr>
        <w:t xml:space="preserve"> </w:t>
      </w:r>
      <w:hyperlink w:history="1" r:id="rId19">
        <w:r w:rsidRPr="0040692B" w:rsidR="0040692B">
          <w:rPr>
            <w:rStyle w:val="Hyperlink"/>
            <w:rFonts w:ascii="Gill Sans MT" w:hAnsi="Gill Sans MT" w:cstheme="minorHAnsi"/>
          </w:rPr>
          <w:t>heat-health alerts service</w:t>
        </w:r>
      </w:hyperlink>
      <w:r w:rsidRPr="00C37398">
        <w:rPr>
          <w:rFonts w:ascii="Gill Sans MT" w:hAnsi="Gill Sans MT" w:cstheme="minorHAnsi"/>
          <w:color w:val="000000"/>
        </w:rPr>
        <w:t xml:space="preserve"> </w:t>
      </w:r>
      <w:r w:rsidR="0040692B">
        <w:rPr>
          <w:rFonts w:ascii="Gill Sans MT" w:hAnsi="Gill Sans MT" w:cstheme="minorHAnsi"/>
          <w:color w:val="000000"/>
        </w:rPr>
        <w:t>is a free alert system which is</w:t>
      </w:r>
      <w:r w:rsidRPr="009C2AA8" w:rsidR="009C2AA8">
        <w:rPr>
          <w:rFonts w:ascii="Arial" w:hAnsi="Arial" w:cs="Arial"/>
          <w:color w:val="333333"/>
          <w:sz w:val="27"/>
          <w:szCs w:val="27"/>
        </w:rPr>
        <w:t xml:space="preserve"> </w:t>
      </w:r>
      <w:r w:rsidRPr="009C2AA8" w:rsidR="009C2AA8">
        <w:rPr>
          <w:rFonts w:ascii="Gill Sans MT" w:hAnsi="Gill Sans MT" w:cs="Arial"/>
          <w:color w:val="333333"/>
        </w:rPr>
        <w:t xml:space="preserve">provided by UK Health Security Agency (UKHSA) in partnership with the Met Office from June - Sept. It has been in operation since 2004 and is designed to help healthcare professionals manage through periods of extreme temperature. Should conditions for an alert be reached outside of this period, an extraordinary heat-health alert will be </w:t>
      </w:r>
      <w:r w:rsidRPr="009C2AA8" w:rsidR="009E7C7F">
        <w:rPr>
          <w:rFonts w:ascii="Gill Sans MT" w:hAnsi="Gill Sans MT" w:cs="Arial"/>
          <w:color w:val="333333"/>
        </w:rPr>
        <w:t>issued,</w:t>
      </w:r>
      <w:r w:rsidRPr="009C2AA8" w:rsidR="009C2AA8">
        <w:rPr>
          <w:rFonts w:ascii="Gill Sans MT" w:hAnsi="Gill Sans MT" w:cs="Arial"/>
          <w:color w:val="333333"/>
        </w:rPr>
        <w:t xml:space="preserve"> and stakeholders are advised to take the usual public health actions</w:t>
      </w:r>
      <w:r w:rsidR="0021678C">
        <w:rPr>
          <w:rFonts w:ascii="Gill Sans MT" w:hAnsi="Gill Sans MT" w:cstheme="minorHAnsi"/>
          <w:color w:val="000000"/>
        </w:rPr>
        <w:t xml:space="preserve">. </w:t>
      </w:r>
    </w:p>
    <w:p w:rsidRPr="009C2AA8" w:rsidR="009C2AA8" w:rsidP="00EA04FC" w:rsidRDefault="00971C9E" w14:paraId="03A8C7A0" w14:textId="39091B93">
      <w:pPr>
        <w:pStyle w:val="NormalWeb"/>
        <w:spacing w:before="240" w:beforeAutospacing="0" w:after="240" w:afterAutospacing="0"/>
        <w:jc w:val="both"/>
        <w:rPr>
          <w:rFonts w:ascii="Gill Sans MT" w:hAnsi="Gill Sans MT" w:cs="Arial"/>
          <w:color w:val="333333"/>
        </w:rPr>
      </w:pPr>
      <w:r>
        <w:rPr>
          <w:rFonts w:ascii="Gill Sans MT" w:hAnsi="Gill Sans MT" w:cs="Arial"/>
          <w:color w:val="333333"/>
        </w:rPr>
        <w:t>T</w:t>
      </w:r>
      <w:r w:rsidRPr="009C2AA8" w:rsidR="009C2AA8">
        <w:rPr>
          <w:rFonts w:ascii="Gill Sans MT" w:hAnsi="Gill Sans MT" w:cs="Arial"/>
          <w:color w:val="333333"/>
        </w:rPr>
        <w:t xml:space="preserve">he </w:t>
      </w:r>
      <w:r w:rsidRPr="009C2AA8" w:rsidR="009C2AA8">
        <w:rPr>
          <w:rFonts w:ascii="Gill Sans MT" w:hAnsi="Gill Sans MT" w:cstheme="minorHAnsi"/>
          <w:color w:val="000000"/>
        </w:rPr>
        <w:t>Heat Health Alerts Service</w:t>
      </w:r>
      <w:r w:rsidRPr="009C2AA8" w:rsidR="009C2AA8">
        <w:rPr>
          <w:rStyle w:val="FootnoteReference"/>
          <w:rFonts w:ascii="Gill Sans MT" w:hAnsi="Gill Sans MT" w:cstheme="minorHAnsi"/>
          <w:color w:val="000000"/>
        </w:rPr>
        <w:footnoteReference w:id="2"/>
      </w:r>
      <w:r w:rsidRPr="009C2AA8" w:rsidR="009C2AA8">
        <w:rPr>
          <w:rFonts w:ascii="Gill Sans MT" w:hAnsi="Gill Sans MT" w:cs="Arial"/>
          <w:color w:val="333333"/>
        </w:rPr>
        <w:t xml:space="preserve"> </w:t>
      </w:r>
      <w:r>
        <w:rPr>
          <w:rFonts w:ascii="Gill Sans MT" w:hAnsi="Gill Sans MT" w:cs="Arial"/>
          <w:color w:val="333333"/>
        </w:rPr>
        <w:t xml:space="preserve">is an </w:t>
      </w:r>
      <w:r w:rsidRPr="009C2AA8" w:rsidR="009C2AA8">
        <w:rPr>
          <w:rFonts w:ascii="Gill Sans MT" w:hAnsi="Gill Sans MT" w:cs="Arial"/>
          <w:color w:val="333333"/>
        </w:rPr>
        <w:t>impact-based alerting, which provide</w:t>
      </w:r>
      <w:r>
        <w:rPr>
          <w:rFonts w:ascii="Gill Sans MT" w:hAnsi="Gill Sans MT" w:cs="Arial"/>
          <w:color w:val="333333"/>
        </w:rPr>
        <w:t>s</w:t>
      </w:r>
      <w:r w:rsidRPr="009C2AA8" w:rsidR="009C2AA8">
        <w:rPr>
          <w:rFonts w:ascii="Gill Sans MT" w:hAnsi="Gill Sans MT" w:cs="Arial"/>
          <w:color w:val="333333"/>
        </w:rPr>
        <w:t xml:space="preserve"> users with information over and above the fact that hot weather is likely to occur. It give</w:t>
      </w:r>
      <w:r>
        <w:rPr>
          <w:rFonts w:ascii="Gill Sans MT" w:hAnsi="Gill Sans MT" w:cs="Arial"/>
          <w:color w:val="333333"/>
        </w:rPr>
        <w:t>s</w:t>
      </w:r>
      <w:r w:rsidRPr="009C2AA8" w:rsidR="009C2AA8">
        <w:rPr>
          <w:rFonts w:ascii="Gill Sans MT" w:hAnsi="Gill Sans MT" w:cs="Arial"/>
          <w:color w:val="333333"/>
        </w:rPr>
        <w:t xml:space="preserve"> an indication of the impacts likely to be observed because of the temperatures. The Met Office regional </w:t>
      </w:r>
      <w:r w:rsidRPr="009C2AA8" w:rsidR="006506AC">
        <w:rPr>
          <w:rFonts w:ascii="Gill Sans MT" w:hAnsi="Gill Sans MT" w:cs="Arial"/>
          <w:color w:val="333333"/>
        </w:rPr>
        <w:t>daytime</w:t>
      </w:r>
      <w:r w:rsidRPr="009C2AA8" w:rsidR="009C2AA8">
        <w:rPr>
          <w:rFonts w:ascii="Gill Sans MT" w:hAnsi="Gill Sans MT" w:cs="Arial"/>
          <w:color w:val="333333"/>
        </w:rPr>
        <w:t xml:space="preserve"> and </w:t>
      </w:r>
      <w:proofErr w:type="gramStart"/>
      <w:r w:rsidRPr="009C2AA8" w:rsidR="009C2AA8">
        <w:rPr>
          <w:rFonts w:ascii="Gill Sans MT" w:hAnsi="Gill Sans MT" w:cs="Arial"/>
          <w:color w:val="333333"/>
        </w:rPr>
        <w:t>night</w:t>
      </w:r>
      <w:r w:rsidR="006506AC">
        <w:rPr>
          <w:rFonts w:ascii="Gill Sans MT" w:hAnsi="Gill Sans MT" w:cs="Arial"/>
          <w:color w:val="333333"/>
        </w:rPr>
        <w:t xml:space="preserve"> </w:t>
      </w:r>
      <w:r w:rsidRPr="009C2AA8" w:rsidR="009C2AA8">
        <w:rPr>
          <w:rFonts w:ascii="Gill Sans MT" w:hAnsi="Gill Sans MT" w:cs="Arial"/>
          <w:color w:val="333333"/>
        </w:rPr>
        <w:t>time</w:t>
      </w:r>
      <w:proofErr w:type="gramEnd"/>
      <w:r w:rsidRPr="009C2AA8" w:rsidR="009C2AA8">
        <w:rPr>
          <w:rFonts w:ascii="Gill Sans MT" w:hAnsi="Gill Sans MT" w:cs="Arial"/>
          <w:color w:val="333333"/>
        </w:rPr>
        <w:t xml:space="preserve"> maximum temperature forecasts are monitored and when certain temperature thresholds are reached</w:t>
      </w:r>
      <w:r>
        <w:rPr>
          <w:rFonts w:ascii="Gill Sans MT" w:hAnsi="Gill Sans MT" w:cs="Arial"/>
          <w:color w:val="333333"/>
        </w:rPr>
        <w:t>,</w:t>
      </w:r>
      <w:r w:rsidRPr="009C2AA8" w:rsidR="009C2AA8">
        <w:rPr>
          <w:rFonts w:ascii="Gill Sans MT" w:hAnsi="Gill Sans MT" w:cs="Arial"/>
          <w:color w:val="333333"/>
        </w:rPr>
        <w:t xml:space="preserve"> the Met Office and UKHSA undertake an assessment of the potential impacts and likelihood of those impacts occurring. Then a decision will be made on whether an alert is needed, and if so, what type of alert to issue (YELLOW, AMBER or RED</w:t>
      </w:r>
      <w:r w:rsidR="00304C38">
        <w:rPr>
          <w:rFonts w:ascii="Gill Sans MT" w:hAnsi="Gill Sans MT" w:cs="Arial"/>
          <w:color w:val="333333"/>
        </w:rPr>
        <w:t>; see table 2 for full details</w:t>
      </w:r>
      <w:r w:rsidRPr="009C2AA8" w:rsidR="009C2AA8">
        <w:rPr>
          <w:rFonts w:ascii="Gill Sans MT" w:hAnsi="Gill Sans MT" w:cs="Arial"/>
          <w:color w:val="333333"/>
        </w:rPr>
        <w:t>).</w:t>
      </w:r>
    </w:p>
    <w:p w:rsidR="009C2AA8" w:rsidP="00EA04FC" w:rsidRDefault="009C2AA8" w14:paraId="7CFF08DB" w14:textId="6855F10D">
      <w:pPr>
        <w:spacing w:before="240" w:after="240" w:line="240" w:lineRule="auto"/>
        <w:jc w:val="both"/>
        <w:rPr>
          <w:rFonts w:ascii="Gill Sans MT" w:hAnsi="Gill Sans MT" w:eastAsia="Times New Roman" w:cs="Arial"/>
          <w:color w:val="333333"/>
          <w:szCs w:val="24"/>
          <w:lang w:eastAsia="en-GB"/>
        </w:rPr>
      </w:pPr>
      <w:r w:rsidRPr="009C2AA8">
        <w:rPr>
          <w:rFonts w:ascii="Gill Sans MT" w:hAnsi="Gill Sans MT" w:eastAsia="Times New Roman" w:cs="Arial"/>
          <w:color w:val="333333"/>
          <w:szCs w:val="24"/>
          <w:lang w:eastAsia="en-GB"/>
        </w:rPr>
        <w:t>Th</w:t>
      </w:r>
      <w:r w:rsidR="00971C9E">
        <w:rPr>
          <w:rFonts w:ascii="Gill Sans MT" w:hAnsi="Gill Sans MT" w:eastAsia="Times New Roman" w:cs="Arial"/>
          <w:color w:val="333333"/>
          <w:szCs w:val="24"/>
          <w:lang w:eastAsia="en-GB"/>
        </w:rPr>
        <w:t>is</w:t>
      </w:r>
      <w:r w:rsidRPr="009C2AA8">
        <w:rPr>
          <w:rFonts w:ascii="Gill Sans MT" w:hAnsi="Gill Sans MT" w:eastAsia="Times New Roman" w:cs="Arial"/>
          <w:color w:val="333333"/>
          <w:szCs w:val="24"/>
          <w:lang w:eastAsia="en-GB"/>
        </w:rPr>
        <w:t xml:space="preserve"> updated Heat-Health Alert system is more closely aligned with, and comp</w:t>
      </w:r>
      <w:r>
        <w:rPr>
          <w:rFonts w:ascii="Gill Sans MT" w:hAnsi="Gill Sans MT" w:eastAsia="Times New Roman" w:cs="Arial"/>
          <w:color w:val="333333"/>
          <w:szCs w:val="24"/>
          <w:lang w:eastAsia="en-GB"/>
        </w:rPr>
        <w:t>l</w:t>
      </w:r>
      <w:r w:rsidRPr="009C2AA8">
        <w:rPr>
          <w:rFonts w:ascii="Gill Sans MT" w:hAnsi="Gill Sans MT" w:eastAsia="Times New Roman" w:cs="Arial"/>
          <w:color w:val="333333"/>
          <w:szCs w:val="24"/>
          <w:lang w:eastAsia="en-GB"/>
        </w:rPr>
        <w:t>ementary to, the Met Office National Severe Weather Warning Service.</w:t>
      </w:r>
    </w:p>
    <w:p w:rsidR="00304C38" w:rsidP="009C2AA8" w:rsidRDefault="002775D0" w14:paraId="4F9FDC68" w14:textId="0E24C8CD">
      <w:pPr>
        <w:spacing w:before="240" w:after="240" w:line="240" w:lineRule="auto"/>
        <w:rPr>
          <w:rStyle w:val="Hyperlink"/>
          <w:rFonts w:ascii="Gill Sans MT" w:hAnsi="Gill Sans MT" w:eastAsia="Times New Roman" w:cs="Arial"/>
          <w:szCs w:val="24"/>
          <w:lang w:eastAsia="en-GB"/>
        </w:rPr>
      </w:pPr>
      <w:r>
        <w:rPr>
          <w:rFonts w:ascii="Gill Sans MT" w:hAnsi="Gill Sans MT" w:cstheme="minorHAnsi"/>
          <w:color w:val="000000"/>
        </w:rPr>
        <w:t xml:space="preserve">Organisations and settings are encouraged to sign up for the alerts. Supporting to sign up and utilise these alerts can be found here: </w:t>
      </w:r>
      <w:commentRangeStart w:id="8"/>
      <w:r w:rsidR="00415C3D">
        <w:fldChar w:fldCharType="begin"/>
      </w:r>
      <w:r w:rsidR="00415C3D">
        <w:instrText xml:space="preserve"> HYPERLINK "https://assets.publishing.service.gov.uk/government/uploads/system/uploads/attachment_data/file/1155634/User-guide-impact-based-weather-and-health-alerting-system-v2.pdf" </w:instrText>
      </w:r>
      <w:r w:rsidR="00415C3D">
        <w:fldChar w:fldCharType="separate"/>
      </w:r>
      <w:r w:rsidRPr="006F6CF5" w:rsidR="006F6CF5">
        <w:rPr>
          <w:rStyle w:val="Hyperlink"/>
          <w:rFonts w:ascii="Gill Sans MT" w:hAnsi="Gill Sans MT" w:eastAsia="Times New Roman" w:cs="Arial"/>
          <w:szCs w:val="24"/>
          <w:lang w:eastAsia="en-GB"/>
        </w:rPr>
        <w:t>T</w:t>
      </w:r>
      <w:r w:rsidRPr="006F6CF5" w:rsidR="009C2AA8">
        <w:rPr>
          <w:rStyle w:val="Hyperlink"/>
          <w:rFonts w:ascii="Gill Sans MT" w:hAnsi="Gill Sans MT" w:eastAsia="Times New Roman" w:cs="Arial"/>
          <w:szCs w:val="24"/>
          <w:lang w:eastAsia="en-GB"/>
        </w:rPr>
        <w:t>he User Guide: New impact-based weather-health alerting system</w:t>
      </w:r>
      <w:r w:rsidR="00415C3D">
        <w:rPr>
          <w:rStyle w:val="Hyperlink"/>
          <w:rFonts w:ascii="Gill Sans MT" w:hAnsi="Gill Sans MT" w:eastAsia="Times New Roman" w:cs="Arial"/>
          <w:szCs w:val="24"/>
          <w:lang w:eastAsia="en-GB"/>
        </w:rPr>
        <w:fldChar w:fldCharType="end"/>
      </w:r>
      <w:commentRangeEnd w:id="8"/>
      <w:r w:rsidR="00304C38">
        <w:rPr>
          <w:rStyle w:val="CommentReference"/>
          <w:rFonts w:ascii="Gill Sans MT" w:hAnsi="Gill Sans MT" w:eastAsia="Times New Roman" w:cs="Arial"/>
          <w:color w:val="0000FF" w:themeColor="hyperlink"/>
          <w:sz w:val="24"/>
          <w:szCs w:val="24"/>
          <w:u w:val="single"/>
          <w:lang w:eastAsia="en-GB"/>
        </w:rPr>
        <w:commentReference w:id="8"/>
      </w:r>
    </w:p>
    <w:p w:rsidRPr="00BF2DDD" w:rsidR="0085576F" w:rsidP="009C2AA8" w:rsidRDefault="0085576F" w14:paraId="23F12237" w14:textId="77777777">
      <w:pPr>
        <w:spacing w:before="240" w:after="240" w:line="240" w:lineRule="auto"/>
        <w:rPr>
          <w:rFonts w:ascii="Gill Sans MT" w:hAnsi="Gill Sans MT" w:eastAsia="Times New Roman" w:cs="Arial"/>
          <w:color w:val="333333"/>
          <w:szCs w:val="24"/>
          <w:lang w:eastAsia="en-GB"/>
        </w:rPr>
      </w:pPr>
    </w:p>
    <w:p w:rsidRPr="00304C38" w:rsidR="00304C38" w:rsidP="00304C38" w:rsidRDefault="00304C38" w14:paraId="5E1F43E4" w14:textId="630E988B">
      <w:pPr>
        <w:pStyle w:val="Caption"/>
        <w:keepNext/>
        <w:rPr>
          <w:rFonts w:ascii="Gill Sans MT" w:hAnsi="Gill Sans MT"/>
          <w:sz w:val="22"/>
          <w:szCs w:val="22"/>
        </w:rPr>
      </w:pPr>
      <w:bookmarkStart w:name="_Toc203738033" w:id="9"/>
      <w:r w:rsidRPr="00304C38">
        <w:rPr>
          <w:rFonts w:ascii="Gill Sans MT" w:hAnsi="Gill Sans MT"/>
          <w:sz w:val="22"/>
          <w:szCs w:val="22"/>
        </w:rPr>
        <w:lastRenderedPageBreak/>
        <w:t>Table</w:t>
      </w:r>
      <w:r w:rsidRPr="00304C38">
        <w:rPr>
          <w:rFonts w:ascii="Gill Sans MT" w:hAnsi="Gill Sans MT"/>
          <w:sz w:val="22"/>
          <w:szCs w:val="22"/>
        </w:rPr>
        <w:fldChar w:fldCharType="begin"/>
      </w:r>
      <w:r w:rsidRPr="00304C38">
        <w:rPr>
          <w:rFonts w:ascii="Gill Sans MT" w:hAnsi="Gill Sans MT"/>
          <w:sz w:val="22"/>
          <w:szCs w:val="22"/>
        </w:rPr>
        <w:instrText xml:space="preserve"> SEQ Table \* ARABIC </w:instrText>
      </w:r>
      <w:r w:rsidRPr="00304C38">
        <w:rPr>
          <w:rFonts w:ascii="Gill Sans MT" w:hAnsi="Gill Sans MT"/>
          <w:sz w:val="22"/>
          <w:szCs w:val="22"/>
        </w:rPr>
        <w:fldChar w:fldCharType="separate"/>
      </w:r>
      <w:r w:rsidR="008C705E">
        <w:rPr>
          <w:rFonts w:ascii="Gill Sans MT" w:hAnsi="Gill Sans MT"/>
          <w:noProof/>
          <w:sz w:val="22"/>
          <w:szCs w:val="22"/>
        </w:rPr>
        <w:t>1</w:t>
      </w:r>
      <w:r w:rsidRPr="00304C38">
        <w:rPr>
          <w:rFonts w:ascii="Gill Sans MT" w:hAnsi="Gill Sans MT"/>
          <w:sz w:val="22"/>
          <w:szCs w:val="22"/>
        </w:rPr>
        <w:fldChar w:fldCharType="end"/>
      </w:r>
      <w:r w:rsidR="000B3411">
        <w:rPr>
          <w:rFonts w:ascii="Gill Sans MT" w:hAnsi="Gill Sans MT"/>
          <w:sz w:val="22"/>
          <w:szCs w:val="22"/>
        </w:rPr>
        <w:t>:</w:t>
      </w:r>
      <w:r w:rsidRPr="00304C38">
        <w:rPr>
          <w:rFonts w:ascii="Gill Sans MT" w:hAnsi="Gill Sans MT"/>
          <w:sz w:val="22"/>
          <w:szCs w:val="22"/>
        </w:rPr>
        <w:t xml:space="preserve"> Weather alert classification and response.</w:t>
      </w:r>
      <w:bookmarkEnd w:id="9"/>
    </w:p>
    <w:tbl>
      <w:tblPr>
        <w:tblStyle w:val="TableGrid"/>
        <w:tblW w:w="0" w:type="auto"/>
        <w:tblLook w:val="04A0" w:firstRow="1" w:lastRow="0" w:firstColumn="1" w:lastColumn="0" w:noHBand="0" w:noVBand="1"/>
      </w:tblPr>
      <w:tblGrid>
        <w:gridCol w:w="2122"/>
        <w:gridCol w:w="6894"/>
      </w:tblGrid>
      <w:tr w:rsidR="006F6CF5" w:rsidTr="006F6CF5" w14:paraId="54B8B7E3" w14:textId="77777777">
        <w:tc>
          <w:tcPr>
            <w:tcW w:w="2122" w:type="dxa"/>
            <w:shd w:val="clear" w:color="auto" w:fill="D9D9D9" w:themeFill="background1" w:themeFillShade="D9"/>
          </w:tcPr>
          <w:p w:rsidR="006F6CF5" w:rsidP="009C2AA8" w:rsidRDefault="006F6CF5" w14:paraId="13933CFD" w14:textId="426B3513">
            <w:pPr>
              <w:spacing w:before="240" w:after="240"/>
              <w:rPr>
                <w:rFonts w:ascii="Gill Sans MT" w:hAnsi="Gill Sans MT" w:eastAsia="Times New Roman" w:cs="Arial"/>
                <w:b/>
                <w:bCs/>
                <w:color w:val="333333"/>
                <w:szCs w:val="24"/>
                <w:lang w:eastAsia="en-GB"/>
              </w:rPr>
            </w:pPr>
            <w:r>
              <w:rPr>
                <w:rFonts w:ascii="Gill Sans MT" w:hAnsi="Gill Sans MT" w:eastAsia="Times New Roman" w:cs="Arial"/>
                <w:b/>
                <w:bCs/>
                <w:color w:val="333333"/>
                <w:szCs w:val="24"/>
                <w:lang w:eastAsia="en-GB"/>
              </w:rPr>
              <w:t>Colour</w:t>
            </w:r>
          </w:p>
        </w:tc>
        <w:tc>
          <w:tcPr>
            <w:tcW w:w="6894" w:type="dxa"/>
            <w:shd w:val="clear" w:color="auto" w:fill="D9D9D9" w:themeFill="background1" w:themeFillShade="D9"/>
          </w:tcPr>
          <w:p w:rsidR="006F6CF5" w:rsidP="009C2AA8" w:rsidRDefault="006F6CF5" w14:paraId="129762DF" w14:textId="58BA0C37">
            <w:pPr>
              <w:spacing w:before="240" w:after="240"/>
              <w:rPr>
                <w:rFonts w:ascii="Gill Sans MT" w:hAnsi="Gill Sans MT" w:eastAsia="Times New Roman" w:cs="Arial"/>
                <w:b/>
                <w:bCs/>
                <w:color w:val="333333"/>
                <w:szCs w:val="24"/>
                <w:lang w:eastAsia="en-GB"/>
              </w:rPr>
            </w:pPr>
            <w:r>
              <w:rPr>
                <w:rFonts w:ascii="Gill Sans MT" w:hAnsi="Gill Sans MT" w:eastAsia="Times New Roman" w:cs="Arial"/>
                <w:b/>
                <w:bCs/>
                <w:color w:val="333333"/>
                <w:szCs w:val="24"/>
                <w:lang w:eastAsia="en-GB"/>
              </w:rPr>
              <w:t>Level of Response</w:t>
            </w:r>
          </w:p>
        </w:tc>
      </w:tr>
      <w:tr w:rsidR="006F6CF5" w:rsidTr="006F6CF5" w14:paraId="1E8EFC6C" w14:textId="77777777">
        <w:tc>
          <w:tcPr>
            <w:tcW w:w="2122" w:type="dxa"/>
            <w:shd w:val="clear" w:color="auto" w:fill="92D050"/>
          </w:tcPr>
          <w:p w:rsidR="006F6CF5" w:rsidP="009C2AA8" w:rsidRDefault="006F6CF5" w14:paraId="4D73661E" w14:textId="46898722">
            <w:pPr>
              <w:spacing w:before="240" w:after="240"/>
              <w:rPr>
                <w:rFonts w:ascii="Gill Sans MT" w:hAnsi="Gill Sans MT" w:eastAsia="Times New Roman" w:cs="Arial"/>
                <w:b/>
                <w:bCs/>
                <w:color w:val="333333"/>
                <w:szCs w:val="24"/>
                <w:lang w:eastAsia="en-GB"/>
              </w:rPr>
            </w:pPr>
            <w:r w:rsidRPr="009C2AA8">
              <w:rPr>
                <w:rFonts w:ascii="Gill Sans MT" w:hAnsi="Gill Sans MT" w:eastAsia="Times New Roman" w:cs="Arial"/>
                <w:b/>
                <w:bCs/>
                <w:color w:val="333333"/>
                <w:szCs w:val="24"/>
                <w:lang w:eastAsia="en-GB"/>
              </w:rPr>
              <w:t>Green (</w:t>
            </w:r>
            <w:r w:rsidRPr="009C2AA8">
              <w:rPr>
                <w:rFonts w:ascii="Gill Sans MT" w:hAnsi="Gill Sans MT" w:eastAsia="Times New Roman" w:cs="Arial"/>
                <w:b/>
                <w:bCs/>
                <w:i/>
                <w:iCs/>
                <w:color w:val="333333"/>
                <w:szCs w:val="24"/>
                <w:lang w:eastAsia="en-GB"/>
              </w:rPr>
              <w:t>summer preparedness</w:t>
            </w:r>
            <w:r w:rsidRPr="009C2AA8">
              <w:rPr>
                <w:rFonts w:ascii="Gill Sans MT" w:hAnsi="Gill Sans MT" w:eastAsia="Times New Roman" w:cs="Arial"/>
                <w:b/>
                <w:bCs/>
                <w:color w:val="333333"/>
                <w:szCs w:val="24"/>
                <w:lang w:eastAsia="en-GB"/>
              </w:rPr>
              <w:t>)</w:t>
            </w:r>
          </w:p>
        </w:tc>
        <w:tc>
          <w:tcPr>
            <w:tcW w:w="6894" w:type="dxa"/>
          </w:tcPr>
          <w:p w:rsidRPr="006F6CF5" w:rsidR="006F6CF5" w:rsidP="002A5FCC" w:rsidRDefault="006F6CF5" w14:paraId="3104029D" w14:textId="61A85E26">
            <w:pPr>
              <w:pStyle w:val="ListParagraph"/>
              <w:numPr>
                <w:ilvl w:val="0"/>
                <w:numId w:val="20"/>
              </w:numPr>
              <w:spacing w:before="240" w:after="240"/>
              <w:rPr>
                <w:rFonts w:ascii="Gill Sans MT" w:hAnsi="Gill Sans MT" w:eastAsia="Times New Roman" w:cs="Arial"/>
                <w:b/>
                <w:bCs/>
                <w:color w:val="333333"/>
                <w:szCs w:val="24"/>
                <w:lang w:eastAsia="en-GB"/>
              </w:rPr>
            </w:pPr>
            <w:r>
              <w:rPr>
                <w:rFonts w:ascii="Gill Sans MT" w:hAnsi="Gill Sans MT" w:eastAsia="Times New Roman" w:cs="Arial"/>
                <w:color w:val="333333"/>
                <w:szCs w:val="24"/>
                <w:lang w:eastAsia="en-GB"/>
              </w:rPr>
              <w:t>n</w:t>
            </w:r>
            <w:r w:rsidRPr="006F6CF5">
              <w:rPr>
                <w:rFonts w:ascii="Gill Sans MT" w:hAnsi="Gill Sans MT" w:eastAsia="Times New Roman" w:cs="Arial"/>
                <w:color w:val="333333"/>
                <w:szCs w:val="24"/>
                <w:lang w:eastAsia="en-GB"/>
              </w:rPr>
              <w:t>o alert will be issued as the conditions are likely to have minimal impact on health</w:t>
            </w:r>
          </w:p>
          <w:p w:rsidRPr="006F6CF5" w:rsidR="006F6CF5" w:rsidP="002A5FCC" w:rsidRDefault="006F6CF5" w14:paraId="5F2160E4" w14:textId="521E0A71">
            <w:pPr>
              <w:pStyle w:val="ListParagraph"/>
              <w:numPr>
                <w:ilvl w:val="0"/>
                <w:numId w:val="20"/>
              </w:numPr>
              <w:spacing w:before="240" w:after="240"/>
              <w:rPr>
                <w:rFonts w:ascii="Gill Sans MT" w:hAnsi="Gill Sans MT" w:eastAsia="Times New Roman" w:cs="Arial"/>
                <w:b/>
                <w:bCs/>
                <w:color w:val="333333"/>
                <w:szCs w:val="24"/>
                <w:lang w:eastAsia="en-GB"/>
              </w:rPr>
            </w:pPr>
            <w:r>
              <w:rPr>
                <w:rFonts w:ascii="Gill Sans MT" w:hAnsi="Gill Sans MT" w:eastAsia="Times New Roman" w:cs="Arial"/>
                <w:color w:val="333333"/>
                <w:szCs w:val="24"/>
                <w:lang w:eastAsia="en-GB"/>
              </w:rPr>
              <w:t>d</w:t>
            </w:r>
            <w:r w:rsidRPr="006F6CF5">
              <w:rPr>
                <w:rFonts w:ascii="Gill Sans MT" w:hAnsi="Gill Sans MT" w:eastAsia="Times New Roman" w:cs="Arial"/>
                <w:color w:val="333333"/>
                <w:szCs w:val="24"/>
                <w:lang w:eastAsia="en-GB"/>
              </w:rPr>
              <w:t>uring periods where the risk is minimal</w:t>
            </w:r>
            <w:r>
              <w:rPr>
                <w:rFonts w:ascii="Gill Sans MT" w:hAnsi="Gill Sans MT" w:eastAsia="Times New Roman" w:cs="Arial"/>
                <w:color w:val="333333"/>
                <w:szCs w:val="24"/>
                <w:lang w:eastAsia="en-GB"/>
              </w:rPr>
              <w:t>,</w:t>
            </w:r>
            <w:r w:rsidRPr="006F6CF5">
              <w:rPr>
                <w:rFonts w:ascii="Gill Sans MT" w:hAnsi="Gill Sans MT" w:eastAsia="Times New Roman" w:cs="Arial"/>
                <w:color w:val="333333"/>
                <w:szCs w:val="24"/>
                <w:lang w:eastAsia="en-GB"/>
              </w:rPr>
              <w:t xml:space="preserve"> it is important that organisations ensure that they have plans in place and are prepared to respond should an alert (yellow, amber or red) be issued</w:t>
            </w:r>
          </w:p>
        </w:tc>
      </w:tr>
      <w:tr w:rsidR="006F6CF5" w:rsidTr="006F6CF5" w14:paraId="240D9B5E" w14:textId="77777777">
        <w:tc>
          <w:tcPr>
            <w:tcW w:w="2122" w:type="dxa"/>
            <w:shd w:val="clear" w:color="auto" w:fill="FFFF00"/>
          </w:tcPr>
          <w:p w:rsidR="006F6CF5" w:rsidP="009C2AA8" w:rsidRDefault="006F6CF5" w14:paraId="6E767CCB" w14:textId="580A450A">
            <w:pPr>
              <w:spacing w:before="240" w:after="240"/>
              <w:rPr>
                <w:rFonts w:ascii="Gill Sans MT" w:hAnsi="Gill Sans MT" w:eastAsia="Times New Roman" w:cs="Arial"/>
                <w:b/>
                <w:bCs/>
                <w:color w:val="333333"/>
                <w:szCs w:val="24"/>
                <w:lang w:eastAsia="en-GB"/>
              </w:rPr>
            </w:pPr>
            <w:r w:rsidRPr="009C2AA8">
              <w:rPr>
                <w:rFonts w:ascii="Gill Sans MT" w:hAnsi="Gill Sans MT" w:eastAsia="Times New Roman" w:cs="Arial"/>
                <w:b/>
                <w:bCs/>
                <w:color w:val="333333"/>
                <w:szCs w:val="24"/>
                <w:lang w:eastAsia="en-GB"/>
              </w:rPr>
              <w:t>Yellow (</w:t>
            </w:r>
            <w:r w:rsidRPr="009C2AA8">
              <w:rPr>
                <w:rFonts w:ascii="Gill Sans MT" w:hAnsi="Gill Sans MT" w:eastAsia="Times New Roman" w:cs="Arial"/>
                <w:b/>
                <w:bCs/>
                <w:i/>
                <w:iCs/>
                <w:color w:val="333333"/>
                <w:szCs w:val="24"/>
                <w:lang w:eastAsia="en-GB"/>
              </w:rPr>
              <w:t>response</w:t>
            </w:r>
            <w:r w:rsidRPr="009C2AA8">
              <w:rPr>
                <w:rFonts w:ascii="Gill Sans MT" w:hAnsi="Gill Sans MT" w:eastAsia="Times New Roman" w:cs="Arial"/>
                <w:b/>
                <w:bCs/>
                <w:color w:val="333333"/>
                <w:szCs w:val="24"/>
                <w:lang w:eastAsia="en-GB"/>
              </w:rPr>
              <w:t>)</w:t>
            </w:r>
          </w:p>
        </w:tc>
        <w:tc>
          <w:tcPr>
            <w:tcW w:w="6894" w:type="dxa"/>
          </w:tcPr>
          <w:p w:rsidRPr="006F6CF5" w:rsidR="006F6CF5" w:rsidP="002A5FCC" w:rsidRDefault="006F6CF5" w14:paraId="57B5A7A3" w14:textId="440D70A4">
            <w:pPr>
              <w:pStyle w:val="ListParagraph"/>
              <w:numPr>
                <w:ilvl w:val="0"/>
                <w:numId w:val="21"/>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during periods of heat which would be unlikely to impact most people, but those you are particularly vulnerable and are likely to struggle to cope and where action is required within the health and social care sector specifically</w:t>
            </w:r>
          </w:p>
          <w:p w:rsidRPr="006F6CF5" w:rsidR="006F6CF5" w:rsidP="002A5FCC" w:rsidRDefault="006F6CF5" w14:paraId="529E757A" w14:textId="7AE6F4B4">
            <w:pPr>
              <w:pStyle w:val="ListParagraph"/>
              <w:numPr>
                <w:ilvl w:val="0"/>
                <w:numId w:val="21"/>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issued if the confidence in the weather forecast is low, but there could be more significant impacts if the worst-case scenario is realised</w:t>
            </w:r>
            <w:r>
              <w:rPr>
                <w:rFonts w:ascii="Gill Sans MT" w:hAnsi="Gill Sans MT" w:eastAsia="Times New Roman" w:cs="Arial"/>
                <w:color w:val="333333"/>
                <w:szCs w:val="24"/>
                <w:lang w:eastAsia="en-GB"/>
              </w:rPr>
              <w:t xml:space="preserve"> (</w:t>
            </w:r>
            <w:r w:rsidRPr="006F6CF5">
              <w:rPr>
                <w:rFonts w:ascii="Gill Sans MT" w:hAnsi="Gill Sans MT" w:eastAsia="Times New Roman" w:cs="Arial"/>
                <w:color w:val="333333"/>
                <w:szCs w:val="24"/>
                <w:lang w:eastAsia="en-GB"/>
              </w:rPr>
              <w:t>may be upgraded as the confidence in both the weather forecast and the likelihood of observing those impacts improves.</w:t>
            </w:r>
            <w:r>
              <w:rPr>
                <w:rFonts w:ascii="Gill Sans MT" w:hAnsi="Gill Sans MT" w:eastAsia="Times New Roman" w:cs="Arial"/>
                <w:color w:val="333333"/>
                <w:szCs w:val="24"/>
                <w:lang w:eastAsia="en-GB"/>
              </w:rPr>
              <w:t>)</w:t>
            </w:r>
          </w:p>
        </w:tc>
      </w:tr>
      <w:tr w:rsidR="006F6CF5" w:rsidTr="006F6CF5" w14:paraId="41B3DE50" w14:textId="77777777">
        <w:tc>
          <w:tcPr>
            <w:tcW w:w="2122" w:type="dxa"/>
            <w:shd w:val="clear" w:color="auto" w:fill="FFC000"/>
          </w:tcPr>
          <w:p w:rsidRPr="009C2AA8" w:rsidR="006F6CF5" w:rsidP="006F6CF5" w:rsidRDefault="006F6CF5" w14:paraId="6537883E" w14:textId="77777777">
            <w:pPr>
              <w:spacing w:before="240" w:after="240"/>
              <w:rPr>
                <w:rFonts w:ascii="Gill Sans MT" w:hAnsi="Gill Sans MT" w:eastAsia="Times New Roman" w:cs="Arial"/>
                <w:color w:val="333333"/>
                <w:szCs w:val="24"/>
                <w:lang w:eastAsia="en-GB"/>
              </w:rPr>
            </w:pPr>
          </w:p>
          <w:p w:rsidR="006F6CF5" w:rsidP="006F6CF5" w:rsidRDefault="006F6CF5" w14:paraId="390E3B04" w14:textId="1E72A29E">
            <w:pPr>
              <w:spacing w:before="240" w:after="240"/>
              <w:rPr>
                <w:rFonts w:ascii="Gill Sans MT" w:hAnsi="Gill Sans MT" w:eastAsia="Times New Roman" w:cs="Arial"/>
                <w:b/>
                <w:bCs/>
                <w:color w:val="333333"/>
                <w:szCs w:val="24"/>
                <w:lang w:eastAsia="en-GB"/>
              </w:rPr>
            </w:pPr>
            <w:r w:rsidRPr="009C2AA8">
              <w:rPr>
                <w:rFonts w:ascii="Gill Sans MT" w:hAnsi="Gill Sans MT" w:eastAsia="Times New Roman" w:cs="Arial"/>
                <w:b/>
                <w:bCs/>
                <w:color w:val="333333"/>
                <w:szCs w:val="24"/>
                <w:lang w:eastAsia="en-GB"/>
              </w:rPr>
              <w:t>Amber (</w:t>
            </w:r>
            <w:r w:rsidRPr="009C2AA8">
              <w:rPr>
                <w:rFonts w:ascii="Gill Sans MT" w:hAnsi="Gill Sans MT" w:eastAsia="Times New Roman" w:cs="Arial"/>
                <w:b/>
                <w:bCs/>
                <w:i/>
                <w:iCs/>
                <w:color w:val="333333"/>
                <w:szCs w:val="24"/>
                <w:lang w:eastAsia="en-GB"/>
              </w:rPr>
              <w:t>enhanced response</w:t>
            </w:r>
            <w:r w:rsidRPr="009C2AA8">
              <w:rPr>
                <w:rFonts w:ascii="Gill Sans MT" w:hAnsi="Gill Sans MT" w:eastAsia="Times New Roman" w:cs="Arial"/>
                <w:b/>
                <w:bCs/>
                <w:color w:val="333333"/>
                <w:szCs w:val="24"/>
                <w:lang w:eastAsia="en-GB"/>
              </w:rPr>
              <w:t>)</w:t>
            </w:r>
          </w:p>
        </w:tc>
        <w:tc>
          <w:tcPr>
            <w:tcW w:w="6894" w:type="dxa"/>
          </w:tcPr>
          <w:p w:rsidRPr="006F6CF5" w:rsidR="006F6CF5" w:rsidP="002A5FCC" w:rsidRDefault="006F6CF5" w14:paraId="12369B1A" w14:textId="77777777">
            <w:pPr>
              <w:pStyle w:val="ListParagraph"/>
              <w:numPr>
                <w:ilvl w:val="0"/>
                <w:numId w:val="19"/>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situation in which the expected impacts are likely to be felt across the whole health service, with potential for the whole population to be at risk and where other sectors apart from health may also start to observe impacts, indicating that a coordinated response is required</w:t>
            </w:r>
          </w:p>
          <w:p w:rsidRPr="006F6CF5" w:rsidR="006F6CF5" w:rsidP="002A5FCC" w:rsidRDefault="006F6CF5" w14:paraId="2EF5FD4F" w14:textId="77777777">
            <w:pPr>
              <w:pStyle w:val="ListParagraph"/>
              <w:numPr>
                <w:ilvl w:val="0"/>
                <w:numId w:val="19"/>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 xml:space="preserve">circumstances </w:t>
            </w:r>
            <w:r>
              <w:rPr>
                <w:rFonts w:ascii="Gill Sans MT" w:hAnsi="Gill Sans MT" w:eastAsia="Times New Roman" w:cs="Arial"/>
                <w:color w:val="333333"/>
                <w:szCs w:val="24"/>
                <w:lang w:eastAsia="en-GB"/>
              </w:rPr>
              <w:t xml:space="preserve">of </w:t>
            </w:r>
            <w:r w:rsidRPr="006F6CF5">
              <w:rPr>
                <w:rFonts w:ascii="Gill Sans MT" w:hAnsi="Gill Sans MT" w:eastAsia="Times New Roman" w:cs="Arial"/>
                <w:color w:val="333333"/>
                <w:szCs w:val="24"/>
                <w:lang w:eastAsia="en-GB"/>
              </w:rPr>
              <w:t>a National Severe Weather Warning Service (NSWWS) Extreme Heat warning may be issued in conju</w:t>
            </w:r>
            <w:r>
              <w:rPr>
                <w:rFonts w:ascii="Gill Sans MT" w:hAnsi="Gill Sans MT" w:eastAsia="Times New Roman" w:cs="Arial"/>
                <w:color w:val="333333"/>
                <w:szCs w:val="24"/>
                <w:lang w:eastAsia="en-GB"/>
              </w:rPr>
              <w:t>n</w:t>
            </w:r>
            <w:r w:rsidRPr="006F6CF5">
              <w:rPr>
                <w:rFonts w:ascii="Gill Sans MT" w:hAnsi="Gill Sans MT" w:eastAsia="Times New Roman" w:cs="Arial"/>
                <w:color w:val="333333"/>
                <w:szCs w:val="24"/>
                <w:lang w:eastAsia="en-GB"/>
              </w:rPr>
              <w:t>ction with and aligned to the HHA</w:t>
            </w:r>
          </w:p>
          <w:p w:rsidRPr="006F6CF5" w:rsidR="006F6CF5" w:rsidP="002A5FCC" w:rsidRDefault="006F6CF5" w14:paraId="71FAE86F" w14:textId="378A3E15">
            <w:pPr>
              <w:pStyle w:val="ListParagraph"/>
              <w:numPr>
                <w:ilvl w:val="0"/>
                <w:numId w:val="19"/>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indicate</w:t>
            </w:r>
            <w:r>
              <w:rPr>
                <w:rFonts w:ascii="Gill Sans MT" w:hAnsi="Gill Sans MT" w:eastAsia="Times New Roman" w:cs="Arial"/>
                <w:color w:val="333333"/>
                <w:szCs w:val="24"/>
                <w:lang w:eastAsia="en-GB"/>
              </w:rPr>
              <w:t>s</w:t>
            </w:r>
            <w:r w:rsidRPr="006F6CF5">
              <w:rPr>
                <w:rFonts w:ascii="Gill Sans MT" w:hAnsi="Gill Sans MT" w:eastAsia="Times New Roman" w:cs="Arial"/>
                <w:color w:val="333333"/>
                <w:szCs w:val="24"/>
                <w:lang w:eastAsia="en-GB"/>
              </w:rPr>
              <w:t xml:space="preserve"> that significant impacts are expected across multiple sectors</w:t>
            </w:r>
          </w:p>
        </w:tc>
      </w:tr>
      <w:tr w:rsidR="006F6CF5" w:rsidTr="006F6CF5" w14:paraId="35983730" w14:textId="77777777">
        <w:tc>
          <w:tcPr>
            <w:tcW w:w="2122" w:type="dxa"/>
            <w:shd w:val="clear" w:color="auto" w:fill="FF0000"/>
          </w:tcPr>
          <w:p w:rsidR="006F6CF5" w:rsidP="009C2AA8" w:rsidRDefault="006F6CF5" w14:paraId="2C6483CC" w14:textId="592A6504">
            <w:pPr>
              <w:spacing w:before="240" w:after="240"/>
              <w:rPr>
                <w:rFonts w:ascii="Gill Sans MT" w:hAnsi="Gill Sans MT" w:eastAsia="Times New Roman" w:cs="Arial"/>
                <w:b/>
                <w:bCs/>
                <w:color w:val="333333"/>
                <w:szCs w:val="24"/>
                <w:lang w:eastAsia="en-GB"/>
              </w:rPr>
            </w:pPr>
            <w:r w:rsidRPr="009C2AA8">
              <w:rPr>
                <w:rFonts w:ascii="Gill Sans MT" w:hAnsi="Gill Sans MT" w:eastAsia="Times New Roman" w:cs="Arial"/>
                <w:b/>
                <w:bCs/>
                <w:color w:val="333333"/>
                <w:szCs w:val="24"/>
                <w:lang w:eastAsia="en-GB"/>
              </w:rPr>
              <w:t>Red (</w:t>
            </w:r>
            <w:r w:rsidRPr="009C2AA8">
              <w:rPr>
                <w:rFonts w:ascii="Gill Sans MT" w:hAnsi="Gill Sans MT" w:eastAsia="Times New Roman" w:cs="Arial"/>
                <w:b/>
                <w:bCs/>
                <w:i/>
                <w:iCs/>
                <w:color w:val="333333"/>
                <w:szCs w:val="24"/>
                <w:lang w:eastAsia="en-GB"/>
              </w:rPr>
              <w:t>emergency response</w:t>
            </w:r>
            <w:r w:rsidRPr="009C2AA8">
              <w:rPr>
                <w:rFonts w:ascii="Gill Sans MT" w:hAnsi="Gill Sans MT" w:eastAsia="Times New Roman" w:cs="Arial"/>
                <w:b/>
                <w:bCs/>
                <w:color w:val="333333"/>
                <w:szCs w:val="24"/>
                <w:lang w:eastAsia="en-GB"/>
              </w:rPr>
              <w:t>)</w:t>
            </w:r>
          </w:p>
        </w:tc>
        <w:tc>
          <w:tcPr>
            <w:tcW w:w="6894" w:type="dxa"/>
          </w:tcPr>
          <w:p w:rsidRPr="00BF2DDD" w:rsidR="00BF2DDD" w:rsidP="002A5FCC" w:rsidRDefault="006F6CF5" w14:paraId="1082A9A8" w14:textId="77777777">
            <w:pPr>
              <w:pStyle w:val="ListParagraph"/>
              <w:numPr>
                <w:ilvl w:val="0"/>
                <w:numId w:val="22"/>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significant risk to life for even the health</w:t>
            </w:r>
            <w:r w:rsidR="00BF2DDD">
              <w:rPr>
                <w:rFonts w:ascii="Gill Sans MT" w:hAnsi="Gill Sans MT" w:eastAsia="Times New Roman" w:cs="Arial"/>
                <w:color w:val="333333"/>
                <w:szCs w:val="24"/>
                <w:lang w:eastAsia="en-GB"/>
              </w:rPr>
              <w:t>y</w:t>
            </w:r>
            <w:r w:rsidRPr="006F6CF5">
              <w:rPr>
                <w:rFonts w:ascii="Gill Sans MT" w:hAnsi="Gill Sans MT" w:eastAsia="Times New Roman" w:cs="Arial"/>
                <w:color w:val="333333"/>
                <w:szCs w:val="24"/>
                <w:lang w:eastAsia="en-GB"/>
              </w:rPr>
              <w:t xml:space="preserve"> population</w:t>
            </w:r>
          </w:p>
          <w:p w:rsidRPr="00BF2DDD" w:rsidR="00BF2DDD" w:rsidP="002A5FCC" w:rsidRDefault="006F6CF5" w14:paraId="5189D740" w14:textId="77777777">
            <w:pPr>
              <w:pStyle w:val="ListParagraph"/>
              <w:numPr>
                <w:ilvl w:val="0"/>
                <w:numId w:val="22"/>
              </w:numPr>
              <w:spacing w:before="240" w:after="240"/>
              <w:rPr>
                <w:rFonts w:ascii="Gill Sans MT" w:hAnsi="Gill Sans MT" w:eastAsia="Times New Roman" w:cs="Arial"/>
                <w:b/>
                <w:bCs/>
                <w:color w:val="333333"/>
                <w:szCs w:val="24"/>
                <w:lang w:eastAsia="en-GB"/>
              </w:rPr>
            </w:pPr>
            <w:r w:rsidRPr="006F6CF5">
              <w:rPr>
                <w:rFonts w:ascii="Gill Sans MT" w:hAnsi="Gill Sans MT" w:eastAsia="Times New Roman" w:cs="Arial"/>
                <w:color w:val="333333"/>
                <w:szCs w:val="24"/>
                <w:lang w:eastAsia="en-GB"/>
              </w:rPr>
              <w:t>issued in conjunction with and aligned to a red NSWWS Extreme Heat warning</w:t>
            </w:r>
          </w:p>
          <w:p w:rsidRPr="006F6CF5" w:rsidR="006F6CF5" w:rsidP="002A5FCC" w:rsidRDefault="00BF2DDD" w14:paraId="2720EFB2" w14:textId="79DCA1DE">
            <w:pPr>
              <w:pStyle w:val="ListParagraph"/>
              <w:keepNext/>
              <w:numPr>
                <w:ilvl w:val="0"/>
                <w:numId w:val="22"/>
              </w:numPr>
              <w:spacing w:before="240" w:after="240"/>
              <w:rPr>
                <w:rFonts w:ascii="Gill Sans MT" w:hAnsi="Gill Sans MT" w:eastAsia="Times New Roman" w:cs="Arial"/>
                <w:b/>
                <w:bCs/>
                <w:color w:val="333333"/>
                <w:szCs w:val="24"/>
                <w:lang w:eastAsia="en-GB"/>
              </w:rPr>
            </w:pPr>
            <w:r>
              <w:rPr>
                <w:rFonts w:ascii="Gill Sans MT" w:hAnsi="Gill Sans MT" w:eastAsia="Times New Roman" w:cs="Arial"/>
                <w:color w:val="333333"/>
                <w:szCs w:val="24"/>
                <w:lang w:eastAsia="en-GB"/>
              </w:rPr>
              <w:t>s</w:t>
            </w:r>
            <w:r w:rsidRPr="006F6CF5" w:rsidR="006F6CF5">
              <w:rPr>
                <w:rFonts w:ascii="Gill Sans MT" w:hAnsi="Gill Sans MT" w:eastAsia="Times New Roman" w:cs="Arial"/>
                <w:color w:val="333333"/>
                <w:szCs w:val="24"/>
                <w:lang w:eastAsia="en-GB"/>
              </w:rPr>
              <w:t>everal impacts would be expected across all sectors with a coordinated response essential</w:t>
            </w:r>
          </w:p>
        </w:tc>
      </w:tr>
    </w:tbl>
    <w:p w:rsidR="00604E44" w:rsidP="003062C5" w:rsidRDefault="00604E44" w14:paraId="6B240AD4" w14:textId="77777777">
      <w:pPr>
        <w:pStyle w:val="NoSpacing"/>
        <w:spacing w:after="240"/>
        <w:jc w:val="both"/>
        <w:rPr>
          <w:rFonts w:ascii="Gill Sans MT" w:hAnsi="Gill Sans MT" w:cstheme="minorHAnsi"/>
        </w:rPr>
      </w:pPr>
    </w:p>
    <w:p w:rsidR="000F0F53" w:rsidP="00EA04FC" w:rsidRDefault="000F0F53" w14:paraId="2F6719EA" w14:textId="77777777">
      <w:pPr>
        <w:pStyle w:val="NoSpacing"/>
        <w:spacing w:after="240"/>
        <w:jc w:val="both"/>
        <w:rPr>
          <w:rFonts w:ascii="Gill Sans MT" w:hAnsi="Gill Sans MT" w:cstheme="minorHAnsi"/>
        </w:rPr>
      </w:pPr>
    </w:p>
    <w:p w:rsidRPr="000F0F53" w:rsidR="00A5740A" w:rsidP="00EA04FC" w:rsidRDefault="003062C5" w14:paraId="1389939C" w14:textId="4FBD620B">
      <w:pPr>
        <w:pStyle w:val="NoSpacing"/>
        <w:spacing w:after="240"/>
        <w:jc w:val="both"/>
        <w:rPr>
          <w:rFonts w:ascii="Gill Sans MT" w:hAnsi="Gill Sans MT" w:cs="Arial"/>
          <w:color w:val="0B0C0C"/>
          <w:shd w:val="clear" w:color="auto" w:fill="FFFFFF"/>
        </w:rPr>
      </w:pPr>
      <w:r w:rsidRPr="00C37398">
        <w:rPr>
          <w:rFonts w:ascii="Gill Sans MT" w:hAnsi="Gill Sans MT" w:cstheme="minorHAnsi"/>
        </w:rPr>
        <w:t xml:space="preserve">The </w:t>
      </w:r>
      <w:r w:rsidRPr="00C37398" w:rsidR="0000601A">
        <w:rPr>
          <w:rFonts w:ascii="Gill Sans MT" w:hAnsi="Gill Sans MT" w:cstheme="minorHAnsi"/>
        </w:rPr>
        <w:t xml:space="preserve">alert system will operate in England from 1 June to 15 September each year.  During this period, the Met Office may forecast heatwaves, as defined by forecasts of day and night-time temperatures and their duration. </w:t>
      </w:r>
      <w:r w:rsidRPr="00C37398" w:rsidR="005D7EA2">
        <w:rPr>
          <w:rFonts w:ascii="Gill Sans MT" w:hAnsi="Gill Sans MT" w:cstheme="minorHAnsi"/>
        </w:rPr>
        <w:t xml:space="preserve">This triggers the level of response required from key </w:t>
      </w:r>
      <w:r w:rsidRPr="00C37398" w:rsidR="005D7EA2">
        <w:rPr>
          <w:rFonts w:ascii="Gill Sans MT" w:hAnsi="Gill Sans MT" w:cstheme="minorHAnsi"/>
        </w:rPr>
        <w:lastRenderedPageBreak/>
        <w:t>agencies.  In Yorkshire and Humber</w:t>
      </w:r>
      <w:r w:rsidR="00604E44">
        <w:rPr>
          <w:rFonts w:ascii="Gill Sans MT" w:hAnsi="Gill Sans MT" w:cstheme="minorHAnsi"/>
        </w:rPr>
        <w:t>,</w:t>
      </w:r>
      <w:r w:rsidRPr="00C37398" w:rsidR="005D7EA2">
        <w:rPr>
          <w:rFonts w:ascii="Gill Sans MT" w:hAnsi="Gill Sans MT" w:cstheme="minorHAnsi"/>
        </w:rPr>
        <w:t xml:space="preserve"> heatwave threshold temperatures are 29</w:t>
      </w:r>
      <w:r w:rsidRPr="00C37398" w:rsidR="004B432E">
        <w:rPr>
          <w:rFonts w:ascii="Gill Sans MT" w:hAnsi="Gill Sans MT" w:cstheme="minorHAnsi"/>
        </w:rPr>
        <w:t xml:space="preserve">°C daytime and 15°C </w:t>
      </w:r>
      <w:proofErr w:type="gramStart"/>
      <w:r w:rsidRPr="00C37398" w:rsidR="004B432E">
        <w:rPr>
          <w:rFonts w:ascii="Gill Sans MT" w:hAnsi="Gill Sans MT" w:cstheme="minorHAnsi"/>
        </w:rPr>
        <w:t>night time</w:t>
      </w:r>
      <w:proofErr w:type="gramEnd"/>
      <w:r w:rsidRPr="00C37398">
        <w:rPr>
          <w:rFonts w:ascii="Gill Sans MT" w:hAnsi="Gill Sans MT" w:cstheme="minorHAnsi"/>
        </w:rPr>
        <w:t>.</w:t>
      </w:r>
      <w:r w:rsidR="006506AC">
        <w:rPr>
          <w:rFonts w:ascii="Gill Sans MT" w:hAnsi="Gill Sans MT" w:cstheme="minorHAnsi"/>
        </w:rPr>
        <w:t xml:space="preserve"> (East Riding of Yorkshire is 26</w:t>
      </w:r>
      <w:r w:rsidRPr="0040692B" w:rsidR="006506AC">
        <w:rPr>
          <w:rFonts w:ascii="Gill Sans MT" w:hAnsi="Gill Sans MT" w:cs="Arial"/>
          <w:color w:val="0B0C0C"/>
          <w:shd w:val="clear" w:color="auto" w:fill="FFFFFF"/>
        </w:rPr>
        <w:t>°C</w:t>
      </w:r>
      <w:r w:rsidR="006506AC">
        <w:rPr>
          <w:rFonts w:ascii="Gill Sans MT" w:hAnsi="Gill Sans MT" w:cs="Arial"/>
          <w:color w:val="0B0C0C"/>
          <w:shd w:val="clear" w:color="auto" w:fill="FFFFFF"/>
        </w:rPr>
        <w:t>.)</w:t>
      </w:r>
    </w:p>
    <w:p w:rsidRPr="006C1349" w:rsidR="000F0F53" w:rsidP="006C1349" w:rsidRDefault="00EF0DC7" w14:paraId="7D65F7C6" w14:textId="6A619CA4">
      <w:pPr>
        <w:pStyle w:val="Heading2"/>
        <w:rPr>
          <w:rFonts w:ascii="Gill Sans MT" w:hAnsi="Gill Sans MT"/>
          <w:b/>
          <w:bCs/>
          <w:color w:val="497F49"/>
        </w:rPr>
      </w:pPr>
      <w:bookmarkStart w:name="_Toc149916856" w:id="10"/>
      <w:r w:rsidRPr="000F0F53">
        <w:rPr>
          <w:rFonts w:ascii="Gill Sans MT" w:hAnsi="Gill Sans MT"/>
          <w:b/>
          <w:bCs/>
          <w:color w:val="497F49"/>
        </w:rPr>
        <w:t>Impact of hot weather on health</w:t>
      </w:r>
      <w:bookmarkEnd w:id="10"/>
    </w:p>
    <w:p w:rsidR="006506AC" w:rsidP="00EA04FC" w:rsidRDefault="00145CE7" w14:paraId="02AAF91E" w14:textId="4BF3BC91">
      <w:pPr>
        <w:contextualSpacing/>
        <w:jc w:val="both"/>
        <w:rPr>
          <w:rFonts w:ascii="Gill Sans MT" w:hAnsi="Gill Sans MT" w:cstheme="minorHAnsi"/>
          <w:b/>
          <w:bCs/>
          <w:szCs w:val="24"/>
        </w:rPr>
      </w:pPr>
      <w:r w:rsidRPr="00C37398">
        <w:rPr>
          <w:rFonts w:ascii="Gill Sans MT" w:hAnsi="Gill Sans MT" w:cstheme="minorHAnsi"/>
          <w:szCs w:val="24"/>
        </w:rPr>
        <w:t>Evidence has show</w:t>
      </w:r>
      <w:r w:rsidRPr="00C37398" w:rsidR="00355388">
        <w:rPr>
          <w:rFonts w:ascii="Gill Sans MT" w:hAnsi="Gill Sans MT" w:cstheme="minorHAnsi"/>
          <w:szCs w:val="24"/>
        </w:rPr>
        <w:t>n</w:t>
      </w:r>
      <w:r w:rsidRPr="00C37398">
        <w:rPr>
          <w:rFonts w:ascii="Gill Sans MT" w:hAnsi="Gill Sans MT" w:cstheme="minorHAnsi"/>
          <w:szCs w:val="24"/>
        </w:rPr>
        <w:t xml:space="preserve"> ho</w:t>
      </w:r>
      <w:r w:rsidRPr="00C37398" w:rsidR="00355388">
        <w:rPr>
          <w:rFonts w:ascii="Gill Sans MT" w:hAnsi="Gill Sans MT" w:cstheme="minorHAnsi"/>
          <w:szCs w:val="24"/>
        </w:rPr>
        <w:t>t</w:t>
      </w:r>
      <w:r w:rsidRPr="00C37398">
        <w:rPr>
          <w:rFonts w:ascii="Gill Sans MT" w:hAnsi="Gill Sans MT" w:cstheme="minorHAnsi"/>
          <w:szCs w:val="24"/>
        </w:rPr>
        <w:t xml:space="preserve"> weather can </w:t>
      </w:r>
      <w:r w:rsidR="006506AC">
        <w:rPr>
          <w:rFonts w:ascii="Gill Sans MT" w:hAnsi="Gill Sans MT" w:cstheme="minorHAnsi"/>
          <w:szCs w:val="24"/>
        </w:rPr>
        <w:t>adversely affect</w:t>
      </w:r>
      <w:r w:rsidRPr="00C37398">
        <w:rPr>
          <w:rFonts w:ascii="Gill Sans MT" w:hAnsi="Gill Sans MT" w:cstheme="minorHAnsi"/>
          <w:szCs w:val="24"/>
        </w:rPr>
        <w:t xml:space="preserve"> health</w:t>
      </w:r>
      <w:r w:rsidR="006506AC">
        <w:rPr>
          <w:rFonts w:ascii="Gill Sans MT" w:hAnsi="Gill Sans MT" w:cstheme="minorHAnsi"/>
          <w:szCs w:val="24"/>
        </w:rPr>
        <w:t>,</w:t>
      </w:r>
      <w:r w:rsidRPr="00C37398">
        <w:rPr>
          <w:rFonts w:ascii="Gill Sans MT" w:hAnsi="Gill Sans MT" w:cstheme="minorHAnsi"/>
          <w:szCs w:val="24"/>
        </w:rPr>
        <w:t xml:space="preserve"> </w:t>
      </w:r>
      <w:r w:rsidRPr="00C37398" w:rsidR="00485D8A">
        <w:rPr>
          <w:rFonts w:ascii="Gill Sans MT" w:hAnsi="Gill Sans MT" w:cstheme="minorHAnsi"/>
          <w:szCs w:val="24"/>
        </w:rPr>
        <w:t>particularly</w:t>
      </w:r>
      <w:r w:rsidRPr="00C37398">
        <w:rPr>
          <w:rFonts w:ascii="Gill Sans MT" w:hAnsi="Gill Sans MT" w:cstheme="minorHAnsi"/>
          <w:szCs w:val="24"/>
        </w:rPr>
        <w:t xml:space="preserve"> </w:t>
      </w:r>
      <w:r w:rsidRPr="00C37398" w:rsidR="00485D8A">
        <w:rPr>
          <w:rFonts w:ascii="Gill Sans MT" w:hAnsi="Gill Sans MT" w:cstheme="minorHAnsi"/>
          <w:szCs w:val="24"/>
        </w:rPr>
        <w:t>those individuals</w:t>
      </w:r>
      <w:r w:rsidRPr="00C37398">
        <w:rPr>
          <w:rFonts w:ascii="Gill Sans MT" w:hAnsi="Gill Sans MT" w:cstheme="minorHAnsi"/>
          <w:szCs w:val="24"/>
        </w:rPr>
        <w:t xml:space="preserve"> at higher risk. Excessive heat can lead to serious illness and death </w:t>
      </w:r>
      <w:r w:rsidR="006506AC">
        <w:rPr>
          <w:rFonts w:ascii="Gill Sans MT" w:hAnsi="Gill Sans MT" w:cstheme="minorHAnsi"/>
          <w:szCs w:val="24"/>
        </w:rPr>
        <w:t>(particularly from</w:t>
      </w:r>
      <w:r w:rsidRPr="00C37398">
        <w:rPr>
          <w:rFonts w:ascii="Gill Sans MT" w:hAnsi="Gill Sans MT" w:cstheme="minorHAnsi"/>
          <w:szCs w:val="24"/>
        </w:rPr>
        <w:t xml:space="preserve"> respiratory and cardiovascular problems</w:t>
      </w:r>
      <w:r w:rsidR="006506AC">
        <w:rPr>
          <w:rFonts w:ascii="Gill Sans MT" w:hAnsi="Gill Sans MT" w:cstheme="minorHAnsi"/>
          <w:szCs w:val="24"/>
        </w:rPr>
        <w:t>)</w:t>
      </w:r>
      <w:r w:rsidRPr="00C37398">
        <w:rPr>
          <w:rFonts w:ascii="Gill Sans MT" w:hAnsi="Gill Sans MT" w:cstheme="minorHAnsi"/>
          <w:szCs w:val="24"/>
        </w:rPr>
        <w:t xml:space="preserve"> </w:t>
      </w:r>
      <w:r w:rsidR="006506AC">
        <w:rPr>
          <w:rFonts w:ascii="Gill Sans MT" w:hAnsi="Gill Sans MT" w:cstheme="minorHAnsi"/>
          <w:szCs w:val="24"/>
        </w:rPr>
        <w:t>d</w:t>
      </w:r>
      <w:r w:rsidRPr="00C37398">
        <w:rPr>
          <w:rFonts w:ascii="Gill Sans MT" w:hAnsi="Gill Sans MT" w:cstheme="minorHAnsi"/>
          <w:szCs w:val="24"/>
        </w:rPr>
        <w:t>ue to the</w:t>
      </w:r>
      <w:r w:rsidRPr="00C37398" w:rsidR="00355388">
        <w:rPr>
          <w:rFonts w:ascii="Gill Sans MT" w:hAnsi="Gill Sans MT" w:cstheme="minorHAnsi"/>
          <w:szCs w:val="24"/>
        </w:rPr>
        <w:t xml:space="preserve"> increased temperatures </w:t>
      </w:r>
      <w:r w:rsidR="00A5740A">
        <w:rPr>
          <w:rFonts w:ascii="Gill Sans MT" w:hAnsi="Gill Sans MT" w:cstheme="minorHAnsi"/>
          <w:szCs w:val="24"/>
        </w:rPr>
        <w:t xml:space="preserve">increasing </w:t>
      </w:r>
      <w:r w:rsidR="006506AC">
        <w:rPr>
          <w:rFonts w:ascii="Gill Sans MT" w:hAnsi="Gill Sans MT" w:cstheme="minorHAnsi"/>
          <w:szCs w:val="24"/>
        </w:rPr>
        <w:t>pressure</w:t>
      </w:r>
      <w:r w:rsidRPr="00C37398">
        <w:rPr>
          <w:rFonts w:ascii="Gill Sans MT" w:hAnsi="Gill Sans MT" w:cstheme="minorHAnsi"/>
          <w:szCs w:val="24"/>
        </w:rPr>
        <w:t xml:space="preserve"> on the heart and lungs. Over</w:t>
      </w:r>
      <w:r w:rsidRPr="00C37398" w:rsidR="00355388">
        <w:rPr>
          <w:rFonts w:ascii="Gill Sans MT" w:hAnsi="Gill Sans MT" w:cstheme="minorHAnsi"/>
          <w:szCs w:val="24"/>
        </w:rPr>
        <w:t xml:space="preserve"> </w:t>
      </w:r>
      <w:r w:rsidRPr="00C37398">
        <w:rPr>
          <w:rFonts w:ascii="Gill Sans MT" w:hAnsi="Gill Sans MT" w:cstheme="minorHAnsi"/>
          <w:szCs w:val="24"/>
        </w:rPr>
        <w:t>exposure to the sun is equally dangerous with effects ranging from mild sunburn to skin cancer</w:t>
      </w:r>
      <w:r w:rsidRPr="00C37398" w:rsidR="000A5395">
        <w:rPr>
          <w:rFonts w:ascii="Gill Sans MT" w:hAnsi="Gill Sans MT" w:cstheme="minorHAnsi"/>
          <w:szCs w:val="24"/>
        </w:rPr>
        <w:t xml:space="preserve"> and specific heat-related illness </w:t>
      </w:r>
      <w:r w:rsidRPr="00C37398" w:rsidR="000A5395">
        <w:rPr>
          <w:rFonts w:ascii="Gill Sans MT" w:hAnsi="Gill Sans MT" w:cstheme="minorHAnsi"/>
          <w:b/>
          <w:bCs/>
          <w:szCs w:val="24"/>
        </w:rPr>
        <w:t>(</w:t>
      </w:r>
      <w:r w:rsidR="007F1896">
        <w:rPr>
          <w:rFonts w:ascii="Gill Sans MT" w:hAnsi="Gill Sans MT" w:cstheme="minorHAnsi"/>
          <w:b/>
          <w:bCs/>
          <w:szCs w:val="24"/>
        </w:rPr>
        <w:t>see f</w:t>
      </w:r>
      <w:r w:rsidRPr="00C37398" w:rsidR="000A5395">
        <w:rPr>
          <w:rFonts w:ascii="Gill Sans MT" w:hAnsi="Gill Sans MT" w:cstheme="minorHAnsi"/>
          <w:b/>
          <w:bCs/>
          <w:szCs w:val="24"/>
        </w:rPr>
        <w:t xml:space="preserve">igure </w:t>
      </w:r>
      <w:r w:rsidR="00EF1E0A">
        <w:rPr>
          <w:rFonts w:ascii="Gill Sans MT" w:hAnsi="Gill Sans MT" w:cstheme="minorHAnsi"/>
          <w:b/>
          <w:bCs/>
          <w:szCs w:val="24"/>
        </w:rPr>
        <w:t>3</w:t>
      </w:r>
      <w:r w:rsidRPr="00C37398" w:rsidR="000A5395">
        <w:rPr>
          <w:rFonts w:ascii="Gill Sans MT" w:hAnsi="Gill Sans MT" w:cstheme="minorHAnsi"/>
          <w:b/>
          <w:bCs/>
          <w:szCs w:val="24"/>
        </w:rPr>
        <w:t>)</w:t>
      </w:r>
      <w:r w:rsidRPr="00C37398" w:rsidR="00355388">
        <w:rPr>
          <w:rFonts w:ascii="Gill Sans MT" w:hAnsi="Gill Sans MT" w:cstheme="minorHAnsi"/>
          <w:b/>
          <w:bCs/>
          <w:szCs w:val="24"/>
        </w:rPr>
        <w:t xml:space="preserve">. </w:t>
      </w:r>
    </w:p>
    <w:p w:rsidR="006506AC" w:rsidP="00EA04FC" w:rsidRDefault="006506AC" w14:paraId="18966B82" w14:textId="77777777">
      <w:pPr>
        <w:contextualSpacing/>
        <w:jc w:val="both"/>
        <w:rPr>
          <w:rFonts w:ascii="Gill Sans MT" w:hAnsi="Gill Sans MT" w:cstheme="minorHAnsi"/>
          <w:b/>
          <w:bCs/>
          <w:szCs w:val="24"/>
        </w:rPr>
      </w:pPr>
    </w:p>
    <w:p w:rsidRPr="00C37398" w:rsidR="00485D8A" w:rsidP="00EA04FC" w:rsidRDefault="005279D2" w14:paraId="1CF5029D" w14:textId="014F883A">
      <w:pPr>
        <w:contextualSpacing/>
        <w:jc w:val="both"/>
        <w:rPr>
          <w:rFonts w:ascii="Gill Sans MT" w:hAnsi="Gill Sans MT" w:cstheme="minorHAnsi"/>
          <w:szCs w:val="24"/>
        </w:rPr>
      </w:pPr>
      <w:r w:rsidRPr="00C37398">
        <w:rPr>
          <w:rFonts w:ascii="Gill Sans MT" w:hAnsi="Gill Sans MT" w:cstheme="minorHAnsi"/>
          <w:szCs w:val="24"/>
        </w:rPr>
        <w:t xml:space="preserve">Moreover, hot weather can put </w:t>
      </w:r>
      <w:r w:rsidRPr="00C37398" w:rsidR="00355388">
        <w:rPr>
          <w:rFonts w:ascii="Gill Sans MT" w:hAnsi="Gill Sans MT" w:cstheme="minorHAnsi"/>
          <w:szCs w:val="24"/>
        </w:rPr>
        <w:t>pressures</w:t>
      </w:r>
      <w:r w:rsidRPr="00C37398">
        <w:rPr>
          <w:rFonts w:ascii="Gill Sans MT" w:hAnsi="Gill Sans MT" w:cstheme="minorHAnsi"/>
          <w:szCs w:val="24"/>
        </w:rPr>
        <w:t xml:space="preserve"> on the livelihood of people by putting strains on water and energy utilities, road and rail transport and health and fire services. </w:t>
      </w:r>
      <w:r w:rsidRPr="00C37398" w:rsidR="000A5395">
        <w:rPr>
          <w:rFonts w:ascii="Gill Sans MT" w:hAnsi="Gill Sans MT" w:cstheme="minorHAnsi"/>
          <w:szCs w:val="24"/>
        </w:rPr>
        <w:t xml:space="preserve"> </w:t>
      </w:r>
      <w:r w:rsidRPr="00C37398" w:rsidR="00485D8A">
        <w:rPr>
          <w:rFonts w:ascii="Gill Sans MT" w:hAnsi="Gill Sans MT" w:eastAsia="ヒラギノ角ゴ Pro W3" w:cs="ヒラギノ角ゴ Pro W3"/>
          <w:color w:val="000000" w:themeColor="text1"/>
          <w:kern w:val="24"/>
          <w:szCs w:val="24"/>
        </w:rPr>
        <w:t xml:space="preserve">Hot weather can happen with little warning and </w:t>
      </w:r>
      <w:proofErr w:type="gramStart"/>
      <w:r w:rsidRPr="00C37398" w:rsidR="00485D8A">
        <w:rPr>
          <w:rFonts w:ascii="Gill Sans MT" w:hAnsi="Gill Sans MT" w:eastAsia="ヒラギノ角ゴ Pro W3" w:cs="ヒラギノ角ゴ Pro W3"/>
          <w:color w:val="000000" w:themeColor="text1"/>
          <w:kern w:val="24"/>
          <w:szCs w:val="24"/>
        </w:rPr>
        <w:t>illness</w:t>
      </w:r>
      <w:proofErr w:type="gramEnd"/>
      <w:r w:rsidRPr="00C37398" w:rsidR="00485D8A">
        <w:rPr>
          <w:rFonts w:ascii="Gill Sans MT" w:hAnsi="Gill Sans MT" w:eastAsia="ヒラギノ角ゴ Pro W3" w:cs="ヒラギノ角ゴ Pro W3"/>
          <w:color w:val="000000" w:themeColor="text1"/>
          <w:kern w:val="24"/>
          <w:szCs w:val="24"/>
        </w:rPr>
        <w:t xml:space="preserve"> and deaths occur within the first couple of days. By the time hot weather arrives, the window of opportunity for effective action is often very short indeed. </w:t>
      </w:r>
      <w:r w:rsidR="006506AC">
        <w:rPr>
          <w:rFonts w:ascii="Gill Sans MT" w:hAnsi="Gill Sans MT" w:eastAsia="ヒラギノ角ゴ Pro W3" w:cs="ヒラギノ角ゴ Pro W3"/>
          <w:color w:val="000000" w:themeColor="text1"/>
          <w:kern w:val="24"/>
          <w:szCs w:val="24"/>
        </w:rPr>
        <w:t xml:space="preserve"> </w:t>
      </w:r>
      <w:r w:rsidRPr="00C37398" w:rsidR="00485D8A">
        <w:rPr>
          <w:rFonts w:ascii="Gill Sans MT" w:hAnsi="Gill Sans MT" w:eastAsia="ヒラギノ角ゴ Pro W3" w:cs="ヒラギノ角ゴ Pro W3"/>
          <w:color w:val="000000" w:themeColor="text1"/>
          <w:kern w:val="24"/>
          <w:szCs w:val="24"/>
        </w:rPr>
        <w:t>This means that advanced and long-term planning and preparedness are essential.</w:t>
      </w:r>
      <w:r w:rsidRPr="00C37398" w:rsidR="00A91A3B">
        <w:rPr>
          <w:rFonts w:ascii="Gill Sans MT" w:hAnsi="Gill Sans MT" w:eastAsia="ヒラギノ角ゴ Pro W3" w:cs="ヒラギノ角ゴ Pro W3"/>
          <w:color w:val="000000" w:themeColor="text1"/>
          <w:kern w:val="24"/>
          <w:szCs w:val="24"/>
        </w:rPr>
        <w:t xml:space="preserve"> Recent research suggests that current messages about the danger of hot weather are not getting th</w:t>
      </w:r>
      <w:r w:rsidR="00604E44">
        <w:rPr>
          <w:rFonts w:ascii="Gill Sans MT" w:hAnsi="Gill Sans MT" w:eastAsia="ヒラギノ角ゴ Pro W3" w:cs="ヒラギノ角ゴ Pro W3"/>
          <w:color w:val="000000" w:themeColor="text1"/>
          <w:kern w:val="24"/>
          <w:szCs w:val="24"/>
        </w:rPr>
        <w:t>r</w:t>
      </w:r>
      <w:r w:rsidRPr="00C37398" w:rsidR="00A91A3B">
        <w:rPr>
          <w:rFonts w:ascii="Gill Sans MT" w:hAnsi="Gill Sans MT" w:eastAsia="ヒラギノ角ゴ Pro W3" w:cs="ヒラギノ角ゴ Pro W3"/>
          <w:color w:val="000000" w:themeColor="text1"/>
          <w:kern w:val="24"/>
          <w:szCs w:val="24"/>
        </w:rPr>
        <w:t xml:space="preserve">ough to people. </w:t>
      </w:r>
      <w:r w:rsidR="006506AC">
        <w:rPr>
          <w:rFonts w:ascii="Gill Sans MT" w:hAnsi="Gill Sans MT" w:eastAsia="ヒラギノ角ゴ Pro W3" w:cs="ヒラギノ角ゴ Pro W3"/>
          <w:color w:val="000000" w:themeColor="text1"/>
          <w:kern w:val="24"/>
          <w:szCs w:val="24"/>
        </w:rPr>
        <w:t xml:space="preserve"> </w:t>
      </w:r>
      <w:r w:rsidRPr="00C37398" w:rsidR="00A91A3B">
        <w:rPr>
          <w:rFonts w:ascii="Gill Sans MT" w:hAnsi="Gill Sans MT" w:eastAsia="ヒラギノ角ゴ Pro W3" w:cs="ヒラギノ角ゴ Pro W3"/>
          <w:color w:val="000000" w:themeColor="text1"/>
          <w:kern w:val="24"/>
          <w:szCs w:val="24"/>
        </w:rPr>
        <w:t xml:space="preserve">Even vulnerable people who had heard the heat advice were unlikely to take all the actions they could to protect themselves during a heatwave. </w:t>
      </w:r>
      <w:r w:rsidR="00604E44">
        <w:rPr>
          <w:rFonts w:ascii="Gill Sans MT" w:hAnsi="Gill Sans MT" w:eastAsia="ヒラギノ角ゴ Pro W3" w:cs="ヒラギノ角ゴ Pro W3"/>
          <w:color w:val="000000" w:themeColor="text1"/>
          <w:kern w:val="24"/>
          <w:szCs w:val="24"/>
        </w:rPr>
        <w:t xml:space="preserve"> </w:t>
      </w:r>
      <w:r w:rsidRPr="00C37398" w:rsidR="00171A5A">
        <w:rPr>
          <w:rFonts w:ascii="Gill Sans MT" w:hAnsi="Gill Sans MT" w:eastAsia="ヒラギノ角ゴ Pro W3" w:cs="ヒラギノ角ゴ Pro W3"/>
          <w:color w:val="000000" w:themeColor="text1"/>
          <w:kern w:val="24"/>
          <w:szCs w:val="24"/>
        </w:rPr>
        <w:t xml:space="preserve">Most vulnerable people were not closing windows exposed to sunlight during the day which could help them cope with heat. </w:t>
      </w:r>
      <w:r w:rsidR="00604E44">
        <w:rPr>
          <w:rFonts w:ascii="Gill Sans MT" w:hAnsi="Gill Sans MT" w:eastAsia="ヒラギノ角ゴ Pro W3" w:cs="ヒラギノ角ゴ Pro W3"/>
          <w:color w:val="000000" w:themeColor="text1"/>
          <w:kern w:val="24"/>
          <w:szCs w:val="24"/>
        </w:rPr>
        <w:t xml:space="preserve"> </w:t>
      </w:r>
      <w:r w:rsidRPr="00C37398" w:rsidR="00171A5A">
        <w:rPr>
          <w:rFonts w:ascii="Gill Sans MT" w:hAnsi="Gill Sans MT" w:eastAsia="ヒラギノ角ゴ Pro W3" w:cs="ヒラギノ角ゴ Pro W3"/>
          <w:color w:val="000000" w:themeColor="text1"/>
          <w:kern w:val="24"/>
          <w:szCs w:val="24"/>
        </w:rPr>
        <w:t xml:space="preserve">Advice on using an electric fan and avoiding alcohol was </w:t>
      </w:r>
      <w:r w:rsidR="00A5740A">
        <w:rPr>
          <w:rFonts w:ascii="Gill Sans MT" w:hAnsi="Gill Sans MT" w:eastAsia="ヒラギノ角ゴ Pro W3" w:cs="ヒラギノ角ゴ Pro W3"/>
          <w:color w:val="000000" w:themeColor="text1"/>
          <w:kern w:val="24"/>
          <w:szCs w:val="24"/>
        </w:rPr>
        <w:t xml:space="preserve">also </w:t>
      </w:r>
      <w:r w:rsidRPr="00C37398" w:rsidR="00171A5A">
        <w:rPr>
          <w:rFonts w:ascii="Gill Sans MT" w:hAnsi="Gill Sans MT" w:eastAsia="ヒラギノ角ゴ Pro W3" w:cs="ヒラギノ角ゴ Pro W3"/>
          <w:color w:val="000000" w:themeColor="text1"/>
          <w:kern w:val="24"/>
          <w:szCs w:val="24"/>
        </w:rPr>
        <w:t>unknown by most of this group.  Better methods of communicating heat protective measure needs to be strengthen</w:t>
      </w:r>
      <w:r w:rsidR="00604E44">
        <w:rPr>
          <w:rFonts w:ascii="Gill Sans MT" w:hAnsi="Gill Sans MT" w:eastAsia="ヒラギノ角ゴ Pro W3" w:cs="ヒラギノ角ゴ Pro W3"/>
          <w:color w:val="000000" w:themeColor="text1"/>
          <w:kern w:val="24"/>
          <w:szCs w:val="24"/>
        </w:rPr>
        <w:t>ed</w:t>
      </w:r>
      <w:r w:rsidRPr="00C37398" w:rsidR="00FD003F">
        <w:rPr>
          <w:rStyle w:val="FootnoteReference"/>
          <w:rFonts w:ascii="Gill Sans MT" w:hAnsi="Gill Sans MT" w:eastAsia="ヒラギノ角ゴ Pro W3" w:cs="ヒラギノ角ゴ Pro W3"/>
          <w:color w:val="000000" w:themeColor="text1"/>
          <w:kern w:val="24"/>
          <w:szCs w:val="24"/>
        </w:rPr>
        <w:footnoteReference w:id="3"/>
      </w:r>
      <w:r w:rsidRPr="00C37398" w:rsidR="00171A5A">
        <w:rPr>
          <w:rFonts w:ascii="Gill Sans MT" w:hAnsi="Gill Sans MT" w:eastAsia="ヒラギノ角ゴ Pro W3" w:cs="ヒラギノ角ゴ Pro W3"/>
          <w:color w:val="000000" w:themeColor="text1"/>
          <w:kern w:val="24"/>
          <w:szCs w:val="24"/>
        </w:rPr>
        <w:t xml:space="preserve">. </w:t>
      </w:r>
    </w:p>
    <w:p w:rsidRPr="00C37398" w:rsidR="000A5395" w:rsidP="00C64251" w:rsidRDefault="000A5395" w14:paraId="73CEECF6" w14:textId="77777777">
      <w:pPr>
        <w:contextualSpacing/>
        <w:rPr>
          <w:rFonts w:ascii="Gill Sans MT" w:hAnsi="Gill Sans MT" w:cstheme="minorHAnsi"/>
          <w:szCs w:val="24"/>
        </w:rPr>
      </w:pPr>
    </w:p>
    <w:p w:rsidR="007F1896" w:rsidP="007F1896" w:rsidRDefault="00485D8A" w14:paraId="5E4B6AF5" w14:textId="77777777">
      <w:pPr>
        <w:keepNext/>
        <w:contextualSpacing/>
      </w:pPr>
      <w:r w:rsidRPr="00C37398">
        <w:rPr>
          <w:rFonts w:ascii="Gill Sans MT" w:hAnsi="Gill Sans MT"/>
          <w:noProof/>
          <w:szCs w:val="24"/>
        </w:rPr>
        <w:lastRenderedPageBreak/>
        <w:drawing>
          <wp:inline distT="0" distB="0" distL="0" distR="0" wp14:anchorId="0C4B99E0" wp14:editId="348A48D4">
            <wp:extent cx="5731510" cy="4298315"/>
            <wp:effectExtent l="0" t="0" r="254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Pr="007F1896" w:rsidR="000A5395" w:rsidP="007F1896" w:rsidRDefault="007F1896" w14:paraId="22A74592" w14:textId="24190738">
      <w:pPr>
        <w:pStyle w:val="Caption"/>
        <w:rPr>
          <w:rFonts w:ascii="Gill Sans MT" w:hAnsi="Gill Sans MT" w:cstheme="minorHAnsi"/>
          <w:i w:val="0"/>
          <w:iCs w:val="0"/>
          <w:sz w:val="24"/>
          <w:szCs w:val="24"/>
        </w:rPr>
      </w:pPr>
      <w:bookmarkStart w:name="_Toc203737997" w:id="11"/>
      <w:r w:rsidRPr="007F1896">
        <w:rPr>
          <w:rFonts w:ascii="Gill Sans MT" w:hAnsi="Gill Sans MT"/>
          <w:i w:val="0"/>
          <w:iCs w:val="0"/>
          <w:sz w:val="24"/>
          <w:szCs w:val="24"/>
        </w:rPr>
        <w:t xml:space="preserve">Figure </w:t>
      </w:r>
      <w:r w:rsidRPr="007F1896">
        <w:rPr>
          <w:rFonts w:ascii="Gill Sans MT" w:hAnsi="Gill Sans MT"/>
          <w:i w:val="0"/>
          <w:iCs w:val="0"/>
          <w:sz w:val="24"/>
          <w:szCs w:val="24"/>
        </w:rPr>
        <w:fldChar w:fldCharType="begin"/>
      </w:r>
      <w:r w:rsidRPr="007F1896">
        <w:rPr>
          <w:rFonts w:ascii="Gill Sans MT" w:hAnsi="Gill Sans MT"/>
          <w:i w:val="0"/>
          <w:iCs w:val="0"/>
          <w:sz w:val="24"/>
          <w:szCs w:val="24"/>
        </w:rPr>
        <w:instrText xml:space="preserve"> SEQ Figure \* ARABIC </w:instrText>
      </w:r>
      <w:r w:rsidRPr="007F1896">
        <w:rPr>
          <w:rFonts w:ascii="Gill Sans MT" w:hAnsi="Gill Sans MT"/>
          <w:i w:val="0"/>
          <w:iCs w:val="0"/>
          <w:sz w:val="24"/>
          <w:szCs w:val="24"/>
        </w:rPr>
        <w:fldChar w:fldCharType="separate"/>
      </w:r>
      <w:r w:rsidR="008C705E">
        <w:rPr>
          <w:rFonts w:ascii="Gill Sans MT" w:hAnsi="Gill Sans MT"/>
          <w:i w:val="0"/>
          <w:iCs w:val="0"/>
          <w:noProof/>
          <w:sz w:val="24"/>
          <w:szCs w:val="24"/>
        </w:rPr>
        <w:t>2</w:t>
      </w:r>
      <w:r w:rsidRPr="007F1896">
        <w:rPr>
          <w:rFonts w:ascii="Gill Sans MT" w:hAnsi="Gill Sans MT"/>
          <w:i w:val="0"/>
          <w:iCs w:val="0"/>
          <w:sz w:val="24"/>
          <w:szCs w:val="24"/>
        </w:rPr>
        <w:fldChar w:fldCharType="end"/>
      </w:r>
      <w:r w:rsidRPr="007F1896">
        <w:rPr>
          <w:rFonts w:ascii="Gill Sans MT" w:hAnsi="Gill Sans MT"/>
          <w:i w:val="0"/>
          <w:iCs w:val="0"/>
          <w:sz w:val="24"/>
          <w:szCs w:val="24"/>
        </w:rPr>
        <w:t>: Heat-related illnesses</w:t>
      </w:r>
      <w:bookmarkEnd w:id="11"/>
    </w:p>
    <w:p w:rsidRPr="00A5740A" w:rsidR="00604E44" w:rsidP="00A5740A" w:rsidRDefault="00604E44" w14:paraId="2781EFF0" w14:textId="77777777"/>
    <w:p w:rsidRPr="000F0F53" w:rsidR="00EF0DC7" w:rsidP="000F0F53" w:rsidRDefault="00EF0DC7" w14:paraId="6419B017" w14:textId="73BDF8B9">
      <w:pPr>
        <w:pStyle w:val="Heading2"/>
        <w:rPr>
          <w:rFonts w:ascii="Gill Sans MT" w:hAnsi="Gill Sans MT"/>
          <w:b/>
          <w:bCs/>
          <w:color w:val="497F49"/>
        </w:rPr>
      </w:pPr>
      <w:bookmarkStart w:name="_Toc149916857" w:id="12"/>
      <w:r w:rsidRPr="000F0F53">
        <w:rPr>
          <w:rFonts w:ascii="Gill Sans MT" w:hAnsi="Gill Sans MT"/>
          <w:b/>
          <w:bCs/>
          <w:color w:val="497F49"/>
        </w:rPr>
        <w:t>Vulnerable individuals</w:t>
      </w:r>
      <w:bookmarkEnd w:id="12"/>
    </w:p>
    <w:p w:rsidRPr="00C37398" w:rsidR="00E17232" w:rsidP="007F05B5" w:rsidRDefault="00E36ACF" w14:paraId="5D5C45C3" w14:textId="0ADD3A7E">
      <w:pPr>
        <w:pStyle w:val="NoSpacing"/>
        <w:spacing w:before="240" w:after="240"/>
        <w:jc w:val="both"/>
        <w:rPr>
          <w:rFonts w:ascii="Gill Sans MT" w:hAnsi="Gill Sans MT" w:cstheme="minorHAnsi"/>
          <w:color w:val="000000"/>
        </w:rPr>
      </w:pPr>
      <w:r w:rsidRPr="00C37398">
        <w:rPr>
          <w:rFonts w:ascii="Gill Sans MT" w:hAnsi="Gill Sans MT" w:cstheme="minorHAnsi"/>
          <w:color w:val="000000"/>
        </w:rPr>
        <w:t>Everyone can be affected by increased temperatures however, t</w:t>
      </w:r>
      <w:r w:rsidRPr="00C37398" w:rsidR="00E17232">
        <w:rPr>
          <w:rFonts w:ascii="Gill Sans MT" w:hAnsi="Gill Sans MT" w:cstheme="minorHAnsi"/>
          <w:color w:val="000000"/>
        </w:rPr>
        <w:t>here are certain factors that increase</w:t>
      </w:r>
      <w:r w:rsidRPr="00C37398" w:rsidR="007F05B5">
        <w:rPr>
          <w:rFonts w:ascii="Gill Sans MT" w:hAnsi="Gill Sans MT" w:cstheme="minorHAnsi"/>
          <w:color w:val="000000"/>
        </w:rPr>
        <w:t xml:space="preserve"> an individual’s risk during a h</w:t>
      </w:r>
      <w:r w:rsidRPr="00C37398" w:rsidR="00E17232">
        <w:rPr>
          <w:rFonts w:ascii="Gill Sans MT" w:hAnsi="Gill Sans MT" w:cstheme="minorHAnsi"/>
          <w:color w:val="000000"/>
        </w:rPr>
        <w:t xml:space="preserve">eatwave, these include: </w:t>
      </w:r>
    </w:p>
    <w:p w:rsidRPr="00C37398" w:rsidR="00E17232" w:rsidP="002A5FCC" w:rsidRDefault="00E17232" w14:paraId="37ED23E8" w14:textId="4E8C9C97">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Older age: especially women over 75 years old, or those living on their own who are social</w:t>
      </w:r>
      <w:r w:rsidRPr="00C37398" w:rsidR="004B432E">
        <w:rPr>
          <w:rFonts w:ascii="Gill Sans MT" w:hAnsi="Gill Sans MT" w:cstheme="minorHAnsi"/>
          <w:color w:val="000000"/>
        </w:rPr>
        <w:t>ly isolated, or in a care home</w:t>
      </w:r>
    </w:p>
    <w:p w:rsidRPr="00C37398" w:rsidR="00E17232" w:rsidP="002A5FCC" w:rsidRDefault="00E17232" w14:paraId="1F873B7F" w14:textId="6EAC700C">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 xml:space="preserve">Chronic and severe illness: including heart conditions, diabetes, respiratory or renal insufficiency, Parkinson’s </w:t>
      </w:r>
      <w:r w:rsidRPr="00C37398" w:rsidR="00A5740A">
        <w:rPr>
          <w:rFonts w:ascii="Gill Sans MT" w:hAnsi="Gill Sans MT" w:cstheme="minorHAnsi"/>
          <w:color w:val="000000"/>
        </w:rPr>
        <w:t>disease,</w:t>
      </w:r>
      <w:r w:rsidRPr="00C37398">
        <w:rPr>
          <w:rFonts w:ascii="Gill Sans MT" w:hAnsi="Gill Sans MT" w:cstheme="minorHAnsi"/>
          <w:color w:val="000000"/>
        </w:rPr>
        <w:t xml:space="preserve"> or severe mental illness. Medications that potentially affect renal function, the body’s ability to sweat, thermoregulation or electrolyte balance can make this group more vul</w:t>
      </w:r>
      <w:r w:rsidRPr="00C37398" w:rsidR="004B432E">
        <w:rPr>
          <w:rFonts w:ascii="Gill Sans MT" w:hAnsi="Gill Sans MT" w:cstheme="minorHAnsi"/>
          <w:color w:val="000000"/>
        </w:rPr>
        <w:t>nerable to the effects of heat</w:t>
      </w:r>
    </w:p>
    <w:p w:rsidRPr="00C37398" w:rsidR="00E17232" w:rsidP="002A5FCC" w:rsidRDefault="00E17232" w14:paraId="2202442A" w14:textId="03603CA7">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Babies and young children: susceptibility to high temperature varies; being overweight, disabilities or complex health needs and children un</w:t>
      </w:r>
      <w:r w:rsidRPr="00C37398" w:rsidR="004B432E">
        <w:rPr>
          <w:rFonts w:ascii="Gill Sans MT" w:hAnsi="Gill Sans MT" w:cstheme="minorHAnsi"/>
          <w:color w:val="000000"/>
        </w:rPr>
        <w:t>der four have an increased risk</w:t>
      </w:r>
    </w:p>
    <w:p w:rsidRPr="00C37398" w:rsidR="00E17232" w:rsidP="002A5FCC" w:rsidRDefault="00E17232" w14:paraId="4BFDCE9B" w14:textId="0856D87E">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 xml:space="preserve">Inability to adapt behaviour to keep cool: </w:t>
      </w:r>
      <w:r w:rsidRPr="00C37398" w:rsidR="00D16718">
        <w:rPr>
          <w:rFonts w:ascii="Gill Sans MT" w:hAnsi="Gill Sans MT" w:cstheme="minorHAnsi"/>
          <w:color w:val="000000"/>
        </w:rPr>
        <w:t>babies and the very young, having a disability, being bed bound, consuming too much alcohol, having Alzheimer’s disease</w:t>
      </w:r>
    </w:p>
    <w:p w:rsidRPr="00C37398" w:rsidR="007F5BDC" w:rsidP="002A5FCC" w:rsidRDefault="00E17232" w14:paraId="62EBF7DC" w14:textId="06BC0323">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Environmental factors and overexposure: living in urban areas and south facing top floor flats, being homeless, activities or jobs that are in hot places or outdoors and include hi</w:t>
      </w:r>
      <w:r w:rsidRPr="00C37398" w:rsidR="004B432E">
        <w:rPr>
          <w:rFonts w:ascii="Gill Sans MT" w:hAnsi="Gill Sans MT" w:cstheme="minorHAnsi"/>
          <w:color w:val="000000"/>
        </w:rPr>
        <w:t>gh levels of physical exertion</w:t>
      </w:r>
    </w:p>
    <w:p w:rsidR="00E17232" w:rsidP="002A5FCC" w:rsidRDefault="007C0395" w14:paraId="11908DD0" w14:textId="6DABAFC3">
      <w:pPr>
        <w:pStyle w:val="NoSpacing"/>
        <w:numPr>
          <w:ilvl w:val="0"/>
          <w:numId w:val="8"/>
        </w:numPr>
        <w:jc w:val="both"/>
        <w:rPr>
          <w:rFonts w:ascii="Gill Sans MT" w:hAnsi="Gill Sans MT" w:cstheme="minorHAnsi"/>
          <w:color w:val="000000"/>
        </w:rPr>
      </w:pPr>
      <w:r w:rsidRPr="00C37398">
        <w:rPr>
          <w:rFonts w:ascii="Gill Sans MT" w:hAnsi="Gill Sans MT" w:cstheme="minorHAnsi"/>
          <w:color w:val="000000"/>
        </w:rPr>
        <w:t>Those infected or rec</w:t>
      </w:r>
      <w:r w:rsidRPr="00C37398" w:rsidR="004B432E">
        <w:rPr>
          <w:rFonts w:ascii="Gill Sans MT" w:hAnsi="Gill Sans MT" w:cstheme="minorHAnsi"/>
          <w:color w:val="000000"/>
        </w:rPr>
        <w:t xml:space="preserve">overing from </w:t>
      </w:r>
      <w:r w:rsidR="00493701">
        <w:rPr>
          <w:rFonts w:ascii="Gill Sans MT" w:hAnsi="Gill Sans MT" w:cstheme="minorHAnsi"/>
          <w:color w:val="000000"/>
        </w:rPr>
        <w:t>respiratory</w:t>
      </w:r>
      <w:r w:rsidRPr="00C37398" w:rsidR="004B432E">
        <w:rPr>
          <w:rFonts w:ascii="Gill Sans MT" w:hAnsi="Gill Sans MT" w:cstheme="minorHAnsi"/>
          <w:color w:val="000000"/>
        </w:rPr>
        <w:t xml:space="preserve"> infection</w:t>
      </w:r>
      <w:r w:rsidR="00493701">
        <w:rPr>
          <w:rFonts w:ascii="Gill Sans MT" w:hAnsi="Gill Sans MT" w:cstheme="minorHAnsi"/>
          <w:color w:val="000000"/>
        </w:rPr>
        <w:t>s</w:t>
      </w:r>
      <w:r w:rsidR="00604E44">
        <w:rPr>
          <w:rFonts w:ascii="Gill Sans MT" w:hAnsi="Gill Sans MT" w:cstheme="minorHAnsi"/>
          <w:color w:val="000000"/>
        </w:rPr>
        <w:t>,</w:t>
      </w:r>
      <w:r w:rsidR="00493701">
        <w:rPr>
          <w:rFonts w:ascii="Gill Sans MT" w:hAnsi="Gill Sans MT" w:cstheme="minorHAnsi"/>
          <w:color w:val="000000"/>
        </w:rPr>
        <w:t xml:space="preserve"> including COVID-19</w:t>
      </w:r>
    </w:p>
    <w:p w:rsidR="006C1349" w:rsidP="002A5FCC" w:rsidRDefault="006C1349" w14:paraId="2A19FC56" w14:textId="2EFE7E49">
      <w:pPr>
        <w:pStyle w:val="Default"/>
        <w:numPr>
          <w:ilvl w:val="0"/>
          <w:numId w:val="8"/>
        </w:numPr>
        <w:contextualSpacing/>
      </w:pPr>
      <w:r>
        <w:rPr>
          <w:rFonts w:ascii="Gill Sans MT" w:hAnsi="Gill Sans MT" w:eastAsia="Times New Roman" w:cstheme="minorBidi"/>
          <w:lang w:eastAsia="en-GB"/>
        </w:rPr>
        <w:lastRenderedPageBreak/>
        <w:t>P</w:t>
      </w:r>
      <w:r w:rsidRPr="311757A1">
        <w:rPr>
          <w:rFonts w:ascii="Gill Sans MT" w:hAnsi="Gill Sans MT" w:eastAsia="Times New Roman" w:cstheme="minorBidi"/>
          <w:lang w:eastAsia="en-GB"/>
        </w:rPr>
        <w:t xml:space="preserve">eople who work in jobs that require manual labour or extensive time outside </w:t>
      </w:r>
    </w:p>
    <w:p w:rsidR="006C1349" w:rsidP="002A5FCC" w:rsidRDefault="006C1349" w14:paraId="52E12ACA" w14:textId="4FCF71FF">
      <w:pPr>
        <w:pStyle w:val="Default"/>
        <w:numPr>
          <w:ilvl w:val="0"/>
          <w:numId w:val="8"/>
        </w:numPr>
        <w:contextualSpacing/>
      </w:pPr>
      <w:r>
        <w:rPr>
          <w:rFonts w:ascii="Gill Sans MT" w:hAnsi="Gill Sans MT" w:eastAsia="Times New Roman" w:cstheme="minorBidi"/>
          <w:lang w:eastAsia="en-GB"/>
        </w:rPr>
        <w:t>P</w:t>
      </w:r>
      <w:r w:rsidRPr="311757A1">
        <w:rPr>
          <w:rFonts w:ascii="Gill Sans MT" w:hAnsi="Gill Sans MT" w:eastAsia="Times New Roman" w:cstheme="minorBidi"/>
          <w:lang w:eastAsia="en-GB"/>
        </w:rPr>
        <w:t xml:space="preserve">eople who are physically active and spend a lot of time outside such as runners, </w:t>
      </w:r>
    </w:p>
    <w:p w:rsidR="006C1349" w:rsidP="006C1349" w:rsidRDefault="006C1349" w14:paraId="23337694" w14:textId="332182EC">
      <w:pPr>
        <w:pStyle w:val="Default"/>
        <w:ind w:left="1080"/>
        <w:contextualSpacing/>
        <w:rPr>
          <w:rFonts w:ascii="Gill Sans MT" w:hAnsi="Gill Sans MT" w:eastAsia="Times New Roman" w:cstheme="minorBidi"/>
          <w:lang w:eastAsia="en-GB"/>
        </w:rPr>
      </w:pPr>
      <w:r w:rsidRPr="311757A1">
        <w:rPr>
          <w:rFonts w:ascii="Gill Sans MT" w:hAnsi="Gill Sans MT" w:eastAsia="Times New Roman" w:cstheme="minorBidi"/>
          <w:lang w:eastAsia="en-GB"/>
        </w:rPr>
        <w:t>cyclists and walkers</w:t>
      </w:r>
    </w:p>
    <w:p w:rsidRPr="00415C3D" w:rsidR="006C1349" w:rsidP="002A5FCC" w:rsidRDefault="006C1349" w14:paraId="27A8588D" w14:textId="44654595">
      <w:pPr>
        <w:pStyle w:val="Default"/>
        <w:numPr>
          <w:ilvl w:val="0"/>
          <w:numId w:val="8"/>
        </w:numPr>
        <w:contextualSpacing/>
      </w:pPr>
      <w:r>
        <w:rPr>
          <w:rFonts w:ascii="Gill Sans MT" w:hAnsi="Gill Sans MT" w:eastAsia="Times New Roman" w:cstheme="minorBidi"/>
          <w:lang w:eastAsia="en-GB"/>
        </w:rPr>
        <w:t>P</w:t>
      </w:r>
      <w:r w:rsidRPr="311757A1">
        <w:rPr>
          <w:rFonts w:ascii="Gill Sans MT" w:hAnsi="Gill Sans MT" w:eastAsia="Times New Roman" w:cstheme="minorBidi"/>
          <w:lang w:eastAsia="en-GB"/>
        </w:rPr>
        <w:t>eople who live alone and may be unable to care for themselves</w:t>
      </w:r>
    </w:p>
    <w:p w:rsidRPr="00415C3D" w:rsidR="006C1349" w:rsidP="002A5FCC" w:rsidRDefault="00415C3D" w14:paraId="6E82C705" w14:textId="0AAE0B88">
      <w:pPr>
        <w:pStyle w:val="Default"/>
        <w:numPr>
          <w:ilvl w:val="0"/>
          <w:numId w:val="8"/>
        </w:numPr>
        <w:contextualSpacing/>
        <w:jc w:val="both"/>
        <w:rPr>
          <w:rFonts w:ascii="Gill Sans MT" w:hAnsi="Gill Sans MT" w:cstheme="minorHAnsi"/>
        </w:rPr>
      </w:pPr>
      <w:r w:rsidRPr="00415C3D">
        <w:rPr>
          <w:rFonts w:ascii="Gill Sans MT" w:hAnsi="Gill Sans MT" w:eastAsia="Times New Roman" w:cstheme="minorBidi"/>
          <w:lang w:eastAsia="en-GB"/>
        </w:rPr>
        <w:t xml:space="preserve">Pregnant </w:t>
      </w:r>
      <w:proofErr w:type="gramStart"/>
      <w:r w:rsidRPr="00415C3D">
        <w:rPr>
          <w:rFonts w:ascii="Gill Sans MT" w:hAnsi="Gill Sans MT" w:eastAsia="Times New Roman" w:cstheme="minorBidi"/>
          <w:lang w:eastAsia="en-GB"/>
        </w:rPr>
        <w:t>people;</w:t>
      </w:r>
      <w:proofErr w:type="gramEnd"/>
      <w:r w:rsidRPr="00415C3D">
        <w:rPr>
          <w:rFonts w:ascii="Gill Sans MT" w:hAnsi="Gill Sans MT" w:eastAsia="Times New Roman" w:cstheme="minorBidi"/>
          <w:lang w:eastAsia="en-GB"/>
        </w:rPr>
        <w:t xml:space="preserve"> extreme heat increases the risk of reduced placental blood flow, dehydration and may trigger inflammatory responses increasing the risk of preterm birth. </w:t>
      </w:r>
    </w:p>
    <w:p w:rsidRPr="00C37398" w:rsidR="00A249D4" w:rsidP="007F05B5" w:rsidRDefault="00E17232" w14:paraId="719D24B3" w14:textId="2B225069">
      <w:pPr>
        <w:pStyle w:val="NoSpacing"/>
        <w:spacing w:before="240"/>
        <w:jc w:val="both"/>
        <w:rPr>
          <w:rFonts w:ascii="Gill Sans MT" w:hAnsi="Gill Sans MT" w:cstheme="minorHAnsi"/>
          <w:color w:val="000000"/>
        </w:rPr>
      </w:pPr>
      <w:r w:rsidRPr="00C37398">
        <w:rPr>
          <w:rFonts w:ascii="Gill Sans MT" w:hAnsi="Gill Sans MT" w:cstheme="minorHAnsi"/>
          <w:color w:val="000000"/>
        </w:rPr>
        <w:t xml:space="preserve">In a moderate heatwave, it is mainly the </w:t>
      </w:r>
      <w:r w:rsidRPr="00C37398" w:rsidR="00355388">
        <w:rPr>
          <w:rFonts w:ascii="Gill Sans MT" w:hAnsi="Gill Sans MT" w:cstheme="minorHAnsi"/>
          <w:color w:val="000000"/>
        </w:rPr>
        <w:t>high-risk</w:t>
      </w:r>
      <w:r w:rsidRPr="00C37398">
        <w:rPr>
          <w:rFonts w:ascii="Gill Sans MT" w:hAnsi="Gill Sans MT" w:cstheme="minorHAnsi"/>
          <w:color w:val="000000"/>
        </w:rPr>
        <w:t xml:space="preserve"> groups mentioned above who are affected. However, during an extreme heatwave such as the one affecting </w:t>
      </w:r>
      <w:r w:rsidRPr="00C37398" w:rsidR="00D16718">
        <w:rPr>
          <w:rFonts w:ascii="Gill Sans MT" w:hAnsi="Gill Sans MT" w:cstheme="minorHAnsi"/>
          <w:color w:val="000000"/>
        </w:rPr>
        <w:t>Europe</w:t>
      </w:r>
      <w:r w:rsidRPr="00C37398">
        <w:rPr>
          <w:rFonts w:ascii="Gill Sans MT" w:hAnsi="Gill Sans MT" w:cstheme="minorHAnsi"/>
          <w:color w:val="000000"/>
        </w:rPr>
        <w:t xml:space="preserve"> in 2003, normally fit and healthy people </w:t>
      </w:r>
      <w:r w:rsidRPr="00C37398" w:rsidR="00D16718">
        <w:rPr>
          <w:rFonts w:ascii="Gill Sans MT" w:hAnsi="Gill Sans MT" w:cstheme="minorHAnsi"/>
          <w:color w:val="000000"/>
        </w:rPr>
        <w:t>can be</w:t>
      </w:r>
      <w:r w:rsidRPr="00C37398">
        <w:rPr>
          <w:rFonts w:ascii="Gill Sans MT" w:hAnsi="Gill Sans MT" w:cstheme="minorHAnsi"/>
          <w:color w:val="000000"/>
        </w:rPr>
        <w:t xml:space="preserve"> affected.</w:t>
      </w:r>
    </w:p>
    <w:p w:rsidRPr="00C37398" w:rsidR="00E541F0" w:rsidP="00E541F0" w:rsidRDefault="00E541F0" w14:paraId="72DDB652" w14:textId="77777777">
      <w:pPr>
        <w:pStyle w:val="Default"/>
        <w:contextualSpacing/>
        <w:rPr>
          <w:rFonts w:ascii="Gill Sans MT" w:hAnsi="Gill Sans MT" w:cstheme="minorHAnsi"/>
          <w:color w:val="auto"/>
        </w:rPr>
      </w:pPr>
    </w:p>
    <w:p w:rsidRPr="000F0F53" w:rsidR="000F0F53" w:rsidP="00415C3D" w:rsidRDefault="00621CBB" w14:paraId="4E295CD3" w14:textId="24690248">
      <w:pPr>
        <w:pStyle w:val="ListParagraph"/>
        <w:jc w:val="both"/>
        <w:rPr>
          <w:rFonts w:ascii="Gill Sans MT" w:hAnsi="Gill Sans MT" w:cstheme="minorHAnsi"/>
          <w:bCs/>
          <w:szCs w:val="24"/>
        </w:rPr>
      </w:pPr>
      <w:commentRangeStart w:id="13"/>
      <w:commentRangeEnd w:id="13"/>
      <w:r>
        <w:rPr>
          <w:rStyle w:val="CommentReference"/>
          <w:rFonts w:ascii="Gill Sans MT" w:hAnsi="Gill Sans MT" w:cstheme="minorHAnsi"/>
          <w:bCs/>
          <w:sz w:val="24"/>
          <w:szCs w:val="24"/>
        </w:rPr>
        <w:commentReference w:id="13"/>
      </w:r>
    </w:p>
    <w:p w:rsidRPr="000F0F53" w:rsidR="00AD1285" w:rsidP="000F0F53" w:rsidRDefault="00F43A15" w14:paraId="7DC14F1D" w14:textId="6C357238">
      <w:pPr>
        <w:pStyle w:val="Heading2"/>
        <w:rPr>
          <w:rFonts w:ascii="Gill Sans MT" w:hAnsi="Gill Sans MT"/>
          <w:b/>
          <w:bCs/>
          <w:color w:val="497F49"/>
        </w:rPr>
      </w:pPr>
      <w:bookmarkStart w:name="_Toc149916859" w:id="14"/>
      <w:r w:rsidRPr="000F0F53">
        <w:rPr>
          <w:rFonts w:ascii="Gill Sans MT" w:hAnsi="Gill Sans MT"/>
          <w:b/>
          <w:bCs/>
          <w:color w:val="497F49"/>
        </w:rPr>
        <w:t>Keeping cool at home</w:t>
      </w:r>
      <w:bookmarkEnd w:id="14"/>
    </w:p>
    <w:p w:rsidR="007F1896" w:rsidP="007F1896" w:rsidRDefault="00C35E60" w14:paraId="43AD4BFE" w14:textId="0D0B54C6">
      <w:pPr>
        <w:pStyle w:val="NoSpacing"/>
        <w:spacing w:before="240"/>
        <w:jc w:val="both"/>
        <w:rPr>
          <w:rFonts w:ascii="Gill Sans MT" w:hAnsi="Gill Sans MT" w:eastAsia="ヒラギノ角ゴ Pro W3" w:cstheme="minorHAnsi"/>
          <w:color w:val="000000" w:themeColor="text1"/>
          <w:kern w:val="24"/>
        </w:rPr>
      </w:pPr>
      <w:r w:rsidRPr="00C37398">
        <w:rPr>
          <w:rFonts w:ascii="Gill Sans MT" w:hAnsi="Gill Sans MT" w:cstheme="minorHAnsi"/>
        </w:rPr>
        <w:t>It is important to identify people who are vulnerable to harms of indoor overheating</w:t>
      </w:r>
      <w:r w:rsidR="007F1896">
        <w:rPr>
          <w:rFonts w:ascii="Gill Sans MT" w:hAnsi="Gill Sans MT" w:cstheme="minorHAnsi"/>
        </w:rPr>
        <w:t xml:space="preserve">. </w:t>
      </w:r>
      <w:r w:rsidRPr="00C37398">
        <w:rPr>
          <w:rFonts w:ascii="Gill Sans MT" w:hAnsi="Gill Sans MT" w:eastAsia="ヒラギノ角ゴ Pro W3" w:cstheme="minorHAnsi"/>
          <w:color w:val="000000" w:themeColor="text1"/>
          <w:kern w:val="24"/>
        </w:rPr>
        <w:t xml:space="preserve">The approach to </w:t>
      </w:r>
      <w:r w:rsidRPr="00C37398" w:rsidR="00F30492">
        <w:rPr>
          <w:rFonts w:ascii="Gill Sans MT" w:hAnsi="Gill Sans MT" w:eastAsia="ヒラギノ角ゴ Pro W3" w:cstheme="minorHAnsi"/>
          <w:color w:val="000000" w:themeColor="text1"/>
          <w:kern w:val="24"/>
        </w:rPr>
        <w:t>cooling any</w:t>
      </w:r>
      <w:r w:rsidRPr="00C37398">
        <w:rPr>
          <w:rFonts w:ascii="Gill Sans MT" w:hAnsi="Gill Sans MT" w:eastAsia="ヒラギノ角ゴ Pro W3" w:cstheme="minorHAnsi"/>
          <w:color w:val="000000" w:themeColor="text1"/>
          <w:kern w:val="24"/>
        </w:rPr>
        <w:t xml:space="preserve"> indoor environment should take </w:t>
      </w:r>
      <w:r w:rsidRPr="00C37398" w:rsidR="00F30492">
        <w:rPr>
          <w:rFonts w:ascii="Gill Sans MT" w:hAnsi="Gill Sans MT" w:eastAsia="ヒラギノ角ゴ Pro W3" w:cstheme="minorHAnsi"/>
          <w:color w:val="000000" w:themeColor="text1"/>
          <w:kern w:val="24"/>
        </w:rPr>
        <w:t xml:space="preserve">in to </w:t>
      </w:r>
      <w:r w:rsidRPr="00C37398">
        <w:rPr>
          <w:rFonts w:ascii="Gill Sans MT" w:hAnsi="Gill Sans MT" w:eastAsia="ヒラギノ角ゴ Pro W3" w:cstheme="minorHAnsi"/>
          <w:color w:val="000000" w:themeColor="text1"/>
          <w:kern w:val="24"/>
        </w:rPr>
        <w:t>account the effectiveness, cost, feasibility, ease of use and sustainability of the different options in that context</w:t>
      </w:r>
      <w:r w:rsidRPr="00C37398" w:rsidR="00F30492">
        <w:rPr>
          <w:rFonts w:ascii="Gill Sans MT" w:hAnsi="Gill Sans MT" w:eastAsia="ヒラギノ角ゴ Pro W3" w:cstheme="minorHAnsi"/>
          <w:color w:val="000000" w:themeColor="text1"/>
          <w:kern w:val="24"/>
        </w:rPr>
        <w:t>.</w:t>
      </w:r>
      <w:r w:rsidRPr="00C37398">
        <w:rPr>
          <w:rFonts w:ascii="Gill Sans MT" w:hAnsi="Gill Sans MT" w:eastAsia="ヒラギノ角ゴ Pro W3" w:cstheme="minorHAnsi"/>
          <w:color w:val="000000" w:themeColor="text1"/>
          <w:kern w:val="24"/>
        </w:rPr>
        <w:t xml:space="preserve"> </w:t>
      </w:r>
      <w:r w:rsidR="007F1896">
        <w:rPr>
          <w:rFonts w:ascii="Gill Sans MT" w:hAnsi="Gill Sans MT" w:eastAsia="ヒラギノ角ゴ Pro W3" w:cstheme="minorHAnsi"/>
          <w:color w:val="000000" w:themeColor="text1"/>
          <w:kern w:val="24"/>
        </w:rPr>
        <w:t>Guidance for keeping homes cool should be followed:</w:t>
      </w:r>
    </w:p>
    <w:p w:rsidR="007F1896" w:rsidP="007F1896" w:rsidRDefault="007F1896" w14:paraId="12763DD3" w14:textId="60C98E30">
      <w:pPr>
        <w:pStyle w:val="NoSpacing"/>
        <w:spacing w:before="240"/>
        <w:jc w:val="both"/>
        <w:rPr>
          <w:rFonts w:ascii="Gill Sans MT" w:hAnsi="Gill Sans MT" w:eastAsia="ヒラギノ角ゴ Pro W3" w:cstheme="minorHAnsi"/>
          <w:color w:val="000000" w:themeColor="text1"/>
          <w:kern w:val="24"/>
        </w:rPr>
      </w:pPr>
      <w:hyperlink w:history="1" r:id="rId21">
        <w:r w:rsidRPr="007F1896">
          <w:rPr>
            <w:rStyle w:val="Hyperlink"/>
            <w:rFonts w:ascii="Gill Sans MT" w:hAnsi="Gill Sans MT" w:eastAsia="ヒラギノ角ゴ Pro W3" w:cstheme="minorHAnsi"/>
            <w:kern w:val="24"/>
          </w:rPr>
          <w:t>Beat the heat: keep cool at home checklist</w:t>
        </w:r>
      </w:hyperlink>
    </w:p>
    <w:p w:rsidRPr="007F1896" w:rsidR="00C35E60" w:rsidP="007F1896" w:rsidRDefault="00C35E60" w14:paraId="1B407037" w14:textId="6B895214">
      <w:pPr>
        <w:pStyle w:val="NoSpacing"/>
        <w:spacing w:before="240"/>
        <w:jc w:val="both"/>
        <w:rPr>
          <w:rFonts w:ascii="Gill Sans MT" w:hAnsi="Gill Sans MT" w:cstheme="minorHAnsi"/>
        </w:rPr>
      </w:pPr>
      <w:r w:rsidRPr="00C37398">
        <w:rPr>
          <w:rFonts w:ascii="Gill Sans MT" w:hAnsi="Gill Sans MT" w:eastAsia="ヒラギノ角ゴ Pro W3" w:cstheme="minorHAnsi"/>
          <w:color w:val="000000" w:themeColor="text1"/>
          <w:kern w:val="24"/>
        </w:rPr>
        <w:t xml:space="preserve">Interventions should be implemented in an approximate sequence from the base to top as illustrated in </w:t>
      </w:r>
      <w:r w:rsidR="007F1896">
        <w:rPr>
          <w:rFonts w:ascii="Gill Sans MT" w:hAnsi="Gill Sans MT" w:eastAsia="ヒラギノ角ゴ Pro W3" w:cstheme="minorHAnsi"/>
          <w:b/>
          <w:bCs/>
          <w:color w:val="000000" w:themeColor="text1"/>
          <w:kern w:val="24"/>
        </w:rPr>
        <w:t>f</w:t>
      </w:r>
      <w:r w:rsidRPr="00C37398">
        <w:rPr>
          <w:rFonts w:ascii="Gill Sans MT" w:hAnsi="Gill Sans MT" w:eastAsia="ヒラギノ角ゴ Pro W3" w:cstheme="minorHAnsi"/>
          <w:b/>
          <w:bCs/>
          <w:color w:val="000000" w:themeColor="text1"/>
          <w:kern w:val="24"/>
        </w:rPr>
        <w:t xml:space="preserve">igure </w:t>
      </w:r>
      <w:r w:rsidR="00AF209D">
        <w:rPr>
          <w:rFonts w:ascii="Gill Sans MT" w:hAnsi="Gill Sans MT" w:eastAsia="ヒラギノ角ゴ Pro W3" w:cstheme="minorHAnsi"/>
          <w:b/>
          <w:bCs/>
          <w:color w:val="000000" w:themeColor="text1"/>
          <w:kern w:val="24"/>
        </w:rPr>
        <w:t>3</w:t>
      </w:r>
      <w:r w:rsidRPr="00C37398">
        <w:rPr>
          <w:rFonts w:ascii="Gill Sans MT" w:hAnsi="Gill Sans MT" w:eastAsia="ヒラギノ角ゴ Pro W3" w:cstheme="minorHAnsi"/>
          <w:color w:val="000000" w:themeColor="text1"/>
          <w:kern w:val="24"/>
        </w:rPr>
        <w:t xml:space="preserve"> whilst recognising there may be </w:t>
      </w:r>
      <w:r w:rsidR="007F1896">
        <w:rPr>
          <w:rFonts w:ascii="Gill Sans MT" w:hAnsi="Gill Sans MT" w:eastAsia="ヒラギノ角ゴ Pro W3" w:cstheme="minorHAnsi"/>
          <w:color w:val="000000" w:themeColor="text1"/>
          <w:kern w:val="24"/>
        </w:rPr>
        <w:t xml:space="preserve">a </w:t>
      </w:r>
      <w:r w:rsidRPr="00C37398">
        <w:rPr>
          <w:rFonts w:ascii="Gill Sans MT" w:hAnsi="Gill Sans MT" w:eastAsia="ヒラギノ角ゴ Pro W3" w:cstheme="minorHAnsi"/>
          <w:color w:val="000000" w:themeColor="text1"/>
          <w:kern w:val="24"/>
        </w:rPr>
        <w:t>situation where it is necessary to apply multiple individual interventions at once or where it is not possible to implement a passive intervention</w:t>
      </w:r>
      <w:r w:rsidRPr="00C37398" w:rsidR="00F30492">
        <w:rPr>
          <w:rFonts w:ascii="Gill Sans MT" w:hAnsi="Gill Sans MT" w:eastAsia="ヒラギノ角ゴ Pro W3" w:cstheme="minorHAnsi"/>
          <w:color w:val="000000" w:themeColor="text1"/>
          <w:kern w:val="24"/>
        </w:rPr>
        <w:t xml:space="preserve">. </w:t>
      </w:r>
    </w:p>
    <w:p w:rsidRPr="00C37398" w:rsidR="00C35E60" w:rsidP="00C35E60" w:rsidRDefault="00C35E60" w14:paraId="69B3C819" w14:textId="31106304">
      <w:pPr>
        <w:pStyle w:val="NormalWeb"/>
        <w:kinsoku w:val="0"/>
        <w:overflowPunct w:val="0"/>
        <w:spacing w:before="79" w:beforeAutospacing="0" w:after="0" w:afterAutospacing="0"/>
        <w:textAlignment w:val="baseline"/>
        <w:rPr>
          <w:rFonts w:ascii="Gill Sans MT" w:hAnsi="Gill Sans MT" w:eastAsia="ヒラギノ角ゴ Pro W3" w:cs="ヒラギノ角ゴ Pro W3"/>
          <w:color w:val="000000" w:themeColor="text1"/>
          <w:kern w:val="24"/>
        </w:rPr>
      </w:pPr>
    </w:p>
    <w:p w:rsidRPr="00C37398" w:rsidR="00C35E60" w:rsidP="00C35E60" w:rsidRDefault="00C35E60" w14:paraId="79DCBE83" w14:textId="121DA85A">
      <w:pPr>
        <w:kinsoku w:val="0"/>
        <w:overflowPunct w:val="0"/>
        <w:spacing w:after="0" w:line="273" w:lineRule="auto"/>
        <w:contextualSpacing/>
        <w:textAlignment w:val="baseline"/>
        <w:rPr>
          <w:rFonts w:ascii="Gill Sans MT" w:hAnsi="Gill Sans MT" w:eastAsia="Times New Roman" w:cs="Times New Roman"/>
          <w:szCs w:val="24"/>
          <w:lang w:eastAsia="en-GB"/>
        </w:rPr>
      </w:pPr>
    </w:p>
    <w:p w:rsidR="00AB178A" w:rsidP="00AB178A" w:rsidRDefault="00C35E60" w14:paraId="12F54CFD" w14:textId="77777777">
      <w:pPr>
        <w:pStyle w:val="NoSpacing"/>
        <w:keepNext/>
        <w:spacing w:before="240"/>
        <w:jc w:val="both"/>
      </w:pPr>
      <w:r w:rsidRPr="00C37398">
        <w:rPr>
          <w:rFonts w:ascii="Gill Sans MT" w:hAnsi="Gill Sans MT"/>
          <w:noProof/>
        </w:rPr>
        <w:drawing>
          <wp:inline distT="0" distB="0" distL="0" distR="0" wp14:anchorId="0DA717D2" wp14:editId="1681A20D">
            <wp:extent cx="5107420" cy="287285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9942" cy="2879897"/>
                    </a:xfrm>
                    <a:prstGeom prst="rect">
                      <a:avLst/>
                    </a:prstGeom>
                  </pic:spPr>
                </pic:pic>
              </a:graphicData>
            </a:graphic>
          </wp:inline>
        </w:drawing>
      </w:r>
    </w:p>
    <w:p w:rsidR="007F1896" w:rsidP="00400061" w:rsidRDefault="00AB178A" w14:paraId="0EA94EC8" w14:textId="501A5A9A">
      <w:pPr>
        <w:pStyle w:val="Caption"/>
        <w:jc w:val="both"/>
      </w:pPr>
      <w:bookmarkStart w:name="_Toc203737998" w:id="15"/>
      <w:r>
        <w:t xml:space="preserve">Figure </w:t>
      </w:r>
      <w:r>
        <w:fldChar w:fldCharType="begin"/>
      </w:r>
      <w:r>
        <w:instrText xml:space="preserve"> SEQ Figure \* ARABIC </w:instrText>
      </w:r>
      <w:r>
        <w:fldChar w:fldCharType="separate"/>
      </w:r>
      <w:r w:rsidR="008C705E">
        <w:rPr>
          <w:noProof/>
        </w:rPr>
        <w:t>3</w:t>
      </w:r>
      <w:r>
        <w:fldChar w:fldCharType="end"/>
      </w:r>
      <w:r>
        <w:t xml:space="preserve"> - </w:t>
      </w:r>
      <w:r w:rsidRPr="00FC75F7">
        <w:t>indoor overheating recommended actions</w:t>
      </w:r>
      <w:bookmarkEnd w:id="15"/>
    </w:p>
    <w:p w:rsidR="00A5740A" w:rsidP="008F51A2" w:rsidRDefault="00A5740A" w14:paraId="5C043559" w14:textId="77777777">
      <w:pPr>
        <w:rPr>
          <w:rFonts w:ascii="Gill Sans MT" w:hAnsi="Gill Sans MT" w:cstheme="minorHAnsi"/>
          <w:szCs w:val="24"/>
        </w:rPr>
      </w:pPr>
    </w:p>
    <w:p w:rsidRPr="000F0F53" w:rsidR="00F43A15" w:rsidP="000F0F53" w:rsidRDefault="00F43A15" w14:paraId="5CD213CB" w14:textId="2A189AC1">
      <w:pPr>
        <w:pStyle w:val="Heading2"/>
        <w:rPr>
          <w:rFonts w:ascii="Gill Sans MT" w:hAnsi="Gill Sans MT"/>
          <w:b/>
          <w:bCs/>
          <w:color w:val="497F49"/>
        </w:rPr>
      </w:pPr>
      <w:bookmarkStart w:name="_Toc149916860" w:id="16"/>
      <w:r w:rsidRPr="000F0F53">
        <w:rPr>
          <w:rFonts w:ascii="Gill Sans MT" w:hAnsi="Gill Sans MT"/>
          <w:b/>
          <w:bCs/>
          <w:color w:val="497F49"/>
        </w:rPr>
        <w:lastRenderedPageBreak/>
        <w:t>Beat the heat: guidance for reducing the risk of heatwave-related harm</w:t>
      </w:r>
      <w:bookmarkEnd w:id="16"/>
    </w:p>
    <w:p w:rsidRPr="00A5740A" w:rsidR="00A5740A" w:rsidP="00A5740A" w:rsidRDefault="00A5740A" w14:paraId="2B54AA8B" w14:textId="77777777">
      <w:pPr>
        <w:spacing w:after="120" w:line="240" w:lineRule="auto"/>
      </w:pPr>
    </w:p>
    <w:p w:rsidR="008F51A2" w:rsidP="00EA04FC" w:rsidRDefault="00462DE2" w14:paraId="2707AB05" w14:textId="118CAF17">
      <w:pPr>
        <w:contextualSpacing/>
        <w:jc w:val="both"/>
        <w:rPr>
          <w:rFonts w:ascii="Gill Sans MT" w:hAnsi="Gill Sans MT" w:cstheme="minorHAnsi"/>
          <w:szCs w:val="24"/>
        </w:rPr>
      </w:pPr>
      <w:bookmarkStart w:name="_Reducing_the_risk" w:id="17"/>
      <w:bookmarkEnd w:id="17"/>
      <w:r>
        <w:rPr>
          <w:rFonts w:ascii="Gill Sans MT" w:hAnsi="Gill Sans MT" w:cstheme="minorHAnsi"/>
          <w:szCs w:val="24"/>
        </w:rPr>
        <w:t>UK Health Security Agency</w:t>
      </w:r>
      <w:r w:rsidRPr="00C37398" w:rsidR="00F00B35">
        <w:rPr>
          <w:rFonts w:ascii="Gill Sans MT" w:hAnsi="Gill Sans MT" w:cstheme="minorHAnsi"/>
          <w:szCs w:val="24"/>
        </w:rPr>
        <w:t xml:space="preserve"> recommend the following key messages for preventing heat related illness and death</w:t>
      </w:r>
      <w:r w:rsidR="00F43A15">
        <w:rPr>
          <w:rFonts w:ascii="Gill Sans MT" w:hAnsi="Gill Sans MT" w:cstheme="minorHAnsi"/>
          <w:szCs w:val="24"/>
        </w:rPr>
        <w:t>. These include staying out of the heat, keeping cool and being vigilant to vulnerable members of the community.</w:t>
      </w:r>
    </w:p>
    <w:p w:rsidR="00F43A15" w:rsidP="00B817AE" w:rsidRDefault="00F43A15" w14:paraId="043373F0" w14:textId="4F72EA7F">
      <w:pPr>
        <w:contextualSpacing/>
        <w:jc w:val="both"/>
        <w:rPr>
          <w:rFonts w:ascii="Gill Sans MT" w:hAnsi="Gill Sans MT" w:cstheme="minorHAnsi"/>
          <w:szCs w:val="24"/>
        </w:rPr>
      </w:pPr>
    </w:p>
    <w:p w:rsidR="00462DE2" w:rsidP="00462DE2" w:rsidRDefault="00462DE2" w14:paraId="1447A9CB" w14:textId="64A33F78">
      <w:pPr>
        <w:rPr>
          <w:rFonts w:ascii="Gill Sans MT" w:hAnsi="Gill Sans MT" w:cstheme="minorHAnsi"/>
          <w:b/>
          <w:szCs w:val="24"/>
        </w:rPr>
      </w:pPr>
      <w:r>
        <w:rPr>
          <w:rFonts w:ascii="Gill Sans MT" w:hAnsi="Gill Sans MT" w:cstheme="minorHAnsi"/>
          <w:b/>
          <w:szCs w:val="24"/>
        </w:rPr>
        <w:t>UKHSA Beat the heat resources:</w:t>
      </w:r>
    </w:p>
    <w:p w:rsidRPr="00A5740A" w:rsidR="00462DE2" w:rsidP="00462DE2" w:rsidRDefault="00462DE2" w14:paraId="4BE68A6E" w14:textId="65C6C8EA">
      <w:pPr>
        <w:rPr>
          <w:rFonts w:ascii="Gill Sans MT" w:hAnsi="Gill Sans MT" w:cstheme="minorHAnsi"/>
          <w:bCs/>
          <w:szCs w:val="24"/>
        </w:rPr>
      </w:pPr>
      <w:hyperlink w:history="1" r:id="rId23">
        <w:r w:rsidRPr="00A5740A">
          <w:rPr>
            <w:rStyle w:val="Hyperlink"/>
            <w:rFonts w:ascii="Gill Sans MT" w:hAnsi="Gill Sans MT" w:cstheme="minorHAnsi"/>
            <w:bCs/>
            <w:szCs w:val="24"/>
          </w:rPr>
          <w:t>Beat the heat: staying safe in hot weather</w:t>
        </w:r>
      </w:hyperlink>
    </w:p>
    <w:p w:rsidRPr="00A5740A" w:rsidR="00462DE2" w:rsidP="00462DE2" w:rsidRDefault="00462DE2" w14:paraId="119AC20B" w14:textId="1616AF8C">
      <w:pPr>
        <w:rPr>
          <w:rFonts w:ascii="Gill Sans MT" w:hAnsi="Gill Sans MT" w:cstheme="minorHAnsi"/>
          <w:bCs/>
          <w:szCs w:val="24"/>
        </w:rPr>
      </w:pPr>
      <w:hyperlink w:history="1" r:id="rId24">
        <w:r w:rsidRPr="00A5740A">
          <w:rPr>
            <w:rStyle w:val="Hyperlink"/>
            <w:rFonts w:ascii="Gill Sans MT" w:hAnsi="Gill Sans MT" w:cstheme="minorHAnsi"/>
            <w:bCs/>
            <w:szCs w:val="24"/>
          </w:rPr>
          <w:t>Beat The Heat Poster</w:t>
        </w:r>
      </w:hyperlink>
    </w:p>
    <w:p w:rsidRPr="00A5740A" w:rsidR="00462DE2" w:rsidP="00462DE2" w:rsidRDefault="00462DE2" w14:paraId="7912E334" w14:textId="77777777">
      <w:pPr>
        <w:rPr>
          <w:rFonts w:ascii="Gill Sans MT" w:hAnsi="Gill Sans MT" w:cstheme="minorHAnsi"/>
          <w:bCs/>
          <w:szCs w:val="24"/>
        </w:rPr>
      </w:pPr>
      <w:hyperlink w:history="1" r:id="rId25">
        <w:r w:rsidRPr="00A5740A">
          <w:rPr>
            <w:rStyle w:val="Hyperlink"/>
            <w:rFonts w:ascii="Gill Sans MT" w:hAnsi="Gill Sans MT" w:cstheme="minorHAnsi"/>
            <w:bCs/>
            <w:szCs w:val="24"/>
          </w:rPr>
          <w:t>Beat the heat: keep cool at home checklist</w:t>
        </w:r>
      </w:hyperlink>
    </w:p>
    <w:p w:rsidRPr="000F0F53" w:rsidR="00462DE2" w:rsidP="000F0F53" w:rsidRDefault="00462DE2" w14:paraId="069AE6FA" w14:textId="77777777"/>
    <w:p w:rsidRPr="000F0F53" w:rsidR="00F43A15" w:rsidP="000F0F53" w:rsidRDefault="00F43A15" w14:paraId="47B31714" w14:textId="2528D3D0">
      <w:pPr>
        <w:pStyle w:val="Heading2"/>
        <w:rPr>
          <w:rFonts w:ascii="Gill Sans MT" w:hAnsi="Gill Sans MT"/>
          <w:b/>
          <w:bCs/>
          <w:color w:val="497F49"/>
        </w:rPr>
      </w:pPr>
      <w:bookmarkStart w:name="_Toc149916861" w:id="18"/>
      <w:r w:rsidRPr="000F0F53">
        <w:rPr>
          <w:rFonts w:ascii="Gill Sans MT" w:hAnsi="Gill Sans MT"/>
          <w:b/>
          <w:bCs/>
          <w:color w:val="497F49"/>
        </w:rPr>
        <w:t>Stay out of the heat advice</w:t>
      </w:r>
      <w:bookmarkEnd w:id="18"/>
    </w:p>
    <w:p w:rsidRPr="00C37398" w:rsidR="00F00B35" w:rsidP="008F51A2" w:rsidRDefault="00F00B35" w14:paraId="6C38A6BF" w14:textId="77777777">
      <w:pPr>
        <w:contextualSpacing/>
        <w:rPr>
          <w:rFonts w:ascii="Gill Sans MT" w:hAnsi="Gill Sans MT" w:cstheme="minorHAnsi"/>
          <w:szCs w:val="24"/>
        </w:rPr>
      </w:pPr>
    </w:p>
    <w:p w:rsidRPr="00C37398" w:rsidR="00026F07" w:rsidP="00EA04FC" w:rsidRDefault="00026F07" w14:paraId="5461D59C"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Stay out of the heat:</w:t>
      </w:r>
    </w:p>
    <w:p w:rsidRPr="00C37398" w:rsidR="00026F07" w:rsidP="002A5FCC" w:rsidRDefault="005473A6" w14:paraId="484CB4FD" w14:textId="77777777">
      <w:pPr>
        <w:pStyle w:val="ListParagraph"/>
        <w:numPr>
          <w:ilvl w:val="0"/>
          <w:numId w:val="1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eep out of the sun between 11am and 3pm</w:t>
      </w:r>
    </w:p>
    <w:p w:rsidRPr="00C37398" w:rsidR="00026F07" w:rsidP="002A5FCC" w:rsidRDefault="005473A6" w14:paraId="41C8164B" w14:textId="463AFF80">
      <w:pPr>
        <w:pStyle w:val="ListParagraph"/>
        <w:numPr>
          <w:ilvl w:val="0"/>
          <w:numId w:val="1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I</w:t>
      </w:r>
      <w:r w:rsidRPr="00C37398" w:rsidR="00026F07">
        <w:rPr>
          <w:rFonts w:ascii="Gill Sans MT" w:hAnsi="Gill Sans MT" w:cstheme="minorHAnsi"/>
          <w:color w:val="000000"/>
          <w:szCs w:val="24"/>
        </w:rPr>
        <w:t xml:space="preserve">f you </w:t>
      </w:r>
      <w:r w:rsidRPr="00C37398" w:rsidR="00F43A15">
        <w:rPr>
          <w:rFonts w:ascii="Gill Sans MT" w:hAnsi="Gill Sans MT" w:cstheme="minorHAnsi"/>
          <w:color w:val="000000"/>
          <w:szCs w:val="24"/>
        </w:rPr>
        <w:t>must</w:t>
      </w:r>
      <w:r w:rsidRPr="00C37398" w:rsidR="00026F07">
        <w:rPr>
          <w:rFonts w:ascii="Gill Sans MT" w:hAnsi="Gill Sans MT" w:cstheme="minorHAnsi"/>
          <w:color w:val="000000"/>
          <w:szCs w:val="24"/>
        </w:rPr>
        <w:t xml:space="preserve"> go out in the heat, walk in the shade, apply </w:t>
      </w:r>
      <w:r w:rsidRPr="00C37398" w:rsidR="00A5740A">
        <w:rPr>
          <w:rFonts w:ascii="Gill Sans MT" w:hAnsi="Gill Sans MT" w:cstheme="minorHAnsi"/>
          <w:color w:val="000000"/>
          <w:szCs w:val="24"/>
        </w:rPr>
        <w:t>sunscreen,</w:t>
      </w:r>
      <w:r w:rsidRPr="00C37398" w:rsidR="00026F07">
        <w:rPr>
          <w:rFonts w:ascii="Gill Sans MT" w:hAnsi="Gill Sans MT" w:cstheme="minorHAnsi"/>
          <w:color w:val="000000"/>
          <w:szCs w:val="24"/>
        </w:rPr>
        <w:t xml:space="preserve"> and wear a hat</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and light scarf</w:t>
      </w:r>
    </w:p>
    <w:p w:rsidRPr="00C37398" w:rsidR="00026F07" w:rsidP="002A5FCC" w:rsidRDefault="005473A6" w14:paraId="340C008E" w14:textId="77777777">
      <w:pPr>
        <w:pStyle w:val="ListParagraph"/>
        <w:numPr>
          <w:ilvl w:val="0"/>
          <w:numId w:val="1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A</w:t>
      </w:r>
      <w:r w:rsidRPr="00C37398" w:rsidR="00026F07">
        <w:rPr>
          <w:rFonts w:ascii="Gill Sans MT" w:hAnsi="Gill Sans MT" w:cstheme="minorHAnsi"/>
          <w:color w:val="000000"/>
          <w:szCs w:val="24"/>
        </w:rPr>
        <w:t>void extreme physical exertion</w:t>
      </w:r>
    </w:p>
    <w:p w:rsidR="00026F07" w:rsidP="002A5FCC" w:rsidRDefault="005473A6" w14:paraId="4B7E2219" w14:textId="5117D3A3">
      <w:pPr>
        <w:pStyle w:val="ListParagraph"/>
        <w:numPr>
          <w:ilvl w:val="0"/>
          <w:numId w:val="1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W</w:t>
      </w:r>
      <w:r w:rsidRPr="00C37398" w:rsidR="00026F07">
        <w:rPr>
          <w:rFonts w:ascii="Gill Sans MT" w:hAnsi="Gill Sans MT" w:cstheme="minorHAnsi"/>
          <w:color w:val="000000"/>
          <w:szCs w:val="24"/>
        </w:rPr>
        <w:t>ear light, loose-fitting cotton clothes</w:t>
      </w:r>
    </w:p>
    <w:p w:rsidR="00026F07" w:rsidP="00EA04FC" w:rsidRDefault="00026F07" w14:paraId="40EF031B" w14:textId="720D57F8">
      <w:pPr>
        <w:autoSpaceDE w:val="0"/>
        <w:autoSpaceDN w:val="0"/>
        <w:adjustRightInd w:val="0"/>
        <w:spacing w:after="0" w:line="240" w:lineRule="auto"/>
        <w:jc w:val="both"/>
        <w:rPr>
          <w:rFonts w:ascii="Gill Sans MT" w:hAnsi="Gill Sans MT" w:cstheme="minorHAnsi"/>
          <w:color w:val="000000"/>
          <w:szCs w:val="24"/>
        </w:rPr>
      </w:pPr>
    </w:p>
    <w:p w:rsidRPr="00C37398" w:rsidR="003939BE" w:rsidP="00EA04FC" w:rsidRDefault="003939BE" w14:paraId="04F4B437"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026F07" w14:paraId="2C56FD79"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Cool yourself down:</w:t>
      </w:r>
    </w:p>
    <w:p w:rsidRPr="00C37398" w:rsidR="00026F07" w:rsidP="002A5FCC" w:rsidRDefault="005473A6" w14:paraId="2046DC8E" w14:textId="460F1065">
      <w:pPr>
        <w:pStyle w:val="ListParagraph"/>
        <w:numPr>
          <w:ilvl w:val="0"/>
          <w:numId w:val="10"/>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H</w:t>
      </w:r>
      <w:r w:rsidRPr="00C37398" w:rsidR="00026F07">
        <w:rPr>
          <w:rFonts w:ascii="Gill Sans MT" w:hAnsi="Gill Sans MT" w:cstheme="minorHAnsi"/>
          <w:color w:val="000000"/>
          <w:szCs w:val="24"/>
        </w:rPr>
        <w:t xml:space="preserve">ave plenty of cold drinks, and avoid excess alcohol, </w:t>
      </w:r>
      <w:r w:rsidRPr="00C37398" w:rsidR="00A5740A">
        <w:rPr>
          <w:rFonts w:ascii="Gill Sans MT" w:hAnsi="Gill Sans MT" w:cstheme="minorHAnsi"/>
          <w:color w:val="000000"/>
          <w:szCs w:val="24"/>
        </w:rPr>
        <w:t>caffeine,</w:t>
      </w:r>
      <w:r w:rsidRPr="00C37398" w:rsidR="00026F07">
        <w:rPr>
          <w:rFonts w:ascii="Gill Sans MT" w:hAnsi="Gill Sans MT" w:cstheme="minorHAnsi"/>
          <w:color w:val="000000"/>
          <w:szCs w:val="24"/>
        </w:rPr>
        <w:t xml:space="preserve"> and hot drinks</w:t>
      </w:r>
    </w:p>
    <w:p w:rsidRPr="00C37398" w:rsidR="00026F07" w:rsidP="002A5FCC" w:rsidRDefault="005473A6" w14:paraId="59880601" w14:textId="2B34FC24">
      <w:pPr>
        <w:pStyle w:val="ListParagraph"/>
        <w:numPr>
          <w:ilvl w:val="0"/>
          <w:numId w:val="10"/>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E</w:t>
      </w:r>
      <w:r w:rsidRPr="00C37398" w:rsidR="00026F07">
        <w:rPr>
          <w:rFonts w:ascii="Gill Sans MT" w:hAnsi="Gill Sans MT" w:cstheme="minorHAnsi"/>
          <w:color w:val="000000"/>
          <w:szCs w:val="24"/>
        </w:rPr>
        <w:t xml:space="preserve">at cold foods, particularly salads and fruit with a </w:t>
      </w:r>
      <w:r w:rsidRPr="00C37398" w:rsidR="00A5740A">
        <w:rPr>
          <w:rFonts w:ascii="Gill Sans MT" w:hAnsi="Gill Sans MT" w:cstheme="minorHAnsi"/>
          <w:color w:val="000000"/>
          <w:szCs w:val="24"/>
        </w:rPr>
        <w:t>high-water</w:t>
      </w:r>
      <w:r w:rsidRPr="00C37398" w:rsidR="00026F07">
        <w:rPr>
          <w:rFonts w:ascii="Gill Sans MT" w:hAnsi="Gill Sans MT" w:cstheme="minorHAnsi"/>
          <w:color w:val="000000"/>
          <w:szCs w:val="24"/>
        </w:rPr>
        <w:t xml:space="preserve"> content</w:t>
      </w:r>
    </w:p>
    <w:p w:rsidRPr="00C37398" w:rsidR="00026F07" w:rsidP="002A5FCC" w:rsidRDefault="005473A6" w14:paraId="525B4D12" w14:textId="48050976">
      <w:pPr>
        <w:pStyle w:val="ListParagraph"/>
        <w:numPr>
          <w:ilvl w:val="0"/>
          <w:numId w:val="10"/>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T</w:t>
      </w:r>
      <w:r w:rsidRPr="00C37398" w:rsidR="00026F07">
        <w:rPr>
          <w:rFonts w:ascii="Gill Sans MT" w:hAnsi="Gill Sans MT" w:cstheme="minorHAnsi"/>
          <w:color w:val="000000"/>
          <w:szCs w:val="24"/>
        </w:rPr>
        <w:t xml:space="preserve">ake a cool shower, </w:t>
      </w:r>
      <w:r w:rsidRPr="00C37398" w:rsidR="00A5740A">
        <w:rPr>
          <w:rFonts w:ascii="Gill Sans MT" w:hAnsi="Gill Sans MT" w:cstheme="minorHAnsi"/>
          <w:color w:val="000000"/>
          <w:szCs w:val="24"/>
        </w:rPr>
        <w:t>bath,</w:t>
      </w:r>
      <w:r w:rsidRPr="00C37398" w:rsidR="00026F07">
        <w:rPr>
          <w:rFonts w:ascii="Gill Sans MT" w:hAnsi="Gill Sans MT" w:cstheme="minorHAnsi"/>
          <w:color w:val="000000"/>
          <w:szCs w:val="24"/>
        </w:rPr>
        <w:t xml:space="preserve"> or body wash</w:t>
      </w:r>
    </w:p>
    <w:p w:rsidRPr="00C37398" w:rsidR="00026F07" w:rsidP="002A5FCC" w:rsidRDefault="005473A6" w14:paraId="13A89D49" w14:textId="77777777">
      <w:pPr>
        <w:pStyle w:val="ListParagraph"/>
        <w:numPr>
          <w:ilvl w:val="0"/>
          <w:numId w:val="10"/>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S</w:t>
      </w:r>
      <w:r w:rsidRPr="00C37398" w:rsidR="00026F07">
        <w:rPr>
          <w:rFonts w:ascii="Gill Sans MT" w:hAnsi="Gill Sans MT" w:cstheme="minorHAnsi"/>
          <w:color w:val="000000"/>
          <w:szCs w:val="24"/>
        </w:rPr>
        <w:t>prinkle water over the skin or clothing, or keep a damp cloth on the back of your neck</w:t>
      </w:r>
    </w:p>
    <w:p w:rsidRPr="00C37398" w:rsidR="00026F07" w:rsidP="00EA04FC" w:rsidRDefault="00026F07" w14:paraId="46A6A2A8"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026F07" w14:paraId="01BAD629"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Keep your environment cool:</w:t>
      </w:r>
    </w:p>
    <w:p w:rsidRPr="00C37398" w:rsidR="00026F07" w:rsidP="002A5FCC" w:rsidRDefault="00176F61" w14:paraId="77B68F2D"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eeping your living space cool is especially important for infants, the elderly or those</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with chronic health conditions or who can’t look after themselves</w:t>
      </w:r>
    </w:p>
    <w:p w:rsidRPr="00C37398" w:rsidR="00026F07" w:rsidP="002A5FCC" w:rsidRDefault="00176F61" w14:paraId="319F989A"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P</w:t>
      </w:r>
      <w:r w:rsidRPr="00C37398" w:rsidR="00026F07">
        <w:rPr>
          <w:rFonts w:ascii="Gill Sans MT" w:hAnsi="Gill Sans MT" w:cstheme="minorHAnsi"/>
          <w:color w:val="000000"/>
          <w:szCs w:val="24"/>
        </w:rPr>
        <w:t>lace a thermometer in your main living room and bedroom to keep a check on the</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temperature</w:t>
      </w:r>
    </w:p>
    <w:p w:rsidRPr="00C37398" w:rsidR="00026F07" w:rsidP="002A5FCC" w:rsidRDefault="00176F61" w14:paraId="52AE2209"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eep windows that are exposed to the sun closed during the day, and open windows</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at night when the temperature has dropped</w:t>
      </w:r>
    </w:p>
    <w:p w:rsidRPr="00C37398" w:rsidR="00026F07" w:rsidP="002A5FCC" w:rsidRDefault="00176F61" w14:paraId="7D5CA827"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C</w:t>
      </w:r>
      <w:r w:rsidRPr="00C37398" w:rsidR="00026F07">
        <w:rPr>
          <w:rFonts w:ascii="Gill Sans MT" w:hAnsi="Gill Sans MT" w:cstheme="minorHAnsi"/>
          <w:color w:val="000000"/>
          <w:szCs w:val="24"/>
        </w:rPr>
        <w:t>lose curtains that receive morning or afternoon sun, however, care should be taken</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with metal blinds and dark curtains, as these can absorb heat – consider replacing or</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putting reflective material in-between them and the window space</w:t>
      </w:r>
    </w:p>
    <w:p w:rsidRPr="00C37398" w:rsidR="00026F07" w:rsidP="002A5FCC" w:rsidRDefault="00176F61" w14:paraId="66ABEE28"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T</w:t>
      </w:r>
      <w:r w:rsidRPr="00C37398" w:rsidR="00026F07">
        <w:rPr>
          <w:rFonts w:ascii="Gill Sans MT" w:hAnsi="Gill Sans MT" w:cstheme="minorHAnsi"/>
          <w:color w:val="000000"/>
          <w:szCs w:val="24"/>
        </w:rPr>
        <w:t>urn off non-essential lights and electrical equipment – they generate heat</w:t>
      </w:r>
    </w:p>
    <w:p w:rsidRPr="00C37398" w:rsidR="00026F07" w:rsidP="002A5FCC" w:rsidRDefault="00176F61" w14:paraId="6CDC5676"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eep indoor plants and bowls of water in the house as evaporation helps cool the air</w:t>
      </w:r>
    </w:p>
    <w:p w:rsidRPr="00C37398" w:rsidR="00026F07" w:rsidP="002A5FCC" w:rsidRDefault="00176F61" w14:paraId="5BEDD637" w14:textId="77777777">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I</w:t>
      </w:r>
      <w:r w:rsidRPr="00C37398" w:rsidR="00026F07">
        <w:rPr>
          <w:rFonts w:ascii="Gill Sans MT" w:hAnsi="Gill Sans MT" w:cstheme="minorHAnsi"/>
          <w:color w:val="000000"/>
          <w:szCs w:val="24"/>
        </w:rPr>
        <w:t>f possible, move into a cooler room, especially for sleeping</w:t>
      </w:r>
    </w:p>
    <w:p w:rsidRPr="00C37398" w:rsidR="00026F07" w:rsidP="002A5FCC" w:rsidRDefault="00176F61" w14:paraId="4E3FE4CE" w14:textId="7761B1EC">
      <w:pPr>
        <w:pStyle w:val="ListParagraph"/>
        <w:numPr>
          <w:ilvl w:val="0"/>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E</w:t>
      </w:r>
      <w:r w:rsidRPr="00C37398" w:rsidR="00026F07">
        <w:rPr>
          <w:rFonts w:ascii="Gill Sans MT" w:hAnsi="Gill Sans MT" w:cstheme="minorHAnsi"/>
          <w:color w:val="000000"/>
          <w:szCs w:val="24"/>
        </w:rPr>
        <w:t xml:space="preserve">lectric fans may provide some </w:t>
      </w:r>
      <w:r w:rsidRPr="00C37398" w:rsidR="00A5740A">
        <w:rPr>
          <w:rFonts w:ascii="Gill Sans MT" w:hAnsi="Gill Sans MT" w:cstheme="minorHAnsi"/>
          <w:color w:val="000000"/>
          <w:szCs w:val="24"/>
        </w:rPr>
        <w:t>relief if</w:t>
      </w:r>
      <w:r w:rsidRPr="00C37398" w:rsidR="00026F07">
        <w:rPr>
          <w:rFonts w:ascii="Gill Sans MT" w:hAnsi="Gill Sans MT" w:cstheme="minorHAnsi"/>
          <w:color w:val="000000"/>
          <w:szCs w:val="24"/>
        </w:rPr>
        <w:t xml:space="preserve"> temperatures are below 35°C</w:t>
      </w:r>
    </w:p>
    <w:p w:rsidRPr="00C37398" w:rsidR="005473A6" w:rsidP="002A5FCC" w:rsidRDefault="00136EDE" w14:paraId="0439911A" w14:textId="5D90DD92">
      <w:pPr>
        <w:pStyle w:val="ListParagraph"/>
        <w:numPr>
          <w:ilvl w:val="1"/>
          <w:numId w:val="9"/>
        </w:numPr>
        <w:autoSpaceDE w:val="0"/>
        <w:autoSpaceDN w:val="0"/>
        <w:adjustRightInd w:val="0"/>
        <w:spacing w:after="0" w:line="240" w:lineRule="auto"/>
        <w:jc w:val="both"/>
        <w:rPr>
          <w:rFonts w:ascii="Gill Sans MT" w:hAnsi="Gill Sans MT" w:cstheme="minorHAnsi"/>
          <w:color w:val="000000"/>
          <w:szCs w:val="24"/>
        </w:rPr>
      </w:pPr>
      <w:r>
        <w:rPr>
          <w:rFonts w:ascii="Gill Sans MT" w:hAnsi="Gill Sans MT" w:cstheme="minorHAnsi"/>
          <w:color w:val="000000"/>
          <w:szCs w:val="24"/>
        </w:rPr>
        <w:lastRenderedPageBreak/>
        <w:t xml:space="preserve">respiratory infections (including </w:t>
      </w:r>
      <w:r w:rsidRPr="00C37398" w:rsidR="005473A6">
        <w:rPr>
          <w:rFonts w:ascii="Gill Sans MT" w:hAnsi="Gill Sans MT" w:cstheme="minorHAnsi"/>
          <w:color w:val="000000"/>
          <w:szCs w:val="24"/>
        </w:rPr>
        <w:t>COVID-19</w:t>
      </w:r>
      <w:r>
        <w:rPr>
          <w:rFonts w:ascii="Gill Sans MT" w:hAnsi="Gill Sans MT" w:cstheme="minorHAnsi"/>
          <w:color w:val="000000"/>
          <w:szCs w:val="24"/>
        </w:rPr>
        <w:t>)</w:t>
      </w:r>
      <w:r w:rsidRPr="00C37398" w:rsidR="005473A6">
        <w:rPr>
          <w:rFonts w:ascii="Gill Sans MT" w:hAnsi="Gill Sans MT" w:cstheme="minorHAnsi"/>
          <w:color w:val="000000"/>
          <w:szCs w:val="24"/>
        </w:rPr>
        <w:t xml:space="preserve"> transmission risk must be considered when using electric fans</w:t>
      </w:r>
    </w:p>
    <w:p w:rsidRPr="00C37398" w:rsidR="005473A6" w:rsidP="002A5FCC" w:rsidRDefault="005473A6" w14:paraId="2F8032E4" w14:textId="77777777">
      <w:pPr>
        <w:pStyle w:val="ListParagraph"/>
        <w:numPr>
          <w:ilvl w:val="1"/>
          <w:numId w:val="9"/>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do not aim the fan directly at the body and ensure you stay hydrated with regular drinks</w:t>
      </w:r>
    </w:p>
    <w:p w:rsidRPr="00C37398" w:rsidR="005473A6" w:rsidP="002A5FCC" w:rsidRDefault="00136EDE" w14:paraId="642D2141" w14:textId="5726AF65">
      <w:pPr>
        <w:pStyle w:val="ListParagraph"/>
        <w:numPr>
          <w:ilvl w:val="1"/>
          <w:numId w:val="9"/>
        </w:numPr>
        <w:autoSpaceDE w:val="0"/>
        <w:autoSpaceDN w:val="0"/>
        <w:adjustRightInd w:val="0"/>
        <w:spacing w:after="0" w:line="240" w:lineRule="auto"/>
        <w:jc w:val="both"/>
        <w:rPr>
          <w:rFonts w:ascii="Gill Sans MT" w:hAnsi="Gill Sans MT" w:cstheme="minorHAnsi"/>
          <w:color w:val="000000"/>
          <w:szCs w:val="24"/>
        </w:rPr>
      </w:pPr>
      <w:r>
        <w:rPr>
          <w:rFonts w:ascii="Gill Sans MT" w:hAnsi="Gill Sans MT" w:cstheme="minorHAnsi"/>
          <w:color w:val="000000"/>
          <w:szCs w:val="24"/>
        </w:rPr>
        <w:t>d</w:t>
      </w:r>
      <w:r w:rsidRPr="00C37398" w:rsidR="005473A6">
        <w:rPr>
          <w:rFonts w:ascii="Gill Sans MT" w:hAnsi="Gill Sans MT" w:cstheme="minorHAnsi"/>
          <w:color w:val="000000"/>
          <w:szCs w:val="24"/>
        </w:rPr>
        <w:t>o not use a fan if anyone in the home has symptoms of</w:t>
      </w:r>
      <w:r>
        <w:rPr>
          <w:rFonts w:ascii="Gill Sans MT" w:hAnsi="Gill Sans MT" w:cstheme="minorHAnsi"/>
          <w:color w:val="000000"/>
          <w:szCs w:val="24"/>
        </w:rPr>
        <w:t xml:space="preserve"> respiratory infections (including</w:t>
      </w:r>
      <w:r w:rsidRPr="00C37398" w:rsidR="005473A6">
        <w:rPr>
          <w:rFonts w:ascii="Gill Sans MT" w:hAnsi="Gill Sans MT" w:cstheme="minorHAnsi"/>
          <w:color w:val="000000"/>
          <w:szCs w:val="24"/>
        </w:rPr>
        <w:t xml:space="preserve"> COVID-19</w:t>
      </w:r>
      <w:r>
        <w:rPr>
          <w:rFonts w:ascii="Gill Sans MT" w:hAnsi="Gill Sans MT" w:cstheme="minorHAnsi"/>
          <w:color w:val="000000"/>
          <w:szCs w:val="24"/>
        </w:rPr>
        <w:t>)</w:t>
      </w:r>
    </w:p>
    <w:p w:rsidRPr="00C37398" w:rsidR="00802E84" w:rsidP="002A5FCC" w:rsidRDefault="00802E84" w14:paraId="32619EF2" w14:textId="7BE3A047">
      <w:pPr>
        <w:pStyle w:val="Default"/>
        <w:numPr>
          <w:ilvl w:val="0"/>
          <w:numId w:val="9"/>
        </w:numPr>
        <w:contextualSpacing/>
        <w:jc w:val="both"/>
        <w:rPr>
          <w:rFonts w:ascii="Gill Sans MT" w:hAnsi="Gill Sans MT" w:cstheme="minorHAnsi"/>
          <w:color w:val="auto"/>
        </w:rPr>
      </w:pPr>
      <w:r w:rsidRPr="00C37398">
        <w:rPr>
          <w:rFonts w:ascii="Gill Sans MT" w:hAnsi="Gill Sans MT" w:cstheme="minorHAnsi"/>
          <w:color w:val="auto"/>
        </w:rPr>
        <w:t xml:space="preserve">In care settings fans should only be used in single rooms for residents </w:t>
      </w:r>
    </w:p>
    <w:p w:rsidRPr="00C37398" w:rsidR="00026F07" w:rsidP="00EA04FC" w:rsidRDefault="00026F07" w14:paraId="661B65B4"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176F61" w14:paraId="4419A8A5"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Longer-term environment changes:</w:t>
      </w:r>
    </w:p>
    <w:p w:rsidRPr="00C37398" w:rsidR="00026F07" w:rsidP="002A5FCC" w:rsidRDefault="00176F61" w14:paraId="27679E41" w14:textId="77777777">
      <w:pPr>
        <w:pStyle w:val="ListParagraph"/>
        <w:numPr>
          <w:ilvl w:val="0"/>
          <w:numId w:val="12"/>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C</w:t>
      </w:r>
      <w:r w:rsidRPr="00C37398" w:rsidR="00026F07">
        <w:rPr>
          <w:rFonts w:ascii="Gill Sans MT" w:hAnsi="Gill Sans MT" w:cstheme="minorHAnsi"/>
          <w:color w:val="000000"/>
          <w:szCs w:val="24"/>
        </w:rPr>
        <w:t>onsider putting up external shading outside windows</w:t>
      </w:r>
    </w:p>
    <w:p w:rsidRPr="00C37398" w:rsidR="00026F07" w:rsidP="002A5FCC" w:rsidRDefault="00176F61" w14:paraId="4D2EF50F" w14:textId="77777777">
      <w:pPr>
        <w:pStyle w:val="ListParagraph"/>
        <w:numPr>
          <w:ilvl w:val="0"/>
          <w:numId w:val="12"/>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U</w:t>
      </w:r>
      <w:r w:rsidRPr="00C37398" w:rsidR="00026F07">
        <w:rPr>
          <w:rFonts w:ascii="Gill Sans MT" w:hAnsi="Gill Sans MT" w:cstheme="minorHAnsi"/>
          <w:color w:val="000000"/>
          <w:szCs w:val="24"/>
        </w:rPr>
        <w:t>se pale, reflective external paints</w:t>
      </w:r>
    </w:p>
    <w:p w:rsidRPr="00C37398" w:rsidR="00026F07" w:rsidP="002A5FCC" w:rsidRDefault="00176F61" w14:paraId="1D7C2B4D" w14:textId="77777777">
      <w:pPr>
        <w:pStyle w:val="ListParagraph"/>
        <w:numPr>
          <w:ilvl w:val="0"/>
          <w:numId w:val="12"/>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H</w:t>
      </w:r>
      <w:r w:rsidRPr="00C37398" w:rsidR="00026F07">
        <w:rPr>
          <w:rFonts w:ascii="Gill Sans MT" w:hAnsi="Gill Sans MT" w:cstheme="minorHAnsi"/>
          <w:color w:val="000000"/>
          <w:szCs w:val="24"/>
        </w:rPr>
        <w:t>ave your loft and cavity walls insulated – this keeps the heat in when it is cold and</w:t>
      </w:r>
      <w:r w:rsidRPr="00C37398" w:rsidR="009D1299">
        <w:rPr>
          <w:rFonts w:ascii="Gill Sans MT" w:hAnsi="Gill Sans MT" w:cstheme="minorHAnsi"/>
          <w:color w:val="000000"/>
          <w:szCs w:val="24"/>
        </w:rPr>
        <w:t xml:space="preserve"> o</w:t>
      </w:r>
      <w:r w:rsidRPr="00C37398" w:rsidR="00026F07">
        <w:rPr>
          <w:rFonts w:ascii="Gill Sans MT" w:hAnsi="Gill Sans MT" w:cstheme="minorHAnsi"/>
          <w:color w:val="000000"/>
          <w:szCs w:val="24"/>
        </w:rPr>
        <w:t>ut when it is hot</w:t>
      </w:r>
    </w:p>
    <w:p w:rsidRPr="00C37398" w:rsidR="00026F07" w:rsidP="002A5FCC" w:rsidRDefault="00176F61" w14:paraId="3F95DD33" w14:textId="77777777">
      <w:pPr>
        <w:pStyle w:val="ListParagraph"/>
        <w:numPr>
          <w:ilvl w:val="0"/>
          <w:numId w:val="12"/>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G</w:t>
      </w:r>
      <w:r w:rsidRPr="00C37398" w:rsidR="00026F07">
        <w:rPr>
          <w:rFonts w:ascii="Gill Sans MT" w:hAnsi="Gill Sans MT" w:cstheme="minorHAnsi"/>
          <w:color w:val="000000"/>
          <w:szCs w:val="24"/>
        </w:rPr>
        <w:t xml:space="preserve">row trees and leafy plants near windows to act as natural air-conditioners </w:t>
      </w:r>
    </w:p>
    <w:p w:rsidRPr="00C37398" w:rsidR="00026F07" w:rsidP="00EA04FC" w:rsidRDefault="00026F07" w14:paraId="7353B827"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026F07" w14:paraId="6DCCAD12"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Look out for others:</w:t>
      </w:r>
    </w:p>
    <w:p w:rsidRPr="00C37398" w:rsidR="00026F07" w:rsidP="002A5FCC" w:rsidRDefault="00176F61" w14:paraId="601883F2" w14:textId="25D7165A">
      <w:pPr>
        <w:pStyle w:val="ListParagraph"/>
        <w:numPr>
          <w:ilvl w:val="0"/>
          <w:numId w:val="13"/>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 xml:space="preserve">eep an eye on isolated, elderly, ill or very young people and make sure they </w:t>
      </w:r>
      <w:r w:rsidRPr="00C37398" w:rsidR="00DB4C07">
        <w:rPr>
          <w:rFonts w:ascii="Gill Sans MT" w:hAnsi="Gill Sans MT" w:cstheme="minorHAnsi"/>
          <w:color w:val="000000"/>
          <w:szCs w:val="24"/>
        </w:rPr>
        <w:t>can</w:t>
      </w:r>
      <w:r w:rsidRPr="00C37398" w:rsidR="00026F07">
        <w:rPr>
          <w:rFonts w:ascii="Gill Sans MT" w:hAnsi="Gill Sans MT" w:cstheme="minorHAnsi"/>
          <w:color w:val="000000"/>
          <w:szCs w:val="24"/>
        </w:rPr>
        <w:t xml:space="preserve"> keep cool</w:t>
      </w:r>
    </w:p>
    <w:p w:rsidRPr="00C37398" w:rsidR="00026F07" w:rsidP="002A5FCC" w:rsidRDefault="00176F61" w14:paraId="278AD739" w14:textId="733A2702">
      <w:pPr>
        <w:pStyle w:val="ListParagraph"/>
        <w:numPr>
          <w:ilvl w:val="0"/>
          <w:numId w:val="13"/>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E</w:t>
      </w:r>
      <w:r w:rsidRPr="00C37398" w:rsidR="00026F07">
        <w:rPr>
          <w:rFonts w:ascii="Gill Sans MT" w:hAnsi="Gill Sans MT" w:cstheme="minorHAnsi"/>
          <w:color w:val="000000"/>
          <w:szCs w:val="24"/>
        </w:rPr>
        <w:t xml:space="preserve">nsure that babies, </w:t>
      </w:r>
      <w:r w:rsidRPr="00C37398" w:rsidR="00A5740A">
        <w:rPr>
          <w:rFonts w:ascii="Gill Sans MT" w:hAnsi="Gill Sans MT" w:cstheme="minorHAnsi"/>
          <w:color w:val="000000"/>
          <w:szCs w:val="24"/>
        </w:rPr>
        <w:t>children,</w:t>
      </w:r>
      <w:r w:rsidRPr="00C37398" w:rsidR="00026F07">
        <w:rPr>
          <w:rFonts w:ascii="Gill Sans MT" w:hAnsi="Gill Sans MT" w:cstheme="minorHAnsi"/>
          <w:color w:val="000000"/>
          <w:szCs w:val="24"/>
        </w:rPr>
        <w:t xml:space="preserve"> or elderly people are not left alone in stationary cars</w:t>
      </w:r>
    </w:p>
    <w:p w:rsidRPr="00C37398" w:rsidR="00026F07" w:rsidP="002A5FCC" w:rsidRDefault="00176F61" w14:paraId="146F664C" w14:textId="77777777">
      <w:pPr>
        <w:pStyle w:val="ListParagraph"/>
        <w:numPr>
          <w:ilvl w:val="0"/>
          <w:numId w:val="13"/>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C</w:t>
      </w:r>
      <w:r w:rsidRPr="00C37398" w:rsidR="00026F07">
        <w:rPr>
          <w:rFonts w:ascii="Gill Sans MT" w:hAnsi="Gill Sans MT" w:cstheme="minorHAnsi"/>
          <w:color w:val="000000"/>
          <w:szCs w:val="24"/>
        </w:rPr>
        <w:t>heck on elderly or sick neighbours, family or friends every day during a heatwave</w:t>
      </w:r>
    </w:p>
    <w:p w:rsidRPr="00C37398" w:rsidR="00026F07" w:rsidP="002A5FCC" w:rsidRDefault="00176F61" w14:paraId="10B43B1E" w14:textId="77777777">
      <w:pPr>
        <w:pStyle w:val="ListParagraph"/>
        <w:numPr>
          <w:ilvl w:val="0"/>
          <w:numId w:val="13"/>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B</w:t>
      </w:r>
      <w:r w:rsidRPr="00C37398" w:rsidR="00026F07">
        <w:rPr>
          <w:rFonts w:ascii="Gill Sans MT" w:hAnsi="Gill Sans MT" w:cstheme="minorHAnsi"/>
          <w:color w:val="000000"/>
          <w:szCs w:val="24"/>
        </w:rPr>
        <w:t>e alert and call a doctor or social services if someone is unwell or further help is</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needed</w:t>
      </w:r>
    </w:p>
    <w:p w:rsidRPr="00C37398" w:rsidR="00026F07" w:rsidP="00EA04FC" w:rsidRDefault="00026F07" w14:paraId="6D4CA8A4"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026F07" w14:paraId="30EE8501"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If you have a health problem:</w:t>
      </w:r>
    </w:p>
    <w:p w:rsidRPr="00C37398" w:rsidR="00026F07" w:rsidP="00EA04FC" w:rsidRDefault="00176F61" w14:paraId="497140B8" w14:textId="77777777">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K</w:t>
      </w:r>
      <w:r w:rsidRPr="00C37398" w:rsidR="00026F07">
        <w:rPr>
          <w:rFonts w:ascii="Gill Sans MT" w:hAnsi="Gill Sans MT" w:cstheme="minorHAnsi"/>
          <w:color w:val="000000"/>
          <w:szCs w:val="24"/>
        </w:rPr>
        <w:t xml:space="preserve">eep medicines below 25 °C or in the refrigerator (read the storage instructions on </w:t>
      </w:r>
      <w:r w:rsidRPr="00C37398" w:rsidR="00B817AE">
        <w:rPr>
          <w:rFonts w:ascii="Gill Sans MT" w:hAnsi="Gill Sans MT" w:cstheme="minorHAnsi"/>
          <w:color w:val="000000"/>
          <w:szCs w:val="24"/>
        </w:rPr>
        <w:t>the packaging</w:t>
      </w:r>
      <w:r w:rsidRPr="00C37398" w:rsidR="00026F07">
        <w:rPr>
          <w:rFonts w:ascii="Gill Sans MT" w:hAnsi="Gill Sans MT" w:cstheme="minorHAnsi"/>
          <w:color w:val="000000"/>
          <w:szCs w:val="24"/>
        </w:rPr>
        <w:t>)</w:t>
      </w:r>
    </w:p>
    <w:p w:rsidRPr="00C37398" w:rsidR="00026F07" w:rsidP="00EA04FC" w:rsidRDefault="00176F61" w14:paraId="18CCA604" w14:textId="77777777">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S</w:t>
      </w:r>
      <w:r w:rsidRPr="00C37398" w:rsidR="00026F07">
        <w:rPr>
          <w:rFonts w:ascii="Gill Sans MT" w:hAnsi="Gill Sans MT" w:cstheme="minorHAnsi"/>
          <w:color w:val="000000"/>
          <w:szCs w:val="24"/>
        </w:rPr>
        <w:t>eek medical advice if you are suffering from a chronic medical condition or taking</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multiple medications</w:t>
      </w:r>
    </w:p>
    <w:p w:rsidRPr="00C37398" w:rsidR="00026F07" w:rsidP="00EA04FC" w:rsidRDefault="00026F07" w14:paraId="7E09B2C1" w14:textId="77777777">
      <w:pPr>
        <w:autoSpaceDE w:val="0"/>
        <w:autoSpaceDN w:val="0"/>
        <w:adjustRightInd w:val="0"/>
        <w:spacing w:after="0" w:line="240" w:lineRule="auto"/>
        <w:jc w:val="both"/>
        <w:rPr>
          <w:rFonts w:ascii="Gill Sans MT" w:hAnsi="Gill Sans MT" w:cstheme="minorHAnsi"/>
          <w:color w:val="000000"/>
          <w:szCs w:val="24"/>
        </w:rPr>
      </w:pPr>
    </w:p>
    <w:p w:rsidRPr="00C37398" w:rsidR="00026F07" w:rsidP="00EA04FC" w:rsidRDefault="00026F07" w14:paraId="551B8502" w14:textId="77777777">
      <w:pPr>
        <w:autoSpaceDE w:val="0"/>
        <w:autoSpaceDN w:val="0"/>
        <w:adjustRightInd w:val="0"/>
        <w:spacing w:after="0" w:line="240" w:lineRule="auto"/>
        <w:jc w:val="both"/>
        <w:rPr>
          <w:rFonts w:ascii="Gill Sans MT" w:hAnsi="Gill Sans MT" w:cstheme="minorHAnsi"/>
          <w:b/>
          <w:color w:val="000000"/>
          <w:szCs w:val="24"/>
        </w:rPr>
      </w:pPr>
      <w:r w:rsidRPr="00C37398">
        <w:rPr>
          <w:rFonts w:ascii="Gill Sans MT" w:hAnsi="Gill Sans MT" w:cstheme="minorHAnsi"/>
          <w:b/>
          <w:color w:val="000000"/>
          <w:szCs w:val="24"/>
        </w:rPr>
        <w:t>If you or others feel unwell:</w:t>
      </w:r>
    </w:p>
    <w:p w:rsidRPr="00C37398" w:rsidR="00026F07" w:rsidP="00EA04FC" w:rsidRDefault="00176F61" w14:paraId="1BCA70F9" w14:textId="47813C2F">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T</w:t>
      </w:r>
      <w:r w:rsidRPr="00C37398" w:rsidR="00026F07">
        <w:rPr>
          <w:rFonts w:ascii="Gill Sans MT" w:hAnsi="Gill Sans MT" w:cstheme="minorHAnsi"/>
          <w:color w:val="000000"/>
          <w:szCs w:val="24"/>
        </w:rPr>
        <w:t>ry to get help if you feel dizzy, weak, anxious or have intense thirst and headache</w:t>
      </w:r>
    </w:p>
    <w:p w:rsidRPr="00C37398" w:rsidR="00026F07" w:rsidP="00EA04FC" w:rsidRDefault="00176F61" w14:paraId="405CD2BB" w14:textId="77777777">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M</w:t>
      </w:r>
      <w:r w:rsidRPr="00C37398" w:rsidR="00026F07">
        <w:rPr>
          <w:rFonts w:ascii="Gill Sans MT" w:hAnsi="Gill Sans MT" w:cstheme="minorHAnsi"/>
          <w:color w:val="000000"/>
          <w:szCs w:val="24"/>
        </w:rPr>
        <w:t>ove to a cool place as soon as possible and measure your body temperature</w:t>
      </w:r>
    </w:p>
    <w:p w:rsidRPr="00C37398" w:rsidR="00026F07" w:rsidP="00EA04FC" w:rsidRDefault="00176F61" w14:paraId="440D1458" w14:textId="77777777">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D</w:t>
      </w:r>
      <w:r w:rsidRPr="00C37398" w:rsidR="00026F07">
        <w:rPr>
          <w:rFonts w:ascii="Gill Sans MT" w:hAnsi="Gill Sans MT" w:cstheme="minorHAnsi"/>
          <w:color w:val="000000"/>
          <w:szCs w:val="24"/>
        </w:rPr>
        <w:t>rink some water or fruit juice to rehydrate</w:t>
      </w:r>
    </w:p>
    <w:p w:rsidRPr="00C37398" w:rsidR="00026F07" w:rsidP="00EA04FC" w:rsidRDefault="00176F61" w14:paraId="44D24797" w14:textId="4763CADD">
      <w:pPr>
        <w:pStyle w:val="ListParagraph"/>
        <w:numPr>
          <w:ilvl w:val="0"/>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Rest</w:t>
      </w:r>
      <w:r w:rsidRPr="00C37398" w:rsidR="00026F07">
        <w:rPr>
          <w:rFonts w:ascii="Gill Sans MT" w:hAnsi="Gill Sans MT" w:cstheme="minorHAnsi"/>
          <w:color w:val="000000"/>
          <w:szCs w:val="24"/>
        </w:rPr>
        <w:t xml:space="preserve"> immediately in a cool place if you have painful muscular spasms (particularly in the</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 xml:space="preserve">legs, </w:t>
      </w:r>
      <w:r w:rsidRPr="00C37398" w:rsidR="00A5740A">
        <w:rPr>
          <w:rFonts w:ascii="Gill Sans MT" w:hAnsi="Gill Sans MT" w:cstheme="minorHAnsi"/>
          <w:color w:val="000000"/>
          <w:szCs w:val="24"/>
        </w:rPr>
        <w:t>arms,</w:t>
      </w:r>
      <w:r w:rsidRPr="00C37398" w:rsidR="00026F07">
        <w:rPr>
          <w:rFonts w:ascii="Gill Sans MT" w:hAnsi="Gill Sans MT" w:cstheme="minorHAnsi"/>
          <w:color w:val="000000"/>
          <w:szCs w:val="24"/>
        </w:rPr>
        <w:t xml:space="preserve"> or abdomen, in many cases after sustained exercise during very hot</w:t>
      </w:r>
      <w:r w:rsidRPr="00C37398" w:rsidR="009D1299">
        <w:rPr>
          <w:rFonts w:ascii="Gill Sans MT" w:hAnsi="Gill Sans MT" w:cstheme="minorHAnsi"/>
          <w:color w:val="000000"/>
          <w:szCs w:val="24"/>
        </w:rPr>
        <w:t xml:space="preserve"> </w:t>
      </w:r>
      <w:r w:rsidRPr="00C37398" w:rsidR="00026F07">
        <w:rPr>
          <w:rFonts w:ascii="Gill Sans MT" w:hAnsi="Gill Sans MT" w:cstheme="minorHAnsi"/>
          <w:color w:val="000000"/>
          <w:szCs w:val="24"/>
        </w:rPr>
        <w:t>weather), and drink oral rehydration solutions containing electrolytes</w:t>
      </w:r>
    </w:p>
    <w:p w:rsidRPr="00C37398" w:rsidR="00026F07" w:rsidP="00EA04FC" w:rsidRDefault="00026F07" w14:paraId="52113A9B" w14:textId="77777777">
      <w:pPr>
        <w:pStyle w:val="ListParagraph"/>
        <w:numPr>
          <w:ilvl w:val="1"/>
          <w:numId w:val="1"/>
        </w:numPr>
        <w:autoSpaceDE w:val="0"/>
        <w:autoSpaceDN w:val="0"/>
        <w:adjustRightInd w:val="0"/>
        <w:spacing w:after="0" w:line="240" w:lineRule="auto"/>
        <w:jc w:val="both"/>
        <w:rPr>
          <w:rFonts w:ascii="Gill Sans MT" w:hAnsi="Gill Sans MT" w:cstheme="minorHAnsi"/>
          <w:color w:val="000000"/>
          <w:szCs w:val="24"/>
        </w:rPr>
      </w:pPr>
      <w:r w:rsidRPr="00C37398">
        <w:rPr>
          <w:rFonts w:ascii="Gill Sans MT" w:hAnsi="Gill Sans MT" w:cstheme="minorHAnsi"/>
          <w:color w:val="000000"/>
          <w:szCs w:val="24"/>
        </w:rPr>
        <w:t>medical attention is needed if heat cramps last more than one hour</w:t>
      </w:r>
    </w:p>
    <w:p w:rsidRPr="00C37398" w:rsidR="00171A5A" w:rsidP="00EA04FC" w:rsidRDefault="00176F61" w14:paraId="42C7253C" w14:textId="15A6E2D9">
      <w:pPr>
        <w:pStyle w:val="ListParagraph"/>
        <w:numPr>
          <w:ilvl w:val="0"/>
          <w:numId w:val="1"/>
        </w:numPr>
        <w:jc w:val="both"/>
        <w:rPr>
          <w:rFonts w:ascii="Gill Sans MT" w:hAnsi="Gill Sans MT" w:cstheme="minorHAnsi"/>
          <w:szCs w:val="24"/>
        </w:rPr>
      </w:pPr>
      <w:r w:rsidRPr="00C37398">
        <w:rPr>
          <w:rFonts w:ascii="Gill Sans MT" w:hAnsi="Gill Sans MT" w:cstheme="minorHAnsi"/>
          <w:color w:val="000000"/>
          <w:szCs w:val="24"/>
        </w:rPr>
        <w:t>C</w:t>
      </w:r>
      <w:r w:rsidRPr="00C37398" w:rsidR="00026F07">
        <w:rPr>
          <w:rFonts w:ascii="Gill Sans MT" w:hAnsi="Gill Sans MT" w:cstheme="minorHAnsi"/>
          <w:color w:val="000000"/>
          <w:szCs w:val="24"/>
        </w:rPr>
        <w:t>onsult your doctor if you feel unusual symptoms or if symptoms persist</w:t>
      </w:r>
    </w:p>
    <w:p w:rsidR="00DB4C07" w:rsidP="00171A5A" w:rsidRDefault="00DB4C07" w14:paraId="2EC81861" w14:textId="4D5C069F">
      <w:pPr>
        <w:jc w:val="both"/>
        <w:rPr>
          <w:rFonts w:ascii="Gill Sans MT" w:hAnsi="Gill Sans MT" w:cstheme="minorHAnsi"/>
          <w:b/>
          <w:bCs/>
          <w:szCs w:val="24"/>
        </w:rPr>
      </w:pPr>
    </w:p>
    <w:p w:rsidRPr="003939BE" w:rsidR="00DB4C07" w:rsidP="003939BE" w:rsidRDefault="00DB4C07" w14:paraId="64544422" w14:textId="009AA3FA">
      <w:pPr>
        <w:pStyle w:val="Heading2"/>
        <w:rPr>
          <w:rFonts w:ascii="Gill Sans MT" w:hAnsi="Gill Sans MT"/>
          <w:b/>
          <w:bCs/>
          <w:color w:val="497F49"/>
        </w:rPr>
      </w:pPr>
      <w:bookmarkStart w:name="_Toc149916862" w:id="19"/>
      <w:r w:rsidRPr="003939BE">
        <w:rPr>
          <w:rFonts w:ascii="Gill Sans MT" w:hAnsi="Gill Sans MT"/>
          <w:b/>
          <w:bCs/>
          <w:color w:val="497F49"/>
        </w:rPr>
        <w:t>Summer preparedness: events and mass gatherings</w:t>
      </w:r>
      <w:bookmarkEnd w:id="19"/>
    </w:p>
    <w:p w:rsidRPr="00A5740A" w:rsidR="00A5740A" w:rsidP="00EA04FC" w:rsidRDefault="00A5740A" w14:paraId="2F5E7352" w14:textId="77777777">
      <w:pPr>
        <w:spacing w:line="240" w:lineRule="auto"/>
        <w:jc w:val="both"/>
      </w:pPr>
    </w:p>
    <w:p w:rsidR="00A5740A" w:rsidP="00EA04FC" w:rsidRDefault="00DB4C07" w14:paraId="255F3A67" w14:textId="77777777">
      <w:pPr>
        <w:jc w:val="both"/>
      </w:pPr>
      <w:r w:rsidRPr="00DB4C07">
        <w:rPr>
          <w:rFonts w:ascii="Gill Sans MT" w:hAnsi="Gill Sans MT"/>
        </w:rPr>
        <w:t>Health advice for those planning events and mass gatherings during periods of hot weather in England has been issued by UKHSA and aims to provide support in building community resilience</w:t>
      </w:r>
      <w:r>
        <w:t>.</w:t>
      </w:r>
    </w:p>
    <w:p w:rsidRPr="00A5740A" w:rsidR="00A5740A" w:rsidP="00DB4C07" w:rsidRDefault="00DB4C07" w14:paraId="5A5A5527" w14:textId="51504F1E">
      <w:pPr>
        <w:rPr>
          <w:rFonts w:ascii="Gill Sans MT" w:hAnsi="Gill Sans MT"/>
          <w:color w:val="0000FF" w:themeColor="hyperlink"/>
          <w:u w:val="single"/>
        </w:rPr>
      </w:pPr>
      <w:hyperlink w:history="1" r:id="rId26">
        <w:r w:rsidRPr="00A5740A">
          <w:rPr>
            <w:rStyle w:val="Hyperlink"/>
            <w:rFonts w:ascii="Gill Sans MT" w:hAnsi="Gill Sans MT"/>
          </w:rPr>
          <w:t>Hot weather advice: planning events and mass gatherings</w:t>
        </w:r>
      </w:hyperlink>
    </w:p>
    <w:p w:rsidRPr="002775D0" w:rsidR="008A463A" w:rsidP="002775D0" w:rsidRDefault="00DA62C4" w14:paraId="3EF177D0" w14:textId="1F736A16">
      <w:pPr>
        <w:jc w:val="both"/>
        <w:rPr>
          <w:rFonts w:ascii="Gill Sans MT" w:hAnsi="Gill Sans MT" w:cstheme="minorHAnsi"/>
          <w:szCs w:val="24"/>
        </w:rPr>
      </w:pPr>
      <w:r w:rsidRPr="00C37398">
        <w:rPr>
          <w:rFonts w:ascii="Gill Sans MT" w:hAnsi="Gill Sans MT" w:cstheme="minorHAnsi"/>
          <w:szCs w:val="24"/>
        </w:rPr>
        <w:lastRenderedPageBreak/>
        <w:t>Public events increase exposure to heat and direct sunlight and can make organisational responses more difficult. Individual behaviours often change (for example, people may be reluctant to use the toilet facilities due to the long queues and so purposely reduce fluid intake). At many large events, people get into a good position to see the event and then reduce fluid intake and heat avoidance behaviours so as not to lose their spot. This can lead to heat-related illness, dehydration and/or collapse.</w:t>
      </w:r>
    </w:p>
    <w:p w:rsidRPr="002775D0" w:rsidR="00EA04FC" w:rsidP="002775D0" w:rsidRDefault="00CF651A" w14:paraId="5D615780" w14:textId="6B6BBC4F">
      <w:pPr>
        <w:pStyle w:val="Heading2"/>
        <w:rPr>
          <w:rFonts w:ascii="Gill Sans MT" w:hAnsi="Gill Sans MT"/>
          <w:b/>
          <w:bCs/>
          <w:color w:val="497F49"/>
        </w:rPr>
      </w:pPr>
      <w:bookmarkStart w:name="_Toc149916863" w:id="20"/>
      <w:r w:rsidRPr="003939BE">
        <w:rPr>
          <w:rFonts w:ascii="Gill Sans MT" w:hAnsi="Gill Sans MT"/>
          <w:b/>
          <w:bCs/>
          <w:color w:val="497F49"/>
        </w:rPr>
        <w:t>Heat Alert Levels: Local Action</w:t>
      </w:r>
      <w:bookmarkEnd w:id="20"/>
    </w:p>
    <w:p w:rsidR="002775D0" w:rsidP="002775D0" w:rsidRDefault="00462DE2" w14:paraId="73C9CABB" w14:textId="14C19CBA">
      <w:pPr>
        <w:jc w:val="both"/>
        <w:rPr>
          <w:rFonts w:ascii="Gill Sans MT" w:hAnsi="Gill Sans MT"/>
        </w:rPr>
      </w:pPr>
      <w:r w:rsidRPr="00462DE2">
        <w:rPr>
          <w:rFonts w:ascii="Gill Sans MT" w:hAnsi="Gill Sans MT"/>
        </w:rPr>
        <w:t>East Riding of Yorkshire Council wi</w:t>
      </w:r>
      <w:r>
        <w:rPr>
          <w:rFonts w:ascii="Gill Sans MT" w:hAnsi="Gill Sans MT"/>
        </w:rPr>
        <w:t>ll implement contingency measures if heatwaves are forecast by the Met Office.</w:t>
      </w:r>
    </w:p>
    <w:p w:rsidRPr="002775D0" w:rsidR="002775D0" w:rsidP="002775D0" w:rsidRDefault="002775D0" w14:paraId="62A647BC" w14:textId="77777777">
      <w:pPr>
        <w:jc w:val="both"/>
        <w:rPr>
          <w:rFonts w:ascii="Gill Sans MT" w:hAnsi="Gill Sans MT"/>
        </w:rPr>
      </w:pPr>
    </w:p>
    <w:p w:rsidRPr="002775D0" w:rsidR="00EA04FC" w:rsidP="002775D0" w:rsidRDefault="00F43A15" w14:paraId="1AB4FC19" w14:textId="6728A799">
      <w:pPr>
        <w:pStyle w:val="Heading2"/>
        <w:rPr>
          <w:rFonts w:ascii="Gill Sans MT" w:hAnsi="Gill Sans MT"/>
          <w:b/>
          <w:bCs/>
          <w:color w:val="497F49"/>
        </w:rPr>
      </w:pPr>
      <w:bookmarkStart w:name="_Toc149916864" w:id="21"/>
      <w:r w:rsidRPr="003939BE">
        <w:rPr>
          <w:rFonts w:ascii="Gill Sans MT" w:hAnsi="Gill Sans MT"/>
          <w:b/>
          <w:bCs/>
          <w:color w:val="497F49"/>
        </w:rPr>
        <w:t>Heat-health alert levels</w:t>
      </w:r>
      <w:r w:rsidRPr="003939BE" w:rsidR="00507909">
        <w:rPr>
          <w:rFonts w:ascii="Gill Sans MT" w:hAnsi="Gill Sans MT"/>
          <w:b/>
          <w:bCs/>
          <w:color w:val="497F49"/>
        </w:rPr>
        <w:t xml:space="preserve"> and local action</w:t>
      </w:r>
      <w:bookmarkEnd w:id="21"/>
      <w:r w:rsidRPr="003939BE" w:rsidR="00507909">
        <w:rPr>
          <w:rFonts w:ascii="Gill Sans MT" w:hAnsi="Gill Sans MT"/>
          <w:b/>
          <w:bCs/>
          <w:color w:val="497F49"/>
        </w:rPr>
        <w:t xml:space="preserve"> </w:t>
      </w:r>
    </w:p>
    <w:p w:rsidRPr="00C37398" w:rsidR="00EA04FC" w:rsidP="003939BE" w:rsidRDefault="005473A6" w14:paraId="2EA16C3B" w14:textId="5C5130A7">
      <w:pPr>
        <w:jc w:val="both"/>
        <w:rPr>
          <w:rFonts w:ascii="Gill Sans MT" w:hAnsi="Gill Sans MT" w:cstheme="minorHAnsi"/>
          <w:szCs w:val="24"/>
        </w:rPr>
      </w:pPr>
      <w:r w:rsidRPr="00C37398">
        <w:rPr>
          <w:rFonts w:ascii="Gill Sans MT" w:hAnsi="Gill Sans MT" w:cstheme="minorHAnsi"/>
          <w:szCs w:val="24"/>
        </w:rPr>
        <w:t>T</w:t>
      </w:r>
      <w:r w:rsidR="00604E44">
        <w:rPr>
          <w:rFonts w:ascii="Gill Sans MT" w:hAnsi="Gill Sans MT" w:cstheme="minorHAnsi"/>
          <w:szCs w:val="24"/>
        </w:rPr>
        <w:t>he table (below)</w:t>
      </w:r>
      <w:r w:rsidRPr="00C37398">
        <w:rPr>
          <w:rFonts w:ascii="Gill Sans MT" w:hAnsi="Gill Sans MT" w:cstheme="minorHAnsi"/>
          <w:szCs w:val="24"/>
        </w:rPr>
        <w:t xml:space="preserve"> outlines the local actions required at the various Heat Health Watch Alert Levels</w:t>
      </w:r>
      <w:r w:rsidR="00604E44">
        <w:rPr>
          <w:rFonts w:ascii="Gill Sans MT" w:hAnsi="Gill Sans MT" w:cstheme="minorHAnsi"/>
          <w:szCs w:val="24"/>
        </w:rPr>
        <w:t>:</w:t>
      </w:r>
    </w:p>
    <w:p w:rsidRPr="000111BD" w:rsidR="000111BD" w:rsidP="000111BD" w:rsidRDefault="000111BD" w14:paraId="1A5AE5E6" w14:textId="119993A7">
      <w:pPr>
        <w:pStyle w:val="Caption"/>
        <w:keepNext/>
        <w:rPr>
          <w:rFonts w:ascii="Gill Sans MT" w:hAnsi="Gill Sans MT"/>
          <w:i w:val="0"/>
          <w:iCs w:val="0"/>
          <w:sz w:val="24"/>
          <w:szCs w:val="24"/>
        </w:rPr>
      </w:pPr>
      <w:bookmarkStart w:name="_Toc203738034" w:id="22"/>
      <w:r w:rsidRPr="000111BD">
        <w:rPr>
          <w:rFonts w:ascii="Gill Sans MT" w:hAnsi="Gill Sans MT"/>
          <w:i w:val="0"/>
          <w:iCs w:val="0"/>
          <w:sz w:val="24"/>
          <w:szCs w:val="24"/>
        </w:rPr>
        <w:t xml:space="preserve">Table </w:t>
      </w:r>
      <w:r w:rsidRPr="000111BD">
        <w:rPr>
          <w:rFonts w:ascii="Gill Sans MT" w:hAnsi="Gill Sans MT"/>
          <w:i w:val="0"/>
          <w:iCs w:val="0"/>
          <w:sz w:val="24"/>
          <w:szCs w:val="24"/>
        </w:rPr>
        <w:fldChar w:fldCharType="begin"/>
      </w:r>
      <w:r w:rsidRPr="000111BD">
        <w:rPr>
          <w:rFonts w:ascii="Gill Sans MT" w:hAnsi="Gill Sans MT"/>
          <w:i w:val="0"/>
          <w:iCs w:val="0"/>
          <w:sz w:val="24"/>
          <w:szCs w:val="24"/>
        </w:rPr>
        <w:instrText xml:space="preserve"> SEQ Table \* ARABIC </w:instrText>
      </w:r>
      <w:r w:rsidRPr="000111BD">
        <w:rPr>
          <w:rFonts w:ascii="Gill Sans MT" w:hAnsi="Gill Sans MT"/>
          <w:i w:val="0"/>
          <w:iCs w:val="0"/>
          <w:sz w:val="24"/>
          <w:szCs w:val="24"/>
        </w:rPr>
        <w:fldChar w:fldCharType="separate"/>
      </w:r>
      <w:r w:rsidR="008C705E">
        <w:rPr>
          <w:rFonts w:ascii="Gill Sans MT" w:hAnsi="Gill Sans MT"/>
          <w:i w:val="0"/>
          <w:iCs w:val="0"/>
          <w:noProof/>
          <w:sz w:val="24"/>
          <w:szCs w:val="24"/>
        </w:rPr>
        <w:t>2</w:t>
      </w:r>
      <w:r w:rsidRPr="000111BD">
        <w:rPr>
          <w:rFonts w:ascii="Gill Sans MT" w:hAnsi="Gill Sans MT"/>
          <w:i w:val="0"/>
          <w:iCs w:val="0"/>
          <w:sz w:val="24"/>
          <w:szCs w:val="24"/>
        </w:rPr>
        <w:fldChar w:fldCharType="end"/>
      </w:r>
      <w:r w:rsidRPr="000111BD">
        <w:rPr>
          <w:rFonts w:ascii="Gill Sans MT" w:hAnsi="Gill Sans MT"/>
          <w:i w:val="0"/>
          <w:iCs w:val="0"/>
          <w:sz w:val="24"/>
          <w:szCs w:val="24"/>
        </w:rPr>
        <w:t>: Heat Alert Levels</w:t>
      </w:r>
      <w:bookmarkEnd w:id="22"/>
    </w:p>
    <w:tbl>
      <w:tblPr>
        <w:tblStyle w:val="TableGrid"/>
        <w:tblW w:w="0" w:type="auto"/>
        <w:tblLook w:val="05C0" w:firstRow="0" w:lastRow="1" w:firstColumn="1" w:lastColumn="1" w:noHBand="0" w:noVBand="1"/>
      </w:tblPr>
      <w:tblGrid>
        <w:gridCol w:w="1091"/>
        <w:gridCol w:w="7925"/>
      </w:tblGrid>
      <w:tr w:rsidRPr="00C37398" w:rsidR="005473A6" w:rsidTr="00400061" w14:paraId="79B5836B" w14:textId="77777777">
        <w:tc>
          <w:tcPr>
            <w:tcW w:w="9016" w:type="dxa"/>
            <w:gridSpan w:val="2"/>
            <w:shd w:val="clear" w:color="auto" w:fill="808080" w:themeFill="background1" w:themeFillShade="80"/>
          </w:tcPr>
          <w:p w:rsidRPr="00C37398" w:rsidR="005473A6" w:rsidP="005473A6" w:rsidRDefault="005473A6" w14:paraId="765A1A72" w14:textId="3CBA5C9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Heat Alert Levels – summary of local action to reduce the risk</w:t>
            </w:r>
          </w:p>
        </w:tc>
      </w:tr>
      <w:tr w:rsidRPr="00C37398" w:rsidR="00CD394F" w:rsidTr="00400061" w14:paraId="6D7E1017" w14:textId="77777777">
        <w:tc>
          <w:tcPr>
            <w:tcW w:w="1091" w:type="dxa"/>
            <w:shd w:val="clear" w:color="auto" w:fill="4F81BD" w:themeFill="accent1"/>
          </w:tcPr>
          <w:p w:rsidRPr="00C37398" w:rsidR="00CD394F" w:rsidP="004F4AA2" w:rsidRDefault="00CD394F" w14:paraId="437F9163"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Level 0</w:t>
            </w:r>
          </w:p>
        </w:tc>
        <w:tc>
          <w:tcPr>
            <w:tcW w:w="7925" w:type="dxa"/>
            <w:shd w:val="clear" w:color="auto" w:fill="4F81BD" w:themeFill="accent1"/>
          </w:tcPr>
          <w:p w:rsidRPr="00C37398" w:rsidR="00CD394F" w:rsidP="004F4AA2" w:rsidRDefault="00CD394F" w14:paraId="0FF96400" w14:textId="77777777">
            <w:pPr>
              <w:autoSpaceDE w:val="0"/>
              <w:autoSpaceDN w:val="0"/>
              <w:adjustRightInd w:val="0"/>
              <w:contextualSpacing/>
              <w:rPr>
                <w:rFonts w:ascii="Gill Sans MT" w:hAnsi="Gill Sans MT" w:cstheme="minorHAnsi"/>
                <w:b/>
                <w:color w:val="FFFFFF" w:themeColor="background1"/>
                <w:szCs w:val="24"/>
                <w:highlight w:val="yellow"/>
              </w:rPr>
            </w:pPr>
            <w:r w:rsidRPr="00C37398">
              <w:rPr>
                <w:rFonts w:ascii="Gill Sans MT" w:hAnsi="Gill Sans MT" w:cstheme="minorHAnsi"/>
                <w:b/>
                <w:color w:val="FFFFFF" w:themeColor="background1"/>
                <w:szCs w:val="24"/>
              </w:rPr>
              <w:t>Long term planning, all year</w:t>
            </w:r>
          </w:p>
        </w:tc>
      </w:tr>
      <w:tr w:rsidRPr="00C37398" w:rsidR="00514FF6" w:rsidTr="00400061" w14:paraId="3E01A8A0" w14:textId="77777777">
        <w:trPr>
          <w:trHeight w:val="1399"/>
        </w:trPr>
        <w:tc>
          <w:tcPr>
            <w:tcW w:w="9016" w:type="dxa"/>
            <w:gridSpan w:val="2"/>
          </w:tcPr>
          <w:p w:rsidRPr="00C37398" w:rsidR="00514FF6" w:rsidP="00FD15C7" w:rsidRDefault="00462DE2" w14:paraId="183C361F" w14:textId="38136323">
            <w:pPr>
              <w:pStyle w:val="ListParagraph"/>
              <w:numPr>
                <w:ilvl w:val="0"/>
                <w:numId w:val="2"/>
              </w:numPr>
              <w:autoSpaceDE w:val="0"/>
              <w:autoSpaceDN w:val="0"/>
              <w:adjustRightInd w:val="0"/>
              <w:rPr>
                <w:rFonts w:ascii="Gill Sans MT" w:hAnsi="Gill Sans MT" w:cstheme="minorHAnsi"/>
                <w:color w:val="000000"/>
                <w:szCs w:val="24"/>
              </w:rPr>
            </w:pPr>
            <w:r>
              <w:rPr>
                <w:rFonts w:ascii="Gill Sans MT" w:hAnsi="Gill Sans MT" w:cstheme="minorHAnsi"/>
                <w:color w:val="000000"/>
                <w:szCs w:val="24"/>
              </w:rPr>
              <w:t>i</w:t>
            </w:r>
            <w:r w:rsidRPr="00C37398" w:rsidR="00514FF6">
              <w:rPr>
                <w:rFonts w:ascii="Gill Sans MT" w:hAnsi="Gill Sans MT" w:cstheme="minorHAnsi"/>
                <w:color w:val="000000"/>
                <w:szCs w:val="24"/>
              </w:rPr>
              <w:t>dentify at risk individuals and communities to improve resilience</w:t>
            </w:r>
          </w:p>
          <w:p w:rsidRPr="00C37398" w:rsidR="00514FF6" w:rsidP="00FD15C7" w:rsidRDefault="00462DE2" w14:paraId="58F50F2A" w14:textId="5180EFB1">
            <w:pPr>
              <w:pStyle w:val="ListParagraph"/>
              <w:numPr>
                <w:ilvl w:val="0"/>
                <w:numId w:val="2"/>
              </w:numPr>
              <w:autoSpaceDE w:val="0"/>
              <w:autoSpaceDN w:val="0"/>
              <w:adjustRightInd w:val="0"/>
              <w:rPr>
                <w:rFonts w:ascii="Gill Sans MT" w:hAnsi="Gill Sans MT" w:cstheme="minorHAnsi"/>
                <w:color w:val="000000"/>
                <w:szCs w:val="24"/>
              </w:rPr>
            </w:pPr>
            <w:r>
              <w:rPr>
                <w:rFonts w:ascii="Gill Sans MT" w:hAnsi="Gill Sans MT" w:cstheme="minorHAnsi"/>
                <w:color w:val="000000"/>
                <w:szCs w:val="24"/>
              </w:rPr>
              <w:t>e</w:t>
            </w:r>
            <w:r w:rsidRPr="00C37398" w:rsidR="00514FF6">
              <w:rPr>
                <w:rFonts w:ascii="Gill Sans MT" w:hAnsi="Gill Sans MT" w:cstheme="minorHAnsi"/>
                <w:color w:val="000000"/>
                <w:szCs w:val="24"/>
              </w:rPr>
              <w:t>nsure housing and environmental measures (</w:t>
            </w:r>
            <w:r w:rsidRPr="00C37398" w:rsidR="00604E44">
              <w:rPr>
                <w:rFonts w:ascii="Gill Sans MT" w:hAnsi="Gill Sans MT" w:cstheme="minorHAnsi"/>
                <w:color w:val="000000"/>
                <w:szCs w:val="24"/>
              </w:rPr>
              <w:t>e.g.</w:t>
            </w:r>
            <w:r w:rsidRPr="00C37398" w:rsidR="00514FF6">
              <w:rPr>
                <w:rFonts w:ascii="Gill Sans MT" w:hAnsi="Gill Sans MT" w:cstheme="minorHAnsi"/>
                <w:color w:val="000000"/>
                <w:szCs w:val="24"/>
              </w:rPr>
              <w:t xml:space="preserve"> loft insulation and development of green spaces) are in place</w:t>
            </w:r>
          </w:p>
          <w:p w:rsidRPr="00C37398" w:rsidR="00514FF6" w:rsidP="00FD15C7" w:rsidRDefault="00462DE2" w14:paraId="4C53982C" w14:textId="52BBA1D1">
            <w:pPr>
              <w:pStyle w:val="ListParagraph"/>
              <w:numPr>
                <w:ilvl w:val="0"/>
                <w:numId w:val="2"/>
              </w:numPr>
              <w:autoSpaceDE w:val="0"/>
              <w:autoSpaceDN w:val="0"/>
              <w:adjustRightInd w:val="0"/>
              <w:rPr>
                <w:rFonts w:ascii="Gill Sans MT" w:hAnsi="Gill Sans MT" w:cstheme="minorHAnsi"/>
                <w:color w:val="000000"/>
                <w:szCs w:val="24"/>
              </w:rPr>
            </w:pPr>
            <w:r>
              <w:rPr>
                <w:rFonts w:ascii="Gill Sans MT" w:hAnsi="Gill Sans MT" w:cstheme="minorHAnsi"/>
                <w:color w:val="000000"/>
                <w:szCs w:val="24"/>
              </w:rPr>
              <w:t>a</w:t>
            </w:r>
            <w:r w:rsidRPr="00C37398" w:rsidR="00514FF6">
              <w:rPr>
                <w:rFonts w:ascii="Gill Sans MT" w:hAnsi="Gill Sans MT" w:cstheme="minorHAnsi"/>
                <w:color w:val="000000"/>
                <w:szCs w:val="24"/>
              </w:rPr>
              <w:t>ll sectors engaged to support emergency plans</w:t>
            </w:r>
          </w:p>
        </w:tc>
      </w:tr>
      <w:tr w:rsidRPr="00C37398" w:rsidR="00CA56F7" w:rsidTr="00400061" w14:paraId="0106617B" w14:textId="77777777">
        <w:tc>
          <w:tcPr>
            <w:tcW w:w="1091" w:type="dxa"/>
            <w:shd w:val="clear" w:color="auto" w:fill="009999"/>
          </w:tcPr>
          <w:p w:rsidRPr="00C37398" w:rsidR="00CA56F7" w:rsidP="004F4AA2" w:rsidRDefault="00CA56F7" w14:paraId="60AED764"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Level 1</w:t>
            </w:r>
          </w:p>
        </w:tc>
        <w:tc>
          <w:tcPr>
            <w:tcW w:w="7925" w:type="dxa"/>
            <w:shd w:val="clear" w:color="auto" w:fill="009999"/>
          </w:tcPr>
          <w:p w:rsidRPr="00C37398" w:rsidR="00CA56F7" w:rsidP="004F4AA2" w:rsidRDefault="00CA56F7" w14:paraId="2E8A0C4B"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Heatwave and Summer preparedness – 1 June to 15 September</w:t>
            </w:r>
          </w:p>
        </w:tc>
      </w:tr>
      <w:tr w:rsidRPr="00C37398" w:rsidR="00514FF6" w:rsidTr="00400061" w14:paraId="43866A5D" w14:textId="77777777">
        <w:trPr>
          <w:trHeight w:val="2146"/>
        </w:trPr>
        <w:tc>
          <w:tcPr>
            <w:tcW w:w="9016" w:type="dxa"/>
            <w:gridSpan w:val="2"/>
          </w:tcPr>
          <w:p w:rsidRPr="00C37398" w:rsidR="00514FF6" w:rsidP="00FD15C7" w:rsidRDefault="0031397E" w14:paraId="6CD6630E" w14:textId="77777777">
            <w:pPr>
              <w:pStyle w:val="ListParagraph"/>
              <w:numPr>
                <w:ilvl w:val="0"/>
                <w:numId w:val="3"/>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w</w:t>
            </w:r>
            <w:r w:rsidRPr="00C37398" w:rsidR="00514FF6">
              <w:rPr>
                <w:rFonts w:ascii="Gill Sans MT" w:hAnsi="Gill Sans MT" w:cstheme="minorHAnsi"/>
                <w:color w:val="000000"/>
                <w:szCs w:val="24"/>
              </w:rPr>
              <w:t>ork with all sectors to co-ordinate heatwave plans to support vulnerable groups and individuals</w:t>
            </w:r>
          </w:p>
          <w:p w:rsidRPr="00C37398" w:rsidR="00514FF6" w:rsidP="00FD15C7" w:rsidRDefault="0031397E" w14:paraId="77A2F2D7" w14:textId="77777777">
            <w:pPr>
              <w:pStyle w:val="ListParagraph"/>
              <w:numPr>
                <w:ilvl w:val="0"/>
                <w:numId w:val="3"/>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d</w:t>
            </w:r>
            <w:r w:rsidRPr="00C37398" w:rsidR="00514FF6">
              <w:rPr>
                <w:rFonts w:ascii="Gill Sans MT" w:hAnsi="Gill Sans MT" w:cstheme="minorHAnsi"/>
                <w:color w:val="000000"/>
                <w:szCs w:val="24"/>
              </w:rPr>
              <w:t>isseminate risk reduction messages</w:t>
            </w:r>
          </w:p>
          <w:p w:rsidRPr="00C37398" w:rsidR="00514FF6" w:rsidP="00FD15C7" w:rsidRDefault="0031397E" w14:paraId="414B16EB" w14:textId="77777777">
            <w:pPr>
              <w:pStyle w:val="ListParagraph"/>
              <w:numPr>
                <w:ilvl w:val="0"/>
                <w:numId w:val="3"/>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e</w:t>
            </w:r>
            <w:r w:rsidRPr="00C37398" w:rsidR="00514FF6">
              <w:rPr>
                <w:rFonts w:ascii="Gill Sans MT" w:hAnsi="Gill Sans MT" w:cstheme="minorHAnsi"/>
                <w:color w:val="000000"/>
                <w:szCs w:val="24"/>
              </w:rPr>
              <w:t>nsure engagement of care homes,</w:t>
            </w:r>
            <w:r w:rsidRPr="00C37398" w:rsidR="00F26AEC">
              <w:rPr>
                <w:rFonts w:ascii="Gill Sans MT" w:hAnsi="Gill Sans MT" w:cstheme="minorHAnsi"/>
                <w:color w:val="000000"/>
                <w:szCs w:val="24"/>
              </w:rPr>
              <w:t xml:space="preserve"> housing wardens,</w:t>
            </w:r>
            <w:r w:rsidRPr="00C37398" w:rsidR="00514FF6">
              <w:rPr>
                <w:rFonts w:ascii="Gill Sans MT" w:hAnsi="Gill Sans MT" w:cstheme="minorHAnsi"/>
                <w:color w:val="000000"/>
                <w:szCs w:val="24"/>
              </w:rPr>
              <w:t xml:space="preserve"> hospitals, prisons, schools and large event organisers </w:t>
            </w:r>
            <w:r w:rsidRPr="00C37398" w:rsidR="005340EE">
              <w:rPr>
                <w:rFonts w:ascii="Gill Sans MT" w:hAnsi="Gill Sans MT" w:cstheme="minorHAnsi"/>
                <w:color w:val="000000"/>
                <w:szCs w:val="24"/>
              </w:rPr>
              <w:t xml:space="preserve">to be </w:t>
            </w:r>
            <w:r w:rsidRPr="00C37398" w:rsidR="00514FF6">
              <w:rPr>
                <w:rFonts w:ascii="Gill Sans MT" w:hAnsi="Gill Sans MT" w:cstheme="minorHAnsi"/>
                <w:color w:val="000000"/>
                <w:szCs w:val="24"/>
              </w:rPr>
              <w:t>aware of the heatwave guidance</w:t>
            </w:r>
          </w:p>
          <w:p w:rsidRPr="00C37398" w:rsidR="00514FF6" w:rsidP="00FD15C7" w:rsidRDefault="0031397E" w14:paraId="78BB161A" w14:textId="5F6C0126">
            <w:pPr>
              <w:pStyle w:val="ListParagraph"/>
              <w:numPr>
                <w:ilvl w:val="0"/>
                <w:numId w:val="3"/>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i</w:t>
            </w:r>
            <w:r w:rsidRPr="00C37398" w:rsidR="00514FF6">
              <w:rPr>
                <w:rFonts w:ascii="Gill Sans MT" w:hAnsi="Gill Sans MT" w:cstheme="minorHAnsi"/>
                <w:color w:val="000000"/>
                <w:szCs w:val="24"/>
              </w:rPr>
              <w:t xml:space="preserve">dentification of </w:t>
            </w:r>
            <w:r w:rsidRPr="00C37398" w:rsidR="00462DE2">
              <w:rPr>
                <w:rFonts w:ascii="Gill Sans MT" w:hAnsi="Gill Sans MT" w:cstheme="minorHAnsi"/>
                <w:color w:val="000000"/>
                <w:szCs w:val="24"/>
              </w:rPr>
              <w:t>high-risk</w:t>
            </w:r>
            <w:r w:rsidRPr="00C37398" w:rsidR="00514FF6">
              <w:rPr>
                <w:rFonts w:ascii="Gill Sans MT" w:hAnsi="Gill Sans MT" w:cstheme="minorHAnsi"/>
                <w:color w:val="000000"/>
                <w:szCs w:val="24"/>
              </w:rPr>
              <w:t xml:space="preserve"> individuals by staff in all settings, </w:t>
            </w:r>
            <w:r w:rsidRPr="00C37398" w:rsidR="005340EE">
              <w:rPr>
                <w:rFonts w:ascii="Gill Sans MT" w:hAnsi="Gill Sans MT" w:cstheme="minorHAnsi"/>
                <w:color w:val="000000"/>
                <w:szCs w:val="24"/>
              </w:rPr>
              <w:t xml:space="preserve">raising awareness of heat illnesses amongst </w:t>
            </w:r>
            <w:r w:rsidR="00462DE2">
              <w:rPr>
                <w:rFonts w:ascii="Gill Sans MT" w:hAnsi="Gill Sans MT" w:cstheme="minorHAnsi"/>
                <w:color w:val="000000"/>
                <w:szCs w:val="24"/>
              </w:rPr>
              <w:t>services users</w:t>
            </w:r>
            <w:r w:rsidRPr="00C37398" w:rsidR="005340EE">
              <w:rPr>
                <w:rFonts w:ascii="Gill Sans MT" w:hAnsi="Gill Sans MT" w:cstheme="minorHAnsi"/>
                <w:color w:val="000000"/>
                <w:szCs w:val="24"/>
              </w:rPr>
              <w:t xml:space="preserve"> and carers</w:t>
            </w:r>
          </w:p>
          <w:p w:rsidRPr="00C37398" w:rsidR="005340EE" w:rsidP="00FD15C7" w:rsidRDefault="0031397E" w14:paraId="3C4BD064" w14:textId="77777777">
            <w:pPr>
              <w:pStyle w:val="ListParagraph"/>
              <w:numPr>
                <w:ilvl w:val="0"/>
                <w:numId w:val="3"/>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c</w:t>
            </w:r>
            <w:r w:rsidRPr="00C37398" w:rsidR="005340EE">
              <w:rPr>
                <w:rFonts w:ascii="Gill Sans MT" w:hAnsi="Gill Sans MT" w:cstheme="minorHAnsi"/>
                <w:color w:val="000000"/>
                <w:szCs w:val="24"/>
              </w:rPr>
              <w:t>onsider changes to care plans in event of a heatwave</w:t>
            </w:r>
          </w:p>
        </w:tc>
      </w:tr>
      <w:tr w:rsidRPr="00C37398" w:rsidR="00CA56F7" w:rsidTr="00400061" w14:paraId="19C15DCC" w14:textId="77777777">
        <w:tc>
          <w:tcPr>
            <w:tcW w:w="1091" w:type="dxa"/>
            <w:shd w:val="clear" w:color="auto" w:fill="FFC000"/>
          </w:tcPr>
          <w:p w:rsidRPr="00C37398" w:rsidR="00CA56F7" w:rsidP="004F4AA2" w:rsidRDefault="00CA56F7" w14:paraId="16AB4A0E"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Level 2</w:t>
            </w:r>
          </w:p>
        </w:tc>
        <w:tc>
          <w:tcPr>
            <w:tcW w:w="7925" w:type="dxa"/>
            <w:shd w:val="clear" w:color="auto" w:fill="FFC000"/>
          </w:tcPr>
          <w:p w:rsidRPr="00C37398" w:rsidR="00CA56F7" w:rsidP="004F4AA2" w:rsidRDefault="00CA56F7" w14:paraId="4444AD83" w14:textId="77777777">
            <w:pPr>
              <w:autoSpaceDE w:val="0"/>
              <w:autoSpaceDN w:val="0"/>
              <w:adjustRightInd w:val="0"/>
              <w:spacing w:line="276" w:lineRule="auto"/>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Heatwave is forecast - alert and readiness 60% risk of heatwave in the next 2 to 3 days</w:t>
            </w:r>
          </w:p>
        </w:tc>
      </w:tr>
      <w:tr w:rsidRPr="00C37398" w:rsidR="005340EE" w:rsidTr="00400061" w14:paraId="7F32B5CF" w14:textId="77777777">
        <w:trPr>
          <w:trHeight w:val="2456"/>
        </w:trPr>
        <w:tc>
          <w:tcPr>
            <w:tcW w:w="9016" w:type="dxa"/>
            <w:gridSpan w:val="2"/>
          </w:tcPr>
          <w:p w:rsidRPr="00C37398" w:rsidR="005340EE" w:rsidP="00FD15C7" w:rsidRDefault="0031397E" w14:paraId="2A382178"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communicate public media messages – especially to ‘hard to reach’ vulnerable groups</w:t>
            </w:r>
          </w:p>
          <w:p w:rsidRPr="00C37398" w:rsidR="0031397E" w:rsidP="00FD15C7" w:rsidRDefault="0031397E" w14:paraId="4668C193" w14:textId="77777777">
            <w:pPr>
              <w:pStyle w:val="ListParagraph"/>
              <w:numPr>
                <w:ilvl w:val="0"/>
                <w:numId w:val="4"/>
              </w:numPr>
              <w:autoSpaceDE w:val="0"/>
              <w:autoSpaceDN w:val="0"/>
              <w:adjustRightInd w:val="0"/>
              <w:rPr>
                <w:rFonts w:ascii="Gill Sans MT" w:hAnsi="Gill Sans MT" w:cstheme="minorHAnsi"/>
                <w:color w:val="000000"/>
                <w:szCs w:val="24"/>
              </w:rPr>
            </w:pPr>
            <w:commentRangeStart w:id="23"/>
            <w:commentRangeStart w:id="24"/>
            <w:commentRangeStart w:id="25"/>
            <w:r w:rsidRPr="00C37398">
              <w:rPr>
                <w:rFonts w:ascii="Gill Sans MT" w:hAnsi="Gill Sans MT" w:cstheme="minorHAnsi"/>
                <w:color w:val="000000"/>
                <w:szCs w:val="24"/>
              </w:rPr>
              <w:t>communicate alerts to staff and make sure that they are aware of heatwave plans</w:t>
            </w:r>
            <w:commentRangeEnd w:id="23"/>
            <w:r w:rsidRPr="00C37398" w:rsidR="00254B8A">
              <w:rPr>
                <w:rStyle w:val="CommentReference"/>
                <w:rFonts w:ascii="Gill Sans MT" w:hAnsi="Gill Sans MT" w:cstheme="minorHAnsi"/>
                <w:color w:val="000000"/>
                <w:sz w:val="24"/>
                <w:szCs w:val="24"/>
              </w:rPr>
              <w:commentReference w:id="23"/>
            </w:r>
            <w:commentRangeEnd w:id="24"/>
            <w:r w:rsidRPr="00C37398" w:rsidR="0039358C">
              <w:rPr>
                <w:rStyle w:val="CommentReference"/>
                <w:rFonts w:ascii="Gill Sans MT" w:hAnsi="Gill Sans MT" w:cstheme="minorHAnsi"/>
                <w:color w:val="000000"/>
                <w:sz w:val="24"/>
                <w:szCs w:val="24"/>
              </w:rPr>
              <w:commentReference w:id="24"/>
            </w:r>
            <w:commentRangeEnd w:id="25"/>
            <w:r w:rsidRPr="00C37398" w:rsidR="00C16653">
              <w:rPr>
                <w:rStyle w:val="CommentReference"/>
                <w:rFonts w:ascii="Gill Sans MT" w:hAnsi="Gill Sans MT" w:cstheme="minorHAnsi"/>
                <w:color w:val="000000"/>
                <w:sz w:val="24"/>
                <w:szCs w:val="24"/>
              </w:rPr>
              <w:commentReference w:id="25"/>
            </w:r>
          </w:p>
          <w:p w:rsidRPr="00C37398" w:rsidR="0031397E" w:rsidP="00FD15C7" w:rsidRDefault="0031397E" w14:paraId="3BD6FB18"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imp</w:t>
            </w:r>
            <w:r w:rsidRPr="00C37398" w:rsidR="00CA56F7">
              <w:rPr>
                <w:rFonts w:ascii="Gill Sans MT" w:hAnsi="Gill Sans MT" w:cstheme="minorHAnsi"/>
                <w:color w:val="000000"/>
                <w:szCs w:val="24"/>
              </w:rPr>
              <w:t>lement business continuity</w:t>
            </w:r>
            <w:r w:rsidRPr="00C37398" w:rsidR="00902DB7">
              <w:rPr>
                <w:rFonts w:ascii="Gill Sans MT" w:hAnsi="Gill Sans MT" w:cstheme="minorHAnsi"/>
                <w:color w:val="000000"/>
                <w:szCs w:val="24"/>
              </w:rPr>
              <w:t xml:space="preserve"> and ensure sufficient staffing</w:t>
            </w:r>
          </w:p>
          <w:p w:rsidRPr="00C37398" w:rsidR="00CA56F7" w:rsidP="00FD15C7" w:rsidRDefault="00CA56F7" w14:paraId="416BA7A1"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increase advice to health and social care workers working in community, care homes and hospitals</w:t>
            </w:r>
          </w:p>
          <w:p w:rsidRPr="00C37398" w:rsidR="00CA56F7" w:rsidP="00FD15C7" w:rsidRDefault="00902DB7" w14:paraId="5A0A9225" w14:textId="1B0173F9">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 xml:space="preserve">all settings ensure high risk people have </w:t>
            </w:r>
            <w:r w:rsidR="00462DE2">
              <w:rPr>
                <w:rFonts w:ascii="Gill Sans MT" w:hAnsi="Gill Sans MT" w:cstheme="minorHAnsi"/>
                <w:color w:val="000000"/>
                <w:szCs w:val="24"/>
              </w:rPr>
              <w:t xml:space="preserve">communication </w:t>
            </w:r>
            <w:r w:rsidRPr="00C37398">
              <w:rPr>
                <w:rFonts w:ascii="Gill Sans MT" w:hAnsi="Gill Sans MT" w:cstheme="minorHAnsi"/>
                <w:color w:val="000000"/>
                <w:szCs w:val="24"/>
              </w:rPr>
              <w:t>arrangements in place</w:t>
            </w:r>
          </w:p>
          <w:p w:rsidRPr="00C37398" w:rsidR="00902DB7" w:rsidP="00FD15C7" w:rsidRDefault="00902DB7" w14:paraId="62957A4B"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reconfirm and implement key public health messages</w:t>
            </w:r>
          </w:p>
          <w:p w:rsidRPr="00C37398" w:rsidR="00902DB7" w:rsidP="00FD15C7" w:rsidRDefault="00902DB7" w14:paraId="1B817BD2"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check indoor temperatures and ensure cool areas are below 26</w:t>
            </w:r>
            <w:r w:rsidRPr="00C37398">
              <w:rPr>
                <w:rFonts w:ascii="Gill Sans MT" w:hAnsi="Gill Sans MT" w:cstheme="minorHAnsi"/>
                <w:szCs w:val="24"/>
              </w:rPr>
              <w:t>°C</w:t>
            </w:r>
          </w:p>
          <w:p w:rsidRPr="00C37398" w:rsidR="00902DB7" w:rsidP="00FD15C7" w:rsidRDefault="00902DB7" w14:paraId="5177E255" w14:textId="77777777">
            <w:pPr>
              <w:pStyle w:val="ListParagraph"/>
              <w:numPr>
                <w:ilvl w:val="0"/>
                <w:numId w:val="4"/>
              </w:numPr>
              <w:autoSpaceDE w:val="0"/>
              <w:autoSpaceDN w:val="0"/>
              <w:adjustRightInd w:val="0"/>
              <w:rPr>
                <w:rFonts w:ascii="Gill Sans MT" w:hAnsi="Gill Sans MT" w:cstheme="minorHAnsi"/>
                <w:color w:val="000000"/>
                <w:szCs w:val="24"/>
              </w:rPr>
            </w:pPr>
            <w:r w:rsidRPr="00C37398">
              <w:rPr>
                <w:rFonts w:ascii="Gill Sans MT" w:hAnsi="Gill Sans MT" w:cstheme="minorHAnsi"/>
                <w:szCs w:val="24"/>
              </w:rPr>
              <w:t>review and prioritise high risk people</w:t>
            </w:r>
          </w:p>
        </w:tc>
      </w:tr>
      <w:tr w:rsidRPr="00C37398" w:rsidR="00CA56F7" w:rsidTr="00400061" w14:paraId="142D7CBA" w14:textId="77777777">
        <w:tc>
          <w:tcPr>
            <w:tcW w:w="1091" w:type="dxa"/>
            <w:shd w:val="clear" w:color="auto" w:fill="E36C0A" w:themeFill="accent6" w:themeFillShade="BF"/>
          </w:tcPr>
          <w:p w:rsidRPr="00C37398" w:rsidR="00CA56F7" w:rsidP="004F4AA2" w:rsidRDefault="00CA56F7" w14:paraId="5775CBB8"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lastRenderedPageBreak/>
              <w:t>Level 3</w:t>
            </w:r>
          </w:p>
        </w:tc>
        <w:tc>
          <w:tcPr>
            <w:tcW w:w="7925" w:type="dxa"/>
            <w:shd w:val="clear" w:color="auto" w:fill="E36C0A" w:themeFill="accent6" w:themeFillShade="BF"/>
          </w:tcPr>
          <w:p w:rsidRPr="00C37398" w:rsidR="00CA56F7" w:rsidP="004F4AA2" w:rsidRDefault="00CA56F7" w14:paraId="5D15460E" w14:textId="77777777">
            <w:pPr>
              <w:autoSpaceDE w:val="0"/>
              <w:autoSpaceDN w:val="0"/>
              <w:adjustRightInd w:val="0"/>
              <w:spacing w:line="276" w:lineRule="auto"/>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Heatwave action – temperature reached in one or more Met Office National Severe Weather Warning Service Regions</w:t>
            </w:r>
          </w:p>
        </w:tc>
      </w:tr>
      <w:tr w:rsidRPr="00C37398" w:rsidR="00CA56F7" w:rsidTr="00400061" w14:paraId="264FE00B" w14:textId="77777777">
        <w:trPr>
          <w:trHeight w:val="2253"/>
        </w:trPr>
        <w:tc>
          <w:tcPr>
            <w:tcW w:w="9016" w:type="dxa"/>
            <w:gridSpan w:val="2"/>
          </w:tcPr>
          <w:p w:rsidRPr="00C37398" w:rsidR="00CA56F7" w:rsidP="00FD15C7" w:rsidRDefault="00902DB7" w14:paraId="3016A5CA"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maintain media alerts</w:t>
            </w:r>
          </w:p>
          <w:p w:rsidRPr="00C37398" w:rsidR="00902DB7" w:rsidP="00FD15C7" w:rsidRDefault="00902DB7" w14:paraId="6FE31564"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support organisations to reduce unnecessary travel</w:t>
            </w:r>
          </w:p>
          <w:p w:rsidRPr="00C37398" w:rsidR="00902DB7" w:rsidP="00FD15C7" w:rsidRDefault="00902DB7" w14:paraId="75B88374"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review public event safety</w:t>
            </w:r>
          </w:p>
          <w:p w:rsidRPr="00C37398" w:rsidR="00902DB7" w:rsidP="00FD15C7" w:rsidRDefault="00902DB7" w14:paraId="4297E929"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mobilise community and voluntary sector support</w:t>
            </w:r>
            <w:r w:rsidRPr="00C37398" w:rsidR="00535BD1">
              <w:rPr>
                <w:rFonts w:ascii="Gill Sans MT" w:hAnsi="Gill Sans MT" w:cstheme="minorHAnsi"/>
                <w:color w:val="000000"/>
                <w:szCs w:val="24"/>
              </w:rPr>
              <w:t xml:space="preserve"> </w:t>
            </w:r>
          </w:p>
          <w:p w:rsidRPr="00C37398" w:rsidR="00902DB7" w:rsidP="00FD15C7" w:rsidRDefault="00902DB7" w14:paraId="58D892A6"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activate business continuity plans – including a possible surge in demand</w:t>
            </w:r>
          </w:p>
          <w:p w:rsidRPr="00C37398" w:rsidR="00902DB7" w:rsidP="00FD15C7" w:rsidRDefault="00902DB7" w14:paraId="077ED275" w14:textId="77777777">
            <w:pPr>
              <w:pStyle w:val="ListParagraph"/>
              <w:numPr>
                <w:ilvl w:val="0"/>
                <w:numId w:val="5"/>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reconfirm and continue to implement key public health messages</w:t>
            </w:r>
          </w:p>
          <w:p w:rsidRPr="00C37398" w:rsidR="00902DB7" w:rsidP="00FD15C7" w:rsidRDefault="007B0BF0" w14:paraId="275C986A" w14:textId="79EF3F47">
            <w:pPr>
              <w:pStyle w:val="ListParagraph"/>
              <w:numPr>
                <w:ilvl w:val="0"/>
                <w:numId w:val="5"/>
              </w:numPr>
              <w:autoSpaceDE w:val="0"/>
              <w:autoSpaceDN w:val="0"/>
              <w:adjustRightInd w:val="0"/>
              <w:rPr>
                <w:rFonts w:ascii="Gill Sans MT" w:hAnsi="Gill Sans MT" w:cstheme="minorHAnsi"/>
                <w:color w:val="000000"/>
                <w:szCs w:val="24"/>
              </w:rPr>
            </w:pPr>
            <w:r>
              <w:rPr>
                <w:rFonts w:ascii="Gill Sans MT" w:hAnsi="Gill Sans MT" w:cstheme="minorHAnsi"/>
                <w:color w:val="000000"/>
                <w:szCs w:val="24"/>
              </w:rPr>
              <w:t>contact/</w:t>
            </w:r>
            <w:r w:rsidRPr="00C37398" w:rsidR="00535BD1">
              <w:rPr>
                <w:rFonts w:ascii="Gill Sans MT" w:hAnsi="Gill Sans MT" w:cstheme="minorHAnsi"/>
                <w:color w:val="000000"/>
                <w:szCs w:val="24"/>
              </w:rPr>
              <w:t>check on</w:t>
            </w:r>
            <w:r w:rsidRPr="00C37398" w:rsidR="00902DB7">
              <w:rPr>
                <w:rFonts w:ascii="Gill Sans MT" w:hAnsi="Gill Sans MT" w:cstheme="minorHAnsi"/>
                <w:color w:val="000000"/>
                <w:szCs w:val="24"/>
              </w:rPr>
              <w:t xml:space="preserve"> high</w:t>
            </w:r>
            <w:r>
              <w:rPr>
                <w:rFonts w:ascii="Gill Sans MT" w:hAnsi="Gill Sans MT" w:cstheme="minorHAnsi"/>
                <w:color w:val="000000"/>
                <w:szCs w:val="24"/>
              </w:rPr>
              <w:t>-</w:t>
            </w:r>
            <w:r w:rsidRPr="00C37398" w:rsidR="00902DB7">
              <w:rPr>
                <w:rFonts w:ascii="Gill Sans MT" w:hAnsi="Gill Sans MT" w:cstheme="minorHAnsi"/>
                <w:color w:val="000000"/>
                <w:szCs w:val="24"/>
              </w:rPr>
              <w:t xml:space="preserve">risk people and advise concerned carers to </w:t>
            </w:r>
            <w:proofErr w:type="gramStart"/>
            <w:r w:rsidRPr="00C37398" w:rsidR="00902DB7">
              <w:rPr>
                <w:rFonts w:ascii="Gill Sans MT" w:hAnsi="Gill Sans MT" w:cstheme="minorHAnsi"/>
                <w:color w:val="000000"/>
                <w:szCs w:val="24"/>
              </w:rPr>
              <w:t>make contact with</w:t>
            </w:r>
            <w:proofErr w:type="gramEnd"/>
            <w:r w:rsidRPr="00C37398" w:rsidR="00902DB7">
              <w:rPr>
                <w:rFonts w:ascii="Gill Sans MT" w:hAnsi="Gill Sans MT" w:cstheme="minorHAnsi"/>
                <w:color w:val="000000"/>
                <w:szCs w:val="24"/>
              </w:rPr>
              <w:t xml:space="preserve"> GP</w:t>
            </w:r>
          </w:p>
        </w:tc>
      </w:tr>
      <w:tr w:rsidRPr="00C37398" w:rsidR="00CD394F" w:rsidTr="00400061" w14:paraId="2034A264" w14:textId="77777777">
        <w:tc>
          <w:tcPr>
            <w:tcW w:w="1091" w:type="dxa"/>
            <w:shd w:val="clear" w:color="auto" w:fill="C00000"/>
          </w:tcPr>
          <w:p w:rsidRPr="00C37398" w:rsidR="00CD394F" w:rsidP="004F4AA2" w:rsidRDefault="00CD394F" w14:paraId="6152CF0D" w14:textId="77777777">
            <w:pPr>
              <w:autoSpaceDE w:val="0"/>
              <w:autoSpaceDN w:val="0"/>
              <w:adjustRightInd w:val="0"/>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Level 4</w:t>
            </w:r>
          </w:p>
        </w:tc>
        <w:tc>
          <w:tcPr>
            <w:tcW w:w="7925" w:type="dxa"/>
            <w:shd w:val="clear" w:color="auto" w:fill="C00000"/>
          </w:tcPr>
          <w:p w:rsidRPr="00C37398" w:rsidR="00CD394F" w:rsidP="004F4AA2" w:rsidRDefault="00CD394F" w14:paraId="40DE0362" w14:textId="77777777">
            <w:pPr>
              <w:autoSpaceDE w:val="0"/>
              <w:autoSpaceDN w:val="0"/>
              <w:adjustRightInd w:val="0"/>
              <w:spacing w:line="276" w:lineRule="auto"/>
              <w:contextualSpacing/>
              <w:rPr>
                <w:rFonts w:ascii="Gill Sans MT" w:hAnsi="Gill Sans MT" w:cstheme="minorHAnsi"/>
                <w:b/>
                <w:color w:val="FFFFFF" w:themeColor="background1"/>
                <w:szCs w:val="24"/>
              </w:rPr>
            </w:pPr>
            <w:r w:rsidRPr="00C37398">
              <w:rPr>
                <w:rFonts w:ascii="Gill Sans MT" w:hAnsi="Gill Sans MT" w:cstheme="minorHAnsi"/>
                <w:b/>
                <w:color w:val="FFFFFF" w:themeColor="background1"/>
                <w:szCs w:val="24"/>
              </w:rPr>
              <w:t>National Emergency</w:t>
            </w:r>
            <w:r w:rsidRPr="00C37398" w:rsidR="00F26AEC">
              <w:rPr>
                <w:rFonts w:ascii="Gill Sans MT" w:hAnsi="Gill Sans MT" w:cstheme="minorHAnsi"/>
                <w:b/>
                <w:color w:val="FFFFFF" w:themeColor="background1"/>
                <w:szCs w:val="24"/>
              </w:rPr>
              <w:t xml:space="preserve"> – declared by Central Government</w:t>
            </w:r>
          </w:p>
        </w:tc>
      </w:tr>
      <w:tr w:rsidRPr="00C37398" w:rsidR="005340EE" w:rsidTr="00400061" w14:paraId="160FB3C2" w14:textId="77777777">
        <w:trPr>
          <w:trHeight w:val="558"/>
        </w:trPr>
        <w:tc>
          <w:tcPr>
            <w:tcW w:w="9016" w:type="dxa"/>
            <w:gridSpan w:val="2"/>
          </w:tcPr>
          <w:p w:rsidRPr="00C37398" w:rsidR="00F26AEC" w:rsidP="00FD15C7" w:rsidRDefault="00F26AEC" w14:paraId="1E469D5D" w14:textId="77777777">
            <w:pPr>
              <w:pStyle w:val="ListParagraph"/>
              <w:numPr>
                <w:ilvl w:val="0"/>
                <w:numId w:val="6"/>
              </w:num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Continue actions as per Level 3 unless advised to the contrary</w:t>
            </w:r>
          </w:p>
        </w:tc>
      </w:tr>
    </w:tbl>
    <w:p w:rsidR="00EA04FC" w:rsidP="005D477E" w:rsidRDefault="00EA04FC" w14:paraId="60F91C38" w14:textId="77777777">
      <w:pPr>
        <w:autoSpaceDE w:val="0"/>
        <w:autoSpaceDN w:val="0"/>
        <w:adjustRightInd w:val="0"/>
        <w:contextualSpacing/>
        <w:rPr>
          <w:rFonts w:ascii="Gill Sans MT" w:hAnsi="Gill Sans MT" w:cstheme="minorHAnsi"/>
          <w:b/>
          <w:color w:val="000000"/>
          <w:szCs w:val="24"/>
        </w:rPr>
      </w:pPr>
    </w:p>
    <w:p w:rsidRPr="003939BE" w:rsidR="00FB3971" w:rsidP="003939BE" w:rsidRDefault="00FB3971" w14:paraId="1DA826B2" w14:textId="7CAF0776">
      <w:pPr>
        <w:pStyle w:val="Heading2"/>
        <w:rPr>
          <w:rFonts w:ascii="Gill Sans MT" w:hAnsi="Gill Sans MT"/>
          <w:b/>
          <w:bCs/>
          <w:color w:val="497F49"/>
        </w:rPr>
      </w:pPr>
      <w:bookmarkStart w:name="_Toc149916865" w:id="26"/>
      <w:r w:rsidRPr="003939BE">
        <w:rPr>
          <w:rFonts w:ascii="Gill Sans MT" w:hAnsi="Gill Sans MT"/>
          <w:b/>
          <w:bCs/>
          <w:color w:val="497F49"/>
        </w:rPr>
        <w:t>East Riding of Yorkshire Council: Triggers and alert levels</w:t>
      </w:r>
      <w:bookmarkEnd w:id="26"/>
    </w:p>
    <w:p w:rsidRPr="00C37398" w:rsidR="00F6367E" w:rsidP="005D477E" w:rsidRDefault="00F6367E" w14:paraId="6C184542" w14:textId="77777777">
      <w:pPr>
        <w:autoSpaceDE w:val="0"/>
        <w:autoSpaceDN w:val="0"/>
        <w:adjustRightInd w:val="0"/>
        <w:contextualSpacing/>
        <w:rPr>
          <w:rFonts w:ascii="Gill Sans MT" w:hAnsi="Gill Sans MT" w:cstheme="minorHAnsi"/>
          <w:color w:val="000000"/>
          <w:szCs w:val="24"/>
          <w:highlight w:val="yellow"/>
        </w:rPr>
      </w:pPr>
    </w:p>
    <w:p w:rsidR="00F6367E" w:rsidP="00EA04FC" w:rsidRDefault="00F6367E" w14:paraId="7A25E72A" w14:textId="60E265FC">
      <w:pPr>
        <w:autoSpaceDE w:val="0"/>
        <w:autoSpaceDN w:val="0"/>
        <w:adjustRightInd w:val="0"/>
        <w:contextualSpacing/>
        <w:jc w:val="both"/>
        <w:rPr>
          <w:rFonts w:ascii="Gill Sans MT" w:hAnsi="Gill Sans MT" w:cstheme="minorHAnsi"/>
          <w:color w:val="000000"/>
          <w:szCs w:val="24"/>
        </w:rPr>
      </w:pPr>
      <w:r w:rsidRPr="00C37398">
        <w:rPr>
          <w:rFonts w:ascii="Gill Sans MT" w:hAnsi="Gill Sans MT" w:cstheme="minorHAnsi"/>
          <w:color w:val="000000"/>
          <w:szCs w:val="24"/>
        </w:rPr>
        <w:t xml:space="preserve">The </w:t>
      </w:r>
      <w:r w:rsidRPr="00C37398" w:rsidR="001F3AFF">
        <w:rPr>
          <w:rFonts w:ascii="Gill Sans MT" w:hAnsi="Gill Sans MT" w:cstheme="minorHAnsi"/>
          <w:color w:val="000000"/>
          <w:szCs w:val="24"/>
        </w:rPr>
        <w:t xml:space="preserve">national heatwave level alert actions </w:t>
      </w:r>
      <w:r w:rsidRPr="00C37398">
        <w:rPr>
          <w:rFonts w:ascii="Gill Sans MT" w:hAnsi="Gill Sans MT" w:cstheme="minorHAnsi"/>
          <w:color w:val="000000"/>
          <w:szCs w:val="24"/>
        </w:rPr>
        <w:t>are very prescriptive and not always proportionate to local conditions.  East Riding o</w:t>
      </w:r>
      <w:r w:rsidRPr="00C37398" w:rsidR="001F3AFF">
        <w:rPr>
          <w:rFonts w:ascii="Gill Sans MT" w:hAnsi="Gill Sans MT" w:cstheme="minorHAnsi"/>
          <w:color w:val="000000"/>
          <w:szCs w:val="24"/>
        </w:rPr>
        <w:t>f Yorkshire Council will use the actions as a guide and use the following set triggers</w:t>
      </w:r>
      <w:r w:rsidR="00604E44">
        <w:rPr>
          <w:rFonts w:ascii="Gill Sans MT" w:hAnsi="Gill Sans MT" w:cstheme="minorHAnsi"/>
          <w:color w:val="000000"/>
          <w:szCs w:val="24"/>
        </w:rPr>
        <w:t>:</w:t>
      </w:r>
    </w:p>
    <w:p w:rsidRPr="00C37398" w:rsidR="00604E44" w:rsidP="005D477E" w:rsidRDefault="00604E44" w14:paraId="686F64F0" w14:textId="77777777">
      <w:pPr>
        <w:autoSpaceDE w:val="0"/>
        <w:autoSpaceDN w:val="0"/>
        <w:adjustRightInd w:val="0"/>
        <w:contextualSpacing/>
        <w:rPr>
          <w:rFonts w:ascii="Gill Sans MT" w:hAnsi="Gill Sans MT" w:cstheme="minorHAnsi"/>
          <w:color w:val="000000"/>
          <w:szCs w:val="24"/>
        </w:rPr>
      </w:pPr>
    </w:p>
    <w:p w:rsidRPr="000111BD" w:rsidR="000111BD" w:rsidP="000111BD" w:rsidRDefault="000111BD" w14:paraId="0269829E" w14:textId="2F7F283B">
      <w:pPr>
        <w:pStyle w:val="Caption"/>
        <w:keepNext/>
        <w:rPr>
          <w:rFonts w:ascii="Gill Sans MT" w:hAnsi="Gill Sans MT"/>
          <w:i w:val="0"/>
          <w:iCs w:val="0"/>
          <w:sz w:val="24"/>
          <w:szCs w:val="24"/>
        </w:rPr>
      </w:pPr>
      <w:bookmarkStart w:name="_Toc203738035" w:id="27"/>
      <w:r w:rsidRPr="000111BD">
        <w:rPr>
          <w:rFonts w:ascii="Gill Sans MT" w:hAnsi="Gill Sans MT"/>
          <w:i w:val="0"/>
          <w:iCs w:val="0"/>
          <w:sz w:val="24"/>
          <w:szCs w:val="24"/>
        </w:rPr>
        <w:t xml:space="preserve">Table </w:t>
      </w:r>
      <w:r w:rsidRPr="000111BD">
        <w:rPr>
          <w:rFonts w:ascii="Gill Sans MT" w:hAnsi="Gill Sans MT"/>
          <w:i w:val="0"/>
          <w:iCs w:val="0"/>
          <w:sz w:val="24"/>
          <w:szCs w:val="24"/>
        </w:rPr>
        <w:fldChar w:fldCharType="begin"/>
      </w:r>
      <w:r w:rsidRPr="000111BD">
        <w:rPr>
          <w:rFonts w:ascii="Gill Sans MT" w:hAnsi="Gill Sans MT"/>
          <w:i w:val="0"/>
          <w:iCs w:val="0"/>
          <w:sz w:val="24"/>
          <w:szCs w:val="24"/>
        </w:rPr>
        <w:instrText xml:space="preserve"> SEQ Table \* ARABIC </w:instrText>
      </w:r>
      <w:r w:rsidRPr="000111BD">
        <w:rPr>
          <w:rFonts w:ascii="Gill Sans MT" w:hAnsi="Gill Sans MT"/>
          <w:i w:val="0"/>
          <w:iCs w:val="0"/>
          <w:sz w:val="24"/>
          <w:szCs w:val="24"/>
        </w:rPr>
        <w:fldChar w:fldCharType="separate"/>
      </w:r>
      <w:r w:rsidR="008C705E">
        <w:rPr>
          <w:rFonts w:ascii="Gill Sans MT" w:hAnsi="Gill Sans MT"/>
          <w:i w:val="0"/>
          <w:iCs w:val="0"/>
          <w:noProof/>
          <w:sz w:val="24"/>
          <w:szCs w:val="24"/>
        </w:rPr>
        <w:t>3</w:t>
      </w:r>
      <w:r w:rsidRPr="000111BD">
        <w:rPr>
          <w:rFonts w:ascii="Gill Sans MT" w:hAnsi="Gill Sans MT"/>
          <w:i w:val="0"/>
          <w:iCs w:val="0"/>
          <w:sz w:val="24"/>
          <w:szCs w:val="24"/>
        </w:rPr>
        <w:fldChar w:fldCharType="end"/>
      </w:r>
      <w:r w:rsidRPr="000111BD">
        <w:rPr>
          <w:rFonts w:ascii="Gill Sans MT" w:hAnsi="Gill Sans MT"/>
          <w:i w:val="0"/>
          <w:iCs w:val="0"/>
          <w:sz w:val="24"/>
          <w:szCs w:val="24"/>
        </w:rPr>
        <w:t>: East Riding of Yorkshire Council's Triggers and Action Guide</w:t>
      </w:r>
      <w:bookmarkEnd w:id="27"/>
    </w:p>
    <w:tbl>
      <w:tblPr>
        <w:tblW w:w="50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484"/>
        <w:gridCol w:w="6095"/>
        <w:gridCol w:w="1515"/>
      </w:tblGrid>
      <w:tr w:rsidRPr="00C37398" w:rsidR="001F3AFF" w:rsidTr="000111BD" w14:paraId="466B294A" w14:textId="77777777">
        <w:trPr>
          <w:trHeight w:val="894"/>
        </w:trPr>
        <w:tc>
          <w:tcPr>
            <w:tcW w:w="816" w:type="pct"/>
            <w:shd w:val="clear" w:color="auto" w:fill="009999"/>
          </w:tcPr>
          <w:p w:rsidRPr="00C37398" w:rsidR="004F4AA2" w:rsidP="004F4AA2" w:rsidRDefault="000F254F" w14:paraId="0987AA84" w14:textId="77777777">
            <w:pPr>
              <w:autoSpaceDE w:val="0"/>
              <w:autoSpaceDN w:val="0"/>
              <w:adjustRightInd w:val="0"/>
              <w:rPr>
                <w:rFonts w:ascii="Gill Sans MT" w:hAnsi="Gill Sans MT" w:cstheme="minorHAnsi"/>
                <w:b/>
                <w:color w:val="000000"/>
                <w:szCs w:val="24"/>
              </w:rPr>
            </w:pPr>
            <w:r w:rsidRPr="00C37398">
              <w:rPr>
                <w:rFonts w:ascii="Gill Sans MT" w:hAnsi="Gill Sans MT" w:cstheme="minorHAnsi"/>
                <w:b/>
                <w:color w:val="FFFFFF" w:themeColor="background1"/>
                <w:szCs w:val="24"/>
              </w:rPr>
              <w:t>Level 1: Awareness</w:t>
            </w:r>
          </w:p>
        </w:tc>
        <w:tc>
          <w:tcPr>
            <w:tcW w:w="3351" w:type="pct"/>
          </w:tcPr>
          <w:p w:rsidRPr="00C37398" w:rsidR="001F3AFF" w:rsidP="00FD15C7" w:rsidRDefault="000F254F" w14:paraId="34A53F74" w14:textId="17779CE0">
            <w:pPr>
              <w:numPr>
                <w:ilvl w:val="0"/>
                <w:numId w:val="7"/>
              </w:numPr>
              <w:autoSpaceDE w:val="0"/>
              <w:autoSpaceDN w:val="0"/>
              <w:adjustRightInd w:val="0"/>
              <w:spacing w:after="0" w:line="240" w:lineRule="auto"/>
              <w:rPr>
                <w:rFonts w:ascii="Gill Sans MT" w:hAnsi="Gill Sans MT" w:cstheme="minorHAnsi"/>
                <w:color w:val="000000"/>
                <w:szCs w:val="24"/>
              </w:rPr>
            </w:pPr>
            <w:r w:rsidRPr="00C37398">
              <w:rPr>
                <w:rFonts w:ascii="Gill Sans MT" w:hAnsi="Gill Sans MT" w:cstheme="minorHAnsi"/>
                <w:color w:val="000000"/>
                <w:szCs w:val="24"/>
              </w:rPr>
              <w:t xml:space="preserve">Review distribution list shown at Appendix </w:t>
            </w:r>
            <w:r w:rsidR="00F43A15">
              <w:rPr>
                <w:rFonts w:ascii="Gill Sans MT" w:hAnsi="Gill Sans MT" w:cstheme="minorHAnsi"/>
                <w:color w:val="000000"/>
                <w:szCs w:val="24"/>
              </w:rPr>
              <w:t>2</w:t>
            </w:r>
            <w:r w:rsidRPr="00C37398" w:rsidR="001F3AFF">
              <w:rPr>
                <w:rFonts w:ascii="Gill Sans MT" w:hAnsi="Gill Sans MT" w:cstheme="minorHAnsi"/>
                <w:color w:val="000000"/>
                <w:szCs w:val="24"/>
              </w:rPr>
              <w:t xml:space="preserve"> and request they review their Heatwave plans.</w:t>
            </w:r>
          </w:p>
        </w:tc>
        <w:tc>
          <w:tcPr>
            <w:tcW w:w="834" w:type="pct"/>
          </w:tcPr>
          <w:p w:rsidRPr="00C37398" w:rsidR="001F3AFF" w:rsidP="004F4AA2" w:rsidRDefault="000F254F" w14:paraId="42801324" w14:textId="5165D6B6">
            <w:p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Public Health</w:t>
            </w:r>
          </w:p>
        </w:tc>
      </w:tr>
      <w:tr w:rsidRPr="00C37398" w:rsidR="001F3AFF" w:rsidTr="000111BD" w14:paraId="1F35AC3C" w14:textId="77777777">
        <w:trPr>
          <w:trHeight w:val="992"/>
        </w:trPr>
        <w:tc>
          <w:tcPr>
            <w:tcW w:w="816" w:type="pct"/>
            <w:shd w:val="clear" w:color="auto" w:fill="FFC000"/>
          </w:tcPr>
          <w:p w:rsidRPr="00C37398" w:rsidR="004F4AA2" w:rsidRDefault="000F254F" w14:paraId="181BD43A" w14:textId="77777777">
            <w:pPr>
              <w:autoSpaceDE w:val="0"/>
              <w:autoSpaceDN w:val="0"/>
              <w:adjustRightInd w:val="0"/>
              <w:rPr>
                <w:rFonts w:ascii="Gill Sans MT" w:hAnsi="Gill Sans MT" w:cstheme="minorHAnsi"/>
                <w:b/>
                <w:color w:val="000000"/>
                <w:szCs w:val="24"/>
              </w:rPr>
            </w:pPr>
            <w:r w:rsidRPr="00C37398">
              <w:rPr>
                <w:rFonts w:ascii="Gill Sans MT" w:hAnsi="Gill Sans MT" w:cstheme="minorHAnsi"/>
                <w:b/>
                <w:color w:val="FFFFFF" w:themeColor="background1"/>
                <w:szCs w:val="24"/>
              </w:rPr>
              <w:t>Level 2: Alert</w:t>
            </w:r>
          </w:p>
        </w:tc>
        <w:tc>
          <w:tcPr>
            <w:tcW w:w="3351" w:type="pct"/>
          </w:tcPr>
          <w:p w:rsidRPr="00C37398" w:rsidR="001F3AFF" w:rsidP="00FD15C7" w:rsidRDefault="000F254F" w14:paraId="7EA96E76" w14:textId="1C77DA62">
            <w:pPr>
              <w:numPr>
                <w:ilvl w:val="0"/>
                <w:numId w:val="7"/>
              </w:numPr>
              <w:autoSpaceDE w:val="0"/>
              <w:autoSpaceDN w:val="0"/>
              <w:adjustRightInd w:val="0"/>
              <w:spacing w:after="0" w:line="240" w:lineRule="auto"/>
              <w:rPr>
                <w:rFonts w:ascii="Gill Sans MT" w:hAnsi="Gill Sans MT" w:cstheme="minorHAnsi"/>
                <w:b/>
                <w:color w:val="000000"/>
                <w:szCs w:val="24"/>
              </w:rPr>
            </w:pPr>
            <w:r w:rsidRPr="00C37398">
              <w:rPr>
                <w:rFonts w:ascii="Gill Sans MT" w:hAnsi="Gill Sans MT" w:cstheme="minorHAnsi"/>
                <w:color w:val="000000"/>
                <w:szCs w:val="24"/>
              </w:rPr>
              <w:t xml:space="preserve">Circulate message to all staff shown at Appendix </w:t>
            </w:r>
            <w:r w:rsidR="00F43A15">
              <w:rPr>
                <w:rFonts w:ascii="Gill Sans MT" w:hAnsi="Gill Sans MT" w:cstheme="minorHAnsi"/>
                <w:color w:val="000000"/>
                <w:szCs w:val="24"/>
              </w:rPr>
              <w:t>2</w:t>
            </w:r>
            <w:r w:rsidRPr="00C37398">
              <w:rPr>
                <w:rFonts w:ascii="Gill Sans MT" w:hAnsi="Gill Sans MT" w:cstheme="minorHAnsi"/>
                <w:color w:val="000000"/>
                <w:szCs w:val="24"/>
              </w:rPr>
              <w:t xml:space="preserve"> with links to information, </w:t>
            </w:r>
            <w:r w:rsidRPr="00C37398" w:rsidR="00EA04FC">
              <w:rPr>
                <w:rFonts w:ascii="Gill Sans MT" w:hAnsi="Gill Sans MT" w:cstheme="minorHAnsi"/>
                <w:color w:val="000000"/>
                <w:szCs w:val="24"/>
              </w:rPr>
              <w:t>advice,</w:t>
            </w:r>
            <w:r w:rsidRPr="00C37398">
              <w:rPr>
                <w:rFonts w:ascii="Gill Sans MT" w:hAnsi="Gill Sans MT" w:cstheme="minorHAnsi"/>
                <w:color w:val="000000"/>
                <w:szCs w:val="24"/>
              </w:rPr>
              <w:t xml:space="preserve"> and information leaflets</w:t>
            </w:r>
          </w:p>
        </w:tc>
        <w:tc>
          <w:tcPr>
            <w:tcW w:w="834" w:type="pct"/>
          </w:tcPr>
          <w:p w:rsidRPr="00C37398" w:rsidR="001F3AFF" w:rsidP="004F4AA2" w:rsidRDefault="000F254F" w14:paraId="44FFAA51" w14:textId="4AEAE958">
            <w:pPr>
              <w:autoSpaceDE w:val="0"/>
              <w:autoSpaceDN w:val="0"/>
              <w:adjustRightInd w:val="0"/>
              <w:spacing w:after="0" w:line="240" w:lineRule="auto"/>
              <w:rPr>
                <w:rFonts w:ascii="Gill Sans MT" w:hAnsi="Gill Sans MT" w:cstheme="minorHAnsi"/>
                <w:b/>
                <w:color w:val="000000"/>
                <w:szCs w:val="24"/>
              </w:rPr>
            </w:pPr>
            <w:r w:rsidRPr="00C37398">
              <w:rPr>
                <w:rFonts w:ascii="Gill Sans MT" w:hAnsi="Gill Sans MT" w:cstheme="minorHAnsi"/>
                <w:color w:val="000000"/>
                <w:szCs w:val="24"/>
              </w:rPr>
              <w:t>Public Health</w:t>
            </w:r>
          </w:p>
        </w:tc>
      </w:tr>
      <w:tr w:rsidRPr="00C37398" w:rsidR="001F3AFF" w:rsidTr="000111BD" w14:paraId="1214217E" w14:textId="77777777">
        <w:trPr>
          <w:trHeight w:val="1502"/>
        </w:trPr>
        <w:tc>
          <w:tcPr>
            <w:tcW w:w="816" w:type="pct"/>
            <w:vMerge w:val="restart"/>
            <w:shd w:val="clear" w:color="auto" w:fill="E36C0A" w:themeFill="accent6" w:themeFillShade="BF"/>
          </w:tcPr>
          <w:p w:rsidRPr="00C37398" w:rsidR="004F4AA2" w:rsidRDefault="000F254F" w14:paraId="691D4639" w14:textId="77777777">
            <w:pPr>
              <w:autoSpaceDE w:val="0"/>
              <w:autoSpaceDN w:val="0"/>
              <w:adjustRightInd w:val="0"/>
              <w:rPr>
                <w:rFonts w:ascii="Gill Sans MT" w:hAnsi="Gill Sans MT" w:cstheme="minorHAnsi"/>
                <w:b/>
                <w:color w:val="000000"/>
                <w:szCs w:val="24"/>
              </w:rPr>
            </w:pPr>
            <w:r w:rsidRPr="00C37398">
              <w:rPr>
                <w:rFonts w:ascii="Gill Sans MT" w:hAnsi="Gill Sans MT" w:cstheme="minorHAnsi"/>
                <w:b/>
                <w:color w:val="FFFFFF" w:themeColor="background1"/>
                <w:szCs w:val="24"/>
              </w:rPr>
              <w:t>Level 3: Heatwave</w:t>
            </w:r>
          </w:p>
        </w:tc>
        <w:tc>
          <w:tcPr>
            <w:tcW w:w="3351" w:type="pct"/>
          </w:tcPr>
          <w:p w:rsidRPr="00C37398" w:rsidR="001F3AFF" w:rsidP="00D16718" w:rsidRDefault="000F254F" w14:paraId="35CF3F0F" w14:textId="67A38B03">
            <w:pPr>
              <w:numPr>
                <w:ilvl w:val="0"/>
                <w:numId w:val="7"/>
              </w:numPr>
              <w:autoSpaceDE w:val="0"/>
              <w:autoSpaceDN w:val="0"/>
              <w:adjustRightInd w:val="0"/>
              <w:spacing w:after="0" w:line="240" w:lineRule="auto"/>
              <w:rPr>
                <w:rFonts w:ascii="Gill Sans MT" w:hAnsi="Gill Sans MT" w:cstheme="minorHAnsi"/>
                <w:b/>
                <w:color w:val="000000"/>
                <w:szCs w:val="24"/>
              </w:rPr>
            </w:pPr>
            <w:r w:rsidRPr="00C37398">
              <w:rPr>
                <w:rFonts w:ascii="Gill Sans MT" w:hAnsi="Gill Sans MT" w:cstheme="minorHAnsi"/>
                <w:color w:val="000000"/>
                <w:szCs w:val="24"/>
              </w:rPr>
              <w:t xml:space="preserve">Trigger emergency management arrangements when advised that conditions had caused a surge in demand for Health and/or Social Care that cannot be managed within existing structures </w:t>
            </w:r>
          </w:p>
        </w:tc>
        <w:tc>
          <w:tcPr>
            <w:tcW w:w="834" w:type="pct"/>
          </w:tcPr>
          <w:p w:rsidRPr="00C37398" w:rsidR="001F3AFF" w:rsidP="004F4AA2" w:rsidRDefault="000F254F" w14:paraId="7EFB846C" w14:textId="0008FA38">
            <w:pPr>
              <w:autoSpaceDE w:val="0"/>
              <w:autoSpaceDN w:val="0"/>
              <w:adjustRightInd w:val="0"/>
              <w:rPr>
                <w:rFonts w:ascii="Gill Sans MT" w:hAnsi="Gill Sans MT" w:cstheme="minorHAnsi"/>
                <w:b/>
                <w:color w:val="000000"/>
                <w:szCs w:val="24"/>
              </w:rPr>
            </w:pPr>
            <w:r w:rsidRPr="00C37398">
              <w:rPr>
                <w:rFonts w:ascii="Gill Sans MT" w:hAnsi="Gill Sans MT" w:cstheme="minorHAnsi"/>
                <w:color w:val="000000"/>
                <w:szCs w:val="24"/>
              </w:rPr>
              <w:t>HEPS</w:t>
            </w:r>
            <w:r w:rsidRPr="00C37398" w:rsidR="004F4AA2">
              <w:rPr>
                <w:rFonts w:ascii="Gill Sans MT" w:hAnsi="Gill Sans MT" w:cstheme="minorHAnsi"/>
                <w:color w:val="000000"/>
                <w:szCs w:val="24"/>
              </w:rPr>
              <w:t xml:space="preserve"> </w:t>
            </w:r>
          </w:p>
        </w:tc>
      </w:tr>
      <w:tr w:rsidRPr="00C37398" w:rsidR="001F3AFF" w:rsidTr="000111BD" w14:paraId="16650FA5" w14:textId="77777777">
        <w:trPr>
          <w:trHeight w:val="994"/>
        </w:trPr>
        <w:tc>
          <w:tcPr>
            <w:tcW w:w="816" w:type="pct"/>
            <w:vMerge/>
            <w:shd w:val="clear" w:color="auto" w:fill="E36C0A" w:themeFill="accent6" w:themeFillShade="BF"/>
          </w:tcPr>
          <w:p w:rsidRPr="00C37398" w:rsidR="001F3AFF" w:rsidP="004F4AA2" w:rsidRDefault="001F3AFF" w14:paraId="295594CC" w14:textId="77777777">
            <w:pPr>
              <w:autoSpaceDE w:val="0"/>
              <w:autoSpaceDN w:val="0"/>
              <w:adjustRightInd w:val="0"/>
              <w:rPr>
                <w:rFonts w:ascii="Gill Sans MT" w:hAnsi="Gill Sans MT" w:cstheme="minorHAnsi"/>
                <w:color w:val="000000"/>
                <w:szCs w:val="24"/>
              </w:rPr>
            </w:pPr>
          </w:p>
        </w:tc>
        <w:tc>
          <w:tcPr>
            <w:tcW w:w="3351" w:type="pct"/>
          </w:tcPr>
          <w:p w:rsidRPr="00C37398" w:rsidR="004F4AA2" w:rsidP="00D16718" w:rsidRDefault="000F254F" w14:paraId="7A17B167" w14:textId="64CD4FE4">
            <w:pPr>
              <w:numPr>
                <w:ilvl w:val="0"/>
                <w:numId w:val="7"/>
              </w:numPr>
              <w:autoSpaceDE w:val="0"/>
              <w:autoSpaceDN w:val="0"/>
              <w:adjustRightInd w:val="0"/>
              <w:spacing w:after="0" w:line="240" w:lineRule="auto"/>
              <w:rPr>
                <w:rFonts w:ascii="Gill Sans MT" w:hAnsi="Gill Sans MT" w:cstheme="minorHAnsi"/>
                <w:color w:val="000000"/>
                <w:szCs w:val="24"/>
              </w:rPr>
            </w:pPr>
            <w:r w:rsidRPr="00C37398">
              <w:rPr>
                <w:rFonts w:ascii="Gill Sans MT" w:hAnsi="Gill Sans MT" w:cstheme="minorHAnsi"/>
                <w:color w:val="000000"/>
                <w:szCs w:val="24"/>
              </w:rPr>
              <w:t xml:space="preserve">Arrange precautionary TCG teleconference as outlined in </w:t>
            </w:r>
            <w:r w:rsidRPr="00C37398" w:rsidR="00B3343C">
              <w:rPr>
                <w:rFonts w:ascii="Gill Sans MT" w:hAnsi="Gill Sans MT" w:cstheme="minorHAnsi"/>
                <w:color w:val="000000"/>
                <w:szCs w:val="24"/>
              </w:rPr>
              <w:t xml:space="preserve">Humber LRF Severe Weather Plan </w:t>
            </w:r>
            <w:r w:rsidRPr="00C37398">
              <w:rPr>
                <w:rFonts w:ascii="Gill Sans MT" w:hAnsi="Gill Sans MT" w:cstheme="minorHAnsi"/>
                <w:color w:val="000000"/>
                <w:szCs w:val="24"/>
              </w:rPr>
              <w:t>when advised that conditions had caused a surge in demand for Health and/or Social Care that cannot be managed within existing structures</w:t>
            </w:r>
          </w:p>
        </w:tc>
        <w:tc>
          <w:tcPr>
            <w:tcW w:w="834" w:type="pct"/>
          </w:tcPr>
          <w:p w:rsidRPr="00C37398" w:rsidR="001F3AFF" w:rsidP="004F4AA2" w:rsidRDefault="000F254F" w14:paraId="79FDBDBE" w14:textId="3D019048">
            <w:p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HEPS</w:t>
            </w:r>
            <w:r w:rsidRPr="00C37398" w:rsidR="004F4AA2">
              <w:rPr>
                <w:rFonts w:ascii="Gill Sans MT" w:hAnsi="Gill Sans MT" w:cstheme="minorHAnsi"/>
                <w:color w:val="000000"/>
                <w:szCs w:val="24"/>
              </w:rPr>
              <w:t xml:space="preserve"> </w:t>
            </w:r>
          </w:p>
        </w:tc>
      </w:tr>
      <w:tr w:rsidRPr="00C37398" w:rsidR="001F3AFF" w:rsidTr="000111BD" w14:paraId="056642D2" w14:textId="77777777">
        <w:trPr>
          <w:trHeight w:val="691"/>
        </w:trPr>
        <w:tc>
          <w:tcPr>
            <w:tcW w:w="816" w:type="pct"/>
            <w:vMerge/>
            <w:shd w:val="clear" w:color="auto" w:fill="E36C0A" w:themeFill="accent6" w:themeFillShade="BF"/>
          </w:tcPr>
          <w:p w:rsidRPr="00C37398" w:rsidR="001F3AFF" w:rsidP="004F4AA2" w:rsidRDefault="001F3AFF" w14:paraId="3E15FCE4" w14:textId="77777777">
            <w:pPr>
              <w:autoSpaceDE w:val="0"/>
              <w:autoSpaceDN w:val="0"/>
              <w:adjustRightInd w:val="0"/>
              <w:rPr>
                <w:rFonts w:ascii="Gill Sans MT" w:hAnsi="Gill Sans MT" w:cstheme="minorHAnsi"/>
                <w:color w:val="000000"/>
                <w:szCs w:val="24"/>
              </w:rPr>
            </w:pPr>
          </w:p>
        </w:tc>
        <w:tc>
          <w:tcPr>
            <w:tcW w:w="3351" w:type="pct"/>
          </w:tcPr>
          <w:p w:rsidRPr="00C37398" w:rsidR="001F3AFF" w:rsidP="00FD15C7" w:rsidRDefault="00D16718" w14:paraId="6C938966" w14:textId="240A76BD">
            <w:pPr>
              <w:numPr>
                <w:ilvl w:val="0"/>
                <w:numId w:val="7"/>
              </w:numPr>
              <w:autoSpaceDE w:val="0"/>
              <w:autoSpaceDN w:val="0"/>
              <w:adjustRightInd w:val="0"/>
              <w:spacing w:after="0" w:line="240" w:lineRule="auto"/>
              <w:rPr>
                <w:rFonts w:ascii="Gill Sans MT" w:hAnsi="Gill Sans MT" w:cstheme="minorHAnsi"/>
                <w:color w:val="000000"/>
                <w:szCs w:val="24"/>
              </w:rPr>
            </w:pPr>
            <w:r w:rsidRPr="00C37398">
              <w:rPr>
                <w:rFonts w:ascii="Gill Sans MT" w:hAnsi="Gill Sans MT" w:cstheme="minorHAnsi"/>
                <w:color w:val="000000"/>
                <w:szCs w:val="24"/>
              </w:rPr>
              <w:t xml:space="preserve">Re-circulate pre-preparedness </w:t>
            </w:r>
            <w:r w:rsidRPr="00C37398" w:rsidR="000F254F">
              <w:rPr>
                <w:rFonts w:ascii="Gill Sans MT" w:hAnsi="Gill Sans MT" w:cstheme="minorHAnsi"/>
                <w:color w:val="000000"/>
                <w:szCs w:val="24"/>
              </w:rPr>
              <w:t>messages</w:t>
            </w:r>
          </w:p>
        </w:tc>
        <w:tc>
          <w:tcPr>
            <w:tcW w:w="834" w:type="pct"/>
          </w:tcPr>
          <w:p w:rsidRPr="00C37398" w:rsidR="001F3AFF" w:rsidP="004F4AA2" w:rsidRDefault="000F254F" w14:paraId="730AEE56" w14:textId="75E44632">
            <w:pPr>
              <w:autoSpaceDE w:val="0"/>
              <w:autoSpaceDN w:val="0"/>
              <w:adjustRightInd w:val="0"/>
              <w:rPr>
                <w:rFonts w:ascii="Gill Sans MT" w:hAnsi="Gill Sans MT" w:cstheme="minorHAnsi"/>
                <w:color w:val="000000"/>
                <w:szCs w:val="24"/>
              </w:rPr>
            </w:pPr>
            <w:r w:rsidRPr="00C37398">
              <w:rPr>
                <w:rFonts w:ascii="Gill Sans MT" w:hAnsi="Gill Sans MT" w:cstheme="minorHAnsi"/>
                <w:color w:val="000000"/>
                <w:szCs w:val="24"/>
              </w:rPr>
              <w:t xml:space="preserve">HEPS </w:t>
            </w:r>
            <w:r w:rsidR="00EA04FC">
              <w:rPr>
                <w:rFonts w:ascii="Gill Sans MT" w:hAnsi="Gill Sans MT" w:cstheme="minorHAnsi"/>
                <w:color w:val="000000"/>
                <w:szCs w:val="24"/>
              </w:rPr>
              <w:t>&amp;</w:t>
            </w:r>
            <w:r w:rsidRPr="00C37398">
              <w:rPr>
                <w:rFonts w:ascii="Gill Sans MT" w:hAnsi="Gill Sans MT" w:cstheme="minorHAnsi"/>
                <w:color w:val="000000"/>
                <w:szCs w:val="24"/>
              </w:rPr>
              <w:t xml:space="preserve"> Public Health</w:t>
            </w:r>
          </w:p>
        </w:tc>
      </w:tr>
      <w:tr w:rsidRPr="00C37398" w:rsidR="001F3AFF" w:rsidTr="000111BD" w14:paraId="7FAE7188" w14:textId="77777777">
        <w:trPr>
          <w:trHeight w:val="1074"/>
        </w:trPr>
        <w:tc>
          <w:tcPr>
            <w:tcW w:w="816" w:type="pct"/>
            <w:shd w:val="clear" w:color="auto" w:fill="C00000"/>
          </w:tcPr>
          <w:p w:rsidRPr="00C37398" w:rsidR="004F4AA2" w:rsidRDefault="000F254F" w14:paraId="3F1E2338" w14:textId="77777777">
            <w:pPr>
              <w:autoSpaceDE w:val="0"/>
              <w:autoSpaceDN w:val="0"/>
              <w:adjustRightInd w:val="0"/>
              <w:rPr>
                <w:rFonts w:ascii="Gill Sans MT" w:hAnsi="Gill Sans MT" w:cstheme="minorHAnsi"/>
                <w:b/>
                <w:color w:val="000000"/>
                <w:szCs w:val="24"/>
              </w:rPr>
            </w:pPr>
            <w:r w:rsidRPr="00C37398">
              <w:rPr>
                <w:rFonts w:ascii="Gill Sans MT" w:hAnsi="Gill Sans MT" w:cstheme="minorHAnsi"/>
                <w:b/>
                <w:color w:val="FFFFFF" w:themeColor="background1"/>
                <w:szCs w:val="24"/>
              </w:rPr>
              <w:t>Level 4: Emergency</w:t>
            </w:r>
          </w:p>
        </w:tc>
        <w:tc>
          <w:tcPr>
            <w:tcW w:w="3351" w:type="pct"/>
          </w:tcPr>
          <w:p w:rsidRPr="00C37398" w:rsidR="001F3AFF" w:rsidP="00FD15C7" w:rsidRDefault="000F254F" w14:paraId="0239E647" w14:textId="77777777">
            <w:pPr>
              <w:numPr>
                <w:ilvl w:val="0"/>
                <w:numId w:val="7"/>
              </w:numPr>
              <w:autoSpaceDE w:val="0"/>
              <w:autoSpaceDN w:val="0"/>
              <w:adjustRightInd w:val="0"/>
              <w:spacing w:after="0" w:line="240" w:lineRule="auto"/>
              <w:rPr>
                <w:rFonts w:ascii="Gill Sans MT" w:hAnsi="Gill Sans MT" w:cstheme="minorHAnsi"/>
                <w:b/>
                <w:color w:val="000000"/>
                <w:szCs w:val="24"/>
              </w:rPr>
            </w:pPr>
            <w:r w:rsidRPr="00C37398">
              <w:rPr>
                <w:rFonts w:ascii="Gill Sans MT" w:hAnsi="Gill Sans MT" w:cstheme="minorHAnsi"/>
                <w:color w:val="000000"/>
                <w:szCs w:val="24"/>
              </w:rPr>
              <w:t xml:space="preserve">Trigger Emergency Planning arrangements, Business Continuity Plans and declare emergency under Emergency Procedures Manual </w:t>
            </w:r>
            <w:r w:rsidRPr="00C37398" w:rsidR="00EC48E1">
              <w:rPr>
                <w:rFonts w:ascii="Gill Sans MT" w:hAnsi="Gill Sans MT" w:cstheme="minorHAnsi"/>
                <w:color w:val="000000"/>
                <w:szCs w:val="24"/>
              </w:rPr>
              <w:t>following discussion with Director of Public Health</w:t>
            </w:r>
          </w:p>
        </w:tc>
        <w:tc>
          <w:tcPr>
            <w:tcW w:w="834" w:type="pct"/>
          </w:tcPr>
          <w:p w:rsidRPr="00C37398" w:rsidR="001F3AFF" w:rsidP="004F4AA2" w:rsidRDefault="000F254F" w14:paraId="0243D77C" w14:textId="3106BE05">
            <w:pPr>
              <w:autoSpaceDE w:val="0"/>
              <w:autoSpaceDN w:val="0"/>
              <w:adjustRightInd w:val="0"/>
              <w:rPr>
                <w:rFonts w:ascii="Gill Sans MT" w:hAnsi="Gill Sans MT" w:cstheme="minorHAnsi"/>
                <w:b/>
                <w:color w:val="000000"/>
                <w:szCs w:val="24"/>
              </w:rPr>
            </w:pPr>
            <w:r w:rsidRPr="00C37398">
              <w:rPr>
                <w:rFonts w:ascii="Gill Sans MT" w:hAnsi="Gill Sans MT" w:cstheme="minorHAnsi"/>
                <w:color w:val="000000"/>
                <w:szCs w:val="24"/>
              </w:rPr>
              <w:t>HEPS</w:t>
            </w:r>
            <w:r w:rsidRPr="00C37398" w:rsidR="004F4AA2">
              <w:rPr>
                <w:rFonts w:ascii="Gill Sans MT" w:hAnsi="Gill Sans MT" w:cstheme="minorHAnsi"/>
                <w:color w:val="000000"/>
                <w:szCs w:val="24"/>
              </w:rPr>
              <w:t xml:space="preserve"> </w:t>
            </w:r>
          </w:p>
        </w:tc>
      </w:tr>
    </w:tbl>
    <w:p w:rsidR="001F3AFF" w:rsidP="001F3AFF" w:rsidRDefault="001F3AFF" w14:paraId="62467C2A" w14:textId="2FE83532">
      <w:pPr>
        <w:autoSpaceDE w:val="0"/>
        <w:autoSpaceDN w:val="0"/>
        <w:adjustRightInd w:val="0"/>
        <w:rPr>
          <w:rFonts w:ascii="Gill Sans MT" w:hAnsi="Gill Sans MT" w:cstheme="minorHAnsi"/>
          <w:color w:val="000000"/>
          <w:szCs w:val="24"/>
          <w:highlight w:val="yellow"/>
        </w:rPr>
      </w:pPr>
    </w:p>
    <w:p w:rsidRPr="003939BE" w:rsidR="00507909" w:rsidP="003939BE" w:rsidRDefault="00507909" w14:paraId="7A4D897D" w14:textId="2630A459">
      <w:pPr>
        <w:pStyle w:val="Heading2"/>
        <w:rPr>
          <w:rFonts w:ascii="Gill Sans MT" w:hAnsi="Gill Sans MT"/>
          <w:b/>
          <w:bCs/>
          <w:color w:val="497F49"/>
        </w:rPr>
      </w:pPr>
      <w:bookmarkStart w:name="_Toc149916866" w:id="28"/>
      <w:r w:rsidRPr="003939BE">
        <w:rPr>
          <w:rFonts w:ascii="Gill Sans MT" w:hAnsi="Gill Sans MT"/>
          <w:b/>
          <w:bCs/>
          <w:color w:val="497F49"/>
        </w:rPr>
        <w:t>Public Health Emergency Coordination Arrangements</w:t>
      </w:r>
      <w:bookmarkEnd w:id="28"/>
      <w:r w:rsidRPr="003939BE">
        <w:rPr>
          <w:rFonts w:ascii="Gill Sans MT" w:hAnsi="Gill Sans MT"/>
          <w:b/>
          <w:bCs/>
          <w:color w:val="497F49"/>
        </w:rPr>
        <w:t xml:space="preserve"> </w:t>
      </w:r>
    </w:p>
    <w:p w:rsidRPr="00C37398" w:rsidR="001F3AFF" w:rsidP="00EA04FC" w:rsidRDefault="001F3AFF" w14:paraId="02183EB8" w14:textId="77777777">
      <w:pPr>
        <w:autoSpaceDE w:val="0"/>
        <w:autoSpaceDN w:val="0"/>
        <w:adjustRightInd w:val="0"/>
        <w:spacing w:before="240"/>
        <w:jc w:val="both"/>
        <w:rPr>
          <w:rFonts w:ascii="Gill Sans MT" w:hAnsi="Gill Sans MT" w:cstheme="minorHAnsi"/>
          <w:color w:val="000000"/>
          <w:szCs w:val="24"/>
        </w:rPr>
      </w:pPr>
      <w:r w:rsidRPr="00C37398">
        <w:rPr>
          <w:rFonts w:ascii="Gill Sans MT" w:hAnsi="Gill Sans MT" w:cstheme="minorHAnsi"/>
          <w:color w:val="000000"/>
          <w:szCs w:val="24"/>
        </w:rPr>
        <w:t xml:space="preserve">The </w:t>
      </w:r>
      <w:r w:rsidRPr="00C37398" w:rsidR="00723AE9">
        <w:rPr>
          <w:rFonts w:ascii="Gill Sans MT" w:hAnsi="Gill Sans MT" w:cstheme="minorHAnsi"/>
          <w:color w:val="000000"/>
          <w:szCs w:val="24"/>
        </w:rPr>
        <w:t xml:space="preserve">Council’s </w:t>
      </w:r>
      <w:r w:rsidRPr="00C37398">
        <w:rPr>
          <w:rFonts w:ascii="Gill Sans MT" w:hAnsi="Gill Sans MT" w:cstheme="minorHAnsi"/>
          <w:color w:val="000000"/>
          <w:szCs w:val="24"/>
        </w:rPr>
        <w:t xml:space="preserve">normal </w:t>
      </w:r>
      <w:r w:rsidRPr="00C37398" w:rsidR="00723AE9">
        <w:rPr>
          <w:rFonts w:ascii="Gill Sans MT" w:hAnsi="Gill Sans MT" w:cstheme="minorHAnsi"/>
          <w:color w:val="000000"/>
          <w:szCs w:val="24"/>
        </w:rPr>
        <w:t>emergency management a</w:t>
      </w:r>
      <w:r w:rsidRPr="00C37398">
        <w:rPr>
          <w:rFonts w:ascii="Gill Sans MT" w:hAnsi="Gill Sans MT" w:cstheme="minorHAnsi"/>
          <w:color w:val="000000"/>
          <w:szCs w:val="24"/>
        </w:rPr>
        <w:t xml:space="preserve">rrangements will be </w:t>
      </w:r>
      <w:r w:rsidRPr="00C37398" w:rsidR="00723AE9">
        <w:rPr>
          <w:rFonts w:ascii="Gill Sans MT" w:hAnsi="Gill Sans MT" w:cstheme="minorHAnsi"/>
          <w:color w:val="000000"/>
          <w:szCs w:val="24"/>
        </w:rPr>
        <w:t xml:space="preserve">used to co-ordinate the response to a Heatwave. </w:t>
      </w:r>
      <w:r w:rsidRPr="00C37398" w:rsidR="004C1B52">
        <w:rPr>
          <w:rFonts w:ascii="Gill Sans MT" w:hAnsi="Gill Sans MT" w:cstheme="minorHAnsi"/>
          <w:color w:val="000000"/>
          <w:szCs w:val="24"/>
        </w:rPr>
        <w:t>T</w:t>
      </w:r>
      <w:r w:rsidRPr="00C37398" w:rsidR="00723AE9">
        <w:rPr>
          <w:rFonts w:ascii="Gill Sans MT" w:hAnsi="Gill Sans MT" w:cstheme="minorHAnsi"/>
          <w:color w:val="000000"/>
          <w:szCs w:val="24"/>
        </w:rPr>
        <w:t xml:space="preserve">he Director of Public Health will lead the </w:t>
      </w:r>
      <w:r w:rsidRPr="00C37398" w:rsidR="004C1B52">
        <w:rPr>
          <w:rFonts w:ascii="Gill Sans MT" w:hAnsi="Gill Sans MT" w:cstheme="minorHAnsi"/>
          <w:color w:val="000000"/>
          <w:szCs w:val="24"/>
        </w:rPr>
        <w:t>response to the Heatwave and will use where appropriate the council’s emergency management arrangements</w:t>
      </w:r>
      <w:r w:rsidRPr="00C37398" w:rsidR="00723AE9">
        <w:rPr>
          <w:rFonts w:ascii="Gill Sans MT" w:hAnsi="Gill Sans MT" w:cstheme="minorHAnsi"/>
          <w:color w:val="000000"/>
          <w:szCs w:val="24"/>
        </w:rPr>
        <w:t xml:space="preserve">.  </w:t>
      </w:r>
    </w:p>
    <w:p w:rsidRPr="00C37398" w:rsidR="00D61BAA" w:rsidP="00EA04FC" w:rsidRDefault="00316698" w14:paraId="772AD442" w14:textId="77777777">
      <w:pPr>
        <w:tabs>
          <w:tab w:val="num" w:pos="360"/>
        </w:tabs>
        <w:autoSpaceDE w:val="0"/>
        <w:autoSpaceDN w:val="0"/>
        <w:adjustRightInd w:val="0"/>
        <w:spacing w:after="0"/>
        <w:jc w:val="both"/>
        <w:rPr>
          <w:rFonts w:ascii="Gill Sans MT" w:hAnsi="Gill Sans MT" w:cstheme="minorHAnsi"/>
          <w:szCs w:val="24"/>
        </w:rPr>
      </w:pPr>
      <w:r w:rsidRPr="00C37398">
        <w:rPr>
          <w:rFonts w:ascii="Gill Sans MT" w:hAnsi="Gill Sans MT" w:cstheme="minorHAnsi"/>
          <w:szCs w:val="24"/>
        </w:rPr>
        <w:t>The internal East Riding of Yorkshire Council Heatwave Committee will normally be established and led by the Director of Public Health or the delegated responsible person as appropriate per alert level requirements. The East Riding of Yorkshire Council Heatwave Committee could be constituted from the Council Control Room procedure in responding to emergencies for this defined Public Health emergency.</w:t>
      </w:r>
    </w:p>
    <w:p w:rsidR="00316698" w:rsidP="001F3AFF" w:rsidRDefault="00316698" w14:paraId="411DE9C1" w14:textId="75857E12">
      <w:pPr>
        <w:autoSpaceDE w:val="0"/>
        <w:autoSpaceDN w:val="0"/>
        <w:adjustRightInd w:val="0"/>
        <w:rPr>
          <w:rFonts w:ascii="Gill Sans MT" w:hAnsi="Gill Sans MT" w:cstheme="minorHAnsi"/>
          <w:color w:val="000000"/>
          <w:szCs w:val="24"/>
          <w:highlight w:val="yellow"/>
        </w:rPr>
      </w:pPr>
    </w:p>
    <w:p w:rsidRPr="003939BE" w:rsidR="00BF1E20" w:rsidP="003939BE" w:rsidRDefault="00464002" w14:paraId="6D7CC540" w14:textId="2B694832">
      <w:pPr>
        <w:pStyle w:val="Heading2"/>
        <w:rPr>
          <w:rFonts w:ascii="Gill Sans MT" w:hAnsi="Gill Sans MT"/>
          <w:b/>
          <w:bCs/>
          <w:color w:val="497F49"/>
        </w:rPr>
      </w:pPr>
      <w:bookmarkStart w:name="_Toc149916867" w:id="29"/>
      <w:r w:rsidRPr="003939BE">
        <w:rPr>
          <w:rFonts w:ascii="Gill Sans MT" w:hAnsi="Gill Sans MT"/>
          <w:b/>
          <w:bCs/>
          <w:color w:val="497F49"/>
        </w:rPr>
        <w:t>Public Health Heatwave Emergency Priorities</w:t>
      </w:r>
      <w:bookmarkEnd w:id="29"/>
    </w:p>
    <w:p w:rsidRPr="00C37398" w:rsidR="00D61BAA" w:rsidP="00EA04FC" w:rsidRDefault="00F26AEC" w14:paraId="3A47D6DD" w14:textId="77777777">
      <w:pPr>
        <w:pStyle w:val="ListParagraph"/>
        <w:numPr>
          <w:ilvl w:val="0"/>
          <w:numId w:val="7"/>
        </w:numPr>
        <w:autoSpaceDE w:val="0"/>
        <w:autoSpaceDN w:val="0"/>
        <w:adjustRightInd w:val="0"/>
        <w:spacing w:after="0"/>
        <w:jc w:val="both"/>
        <w:rPr>
          <w:rFonts w:ascii="Gill Sans MT" w:hAnsi="Gill Sans MT" w:cstheme="minorHAnsi"/>
          <w:szCs w:val="24"/>
        </w:rPr>
      </w:pPr>
      <w:r w:rsidRPr="00C37398">
        <w:rPr>
          <w:rFonts w:ascii="Gill Sans MT" w:hAnsi="Gill Sans MT" w:cstheme="minorHAnsi"/>
          <w:szCs w:val="24"/>
        </w:rPr>
        <w:t>Acknowledge that organisations may require additional staff to support community hospitals, as these will be placed on red alert.</w:t>
      </w:r>
    </w:p>
    <w:p w:rsidRPr="00C37398" w:rsidR="004F4AA2" w:rsidP="00EA04FC" w:rsidRDefault="00316698" w14:paraId="710AAF14" w14:textId="77777777">
      <w:pPr>
        <w:pStyle w:val="ListParagraph"/>
        <w:numPr>
          <w:ilvl w:val="0"/>
          <w:numId w:val="7"/>
        </w:numPr>
        <w:autoSpaceDE w:val="0"/>
        <w:autoSpaceDN w:val="0"/>
        <w:adjustRightInd w:val="0"/>
        <w:spacing w:after="0"/>
        <w:jc w:val="both"/>
        <w:rPr>
          <w:rFonts w:ascii="Gill Sans MT" w:hAnsi="Gill Sans MT" w:cstheme="minorHAnsi"/>
          <w:szCs w:val="24"/>
        </w:rPr>
      </w:pPr>
      <w:r w:rsidRPr="00C37398">
        <w:rPr>
          <w:rFonts w:ascii="Gill Sans MT" w:hAnsi="Gill Sans MT" w:cstheme="minorHAnsi"/>
          <w:szCs w:val="24"/>
        </w:rPr>
        <w:t>Seek assurance p</w:t>
      </w:r>
      <w:r w:rsidRPr="00C37398" w:rsidR="00F26AEC">
        <w:rPr>
          <w:rFonts w:ascii="Gill Sans MT" w:hAnsi="Gill Sans MT" w:cstheme="minorHAnsi"/>
          <w:szCs w:val="24"/>
        </w:rPr>
        <w:t>rior to the start of the ‘Heat Health Watch’ provider services will review their heatwave plan in line with the most up to date guidance</w:t>
      </w:r>
    </w:p>
    <w:p w:rsidRPr="00C37398" w:rsidR="00D61BAA" w:rsidP="00EA04FC" w:rsidRDefault="00D61BAA" w14:paraId="41EB8774" w14:textId="76882686">
      <w:pPr>
        <w:pStyle w:val="ListParagraph"/>
        <w:numPr>
          <w:ilvl w:val="0"/>
          <w:numId w:val="7"/>
        </w:numPr>
        <w:autoSpaceDE w:val="0"/>
        <w:autoSpaceDN w:val="0"/>
        <w:adjustRightInd w:val="0"/>
        <w:spacing w:after="0"/>
        <w:jc w:val="both"/>
        <w:rPr>
          <w:rFonts w:ascii="Gill Sans MT" w:hAnsi="Gill Sans MT" w:cstheme="minorHAnsi"/>
          <w:szCs w:val="24"/>
        </w:rPr>
      </w:pPr>
      <w:r w:rsidRPr="00C37398">
        <w:rPr>
          <w:rFonts w:ascii="Gill Sans MT" w:hAnsi="Gill Sans MT" w:cstheme="minorHAnsi"/>
          <w:szCs w:val="24"/>
        </w:rPr>
        <w:t xml:space="preserve">Work with Providers, Social Services, Voluntary Sector, </w:t>
      </w:r>
      <w:r w:rsidRPr="00C37398" w:rsidR="005473A6">
        <w:rPr>
          <w:rFonts w:ascii="Gill Sans MT" w:hAnsi="Gill Sans MT" w:cstheme="minorHAnsi"/>
          <w:szCs w:val="24"/>
        </w:rPr>
        <w:t>Independent</w:t>
      </w:r>
      <w:r w:rsidRPr="00C37398">
        <w:rPr>
          <w:rFonts w:ascii="Gill Sans MT" w:hAnsi="Gill Sans MT" w:cstheme="minorHAnsi"/>
          <w:szCs w:val="24"/>
        </w:rPr>
        <w:t xml:space="preserve"> Sector, </w:t>
      </w:r>
      <w:r w:rsidRPr="00C37398" w:rsidR="00EA04FC">
        <w:rPr>
          <w:rFonts w:ascii="Gill Sans MT" w:hAnsi="Gill Sans MT" w:cstheme="minorHAnsi"/>
          <w:szCs w:val="24"/>
        </w:rPr>
        <w:t>Schools,</w:t>
      </w:r>
      <w:r w:rsidRPr="00C37398">
        <w:rPr>
          <w:rFonts w:ascii="Gill Sans MT" w:hAnsi="Gill Sans MT" w:cstheme="minorHAnsi"/>
          <w:szCs w:val="24"/>
        </w:rPr>
        <w:t xml:space="preserve"> and Housing to identify individuals who are at particular risk from extreme heat.  These people are likely to be already receiving care.</w:t>
      </w:r>
    </w:p>
    <w:p w:rsidRPr="00C37398" w:rsidR="00F26AEC" w:rsidP="00EA04FC" w:rsidRDefault="00F26AEC" w14:paraId="03B84A48" w14:textId="3205CD9A">
      <w:pPr>
        <w:pStyle w:val="ListParagraph"/>
        <w:numPr>
          <w:ilvl w:val="0"/>
          <w:numId w:val="7"/>
        </w:numPr>
        <w:autoSpaceDE w:val="0"/>
        <w:autoSpaceDN w:val="0"/>
        <w:adjustRightInd w:val="0"/>
        <w:spacing w:after="0"/>
        <w:jc w:val="both"/>
        <w:rPr>
          <w:rFonts w:ascii="Gill Sans MT" w:hAnsi="Gill Sans MT" w:cstheme="minorHAnsi"/>
          <w:color w:val="000000"/>
          <w:szCs w:val="24"/>
        </w:rPr>
      </w:pPr>
      <w:r w:rsidRPr="00C37398">
        <w:rPr>
          <w:rFonts w:ascii="Gill Sans MT" w:hAnsi="Gill Sans MT" w:cstheme="minorHAnsi"/>
          <w:color w:val="000000"/>
          <w:szCs w:val="24"/>
        </w:rPr>
        <w:t>Work with Providers, Social</w:t>
      </w:r>
      <w:r w:rsidRPr="00C37398" w:rsidR="003B24F5">
        <w:rPr>
          <w:rFonts w:ascii="Gill Sans MT" w:hAnsi="Gill Sans MT" w:cstheme="minorHAnsi"/>
          <w:color w:val="000000"/>
          <w:szCs w:val="24"/>
        </w:rPr>
        <w:t xml:space="preserve"> Services, Voluntary Sector,</w:t>
      </w:r>
      <w:r w:rsidRPr="00C37398">
        <w:rPr>
          <w:rFonts w:ascii="Gill Sans MT" w:hAnsi="Gill Sans MT" w:cstheme="minorHAnsi"/>
          <w:color w:val="000000"/>
          <w:szCs w:val="24"/>
        </w:rPr>
        <w:t xml:space="preserve"> Independent Sector</w:t>
      </w:r>
      <w:r w:rsidRPr="00C37398" w:rsidR="003B24F5">
        <w:rPr>
          <w:rFonts w:ascii="Gill Sans MT" w:hAnsi="Gill Sans MT" w:cstheme="minorHAnsi"/>
          <w:color w:val="000000"/>
          <w:szCs w:val="24"/>
        </w:rPr>
        <w:t xml:space="preserve">, </w:t>
      </w:r>
      <w:r w:rsidRPr="00C37398" w:rsidR="00EA04FC">
        <w:rPr>
          <w:rFonts w:ascii="Gill Sans MT" w:hAnsi="Gill Sans MT" w:cstheme="minorHAnsi"/>
          <w:color w:val="000000"/>
          <w:szCs w:val="24"/>
        </w:rPr>
        <w:t>Schools,</w:t>
      </w:r>
      <w:r w:rsidRPr="00C37398" w:rsidR="003B24F5">
        <w:rPr>
          <w:rFonts w:ascii="Gill Sans MT" w:hAnsi="Gill Sans MT" w:cstheme="minorHAnsi"/>
          <w:color w:val="000000"/>
          <w:szCs w:val="24"/>
        </w:rPr>
        <w:t xml:space="preserve"> and Housing</w:t>
      </w:r>
      <w:r w:rsidRPr="00C37398">
        <w:rPr>
          <w:rFonts w:ascii="Gill Sans MT" w:hAnsi="Gill Sans MT" w:cstheme="minorHAnsi"/>
          <w:color w:val="000000"/>
          <w:szCs w:val="24"/>
        </w:rPr>
        <w:t xml:space="preserve"> to identify any changes to individual care plans for those in high</w:t>
      </w:r>
      <w:r w:rsidRPr="00C37398" w:rsidR="00035DB2">
        <w:rPr>
          <w:rFonts w:ascii="Gill Sans MT" w:hAnsi="Gill Sans MT" w:cstheme="minorHAnsi"/>
          <w:color w:val="000000"/>
          <w:szCs w:val="24"/>
        </w:rPr>
        <w:t>-</w:t>
      </w:r>
      <w:r w:rsidRPr="00C37398">
        <w:rPr>
          <w:rFonts w:ascii="Gill Sans MT" w:hAnsi="Gill Sans MT" w:cstheme="minorHAnsi"/>
          <w:color w:val="000000"/>
          <w:szCs w:val="24"/>
        </w:rPr>
        <w:t>risk groups, including those with chronic illness or severe mental illness, which might be necessary in the event of a heatwave, including initiating daily visits by formal or informal carers to check on people living on their own.</w:t>
      </w:r>
    </w:p>
    <w:p w:rsidRPr="00C37398" w:rsidR="00F26AEC" w:rsidP="00EA04FC" w:rsidRDefault="00F26AEC" w14:paraId="5006572A" w14:textId="77777777">
      <w:pPr>
        <w:pStyle w:val="ListParagraph"/>
        <w:numPr>
          <w:ilvl w:val="0"/>
          <w:numId w:val="7"/>
        </w:numPr>
        <w:autoSpaceDE w:val="0"/>
        <w:autoSpaceDN w:val="0"/>
        <w:adjustRightInd w:val="0"/>
        <w:spacing w:after="0"/>
        <w:jc w:val="both"/>
        <w:rPr>
          <w:rFonts w:ascii="Gill Sans MT" w:hAnsi="Gill Sans MT" w:cstheme="minorHAnsi"/>
          <w:color w:val="000000"/>
          <w:szCs w:val="24"/>
        </w:rPr>
      </w:pPr>
      <w:r w:rsidRPr="00C37398">
        <w:rPr>
          <w:rFonts w:ascii="Gill Sans MT" w:hAnsi="Gill Sans MT" w:cstheme="minorHAnsi"/>
          <w:color w:val="000000"/>
          <w:szCs w:val="24"/>
        </w:rPr>
        <w:t xml:space="preserve">Work with the families and informal carers of at-risk individuals to ensure awareness of the dangers of heat and how to keep cool and to put simple protective measures in place, such as installing proper ventilation and ensuring that fans and fridges are available and in working order. </w:t>
      </w:r>
    </w:p>
    <w:p w:rsidRPr="00C37398" w:rsidR="004F4AA2" w:rsidP="00EA04FC" w:rsidRDefault="00F26AEC" w14:paraId="1E4ACA24" w14:textId="20AA2A67">
      <w:pPr>
        <w:pStyle w:val="ListParagraph"/>
        <w:numPr>
          <w:ilvl w:val="0"/>
          <w:numId w:val="7"/>
        </w:numPr>
        <w:autoSpaceDE w:val="0"/>
        <w:autoSpaceDN w:val="0"/>
        <w:adjustRightInd w:val="0"/>
        <w:spacing w:after="0"/>
        <w:jc w:val="both"/>
        <w:rPr>
          <w:rFonts w:ascii="Gill Sans MT" w:hAnsi="Gill Sans MT" w:cstheme="minorHAnsi"/>
          <w:b/>
          <w:szCs w:val="24"/>
        </w:rPr>
      </w:pPr>
      <w:r w:rsidRPr="00C37398">
        <w:rPr>
          <w:rFonts w:ascii="Gill Sans MT" w:hAnsi="Gill Sans MT" w:cstheme="minorHAnsi"/>
          <w:color w:val="000000"/>
          <w:szCs w:val="24"/>
        </w:rPr>
        <w:t>Work with Providers, Social Services, Voluntary</w:t>
      </w:r>
      <w:r w:rsidRPr="00C37398" w:rsidR="003B24F5">
        <w:rPr>
          <w:rFonts w:ascii="Gill Sans MT" w:hAnsi="Gill Sans MT" w:cstheme="minorHAnsi"/>
          <w:color w:val="000000"/>
          <w:szCs w:val="24"/>
        </w:rPr>
        <w:t xml:space="preserve"> Sector, and Independent Sector, </w:t>
      </w:r>
      <w:r w:rsidRPr="00C37398" w:rsidR="00EA04FC">
        <w:rPr>
          <w:rFonts w:ascii="Gill Sans MT" w:hAnsi="Gill Sans MT" w:cstheme="minorHAnsi"/>
          <w:color w:val="000000"/>
          <w:szCs w:val="24"/>
        </w:rPr>
        <w:t>Schools,</w:t>
      </w:r>
      <w:r w:rsidRPr="00C37398" w:rsidR="003B24F5">
        <w:rPr>
          <w:rFonts w:ascii="Gill Sans MT" w:hAnsi="Gill Sans MT" w:cstheme="minorHAnsi"/>
          <w:color w:val="000000"/>
          <w:szCs w:val="24"/>
        </w:rPr>
        <w:t xml:space="preserve"> and Housing </w:t>
      </w:r>
      <w:r w:rsidRPr="00C37398">
        <w:rPr>
          <w:rFonts w:ascii="Gill Sans MT" w:hAnsi="Gill Sans MT" w:cstheme="minorHAnsi"/>
          <w:color w:val="000000"/>
          <w:szCs w:val="24"/>
        </w:rPr>
        <w:t>to review surge capacity and the need for, and availability of, staff support in the event of a heatwave, especially if it lasts for more than a few days.</w:t>
      </w:r>
    </w:p>
    <w:p w:rsidRPr="00C37398" w:rsidR="005D477E" w:rsidP="00EA04FC" w:rsidRDefault="00D61BAA" w14:paraId="36397F6D" w14:textId="77777777">
      <w:pPr>
        <w:pStyle w:val="ListParagraph"/>
        <w:numPr>
          <w:ilvl w:val="0"/>
          <w:numId w:val="7"/>
        </w:numPr>
        <w:autoSpaceDE w:val="0"/>
        <w:autoSpaceDN w:val="0"/>
        <w:adjustRightInd w:val="0"/>
        <w:spacing w:after="0"/>
        <w:jc w:val="both"/>
        <w:rPr>
          <w:rFonts w:ascii="Gill Sans MT" w:hAnsi="Gill Sans MT" w:cstheme="minorHAnsi"/>
          <w:b/>
          <w:szCs w:val="24"/>
        </w:rPr>
      </w:pPr>
      <w:r w:rsidRPr="00C37398">
        <w:rPr>
          <w:rFonts w:ascii="Gill Sans MT" w:hAnsi="Gill Sans MT" w:cstheme="minorHAnsi"/>
          <w:color w:val="000000"/>
          <w:szCs w:val="24"/>
        </w:rPr>
        <w:t>Provide relevant and timely Heatwave information informing the public of:</w:t>
      </w:r>
    </w:p>
    <w:p w:rsidRPr="00C37398" w:rsidR="005D477E" w:rsidP="00EA04FC" w:rsidRDefault="005D477E" w14:paraId="56DA42DA" w14:textId="77777777">
      <w:pPr>
        <w:pStyle w:val="ListParagraph"/>
        <w:numPr>
          <w:ilvl w:val="1"/>
          <w:numId w:val="7"/>
        </w:numPr>
        <w:spacing w:after="0"/>
        <w:jc w:val="both"/>
        <w:rPr>
          <w:rFonts w:ascii="Gill Sans MT" w:hAnsi="Gill Sans MT" w:cstheme="minorHAnsi"/>
          <w:szCs w:val="24"/>
        </w:rPr>
      </w:pPr>
      <w:r w:rsidRPr="00C37398">
        <w:rPr>
          <w:rFonts w:ascii="Gill Sans MT" w:hAnsi="Gill Sans MT" w:cstheme="minorHAnsi"/>
          <w:szCs w:val="24"/>
        </w:rPr>
        <w:t>Immediate actions to take themselves that can reduce</w:t>
      </w:r>
      <w:r w:rsidRPr="00C37398">
        <w:rPr>
          <w:rFonts w:ascii="Gill Sans MT" w:hAnsi="Gill Sans MT" w:cstheme="minorHAnsi"/>
          <w:color w:val="0000FF"/>
          <w:szCs w:val="24"/>
        </w:rPr>
        <w:t xml:space="preserve"> </w:t>
      </w:r>
      <w:r w:rsidRPr="00C37398">
        <w:rPr>
          <w:rFonts w:ascii="Gill Sans MT" w:hAnsi="Gill Sans MT" w:cstheme="minorHAnsi"/>
          <w:szCs w:val="24"/>
        </w:rPr>
        <w:t>the impact of the Heatwave.</w:t>
      </w:r>
    </w:p>
    <w:p w:rsidRPr="00C37398" w:rsidR="005D477E" w:rsidP="00EA04FC" w:rsidRDefault="005D477E" w14:paraId="0E437F43" w14:textId="77777777">
      <w:pPr>
        <w:pStyle w:val="ListParagraph"/>
        <w:numPr>
          <w:ilvl w:val="1"/>
          <w:numId w:val="7"/>
        </w:numPr>
        <w:spacing w:after="0"/>
        <w:jc w:val="both"/>
        <w:rPr>
          <w:rFonts w:ascii="Gill Sans MT" w:hAnsi="Gill Sans MT" w:cstheme="minorHAnsi"/>
          <w:szCs w:val="24"/>
        </w:rPr>
      </w:pPr>
      <w:r w:rsidRPr="00C37398">
        <w:rPr>
          <w:rFonts w:ascii="Gill Sans MT" w:hAnsi="Gill Sans MT" w:cstheme="minorHAnsi"/>
          <w:szCs w:val="24"/>
        </w:rPr>
        <w:t>How further information can be obtained</w:t>
      </w:r>
    </w:p>
    <w:p w:rsidRPr="00C37398" w:rsidR="005D477E" w:rsidP="00EA04FC" w:rsidRDefault="005D477E" w14:paraId="4E75ED8E" w14:textId="6A5B802D">
      <w:pPr>
        <w:pStyle w:val="ListParagraph"/>
        <w:numPr>
          <w:ilvl w:val="1"/>
          <w:numId w:val="7"/>
        </w:numPr>
        <w:spacing w:after="0"/>
        <w:jc w:val="both"/>
        <w:rPr>
          <w:rFonts w:ascii="Gill Sans MT" w:hAnsi="Gill Sans MT" w:cstheme="minorHAnsi"/>
          <w:szCs w:val="24"/>
        </w:rPr>
      </w:pPr>
      <w:r w:rsidRPr="00C37398">
        <w:rPr>
          <w:rFonts w:ascii="Gill Sans MT" w:hAnsi="Gill Sans MT" w:cstheme="minorHAnsi"/>
          <w:szCs w:val="24"/>
        </w:rPr>
        <w:t>Immediate actions being taken by responders to minimise the risks to people’s welfare</w:t>
      </w:r>
    </w:p>
    <w:p w:rsidRPr="00C37398" w:rsidR="005D477E" w:rsidP="00EA04FC" w:rsidRDefault="005D477E" w14:paraId="1D272D9D" w14:textId="77777777">
      <w:pPr>
        <w:pStyle w:val="ListParagraph"/>
        <w:numPr>
          <w:ilvl w:val="1"/>
          <w:numId w:val="7"/>
        </w:numPr>
        <w:spacing w:after="0"/>
        <w:jc w:val="both"/>
        <w:rPr>
          <w:rFonts w:ascii="Gill Sans MT" w:hAnsi="Gill Sans MT" w:cstheme="minorHAnsi"/>
          <w:szCs w:val="24"/>
        </w:rPr>
      </w:pPr>
      <w:r w:rsidRPr="00C37398">
        <w:rPr>
          <w:rFonts w:ascii="Gill Sans MT" w:hAnsi="Gill Sans MT" w:cstheme="minorHAnsi"/>
          <w:szCs w:val="24"/>
        </w:rPr>
        <w:t>Actions being taken by responders to assist the recovery phase</w:t>
      </w:r>
    </w:p>
    <w:p w:rsidRPr="00C37398" w:rsidR="005D477E" w:rsidP="00EA04FC" w:rsidRDefault="005D477E" w14:paraId="030DAF63" w14:textId="77777777">
      <w:pPr>
        <w:pStyle w:val="ListParagraph"/>
        <w:numPr>
          <w:ilvl w:val="1"/>
          <w:numId w:val="7"/>
        </w:numPr>
        <w:spacing w:after="0"/>
        <w:jc w:val="both"/>
        <w:rPr>
          <w:rFonts w:ascii="Gill Sans MT" w:hAnsi="Gill Sans MT" w:cstheme="minorHAnsi"/>
          <w:szCs w:val="24"/>
        </w:rPr>
      </w:pPr>
      <w:r w:rsidRPr="00C37398">
        <w:rPr>
          <w:rFonts w:ascii="Gill Sans MT" w:hAnsi="Gill Sans MT" w:cstheme="minorHAnsi"/>
          <w:szCs w:val="24"/>
        </w:rPr>
        <w:t>End of the emergency and return to normal arrangements</w:t>
      </w:r>
    </w:p>
    <w:p w:rsidR="005D477E" w:rsidP="005D477E" w:rsidRDefault="005D477E" w14:paraId="3F0E2A27" w14:textId="6ED368CB">
      <w:pPr>
        <w:contextualSpacing/>
        <w:jc w:val="both"/>
        <w:rPr>
          <w:rFonts w:ascii="Gill Sans MT" w:hAnsi="Gill Sans MT" w:cstheme="minorHAnsi"/>
          <w:color w:val="0000FF"/>
          <w:szCs w:val="24"/>
          <w:highlight w:val="yellow"/>
        </w:rPr>
      </w:pPr>
    </w:p>
    <w:p w:rsidRPr="003939BE" w:rsidR="00464002" w:rsidP="003939BE" w:rsidRDefault="00464002" w14:paraId="5E9AA20A" w14:textId="3A7B1B0C">
      <w:pPr>
        <w:pStyle w:val="Heading2"/>
        <w:rPr>
          <w:rFonts w:ascii="Gill Sans MT" w:hAnsi="Gill Sans MT"/>
          <w:b/>
          <w:bCs/>
          <w:color w:val="497F49"/>
        </w:rPr>
      </w:pPr>
      <w:bookmarkStart w:name="_Toc149916868" w:id="30"/>
      <w:r w:rsidRPr="003939BE">
        <w:rPr>
          <w:rFonts w:ascii="Gill Sans MT" w:hAnsi="Gill Sans MT"/>
          <w:b/>
          <w:bCs/>
          <w:color w:val="497F49"/>
        </w:rPr>
        <w:lastRenderedPageBreak/>
        <w:t>Commissioners of Public Health Services</w:t>
      </w:r>
      <w:bookmarkEnd w:id="30"/>
      <w:r w:rsidRPr="003939BE">
        <w:rPr>
          <w:rFonts w:ascii="Gill Sans MT" w:hAnsi="Gill Sans MT"/>
          <w:b/>
          <w:bCs/>
          <w:color w:val="497F49"/>
        </w:rPr>
        <w:t xml:space="preserve"> </w:t>
      </w:r>
    </w:p>
    <w:p w:rsidRPr="00C37398" w:rsidR="00802E84" w:rsidP="002A5FCC" w:rsidRDefault="00802E84" w14:paraId="33CEDF36" w14:textId="738198F0">
      <w:pPr>
        <w:pStyle w:val="Default"/>
        <w:numPr>
          <w:ilvl w:val="0"/>
          <w:numId w:val="14"/>
        </w:numPr>
        <w:spacing w:after="184"/>
        <w:contextualSpacing/>
        <w:jc w:val="both"/>
        <w:rPr>
          <w:rFonts w:ascii="Gill Sans MT" w:hAnsi="Gill Sans MT" w:cstheme="minorHAnsi"/>
          <w:color w:val="auto"/>
        </w:rPr>
      </w:pPr>
      <w:r w:rsidRPr="00C37398">
        <w:rPr>
          <w:rFonts w:ascii="Gill Sans MT" w:hAnsi="Gill Sans MT" w:cstheme="minorHAnsi"/>
          <w:color w:val="auto"/>
        </w:rPr>
        <w:t xml:space="preserve">Work with partner agencies, </w:t>
      </w:r>
      <w:r w:rsidRPr="00C37398" w:rsidR="00EA04FC">
        <w:rPr>
          <w:rFonts w:ascii="Gill Sans MT" w:hAnsi="Gill Sans MT" w:cstheme="minorHAnsi"/>
          <w:color w:val="auto"/>
        </w:rPr>
        <w:t>providers,</w:t>
      </w:r>
      <w:r w:rsidRPr="00C37398">
        <w:rPr>
          <w:rFonts w:ascii="Gill Sans MT" w:hAnsi="Gill Sans MT" w:cstheme="minorHAnsi"/>
          <w:color w:val="auto"/>
        </w:rPr>
        <w:t xml:space="preserve"> and businesses to raise awareness about the concurrent risk of hot weather </w:t>
      </w:r>
    </w:p>
    <w:p w:rsidRPr="00C37398" w:rsidR="00802E84" w:rsidP="002A5FCC" w:rsidRDefault="00802E84" w14:paraId="2255EEEA" w14:textId="64652758">
      <w:pPr>
        <w:pStyle w:val="Default"/>
        <w:numPr>
          <w:ilvl w:val="0"/>
          <w:numId w:val="14"/>
        </w:numPr>
        <w:spacing w:after="184"/>
        <w:contextualSpacing/>
        <w:jc w:val="both"/>
        <w:rPr>
          <w:rFonts w:ascii="Gill Sans MT" w:hAnsi="Gill Sans MT" w:cstheme="minorHAnsi"/>
          <w:color w:val="auto"/>
        </w:rPr>
      </w:pPr>
      <w:r w:rsidRPr="00C37398">
        <w:rPr>
          <w:rFonts w:ascii="Gill Sans MT" w:hAnsi="Gill Sans MT" w:cstheme="minorHAnsi"/>
          <w:color w:val="auto"/>
        </w:rPr>
        <w:t xml:space="preserve">Encourage partners to sign up to the </w:t>
      </w:r>
      <w:hyperlink w:history="1" r:id="rId27">
        <w:r w:rsidRPr="00464002" w:rsidR="00464002">
          <w:rPr>
            <w:rStyle w:val="Hyperlink"/>
            <w:rFonts w:ascii="Gill Sans MT" w:hAnsi="Gill Sans MT" w:cstheme="minorHAnsi"/>
          </w:rPr>
          <w:t>weather</w:t>
        </w:r>
        <w:r w:rsidRPr="00464002">
          <w:rPr>
            <w:rStyle w:val="Hyperlink"/>
            <w:rFonts w:ascii="Gill Sans MT" w:hAnsi="Gill Sans MT" w:cstheme="minorHAnsi"/>
          </w:rPr>
          <w:t>-health alert</w:t>
        </w:r>
        <w:r w:rsidRPr="00464002" w:rsidR="00464002">
          <w:rPr>
            <w:rStyle w:val="Hyperlink"/>
            <w:rFonts w:ascii="Gill Sans MT" w:hAnsi="Gill Sans MT" w:cstheme="minorHAnsi"/>
          </w:rPr>
          <w:t>ing</w:t>
        </w:r>
        <w:r w:rsidRPr="00464002">
          <w:rPr>
            <w:rStyle w:val="Hyperlink"/>
            <w:rFonts w:ascii="Gill Sans MT" w:hAnsi="Gill Sans MT" w:cstheme="minorHAnsi"/>
          </w:rPr>
          <w:t xml:space="preserve"> system</w:t>
        </w:r>
      </w:hyperlink>
      <w:r w:rsidR="00EA04FC">
        <w:rPr>
          <w:rStyle w:val="Hyperlink"/>
          <w:rFonts w:ascii="Gill Sans MT" w:hAnsi="Gill Sans MT" w:cstheme="minorHAnsi"/>
        </w:rPr>
        <w:t xml:space="preserve">. </w:t>
      </w:r>
      <w:r w:rsidR="00EA04FC">
        <w:rPr>
          <w:rStyle w:val="Hyperlink"/>
          <w:rFonts w:ascii="Gill Sans MT" w:hAnsi="Gill Sans MT" w:cstheme="minorHAnsi"/>
          <w:color w:val="auto"/>
          <w:u w:val="none"/>
        </w:rPr>
        <w:t xml:space="preserve">Further information can be found in </w:t>
      </w:r>
      <w:r w:rsidR="003939BE">
        <w:rPr>
          <w:rStyle w:val="Hyperlink"/>
          <w:rFonts w:ascii="Gill Sans MT" w:hAnsi="Gill Sans MT" w:cstheme="minorHAnsi"/>
          <w:color w:val="auto"/>
          <w:u w:val="none"/>
        </w:rPr>
        <w:t xml:space="preserve">the </w:t>
      </w:r>
      <w:hyperlink w:history="1" w:anchor="_Heat-health_alerts">
        <w:r w:rsidRPr="003939BE" w:rsidR="003939BE">
          <w:rPr>
            <w:rStyle w:val="Hyperlink"/>
            <w:rFonts w:ascii="Gill Sans MT" w:hAnsi="Gill Sans MT" w:cstheme="minorHAnsi"/>
          </w:rPr>
          <w:t>Heat Health Alerts</w:t>
        </w:r>
      </w:hyperlink>
      <w:r w:rsidR="003939BE">
        <w:rPr>
          <w:rStyle w:val="Hyperlink"/>
          <w:rFonts w:ascii="Gill Sans MT" w:hAnsi="Gill Sans MT" w:cstheme="minorHAnsi"/>
          <w:color w:val="auto"/>
          <w:u w:val="none"/>
        </w:rPr>
        <w:t xml:space="preserve"> </w:t>
      </w:r>
      <w:r w:rsidR="00EA04FC">
        <w:rPr>
          <w:rStyle w:val="Hyperlink"/>
          <w:rFonts w:ascii="Gill Sans MT" w:hAnsi="Gill Sans MT" w:cstheme="minorHAnsi"/>
          <w:color w:val="auto"/>
          <w:u w:val="none"/>
        </w:rPr>
        <w:t>section of this plan.</w:t>
      </w:r>
    </w:p>
    <w:p w:rsidRPr="00C37398" w:rsidR="00802E84" w:rsidP="002A5FCC" w:rsidRDefault="00802E84" w14:paraId="55BB47BF" w14:textId="228DC086">
      <w:pPr>
        <w:pStyle w:val="Default"/>
        <w:numPr>
          <w:ilvl w:val="0"/>
          <w:numId w:val="14"/>
        </w:numPr>
        <w:spacing w:after="184"/>
        <w:contextualSpacing/>
        <w:jc w:val="both"/>
        <w:rPr>
          <w:rFonts w:ascii="Gill Sans MT" w:hAnsi="Gill Sans MT" w:cstheme="minorHAnsi"/>
          <w:color w:val="auto"/>
        </w:rPr>
      </w:pPr>
      <w:r w:rsidRPr="00C37398">
        <w:rPr>
          <w:rFonts w:ascii="Gill Sans MT" w:hAnsi="Gill Sans MT" w:cstheme="minorHAnsi"/>
          <w:color w:val="auto"/>
        </w:rPr>
        <w:t xml:space="preserve">Ensure care homes and hospitals are aware of the heatwave plan and are preparing for heatwave </w:t>
      </w:r>
    </w:p>
    <w:p w:rsidRPr="00C37398" w:rsidR="00802E84" w:rsidP="002A5FCC" w:rsidRDefault="00802E84" w14:paraId="0CBC41D5" w14:textId="77777777">
      <w:pPr>
        <w:pStyle w:val="Default"/>
        <w:numPr>
          <w:ilvl w:val="0"/>
          <w:numId w:val="14"/>
        </w:numPr>
        <w:spacing w:after="184"/>
        <w:contextualSpacing/>
        <w:jc w:val="both"/>
        <w:rPr>
          <w:rFonts w:ascii="Gill Sans MT" w:hAnsi="Gill Sans MT" w:cstheme="minorHAnsi"/>
          <w:color w:val="auto"/>
        </w:rPr>
      </w:pPr>
      <w:r w:rsidRPr="00C37398">
        <w:rPr>
          <w:rFonts w:ascii="Gill Sans MT" w:hAnsi="Gill Sans MT" w:cstheme="minorHAnsi"/>
          <w:color w:val="auto"/>
        </w:rPr>
        <w:t xml:space="preserve">Engage the community and voluntary sector to support communities to help those most at risk, especially those who are socially isolated </w:t>
      </w:r>
    </w:p>
    <w:p w:rsidRPr="00C37398" w:rsidR="00802E84" w:rsidP="002A5FCC" w:rsidRDefault="00802E84" w14:paraId="2D363AE2" w14:textId="39FEC786">
      <w:pPr>
        <w:pStyle w:val="Default"/>
        <w:numPr>
          <w:ilvl w:val="0"/>
          <w:numId w:val="14"/>
        </w:numPr>
        <w:spacing w:after="184"/>
        <w:contextualSpacing/>
        <w:jc w:val="both"/>
        <w:rPr>
          <w:rFonts w:ascii="Gill Sans MT" w:hAnsi="Gill Sans MT" w:cstheme="minorHAnsi"/>
          <w:color w:val="auto"/>
        </w:rPr>
      </w:pPr>
      <w:r w:rsidRPr="00C37398">
        <w:rPr>
          <w:rFonts w:ascii="Gill Sans MT" w:hAnsi="Gill Sans MT" w:cstheme="minorHAnsi"/>
          <w:color w:val="auto"/>
        </w:rPr>
        <w:t>Ensure other institutional establishments (</w:t>
      </w:r>
      <w:r w:rsidRPr="00C37398" w:rsidR="00EA04FC">
        <w:rPr>
          <w:rFonts w:ascii="Gill Sans MT" w:hAnsi="Gill Sans MT" w:cstheme="minorHAnsi"/>
          <w:color w:val="auto"/>
        </w:rPr>
        <w:t>i.e.,</w:t>
      </w:r>
      <w:r w:rsidRPr="00C37398">
        <w:rPr>
          <w:rFonts w:ascii="Gill Sans MT" w:hAnsi="Gill Sans MT" w:cstheme="minorHAnsi"/>
          <w:color w:val="auto"/>
        </w:rPr>
        <w:t xml:space="preserve"> prisons, schools) are aware of heatwave guidance</w:t>
      </w:r>
    </w:p>
    <w:p w:rsidRPr="00C37398" w:rsidR="00802E84" w:rsidP="002A5FCC" w:rsidRDefault="00802E84" w14:paraId="147DB3EA" w14:textId="77777777">
      <w:pPr>
        <w:pStyle w:val="Default"/>
        <w:numPr>
          <w:ilvl w:val="0"/>
          <w:numId w:val="14"/>
        </w:numPr>
        <w:contextualSpacing/>
        <w:jc w:val="both"/>
        <w:rPr>
          <w:rFonts w:ascii="Gill Sans MT" w:hAnsi="Gill Sans MT" w:cstheme="minorHAnsi"/>
          <w:color w:val="auto"/>
        </w:rPr>
      </w:pPr>
      <w:r w:rsidRPr="00C37398">
        <w:rPr>
          <w:rFonts w:ascii="Gill Sans MT" w:hAnsi="Gill Sans MT" w:cstheme="minorHAnsi"/>
          <w:color w:val="auto"/>
        </w:rPr>
        <w:t>Work with local partners to facilitate equitable and flexible access to green public spaces during hot weather</w:t>
      </w:r>
    </w:p>
    <w:p w:rsidRPr="00C37398" w:rsidR="00802E84" w:rsidP="002A5FCC" w:rsidRDefault="002747D7" w14:paraId="766559B1" w14:textId="465C8BE3">
      <w:pPr>
        <w:pStyle w:val="Default"/>
        <w:numPr>
          <w:ilvl w:val="0"/>
          <w:numId w:val="14"/>
        </w:numPr>
        <w:contextualSpacing/>
        <w:jc w:val="both"/>
        <w:rPr>
          <w:rFonts w:ascii="Gill Sans MT" w:hAnsi="Gill Sans MT" w:cstheme="minorHAnsi"/>
          <w:color w:val="auto"/>
        </w:rPr>
      </w:pPr>
      <w:r w:rsidRPr="00C37398">
        <w:rPr>
          <w:rFonts w:ascii="Gill Sans MT" w:hAnsi="Gill Sans MT" w:cstheme="minorHAnsi"/>
          <w:color w:val="auto"/>
        </w:rPr>
        <w:t>C</w:t>
      </w:r>
      <w:r w:rsidRPr="00C37398" w:rsidR="00802E84">
        <w:rPr>
          <w:rFonts w:ascii="Gill Sans MT" w:hAnsi="Gill Sans MT" w:cstheme="minorHAnsi"/>
          <w:color w:val="auto"/>
        </w:rPr>
        <w:t>ontinue to communicate the public messages around heat if hot weather is forecast</w:t>
      </w:r>
    </w:p>
    <w:p w:rsidR="00802E84" w:rsidP="00EA04FC" w:rsidRDefault="00802E84" w14:paraId="292ECCF8" w14:textId="7D335EFA">
      <w:pPr>
        <w:pStyle w:val="Default"/>
        <w:contextualSpacing/>
        <w:jc w:val="both"/>
        <w:rPr>
          <w:rFonts w:ascii="Gill Sans MT" w:hAnsi="Gill Sans MT" w:cstheme="minorHAnsi"/>
          <w:color w:val="auto"/>
        </w:rPr>
      </w:pPr>
    </w:p>
    <w:p w:rsidR="003939BE" w:rsidP="00EA04FC" w:rsidRDefault="003939BE" w14:paraId="36CF9F1F" w14:textId="56183D4E">
      <w:pPr>
        <w:pStyle w:val="Default"/>
        <w:contextualSpacing/>
        <w:jc w:val="both"/>
        <w:rPr>
          <w:rFonts w:ascii="Gill Sans MT" w:hAnsi="Gill Sans MT" w:cstheme="minorHAnsi"/>
          <w:color w:val="auto"/>
        </w:rPr>
      </w:pPr>
    </w:p>
    <w:p w:rsidR="003939BE" w:rsidP="00EA04FC" w:rsidRDefault="003939BE" w14:paraId="7AF4B964" w14:textId="77777777">
      <w:pPr>
        <w:pStyle w:val="Default"/>
        <w:contextualSpacing/>
        <w:jc w:val="both"/>
        <w:rPr>
          <w:rFonts w:ascii="Gill Sans MT" w:hAnsi="Gill Sans MT" w:cstheme="minorHAnsi"/>
          <w:color w:val="auto"/>
        </w:rPr>
      </w:pPr>
    </w:p>
    <w:p w:rsidR="00464002" w:rsidP="00EA04FC" w:rsidRDefault="008F6464" w14:paraId="52D3DE32" w14:textId="6C2EC7CC">
      <w:pPr>
        <w:pStyle w:val="Default"/>
        <w:contextualSpacing/>
        <w:jc w:val="both"/>
        <w:rPr>
          <w:rFonts w:ascii="Gill Sans MT" w:hAnsi="Gill Sans MT" w:cstheme="minorHAnsi"/>
          <w:color w:val="auto"/>
        </w:rPr>
      </w:pPr>
      <w:r>
        <w:rPr>
          <w:rFonts w:ascii="Gill Sans MT" w:hAnsi="Gill Sans MT" w:cstheme="minorHAnsi"/>
          <w:color w:val="auto"/>
        </w:rPr>
        <w:t>In hot weather, encourage providers to follow the national guidance documents:</w:t>
      </w:r>
    </w:p>
    <w:p w:rsidR="008F6464" w:rsidP="00802E84" w:rsidRDefault="008F6464" w14:paraId="3155CF5B" w14:textId="4400A316">
      <w:pPr>
        <w:pStyle w:val="Default"/>
        <w:contextualSpacing/>
        <w:rPr>
          <w:rFonts w:ascii="Gill Sans MT" w:hAnsi="Gill Sans MT" w:cstheme="minorHAnsi"/>
          <w:color w:val="auto"/>
        </w:rPr>
      </w:pPr>
    </w:p>
    <w:tbl>
      <w:tblPr>
        <w:tblStyle w:val="TableGrid"/>
        <w:tblpPr w:leftFromText="180" w:rightFromText="180" w:vertAnchor="text" w:horzAnchor="margin" w:tblpY="410"/>
        <w:tblW w:w="0" w:type="auto"/>
        <w:tblLook w:val="04A0" w:firstRow="1" w:lastRow="0" w:firstColumn="1" w:lastColumn="0" w:noHBand="0" w:noVBand="1"/>
      </w:tblPr>
      <w:tblGrid>
        <w:gridCol w:w="6622"/>
        <w:gridCol w:w="2377"/>
      </w:tblGrid>
      <w:tr w:rsidR="00EA04FC" w:rsidTr="00400061" w14:paraId="3BF8B71D" w14:textId="77777777">
        <w:trPr>
          <w:trHeight w:val="568"/>
        </w:trPr>
        <w:tc>
          <w:tcPr>
            <w:tcW w:w="6622" w:type="dxa"/>
            <w:shd w:val="clear" w:color="auto" w:fill="D9D9D9" w:themeFill="background1" w:themeFillShade="D9"/>
          </w:tcPr>
          <w:p w:rsidR="00EA04FC" w:rsidP="00EA04FC" w:rsidRDefault="00EA04FC" w14:paraId="111D6755" w14:textId="77777777">
            <w:pPr>
              <w:pStyle w:val="Default"/>
              <w:contextualSpacing/>
              <w:rPr>
                <w:rFonts w:ascii="Gill Sans MT" w:hAnsi="Gill Sans MT" w:cstheme="minorHAnsi"/>
                <w:color w:val="auto"/>
              </w:rPr>
            </w:pPr>
            <w:r>
              <w:rPr>
                <w:rFonts w:ascii="Gill Sans MT" w:hAnsi="Gill Sans MT" w:cstheme="minorHAnsi"/>
                <w:color w:val="auto"/>
              </w:rPr>
              <w:t>Supporting during hot weather:</w:t>
            </w:r>
          </w:p>
        </w:tc>
        <w:tc>
          <w:tcPr>
            <w:tcW w:w="2377" w:type="dxa"/>
            <w:shd w:val="clear" w:color="auto" w:fill="D9D9D9" w:themeFill="background1" w:themeFillShade="D9"/>
          </w:tcPr>
          <w:p w:rsidR="00EA04FC" w:rsidP="00EA04FC" w:rsidRDefault="00EA04FC" w14:paraId="3011F535" w14:textId="77777777">
            <w:pPr>
              <w:pStyle w:val="Default"/>
              <w:contextualSpacing/>
              <w:rPr>
                <w:rFonts w:ascii="Gill Sans MT" w:hAnsi="Gill Sans MT" w:cstheme="minorHAnsi"/>
                <w:color w:val="auto"/>
              </w:rPr>
            </w:pPr>
            <w:r>
              <w:rPr>
                <w:rFonts w:ascii="Gill Sans MT" w:hAnsi="Gill Sans MT" w:cstheme="minorHAnsi"/>
                <w:color w:val="auto"/>
              </w:rPr>
              <w:t>Link to UKHSA document</w:t>
            </w:r>
          </w:p>
        </w:tc>
      </w:tr>
      <w:tr w:rsidR="00EA04FC" w:rsidTr="00400061" w14:paraId="3FA506F9" w14:textId="77777777">
        <w:trPr>
          <w:trHeight w:val="862"/>
        </w:trPr>
        <w:tc>
          <w:tcPr>
            <w:tcW w:w="6622" w:type="dxa"/>
          </w:tcPr>
          <w:p w:rsidR="00EA04FC" w:rsidP="00EA04FC" w:rsidRDefault="00EA04FC" w14:paraId="4F95AA9A" w14:textId="77777777">
            <w:pPr>
              <w:pStyle w:val="Default"/>
              <w:contextualSpacing/>
              <w:rPr>
                <w:rFonts w:ascii="Gill Sans MT" w:hAnsi="Gill Sans MT" w:cstheme="minorHAnsi"/>
                <w:color w:val="auto"/>
              </w:rPr>
            </w:pPr>
            <w:r>
              <w:rPr>
                <w:rFonts w:ascii="Gill Sans MT" w:hAnsi="Gill Sans MT" w:cstheme="minorHAnsi"/>
                <w:color w:val="auto"/>
              </w:rPr>
              <w:t>Vulnerable people: social care managers, staff, and carers</w:t>
            </w:r>
          </w:p>
          <w:p w:rsidR="00EA04FC" w:rsidP="00EA04FC" w:rsidRDefault="00EA04FC" w14:paraId="3BBEB255" w14:textId="77777777">
            <w:pPr>
              <w:pStyle w:val="Default"/>
              <w:contextualSpacing/>
              <w:rPr>
                <w:rFonts w:ascii="Gill Sans MT" w:hAnsi="Gill Sans MT" w:cstheme="minorHAnsi"/>
                <w:color w:val="auto"/>
              </w:rPr>
            </w:pPr>
          </w:p>
        </w:tc>
        <w:tc>
          <w:tcPr>
            <w:tcW w:w="2377" w:type="dxa"/>
          </w:tcPr>
          <w:p w:rsidR="00EA04FC" w:rsidP="00EA04FC" w:rsidRDefault="00EA04FC" w14:paraId="1DCC3F4C" w14:textId="77777777">
            <w:pPr>
              <w:pStyle w:val="Default"/>
              <w:contextualSpacing/>
              <w:rPr>
                <w:rFonts w:ascii="Gill Sans MT" w:hAnsi="Gill Sans MT" w:cstheme="minorHAnsi"/>
                <w:color w:val="auto"/>
              </w:rPr>
            </w:pPr>
            <w:hyperlink w:history="1" r:id="rId28">
              <w:r w:rsidRPr="008F6464">
                <w:rPr>
                  <w:rStyle w:val="Hyperlink"/>
                  <w:rFonts w:ascii="Gill Sans MT" w:hAnsi="Gill Sans MT" w:cstheme="minorHAnsi"/>
                </w:rPr>
                <w:t>Click here</w:t>
              </w:r>
            </w:hyperlink>
          </w:p>
        </w:tc>
      </w:tr>
      <w:tr w:rsidR="00EA04FC" w:rsidTr="00400061" w14:paraId="48740820" w14:textId="77777777">
        <w:trPr>
          <w:trHeight w:val="568"/>
        </w:trPr>
        <w:tc>
          <w:tcPr>
            <w:tcW w:w="6622" w:type="dxa"/>
          </w:tcPr>
          <w:p w:rsidR="00EA04FC" w:rsidP="00EA04FC" w:rsidRDefault="00EA04FC" w14:paraId="3909596C" w14:textId="77777777">
            <w:pPr>
              <w:pStyle w:val="Default"/>
              <w:contextualSpacing/>
              <w:rPr>
                <w:rFonts w:ascii="Gill Sans MT" w:hAnsi="Gill Sans MT" w:cstheme="minorHAnsi"/>
                <w:color w:val="auto"/>
              </w:rPr>
            </w:pPr>
            <w:r>
              <w:rPr>
                <w:rFonts w:ascii="Gill Sans MT" w:hAnsi="Gill Sans MT" w:cstheme="minorHAnsi"/>
                <w:color w:val="auto"/>
              </w:rPr>
              <w:t>Vulnerable people: healthcare professionals</w:t>
            </w:r>
          </w:p>
          <w:p w:rsidR="00EA04FC" w:rsidP="00EA04FC" w:rsidRDefault="00EA04FC" w14:paraId="36B84B58" w14:textId="77777777">
            <w:pPr>
              <w:pStyle w:val="Default"/>
              <w:contextualSpacing/>
              <w:rPr>
                <w:rFonts w:ascii="Gill Sans MT" w:hAnsi="Gill Sans MT" w:cstheme="minorHAnsi"/>
                <w:color w:val="auto"/>
              </w:rPr>
            </w:pPr>
          </w:p>
        </w:tc>
        <w:tc>
          <w:tcPr>
            <w:tcW w:w="2377" w:type="dxa"/>
          </w:tcPr>
          <w:p w:rsidR="00EA04FC" w:rsidP="00EA04FC" w:rsidRDefault="00EA04FC" w14:paraId="572F30E8" w14:textId="77777777">
            <w:pPr>
              <w:pStyle w:val="Default"/>
              <w:contextualSpacing/>
              <w:rPr>
                <w:rFonts w:ascii="Gill Sans MT" w:hAnsi="Gill Sans MT" w:cstheme="minorHAnsi"/>
                <w:color w:val="auto"/>
              </w:rPr>
            </w:pPr>
            <w:hyperlink w:history="1" r:id="rId29">
              <w:r w:rsidRPr="008F6464">
                <w:rPr>
                  <w:rStyle w:val="Hyperlink"/>
                  <w:rFonts w:ascii="Gill Sans MT" w:hAnsi="Gill Sans MT" w:cstheme="minorHAnsi"/>
                </w:rPr>
                <w:t>Click here</w:t>
              </w:r>
            </w:hyperlink>
          </w:p>
        </w:tc>
      </w:tr>
      <w:tr w:rsidR="00EA04FC" w:rsidTr="00400061" w14:paraId="21DF017D" w14:textId="77777777">
        <w:trPr>
          <w:trHeight w:val="862"/>
        </w:trPr>
        <w:tc>
          <w:tcPr>
            <w:tcW w:w="6622" w:type="dxa"/>
          </w:tcPr>
          <w:p w:rsidR="00EA04FC" w:rsidP="00EA04FC" w:rsidRDefault="00EA04FC" w14:paraId="26689748" w14:textId="77777777">
            <w:pPr>
              <w:pStyle w:val="Default"/>
              <w:contextualSpacing/>
              <w:rPr>
                <w:rFonts w:ascii="Gill Sans MT" w:hAnsi="Gill Sans MT" w:cstheme="minorHAnsi"/>
                <w:color w:val="auto"/>
              </w:rPr>
            </w:pPr>
            <w:r>
              <w:rPr>
                <w:rFonts w:ascii="Gill Sans MT" w:hAnsi="Gill Sans MT" w:cstheme="minorHAnsi"/>
                <w:color w:val="auto"/>
              </w:rPr>
              <w:t>Looking after children and those in early years settings: for teachers and professionals</w:t>
            </w:r>
          </w:p>
          <w:p w:rsidR="00EA04FC" w:rsidP="00EA04FC" w:rsidRDefault="00EA04FC" w14:paraId="15806EF7" w14:textId="77777777">
            <w:pPr>
              <w:pStyle w:val="Default"/>
              <w:contextualSpacing/>
              <w:rPr>
                <w:rFonts w:ascii="Gill Sans MT" w:hAnsi="Gill Sans MT" w:cstheme="minorHAnsi"/>
                <w:color w:val="auto"/>
              </w:rPr>
            </w:pPr>
          </w:p>
        </w:tc>
        <w:tc>
          <w:tcPr>
            <w:tcW w:w="2377" w:type="dxa"/>
          </w:tcPr>
          <w:p w:rsidR="00EA04FC" w:rsidP="00EA04FC" w:rsidRDefault="00EA04FC" w14:paraId="7B2DA9FB" w14:textId="77777777">
            <w:pPr>
              <w:pStyle w:val="Default"/>
              <w:contextualSpacing/>
              <w:rPr>
                <w:rFonts w:ascii="Gill Sans MT" w:hAnsi="Gill Sans MT" w:cstheme="minorHAnsi"/>
                <w:color w:val="auto"/>
              </w:rPr>
            </w:pPr>
            <w:hyperlink w:history="1" r:id="rId30">
              <w:r w:rsidRPr="008F6464">
                <w:rPr>
                  <w:rStyle w:val="Hyperlink"/>
                  <w:rFonts w:ascii="Gill Sans MT" w:hAnsi="Gill Sans MT" w:cstheme="minorHAnsi"/>
                </w:rPr>
                <w:t>Click here</w:t>
              </w:r>
            </w:hyperlink>
          </w:p>
        </w:tc>
      </w:tr>
    </w:tbl>
    <w:p w:rsidR="000111BD" w:rsidP="000111BD" w:rsidRDefault="000111BD" w14:paraId="27A0A0C3" w14:textId="4906C12D">
      <w:pPr>
        <w:pStyle w:val="Caption"/>
        <w:keepNext/>
        <w:rPr>
          <w:rFonts w:ascii="Gill Sans MT" w:hAnsi="Gill Sans MT"/>
          <w:i w:val="0"/>
          <w:iCs w:val="0"/>
          <w:sz w:val="24"/>
          <w:szCs w:val="24"/>
        </w:rPr>
      </w:pPr>
      <w:bookmarkStart w:name="_Toc203738036" w:id="31"/>
      <w:r w:rsidRPr="000111BD">
        <w:rPr>
          <w:rFonts w:ascii="Gill Sans MT" w:hAnsi="Gill Sans MT"/>
          <w:i w:val="0"/>
          <w:iCs w:val="0"/>
          <w:sz w:val="24"/>
          <w:szCs w:val="24"/>
        </w:rPr>
        <w:t xml:space="preserve">Table </w:t>
      </w:r>
      <w:r w:rsidRPr="000111BD">
        <w:rPr>
          <w:rFonts w:ascii="Gill Sans MT" w:hAnsi="Gill Sans MT"/>
          <w:i w:val="0"/>
          <w:iCs w:val="0"/>
          <w:sz w:val="24"/>
          <w:szCs w:val="24"/>
        </w:rPr>
        <w:fldChar w:fldCharType="begin"/>
      </w:r>
      <w:r w:rsidRPr="000111BD">
        <w:rPr>
          <w:rFonts w:ascii="Gill Sans MT" w:hAnsi="Gill Sans MT"/>
          <w:i w:val="0"/>
          <w:iCs w:val="0"/>
          <w:sz w:val="24"/>
          <w:szCs w:val="24"/>
        </w:rPr>
        <w:instrText xml:space="preserve"> SEQ Table \* ARABIC </w:instrText>
      </w:r>
      <w:r w:rsidRPr="000111BD">
        <w:rPr>
          <w:rFonts w:ascii="Gill Sans MT" w:hAnsi="Gill Sans MT"/>
          <w:i w:val="0"/>
          <w:iCs w:val="0"/>
          <w:sz w:val="24"/>
          <w:szCs w:val="24"/>
        </w:rPr>
        <w:fldChar w:fldCharType="separate"/>
      </w:r>
      <w:r w:rsidR="008C705E">
        <w:rPr>
          <w:rFonts w:ascii="Gill Sans MT" w:hAnsi="Gill Sans MT"/>
          <w:i w:val="0"/>
          <w:iCs w:val="0"/>
          <w:noProof/>
          <w:sz w:val="24"/>
          <w:szCs w:val="24"/>
        </w:rPr>
        <w:t>4</w:t>
      </w:r>
      <w:r w:rsidRPr="000111BD">
        <w:rPr>
          <w:rFonts w:ascii="Gill Sans MT" w:hAnsi="Gill Sans MT"/>
          <w:i w:val="0"/>
          <w:iCs w:val="0"/>
          <w:sz w:val="24"/>
          <w:szCs w:val="24"/>
        </w:rPr>
        <w:fldChar w:fldCharType="end"/>
      </w:r>
      <w:r w:rsidRPr="000111BD">
        <w:rPr>
          <w:rFonts w:ascii="Gill Sans MT" w:hAnsi="Gill Sans MT"/>
          <w:i w:val="0"/>
          <w:iCs w:val="0"/>
          <w:sz w:val="24"/>
          <w:szCs w:val="24"/>
        </w:rPr>
        <w:t>: Guidance for providers to support vulnerable individuals during a heatwave</w:t>
      </w:r>
      <w:bookmarkEnd w:id="31"/>
    </w:p>
    <w:p w:rsidR="008F6464" w:rsidP="00802E84" w:rsidRDefault="008F6464" w14:paraId="677D5257" w14:textId="77777777">
      <w:pPr>
        <w:pStyle w:val="Default"/>
        <w:contextualSpacing/>
        <w:rPr>
          <w:rFonts w:ascii="Gill Sans MT" w:hAnsi="Gill Sans MT" w:cstheme="minorHAnsi"/>
          <w:color w:val="auto"/>
        </w:rPr>
      </w:pPr>
    </w:p>
    <w:p w:rsidR="002A5FCC" w:rsidP="003939BE" w:rsidRDefault="00464002" w14:paraId="38D89543" w14:textId="77777777">
      <w:pPr>
        <w:pStyle w:val="Heading2"/>
        <w:rPr>
          <w:rFonts w:ascii="Gill Sans MT" w:hAnsi="Gill Sans MT"/>
          <w:b/>
          <w:bCs/>
          <w:color w:val="497F49"/>
        </w:rPr>
      </w:pPr>
      <w:bookmarkStart w:name="_Toc149916869" w:id="32"/>
      <w:r w:rsidRPr="003939BE">
        <w:rPr>
          <w:rFonts w:ascii="Gill Sans MT" w:hAnsi="Gill Sans MT"/>
          <w:b/>
          <w:bCs/>
          <w:color w:val="497F49"/>
        </w:rPr>
        <w:t>Providers of Health and Social Care</w:t>
      </w:r>
      <w:bookmarkEnd w:id="32"/>
      <w:r w:rsidRPr="003939BE">
        <w:rPr>
          <w:rFonts w:ascii="Gill Sans MT" w:hAnsi="Gill Sans MT"/>
          <w:b/>
          <w:bCs/>
          <w:color w:val="497F49"/>
        </w:rPr>
        <w:t xml:space="preserve"> </w:t>
      </w:r>
    </w:p>
    <w:p w:rsidRPr="002A5FCC" w:rsidR="008F6464" w:rsidP="002A5FCC" w:rsidRDefault="00464002" w14:paraId="48E7160E" w14:textId="6658BB35">
      <w:pPr>
        <w:rPr>
          <w:rFonts w:ascii="Gill Sans MT" w:hAnsi="Gill Sans MT"/>
          <w:sz w:val="18"/>
          <w:szCs w:val="16"/>
        </w:rPr>
      </w:pPr>
      <w:r w:rsidRPr="002A5FCC">
        <w:rPr>
          <w:rFonts w:ascii="Gill Sans MT" w:hAnsi="Gill Sans MT"/>
          <w:sz w:val="18"/>
          <w:szCs w:val="16"/>
        </w:rPr>
        <w:t>(</w:t>
      </w:r>
      <w:r w:rsidRPr="002A5FCC" w:rsidR="002A5FCC">
        <w:rPr>
          <w:rFonts w:ascii="Gill Sans MT" w:hAnsi="Gill Sans MT"/>
          <w:sz w:val="18"/>
          <w:szCs w:val="16"/>
        </w:rPr>
        <w:t>Community</w:t>
      </w:r>
      <w:r w:rsidRPr="002A5FCC">
        <w:rPr>
          <w:rFonts w:ascii="Gill Sans MT" w:hAnsi="Gill Sans MT"/>
          <w:sz w:val="18"/>
          <w:szCs w:val="16"/>
        </w:rPr>
        <w:t xml:space="preserve">, </w:t>
      </w:r>
      <w:r w:rsidRPr="002A5FCC" w:rsidR="00EA04FC">
        <w:rPr>
          <w:rFonts w:ascii="Gill Sans MT" w:hAnsi="Gill Sans MT"/>
          <w:sz w:val="18"/>
          <w:szCs w:val="16"/>
        </w:rPr>
        <w:t>hospitals,</w:t>
      </w:r>
      <w:r w:rsidRPr="002A5FCC">
        <w:rPr>
          <w:rFonts w:ascii="Gill Sans MT" w:hAnsi="Gill Sans MT"/>
          <w:sz w:val="18"/>
          <w:szCs w:val="16"/>
        </w:rPr>
        <w:t xml:space="preserve"> and care homes)</w:t>
      </w:r>
    </w:p>
    <w:p w:rsidRPr="00C37398" w:rsidR="00802E84" w:rsidP="002A5FCC" w:rsidRDefault="00FB3971" w14:paraId="7C92C33D" w14:textId="2BAEDC2C">
      <w:pPr>
        <w:pStyle w:val="Default"/>
        <w:numPr>
          <w:ilvl w:val="0"/>
          <w:numId w:val="24"/>
        </w:numPr>
        <w:contextualSpacing/>
        <w:jc w:val="both"/>
        <w:rPr>
          <w:rFonts w:ascii="Gill Sans MT" w:hAnsi="Gill Sans MT" w:cstheme="minorHAnsi"/>
          <w:color w:val="auto"/>
        </w:rPr>
      </w:pPr>
      <w:r>
        <w:rPr>
          <w:rFonts w:ascii="Gill Sans MT" w:hAnsi="Gill Sans MT" w:cstheme="minorHAnsi"/>
          <w:color w:val="auto"/>
        </w:rPr>
        <w:t>R</w:t>
      </w:r>
      <w:r w:rsidRPr="00C37398" w:rsidR="00802E84">
        <w:rPr>
          <w:rFonts w:ascii="Gill Sans MT" w:hAnsi="Gill Sans MT" w:cstheme="minorHAnsi"/>
          <w:color w:val="auto"/>
        </w:rPr>
        <w:t xml:space="preserve">esidents of care homes and people receiving personal care may be at risk from heat </w:t>
      </w:r>
    </w:p>
    <w:p w:rsidR="00464002" w:rsidP="002A5FCC" w:rsidRDefault="00802E84" w14:paraId="02799194" w14:textId="77777777">
      <w:pPr>
        <w:pStyle w:val="Default"/>
        <w:numPr>
          <w:ilvl w:val="0"/>
          <w:numId w:val="15"/>
        </w:numPr>
        <w:spacing w:after="183"/>
        <w:contextualSpacing/>
        <w:jc w:val="both"/>
        <w:rPr>
          <w:rFonts w:ascii="Gill Sans MT" w:hAnsi="Gill Sans MT" w:cstheme="minorHAnsi"/>
          <w:color w:val="auto"/>
        </w:rPr>
      </w:pPr>
      <w:r w:rsidRPr="00C37398">
        <w:rPr>
          <w:rFonts w:ascii="Gill Sans MT" w:hAnsi="Gill Sans MT" w:cstheme="minorHAnsi"/>
          <w:color w:val="auto"/>
        </w:rPr>
        <w:t>People receiving care may need additional support to cope with the hot weather</w:t>
      </w:r>
    </w:p>
    <w:p w:rsidRPr="00C37398" w:rsidR="00802E84" w:rsidP="002A5FCC" w:rsidRDefault="00802E84" w14:paraId="2558EFAD" w14:textId="0CD2924A">
      <w:pPr>
        <w:pStyle w:val="Default"/>
        <w:numPr>
          <w:ilvl w:val="0"/>
          <w:numId w:val="15"/>
        </w:numPr>
        <w:spacing w:after="183"/>
        <w:contextualSpacing/>
        <w:jc w:val="both"/>
        <w:rPr>
          <w:rFonts w:ascii="Gill Sans MT" w:hAnsi="Gill Sans MT" w:cstheme="minorHAnsi"/>
          <w:color w:val="auto"/>
        </w:rPr>
      </w:pPr>
      <w:r w:rsidRPr="00C37398">
        <w:rPr>
          <w:rFonts w:ascii="Gill Sans MT" w:hAnsi="Gill Sans MT" w:cstheme="minorHAnsi"/>
          <w:color w:val="auto"/>
        </w:rPr>
        <w:t>Review plans for surge capacity in hot weather</w:t>
      </w:r>
    </w:p>
    <w:p w:rsidRPr="00C37398" w:rsidR="00802E84" w:rsidP="002A5FCC" w:rsidRDefault="00802E84" w14:paraId="5FEF84B5" w14:textId="60785D93">
      <w:pPr>
        <w:pStyle w:val="Default"/>
        <w:numPr>
          <w:ilvl w:val="0"/>
          <w:numId w:val="15"/>
        </w:numPr>
        <w:contextualSpacing/>
        <w:jc w:val="both"/>
        <w:rPr>
          <w:rFonts w:ascii="Gill Sans MT" w:hAnsi="Gill Sans MT" w:cstheme="minorHAnsi"/>
          <w:color w:val="auto"/>
        </w:rPr>
      </w:pPr>
      <w:r w:rsidRPr="00C37398">
        <w:rPr>
          <w:rFonts w:ascii="Gill Sans MT" w:hAnsi="Gill Sans MT" w:cstheme="minorHAnsi"/>
          <w:color w:val="auto"/>
        </w:rPr>
        <w:t>Communicate alerts to staff and ensure they know what to do when the weather gets hot</w:t>
      </w:r>
    </w:p>
    <w:p w:rsidR="00097DD8" w:rsidP="00097DD8" w:rsidRDefault="00802E84" w14:paraId="6E6B1569" w14:textId="37392F50">
      <w:pPr>
        <w:pStyle w:val="Default"/>
        <w:numPr>
          <w:ilvl w:val="0"/>
          <w:numId w:val="15"/>
        </w:numPr>
        <w:spacing w:after="184"/>
        <w:contextualSpacing/>
        <w:jc w:val="both"/>
        <w:rPr>
          <w:rFonts w:ascii="Gill Sans MT" w:hAnsi="Gill Sans MT" w:cstheme="minorHAnsi"/>
          <w:color w:val="auto"/>
        </w:rPr>
      </w:pPr>
      <w:r w:rsidRPr="00C37398">
        <w:rPr>
          <w:rFonts w:ascii="Gill Sans MT" w:hAnsi="Gill Sans MT" w:cstheme="minorHAnsi"/>
          <w:color w:val="auto"/>
        </w:rPr>
        <w:t>Care home managers may wish to remind staff that face masks should be changed when they get damp, staff may need to change their masks more often in hot weather</w:t>
      </w:r>
    </w:p>
    <w:p w:rsidRPr="00C37398" w:rsidR="00802E84" w:rsidP="00097DD8" w:rsidRDefault="00EA04FC" w14:paraId="02C2EAD3" w14:textId="27D8E2CA">
      <w:pPr>
        <w:pStyle w:val="Default"/>
        <w:numPr>
          <w:ilvl w:val="0"/>
          <w:numId w:val="15"/>
        </w:numPr>
        <w:spacing w:after="184"/>
        <w:contextualSpacing/>
        <w:jc w:val="both"/>
        <w:rPr>
          <w:rFonts w:ascii="Gill Sans MT" w:hAnsi="Gill Sans MT" w:cstheme="minorHAnsi"/>
          <w:color w:val="auto"/>
        </w:rPr>
      </w:pPr>
      <w:r>
        <w:rPr>
          <w:rFonts w:ascii="Gill Sans MT" w:hAnsi="Gill Sans MT" w:cstheme="minorHAnsi"/>
          <w:color w:val="auto"/>
        </w:rPr>
        <w:t xml:space="preserve">Staff should continue to follow national infection prevention and control measures regardless of weather changes when working in health and social care. </w:t>
      </w:r>
    </w:p>
    <w:p w:rsidRPr="003939BE" w:rsidR="00802E84" w:rsidP="002A5FCC" w:rsidRDefault="00802E84" w14:paraId="36850344" w14:textId="6095EC88">
      <w:pPr>
        <w:pStyle w:val="Default"/>
        <w:numPr>
          <w:ilvl w:val="0"/>
          <w:numId w:val="15"/>
        </w:numPr>
        <w:contextualSpacing/>
        <w:jc w:val="both"/>
        <w:rPr>
          <w:rFonts w:ascii="Gill Sans MT" w:hAnsi="Gill Sans MT" w:cstheme="minorHAnsi"/>
          <w:color w:val="auto"/>
        </w:rPr>
      </w:pPr>
      <w:r w:rsidRPr="00C37398">
        <w:rPr>
          <w:rFonts w:ascii="Gill Sans MT" w:hAnsi="Gill Sans MT" w:cstheme="minorHAnsi"/>
          <w:color w:val="auto"/>
        </w:rPr>
        <w:t xml:space="preserve">Fans should only be used in single rooms for residents who do not have </w:t>
      </w:r>
      <w:r w:rsidR="00FB3971">
        <w:rPr>
          <w:rFonts w:ascii="Gill Sans MT" w:hAnsi="Gill Sans MT" w:cstheme="minorHAnsi"/>
          <w:color w:val="auto"/>
        </w:rPr>
        <w:t xml:space="preserve">respiratory infections </w:t>
      </w:r>
      <w:r w:rsidRPr="00C37398">
        <w:rPr>
          <w:rFonts w:ascii="Gill Sans MT" w:hAnsi="Gill Sans MT" w:cstheme="minorHAnsi"/>
          <w:color w:val="auto"/>
        </w:rPr>
        <w:t xml:space="preserve">and have not been a close contact </w:t>
      </w:r>
      <w:r w:rsidR="00FB3971">
        <w:rPr>
          <w:rFonts w:ascii="Gill Sans MT" w:hAnsi="Gill Sans MT" w:cstheme="minorHAnsi"/>
          <w:color w:val="auto"/>
        </w:rPr>
        <w:t>with a symptomatic case</w:t>
      </w:r>
    </w:p>
    <w:p w:rsidR="00464002" w:rsidP="00802E84" w:rsidRDefault="00464002" w14:paraId="0482F402" w14:textId="2ED799B7">
      <w:pPr>
        <w:pStyle w:val="Default"/>
        <w:contextualSpacing/>
        <w:rPr>
          <w:rFonts w:ascii="Gill Sans MT" w:hAnsi="Gill Sans MT" w:cstheme="minorHAnsi"/>
          <w:color w:val="auto"/>
        </w:rPr>
      </w:pPr>
    </w:p>
    <w:p w:rsidRPr="003939BE" w:rsidR="00EA04FC" w:rsidP="003939BE" w:rsidRDefault="00464002" w14:paraId="7EEA58C3" w14:textId="13DCB678">
      <w:pPr>
        <w:pStyle w:val="Heading2"/>
        <w:rPr>
          <w:rFonts w:ascii="Gill Sans MT" w:hAnsi="Gill Sans MT"/>
          <w:b/>
          <w:bCs/>
        </w:rPr>
      </w:pPr>
      <w:bookmarkStart w:name="_Toc149916870" w:id="33"/>
      <w:r w:rsidRPr="003939BE">
        <w:rPr>
          <w:rFonts w:ascii="Gill Sans MT" w:hAnsi="Gill Sans MT"/>
          <w:b/>
          <w:bCs/>
          <w:color w:val="497F49"/>
        </w:rPr>
        <w:lastRenderedPageBreak/>
        <w:t>Community and Voluntary Sector and Individuals</w:t>
      </w:r>
      <w:bookmarkEnd w:id="33"/>
    </w:p>
    <w:p w:rsidRPr="00C37398" w:rsidR="00802E84" w:rsidP="002A5FCC" w:rsidRDefault="00802E84" w14:paraId="1C436B6D" w14:textId="022C7808">
      <w:pPr>
        <w:pStyle w:val="Default"/>
        <w:numPr>
          <w:ilvl w:val="0"/>
          <w:numId w:val="16"/>
        </w:numPr>
        <w:spacing w:after="184"/>
        <w:contextualSpacing/>
        <w:jc w:val="both"/>
        <w:rPr>
          <w:rFonts w:ascii="Gill Sans MT" w:hAnsi="Gill Sans MT" w:cstheme="minorHAnsi"/>
          <w:color w:val="auto"/>
        </w:rPr>
      </w:pPr>
      <w:r w:rsidRPr="00C37398">
        <w:rPr>
          <w:rFonts w:ascii="Gill Sans MT" w:hAnsi="Gill Sans MT" w:cstheme="minorHAnsi"/>
          <w:color w:val="auto"/>
        </w:rPr>
        <w:t xml:space="preserve">Have </w:t>
      </w:r>
      <w:r w:rsidR="00464002">
        <w:rPr>
          <w:rFonts w:ascii="Gill Sans MT" w:hAnsi="Gill Sans MT" w:cstheme="minorHAnsi"/>
          <w:color w:val="auto"/>
        </w:rPr>
        <w:t xml:space="preserve">communication </w:t>
      </w:r>
      <w:r w:rsidRPr="00C37398">
        <w:rPr>
          <w:rFonts w:ascii="Gill Sans MT" w:hAnsi="Gill Sans MT" w:cstheme="minorHAnsi"/>
          <w:color w:val="auto"/>
        </w:rPr>
        <w:t xml:space="preserve">plans in place to be able to check on others safely </w:t>
      </w:r>
      <w:r w:rsidR="00464002">
        <w:rPr>
          <w:rFonts w:ascii="Gill Sans MT" w:hAnsi="Gill Sans MT" w:cstheme="minorHAnsi"/>
          <w:color w:val="auto"/>
        </w:rPr>
        <w:t xml:space="preserve">and warn people </w:t>
      </w:r>
      <w:r w:rsidRPr="00C37398">
        <w:rPr>
          <w:rFonts w:ascii="Gill Sans MT" w:hAnsi="Gill Sans MT" w:cstheme="minorHAnsi"/>
          <w:color w:val="auto"/>
        </w:rPr>
        <w:t>in advance of the hot weather</w:t>
      </w:r>
    </w:p>
    <w:p w:rsidRPr="00C37398" w:rsidR="00802E84" w:rsidP="002A5FCC" w:rsidRDefault="00802E84" w14:paraId="12A032E4" w14:textId="7880D98A">
      <w:pPr>
        <w:pStyle w:val="Default"/>
        <w:numPr>
          <w:ilvl w:val="0"/>
          <w:numId w:val="16"/>
        </w:numPr>
        <w:spacing w:after="184"/>
        <w:contextualSpacing/>
        <w:jc w:val="both"/>
        <w:rPr>
          <w:rFonts w:ascii="Gill Sans MT" w:hAnsi="Gill Sans MT" w:cstheme="minorHAnsi"/>
          <w:color w:val="auto"/>
        </w:rPr>
      </w:pPr>
      <w:r w:rsidRPr="00C37398">
        <w:rPr>
          <w:rFonts w:ascii="Gill Sans MT" w:hAnsi="Gill Sans MT" w:cstheme="minorHAnsi"/>
          <w:color w:val="auto"/>
        </w:rPr>
        <w:t>Encourage those who may find it more difficult to cope in hot weather to request help through the volunteer networks</w:t>
      </w:r>
    </w:p>
    <w:p w:rsidRPr="003939BE" w:rsidR="00802E84" w:rsidP="002A5FCC" w:rsidRDefault="00802E84" w14:paraId="269E5DA7" w14:textId="549A53C3">
      <w:pPr>
        <w:pStyle w:val="Default"/>
        <w:numPr>
          <w:ilvl w:val="0"/>
          <w:numId w:val="16"/>
        </w:numPr>
        <w:contextualSpacing/>
        <w:jc w:val="both"/>
        <w:rPr>
          <w:rFonts w:ascii="Gill Sans MT" w:hAnsi="Gill Sans MT" w:cstheme="minorHAnsi"/>
          <w:color w:val="auto"/>
        </w:rPr>
      </w:pPr>
      <w:r w:rsidRPr="00C37398">
        <w:rPr>
          <w:rFonts w:ascii="Gill Sans MT" w:hAnsi="Gill Sans MT" w:cstheme="minorHAnsi"/>
          <w:color w:val="auto"/>
        </w:rPr>
        <w:t>Advise those at risk that they should continue to seek medical help if they are feeling unwell and that plans are in place to deliver services safely</w:t>
      </w:r>
    </w:p>
    <w:p w:rsidR="00464002" w:rsidP="005D477E" w:rsidRDefault="00464002" w14:paraId="3DD8CC3A" w14:textId="411F9CDF">
      <w:pPr>
        <w:contextualSpacing/>
        <w:jc w:val="both"/>
        <w:rPr>
          <w:rFonts w:ascii="Gill Sans MT" w:hAnsi="Gill Sans MT" w:cstheme="minorHAnsi"/>
          <w:color w:val="0000FF"/>
          <w:szCs w:val="24"/>
        </w:rPr>
      </w:pPr>
    </w:p>
    <w:p w:rsidRPr="003939BE" w:rsidR="00EA04FC" w:rsidP="003939BE" w:rsidRDefault="00464002" w14:paraId="082A1A3C" w14:textId="03E85F53">
      <w:pPr>
        <w:pStyle w:val="Heading2"/>
        <w:rPr>
          <w:rFonts w:ascii="Gill Sans MT" w:hAnsi="Gill Sans MT"/>
          <w:b/>
          <w:bCs/>
        </w:rPr>
      </w:pPr>
      <w:bookmarkStart w:name="_Toc149916871" w:id="34"/>
      <w:r w:rsidRPr="003939BE">
        <w:rPr>
          <w:rFonts w:ascii="Gill Sans MT" w:hAnsi="Gill Sans MT"/>
          <w:b/>
          <w:bCs/>
          <w:color w:val="497F49"/>
        </w:rPr>
        <w:t>Educational Settings</w:t>
      </w:r>
      <w:bookmarkEnd w:id="34"/>
    </w:p>
    <w:p w:rsidR="00464002" w:rsidP="002A5FCC" w:rsidRDefault="00464002" w14:paraId="070634AE" w14:textId="3B3434D3">
      <w:pPr>
        <w:pStyle w:val="ListParagraph"/>
        <w:numPr>
          <w:ilvl w:val="0"/>
          <w:numId w:val="23"/>
        </w:numPr>
        <w:jc w:val="both"/>
        <w:rPr>
          <w:rFonts w:ascii="Gill Sans MT" w:hAnsi="Gill Sans MT"/>
        </w:rPr>
      </w:pPr>
      <w:r w:rsidRPr="00464002">
        <w:rPr>
          <w:rFonts w:ascii="Gill Sans MT" w:hAnsi="Gill Sans MT"/>
        </w:rPr>
        <w:t>Follow the national guidance for protecting children and young people who might be more vulnerable when coping with heatwave temperatures</w:t>
      </w:r>
      <w:r w:rsidR="008F6464">
        <w:rPr>
          <w:rFonts w:ascii="Gill Sans MT" w:hAnsi="Gill Sans MT"/>
        </w:rPr>
        <w:t xml:space="preserve"> such as those who are very young, who are overweight, or taking certain medication</w:t>
      </w:r>
    </w:p>
    <w:p w:rsidR="008F6464" w:rsidP="002A5FCC" w:rsidRDefault="008F6464" w14:paraId="5CDB4F91" w14:textId="09801E66">
      <w:pPr>
        <w:pStyle w:val="ListParagraph"/>
        <w:numPr>
          <w:ilvl w:val="0"/>
          <w:numId w:val="23"/>
        </w:numPr>
        <w:jc w:val="both"/>
        <w:rPr>
          <w:rFonts w:ascii="Gill Sans MT" w:hAnsi="Gill Sans MT"/>
        </w:rPr>
      </w:pPr>
      <w:r>
        <w:rPr>
          <w:rFonts w:ascii="Gill Sans MT" w:hAnsi="Gill Sans MT"/>
        </w:rPr>
        <w:t xml:space="preserve">Support staff should be aware in advance of a heatwave of those individuals who might be more </w:t>
      </w:r>
      <w:proofErr w:type="gramStart"/>
      <w:r>
        <w:rPr>
          <w:rFonts w:ascii="Gill Sans MT" w:hAnsi="Gill Sans MT"/>
        </w:rPr>
        <w:t>vulnerable</w:t>
      </w:r>
      <w:proofErr w:type="gramEnd"/>
      <w:r>
        <w:rPr>
          <w:rFonts w:ascii="Gill Sans MT" w:hAnsi="Gill Sans MT"/>
        </w:rPr>
        <w:t xml:space="preserve"> and devise plans to protect them by implementing suitable mitigating risk factors</w:t>
      </w:r>
    </w:p>
    <w:p w:rsidR="008F6464" w:rsidP="002A5FCC" w:rsidRDefault="008F6464" w14:paraId="131AE4EE" w14:textId="308707D1">
      <w:pPr>
        <w:pStyle w:val="ListParagraph"/>
        <w:numPr>
          <w:ilvl w:val="0"/>
          <w:numId w:val="23"/>
        </w:numPr>
        <w:jc w:val="both"/>
        <w:rPr>
          <w:rFonts w:ascii="Gill Sans MT" w:hAnsi="Gill Sans MT"/>
        </w:rPr>
      </w:pPr>
      <w:r>
        <w:rPr>
          <w:rFonts w:ascii="Gill Sans MT" w:hAnsi="Gill Sans MT"/>
        </w:rPr>
        <w:t>Protect all individuals during periods of exposure to the sun when outdoors</w:t>
      </w:r>
    </w:p>
    <w:p w:rsidR="00EA04FC" w:rsidP="002A5FCC" w:rsidRDefault="008F6464" w14:paraId="6EC2BB6C" w14:textId="476535E3">
      <w:pPr>
        <w:pStyle w:val="ListParagraph"/>
        <w:numPr>
          <w:ilvl w:val="0"/>
          <w:numId w:val="23"/>
        </w:numPr>
        <w:jc w:val="both"/>
        <w:rPr>
          <w:rFonts w:ascii="Gill Sans MT" w:hAnsi="Gill Sans MT"/>
        </w:rPr>
      </w:pPr>
      <w:r>
        <w:rPr>
          <w:rFonts w:ascii="Gill Sans MT" w:hAnsi="Gill Sans MT"/>
        </w:rPr>
        <w:t>Protect all individuals</w:t>
      </w:r>
      <w:r w:rsidR="0072056C">
        <w:rPr>
          <w:rFonts w:ascii="Gill Sans MT" w:hAnsi="Gill Sans MT"/>
        </w:rPr>
        <w:t xml:space="preserve"> indoors by following mitigation risks for heat</w:t>
      </w:r>
      <w:r w:rsidR="003939BE">
        <w:rPr>
          <w:rFonts w:ascii="Gill Sans MT" w:hAnsi="Gill Sans MT"/>
        </w:rPr>
        <w:t>.</w:t>
      </w:r>
    </w:p>
    <w:p w:rsidR="00EB01F7" w:rsidP="00EB01F7" w:rsidRDefault="00EB01F7" w14:paraId="0967D3C7" w14:textId="77777777">
      <w:pPr>
        <w:jc w:val="both"/>
        <w:rPr>
          <w:rFonts w:ascii="Gill Sans MT" w:hAnsi="Gill Sans MT"/>
        </w:rPr>
      </w:pPr>
    </w:p>
    <w:p w:rsidR="00EB01F7" w:rsidP="00EB01F7" w:rsidRDefault="00EB01F7" w14:paraId="2980669F" w14:textId="77777777">
      <w:pPr>
        <w:jc w:val="both"/>
        <w:rPr>
          <w:rFonts w:ascii="Gill Sans MT" w:hAnsi="Gill Sans MT"/>
        </w:rPr>
      </w:pPr>
    </w:p>
    <w:p w:rsidR="00EB01F7" w:rsidP="00EB01F7" w:rsidRDefault="00EB01F7" w14:paraId="61EFCF63" w14:textId="77777777">
      <w:pPr>
        <w:jc w:val="both"/>
        <w:rPr>
          <w:rFonts w:ascii="Gill Sans MT" w:hAnsi="Gill Sans MT"/>
        </w:rPr>
      </w:pPr>
    </w:p>
    <w:p w:rsidR="00EB01F7" w:rsidP="00EB01F7" w:rsidRDefault="00EB01F7" w14:paraId="739B5BA2" w14:textId="77777777">
      <w:pPr>
        <w:jc w:val="both"/>
        <w:rPr>
          <w:rFonts w:ascii="Gill Sans MT" w:hAnsi="Gill Sans MT"/>
        </w:rPr>
      </w:pPr>
    </w:p>
    <w:p w:rsidR="00EB01F7" w:rsidP="00EB01F7" w:rsidRDefault="00EB01F7" w14:paraId="5A33A0F1" w14:textId="77777777">
      <w:pPr>
        <w:jc w:val="both"/>
        <w:rPr>
          <w:rFonts w:ascii="Gill Sans MT" w:hAnsi="Gill Sans MT"/>
        </w:rPr>
      </w:pPr>
    </w:p>
    <w:p w:rsidR="00EB01F7" w:rsidP="00EB01F7" w:rsidRDefault="00EB01F7" w14:paraId="10A843F6" w14:textId="77777777">
      <w:pPr>
        <w:jc w:val="both"/>
        <w:rPr>
          <w:rFonts w:ascii="Gill Sans MT" w:hAnsi="Gill Sans MT"/>
        </w:rPr>
      </w:pPr>
    </w:p>
    <w:p w:rsidR="00EB01F7" w:rsidP="00EB01F7" w:rsidRDefault="00EB01F7" w14:paraId="20FA0877" w14:textId="77777777">
      <w:pPr>
        <w:jc w:val="both"/>
        <w:rPr>
          <w:rFonts w:ascii="Gill Sans MT" w:hAnsi="Gill Sans MT"/>
        </w:rPr>
      </w:pPr>
    </w:p>
    <w:p w:rsidR="00EB01F7" w:rsidP="00EB01F7" w:rsidRDefault="00EB01F7" w14:paraId="71F53DEE" w14:textId="77777777">
      <w:pPr>
        <w:jc w:val="both"/>
        <w:rPr>
          <w:rFonts w:ascii="Gill Sans MT" w:hAnsi="Gill Sans MT"/>
        </w:rPr>
      </w:pPr>
    </w:p>
    <w:p w:rsidR="00EB01F7" w:rsidP="00EB01F7" w:rsidRDefault="00EB01F7" w14:paraId="40274C9C" w14:textId="77777777">
      <w:pPr>
        <w:jc w:val="both"/>
        <w:rPr>
          <w:rFonts w:ascii="Gill Sans MT" w:hAnsi="Gill Sans MT"/>
        </w:rPr>
      </w:pPr>
    </w:p>
    <w:p w:rsidRPr="00EB01F7" w:rsidR="00EB01F7" w:rsidP="00EB01F7" w:rsidRDefault="00EB01F7" w14:paraId="6EBF470B" w14:textId="77777777">
      <w:pPr>
        <w:jc w:val="both"/>
        <w:rPr>
          <w:rFonts w:ascii="Gill Sans MT" w:hAnsi="Gill Sans MT"/>
        </w:rPr>
      </w:pPr>
    </w:p>
    <w:p w:rsidR="00415C3D" w:rsidP="00415C3D" w:rsidRDefault="00415C3D" w14:paraId="10D13184" w14:textId="77777777">
      <w:pPr>
        <w:pStyle w:val="ListParagraph"/>
        <w:jc w:val="both"/>
        <w:rPr>
          <w:rFonts w:ascii="Gill Sans MT" w:hAnsi="Gill Sans MT"/>
        </w:rPr>
      </w:pPr>
    </w:p>
    <w:p w:rsidRPr="003939BE" w:rsidR="003939BE" w:rsidP="003939BE" w:rsidRDefault="003939BE" w14:paraId="0EB64D86" w14:textId="0A77D096">
      <w:pPr>
        <w:pStyle w:val="Heading2"/>
        <w:rPr>
          <w:rFonts w:ascii="Gill Sans MT" w:hAnsi="Gill Sans MT"/>
          <w:b/>
          <w:bCs/>
          <w:color w:val="497F49"/>
        </w:rPr>
      </w:pPr>
      <w:bookmarkStart w:name="_Toc149916872" w:id="35"/>
      <w:r w:rsidRPr="003939BE">
        <w:rPr>
          <w:rFonts w:ascii="Gill Sans MT" w:hAnsi="Gill Sans MT"/>
          <w:b/>
          <w:bCs/>
          <w:color w:val="497F49"/>
        </w:rPr>
        <w:t>Further Information</w:t>
      </w:r>
      <w:bookmarkEnd w:id="35"/>
    </w:p>
    <w:p w:rsidR="003939BE" w:rsidP="003939BE" w:rsidRDefault="003939BE" w14:paraId="02C8CAC0" w14:textId="77777777"/>
    <w:tbl>
      <w:tblPr>
        <w:tblStyle w:val="TableGrid"/>
        <w:tblW w:w="0" w:type="auto"/>
        <w:tblLook w:val="04A0" w:firstRow="1" w:lastRow="0" w:firstColumn="1" w:lastColumn="0" w:noHBand="0" w:noVBand="1"/>
      </w:tblPr>
      <w:tblGrid>
        <w:gridCol w:w="9016"/>
      </w:tblGrid>
      <w:tr w:rsidR="003939BE" w:rsidTr="00400061" w14:paraId="78CF3FE1" w14:textId="77777777">
        <w:tc>
          <w:tcPr>
            <w:tcW w:w="9016" w:type="dxa"/>
          </w:tcPr>
          <w:p w:rsidRPr="00BF1E20" w:rsidR="003939BE" w:rsidRDefault="003939BE" w14:paraId="6C16DCA6" w14:textId="77777777">
            <w:pPr>
              <w:contextualSpacing/>
              <w:jc w:val="both"/>
              <w:rPr>
                <w:rFonts w:ascii="Gill Sans MT" w:hAnsi="Gill Sans MT" w:cstheme="minorHAnsi"/>
                <w:bCs/>
                <w:szCs w:val="24"/>
              </w:rPr>
            </w:pPr>
            <w:r w:rsidRPr="00BF1E20">
              <w:rPr>
                <w:rFonts w:ascii="Gill Sans MT" w:hAnsi="Gill Sans MT" w:cstheme="minorHAnsi"/>
                <w:bCs/>
                <w:szCs w:val="24"/>
              </w:rPr>
              <w:t>For further information, contact</w:t>
            </w:r>
            <w:r>
              <w:rPr>
                <w:rFonts w:ascii="Gill Sans MT" w:hAnsi="Gill Sans MT" w:cstheme="minorHAnsi"/>
                <w:bCs/>
                <w:szCs w:val="24"/>
              </w:rPr>
              <w:t xml:space="preserve"> the </w:t>
            </w:r>
            <w:r>
              <w:rPr>
                <w:rFonts w:ascii="Gill Sans MT" w:hAnsi="Gill Sans MT" w:cstheme="minorHAnsi"/>
                <w:szCs w:val="24"/>
              </w:rPr>
              <w:t>East Riding Public Health Protection team</w:t>
            </w:r>
          </w:p>
          <w:p w:rsidR="003939BE" w:rsidRDefault="003939BE" w14:paraId="441BAF4A" w14:textId="77777777">
            <w:pPr>
              <w:rPr>
                <w:rStyle w:val="Hyperlink"/>
                <w:rFonts w:ascii="Gill Sans MT" w:hAnsi="Gill Sans MT" w:cstheme="minorHAnsi"/>
                <w:szCs w:val="24"/>
              </w:rPr>
            </w:pPr>
            <w:hyperlink w:history="1" r:id="rId31">
              <w:r w:rsidRPr="00E93938">
                <w:rPr>
                  <w:rStyle w:val="Hyperlink"/>
                  <w:rFonts w:ascii="Gill Sans MT" w:hAnsi="Gill Sans MT" w:cstheme="minorHAnsi"/>
                  <w:szCs w:val="24"/>
                </w:rPr>
                <w:t>healthprotection@eastriding.gov.uk</w:t>
              </w:r>
            </w:hyperlink>
          </w:p>
          <w:p w:rsidR="003939BE" w:rsidRDefault="003939BE" w14:paraId="75207256" w14:textId="77777777"/>
        </w:tc>
      </w:tr>
    </w:tbl>
    <w:p w:rsidRPr="003939BE" w:rsidR="003939BE" w:rsidP="003939BE" w:rsidRDefault="003939BE" w14:paraId="7AA107D4" w14:textId="77777777">
      <w:pPr>
        <w:jc w:val="both"/>
        <w:rPr>
          <w:rFonts w:ascii="Gill Sans MT" w:hAnsi="Gill Sans MT"/>
        </w:rPr>
      </w:pPr>
    </w:p>
    <w:p w:rsidRPr="003939BE" w:rsidR="000F0F53" w:rsidP="003939BE" w:rsidRDefault="003939BE" w14:paraId="144A93C4" w14:textId="7361FDD9">
      <w:pPr>
        <w:pStyle w:val="Heading2"/>
        <w:rPr>
          <w:rFonts w:ascii="Gill Sans MT" w:hAnsi="Gill Sans MT"/>
          <w:b/>
          <w:bCs/>
          <w:color w:val="497F49"/>
        </w:rPr>
      </w:pPr>
      <w:bookmarkStart w:name="_Toc149916873" w:id="36"/>
      <w:r w:rsidRPr="003939BE">
        <w:rPr>
          <w:rFonts w:ascii="Gill Sans MT" w:hAnsi="Gill Sans MT"/>
          <w:b/>
          <w:bCs/>
          <w:color w:val="497F49"/>
        </w:rPr>
        <w:lastRenderedPageBreak/>
        <w:t>Appendi</w:t>
      </w:r>
      <w:r>
        <w:rPr>
          <w:rFonts w:ascii="Gill Sans MT" w:hAnsi="Gill Sans MT"/>
          <w:b/>
          <w:bCs/>
          <w:color w:val="497F49"/>
        </w:rPr>
        <w:t>ces</w:t>
      </w:r>
      <w:bookmarkEnd w:id="36"/>
    </w:p>
    <w:p w:rsidR="003939BE" w:rsidP="003939BE" w:rsidRDefault="003939BE" w14:paraId="00F37B10" w14:textId="20284A06">
      <w:pPr>
        <w:spacing w:after="60"/>
      </w:pPr>
    </w:p>
    <w:p w:rsidRPr="003939BE" w:rsidR="003939BE" w:rsidP="003939BE" w:rsidRDefault="003939BE" w14:paraId="44AC90EF" w14:textId="468A769B">
      <w:pPr>
        <w:pStyle w:val="Heading3"/>
        <w:rPr>
          <w:rFonts w:ascii="Gill Sans MT" w:hAnsi="Gill Sans MT"/>
          <w:b/>
          <w:bCs/>
        </w:rPr>
      </w:pPr>
      <w:bookmarkStart w:name="_Toc149916874" w:id="37"/>
      <w:r w:rsidRPr="003939BE">
        <w:rPr>
          <w:rFonts w:ascii="Gill Sans MT" w:hAnsi="Gill Sans MT"/>
          <w:b/>
          <w:bCs/>
          <w:color w:val="497F49"/>
        </w:rPr>
        <w:t>Heatwave Documents</w:t>
      </w:r>
      <w:bookmarkEnd w:id="37"/>
    </w:p>
    <w:p w:rsidRPr="003939BE" w:rsidR="000F0F53" w:rsidP="003939BE" w:rsidRDefault="000F0F53" w14:paraId="64F30591" w14:textId="6D2588B2">
      <w:pPr>
        <w:rPr>
          <w:rFonts w:ascii="Gill Sans MT" w:hAnsi="Gill Sans MT"/>
        </w:rPr>
      </w:pPr>
      <w:r w:rsidRPr="000111BD">
        <w:rPr>
          <w:rFonts w:ascii="Gill Sans MT" w:hAnsi="Gill Sans MT"/>
        </w:rPr>
        <w:t>These documents are produced by</w:t>
      </w:r>
      <w:r w:rsidRPr="000111BD">
        <w:rPr>
          <w:rFonts w:ascii="Gill Sans MT" w:hAnsi="Gill Sans MT" w:cs="Arial"/>
          <w:color w:val="464B51"/>
        </w:rPr>
        <w:t xml:space="preserve"> </w:t>
      </w:r>
      <w:r w:rsidRPr="00C37398">
        <w:rPr>
          <w:rFonts w:ascii="Gill Sans MT" w:hAnsi="Gill Sans MT" w:cs="Arial"/>
          <w:color w:val="464B51"/>
        </w:rPr>
        <w:t>UKHSA, the wider government, its agencies, NHS England, and local authorities</w:t>
      </w:r>
      <w:r>
        <w:rPr>
          <w:rFonts w:ascii="Gill Sans MT" w:hAnsi="Gill Sans MT" w:cs="Arial"/>
          <w:color w:val="464B51"/>
        </w:rPr>
        <w:t xml:space="preserve"> to provide consistent and expert support in times of adverse weather affecting health. These are key documents but not exhaustive:</w:t>
      </w:r>
    </w:p>
    <w:p w:rsidRPr="003939BE" w:rsidR="003939BE" w:rsidP="003939BE" w:rsidRDefault="003939BE" w14:paraId="13D93785" w14:textId="7E759EF5">
      <w:pPr>
        <w:pStyle w:val="Caption"/>
        <w:keepNext/>
        <w:rPr>
          <w:rFonts w:ascii="Gill Sans MT" w:hAnsi="Gill Sans MT"/>
          <w:color w:val="497F49"/>
        </w:rPr>
      </w:pPr>
      <w:bookmarkStart w:name="_Toc203738037" w:id="38"/>
      <w:r w:rsidRPr="003939BE">
        <w:rPr>
          <w:rFonts w:ascii="Gill Sans MT" w:hAnsi="Gill Sans MT"/>
          <w:color w:val="497F49"/>
        </w:rPr>
        <w:t xml:space="preserve">Table </w:t>
      </w:r>
      <w:r w:rsidRPr="003939BE">
        <w:rPr>
          <w:rFonts w:ascii="Gill Sans MT" w:hAnsi="Gill Sans MT"/>
          <w:color w:val="497F49"/>
        </w:rPr>
        <w:fldChar w:fldCharType="begin"/>
      </w:r>
      <w:r w:rsidRPr="003939BE">
        <w:rPr>
          <w:rFonts w:ascii="Gill Sans MT" w:hAnsi="Gill Sans MT"/>
          <w:color w:val="497F49"/>
        </w:rPr>
        <w:instrText xml:space="preserve"> SEQ Table \* ARABIC </w:instrText>
      </w:r>
      <w:r w:rsidRPr="003939BE">
        <w:rPr>
          <w:rFonts w:ascii="Gill Sans MT" w:hAnsi="Gill Sans MT"/>
          <w:color w:val="497F49"/>
        </w:rPr>
        <w:fldChar w:fldCharType="separate"/>
      </w:r>
      <w:r w:rsidR="008C705E">
        <w:rPr>
          <w:rFonts w:ascii="Gill Sans MT" w:hAnsi="Gill Sans MT"/>
          <w:noProof/>
          <w:color w:val="497F49"/>
        </w:rPr>
        <w:t>5</w:t>
      </w:r>
      <w:r w:rsidRPr="003939BE">
        <w:rPr>
          <w:rFonts w:ascii="Gill Sans MT" w:hAnsi="Gill Sans MT"/>
          <w:color w:val="497F49"/>
        </w:rPr>
        <w:fldChar w:fldCharType="end"/>
      </w:r>
      <w:r w:rsidRPr="003939BE">
        <w:rPr>
          <w:rFonts w:ascii="Gill Sans MT" w:hAnsi="Gill Sans MT"/>
          <w:color w:val="497F49"/>
        </w:rPr>
        <w:t>: National guidance and documents for heatwave support</w:t>
      </w:r>
      <w:bookmarkEnd w:id="38"/>
    </w:p>
    <w:tbl>
      <w:tblPr>
        <w:tblStyle w:val="TableGrid"/>
        <w:tblW w:w="0" w:type="auto"/>
        <w:tblLook w:val="04A0" w:firstRow="1" w:lastRow="0" w:firstColumn="1" w:lastColumn="0" w:noHBand="0" w:noVBand="1"/>
      </w:tblPr>
      <w:tblGrid>
        <w:gridCol w:w="1464"/>
        <w:gridCol w:w="7552"/>
      </w:tblGrid>
      <w:tr w:rsidR="000F0F53" w:rsidTr="00400061" w14:paraId="47C22396" w14:textId="77777777">
        <w:tc>
          <w:tcPr>
            <w:tcW w:w="1464" w:type="dxa"/>
            <w:shd w:val="clear" w:color="auto" w:fill="D9D9D9" w:themeFill="background1" w:themeFillShade="D9"/>
          </w:tcPr>
          <w:p w:rsidR="000F0F53" w:rsidRDefault="000F0F53" w14:paraId="5A2989BE" w14:textId="77777777">
            <w:pPr>
              <w:rPr>
                <w:rFonts w:ascii="Gill Sans MT" w:hAnsi="Gill Sans MT" w:cstheme="minorHAnsi"/>
                <w:b/>
                <w:szCs w:val="24"/>
              </w:rPr>
            </w:pPr>
            <w:r>
              <w:rPr>
                <w:rFonts w:ascii="Gill Sans MT" w:hAnsi="Gill Sans MT" w:cstheme="minorHAnsi"/>
                <w:b/>
                <w:szCs w:val="24"/>
              </w:rPr>
              <w:t>National Guidance</w:t>
            </w:r>
          </w:p>
        </w:tc>
        <w:tc>
          <w:tcPr>
            <w:tcW w:w="7552" w:type="dxa"/>
            <w:shd w:val="clear" w:color="auto" w:fill="D9D9D9" w:themeFill="background1" w:themeFillShade="D9"/>
          </w:tcPr>
          <w:p w:rsidR="000F0F53" w:rsidRDefault="000F0F53" w14:paraId="06961C23" w14:textId="77777777">
            <w:pPr>
              <w:rPr>
                <w:rFonts w:ascii="Gill Sans MT" w:hAnsi="Gill Sans MT" w:cstheme="minorHAnsi"/>
                <w:b/>
                <w:szCs w:val="24"/>
              </w:rPr>
            </w:pPr>
            <w:r>
              <w:rPr>
                <w:rFonts w:ascii="Gill Sans MT" w:hAnsi="Gill Sans MT" w:cstheme="minorHAnsi"/>
                <w:b/>
                <w:szCs w:val="24"/>
              </w:rPr>
              <w:t>Document link</w:t>
            </w:r>
          </w:p>
        </w:tc>
      </w:tr>
      <w:tr w:rsidR="000F0F53" w:rsidTr="00400061" w14:paraId="23D41E38" w14:textId="77777777">
        <w:tc>
          <w:tcPr>
            <w:tcW w:w="1464" w:type="dxa"/>
          </w:tcPr>
          <w:p w:rsidR="000F0F53" w:rsidRDefault="000F0F53" w14:paraId="7DDC0628" w14:textId="77777777">
            <w:pPr>
              <w:rPr>
                <w:rFonts w:ascii="Gill Sans MT" w:hAnsi="Gill Sans MT" w:cstheme="minorHAnsi"/>
                <w:b/>
                <w:szCs w:val="24"/>
              </w:rPr>
            </w:pPr>
            <w:r w:rsidRPr="00C37398">
              <w:rPr>
                <w:rFonts w:ascii="Gill Sans MT" w:hAnsi="Gill Sans MT" w:cstheme="minorHAnsi"/>
                <w:b/>
                <w:szCs w:val="24"/>
              </w:rPr>
              <w:t>Hot weather and health</w:t>
            </w:r>
          </w:p>
        </w:tc>
        <w:tc>
          <w:tcPr>
            <w:tcW w:w="7552" w:type="dxa"/>
          </w:tcPr>
          <w:p w:rsidRPr="00304C38" w:rsidR="000F0F53" w:rsidRDefault="000F0F53" w14:paraId="7CE53679" w14:textId="77777777">
            <w:pPr>
              <w:rPr>
                <w:rFonts w:ascii="Gill Sans MT" w:hAnsi="Gill Sans MT" w:cstheme="minorHAnsi"/>
                <w:sz w:val="20"/>
                <w:szCs w:val="20"/>
              </w:rPr>
            </w:pPr>
            <w:hyperlink w:history="1" r:id="rId32">
              <w:r w:rsidRPr="00304C38">
                <w:rPr>
                  <w:rStyle w:val="Hyperlink"/>
                  <w:rFonts w:ascii="Gill Sans MT" w:hAnsi="Gill Sans MT" w:cstheme="minorHAnsi"/>
                  <w:sz w:val="20"/>
                  <w:szCs w:val="20"/>
                </w:rPr>
                <w:t>https://www.gov.uk/government/collections/hot-weather-and-health-guidance-and-advice</w:t>
              </w:r>
            </w:hyperlink>
          </w:p>
          <w:p w:rsidRPr="00304C38" w:rsidR="000F0F53" w:rsidRDefault="000F0F53" w14:paraId="0067A93C" w14:textId="77777777">
            <w:pPr>
              <w:rPr>
                <w:rFonts w:ascii="Gill Sans MT" w:hAnsi="Gill Sans MT" w:cstheme="minorHAnsi"/>
                <w:sz w:val="20"/>
                <w:szCs w:val="20"/>
              </w:rPr>
            </w:pPr>
          </w:p>
        </w:tc>
      </w:tr>
      <w:tr w:rsidR="000F0F53" w:rsidTr="00400061" w14:paraId="24993FF8" w14:textId="77777777">
        <w:tc>
          <w:tcPr>
            <w:tcW w:w="1464" w:type="dxa"/>
          </w:tcPr>
          <w:p w:rsidR="000F0F53" w:rsidRDefault="000F0F53" w14:paraId="1B97FF66" w14:textId="77777777">
            <w:pPr>
              <w:rPr>
                <w:rFonts w:ascii="Gill Sans MT" w:hAnsi="Gill Sans MT" w:cstheme="minorHAnsi"/>
                <w:b/>
                <w:szCs w:val="24"/>
              </w:rPr>
            </w:pPr>
            <w:r>
              <w:rPr>
                <w:rFonts w:ascii="Gill Sans MT" w:hAnsi="Gill Sans MT" w:cstheme="minorHAnsi"/>
                <w:b/>
                <w:szCs w:val="24"/>
              </w:rPr>
              <w:t>Hot weather action cards</w:t>
            </w:r>
          </w:p>
        </w:tc>
        <w:tc>
          <w:tcPr>
            <w:tcW w:w="7552" w:type="dxa"/>
          </w:tcPr>
          <w:p w:rsidRPr="00304C38" w:rsidR="000F0F53" w:rsidRDefault="000F0F53" w14:paraId="312D9EA2" w14:textId="77777777">
            <w:pPr>
              <w:rPr>
                <w:rFonts w:ascii="Gill Sans MT" w:hAnsi="Gill Sans MT" w:cstheme="minorHAnsi"/>
                <w:sz w:val="20"/>
                <w:szCs w:val="20"/>
              </w:rPr>
            </w:pPr>
            <w:hyperlink w:history="1" r:id="rId33">
              <w:r w:rsidRPr="00304C38">
                <w:rPr>
                  <w:rStyle w:val="Hyperlink"/>
                  <w:rFonts w:ascii="Gill Sans MT" w:hAnsi="Gill Sans MT" w:cstheme="minorHAnsi"/>
                  <w:sz w:val="20"/>
                  <w:szCs w:val="20"/>
                </w:rPr>
                <w:t>Hot weather and health: action cards</w:t>
              </w:r>
            </w:hyperlink>
          </w:p>
          <w:p w:rsidRPr="00304C38" w:rsidR="000F0F53" w:rsidRDefault="000F0F53" w14:paraId="3E2B77A1" w14:textId="77777777">
            <w:pPr>
              <w:rPr>
                <w:rFonts w:ascii="Gill Sans MT" w:hAnsi="Gill Sans MT" w:cstheme="minorHAnsi"/>
                <w:sz w:val="20"/>
                <w:szCs w:val="20"/>
              </w:rPr>
            </w:pPr>
          </w:p>
        </w:tc>
      </w:tr>
      <w:tr w:rsidR="000F0F53" w:rsidTr="00400061" w14:paraId="6CBF8191" w14:textId="77777777">
        <w:tc>
          <w:tcPr>
            <w:tcW w:w="1464" w:type="dxa"/>
          </w:tcPr>
          <w:p w:rsidRPr="00C37398" w:rsidR="000F0F53" w:rsidRDefault="000F0F53" w14:paraId="2637D6D3" w14:textId="77777777">
            <w:pPr>
              <w:rPr>
                <w:rFonts w:ascii="Gill Sans MT" w:hAnsi="Gill Sans MT" w:cstheme="minorHAnsi"/>
                <w:b/>
                <w:szCs w:val="24"/>
              </w:rPr>
            </w:pPr>
            <w:r>
              <w:rPr>
                <w:rFonts w:ascii="Gill Sans MT" w:hAnsi="Gill Sans MT" w:cstheme="minorHAnsi"/>
                <w:b/>
                <w:szCs w:val="24"/>
              </w:rPr>
              <w:t>Supporting vulnerable people</w:t>
            </w:r>
          </w:p>
          <w:p w:rsidR="000F0F53" w:rsidRDefault="000F0F53" w14:paraId="47392C4D" w14:textId="77777777">
            <w:pPr>
              <w:rPr>
                <w:rFonts w:ascii="Gill Sans MT" w:hAnsi="Gill Sans MT" w:cstheme="minorHAnsi"/>
                <w:b/>
                <w:szCs w:val="24"/>
              </w:rPr>
            </w:pPr>
          </w:p>
        </w:tc>
        <w:tc>
          <w:tcPr>
            <w:tcW w:w="7552" w:type="dxa"/>
          </w:tcPr>
          <w:p w:rsidRPr="00304C38" w:rsidR="000F0F53" w:rsidRDefault="000F0F53" w14:paraId="77656308" w14:textId="77777777">
            <w:pPr>
              <w:rPr>
                <w:rStyle w:val="Hyperlink"/>
                <w:rFonts w:ascii="Gill Sans MT" w:hAnsi="Gill Sans MT" w:cstheme="minorHAnsi"/>
                <w:sz w:val="20"/>
                <w:szCs w:val="20"/>
              </w:rPr>
            </w:pPr>
            <w:hyperlink w:history="1" r:id="rId34">
              <w:r w:rsidRPr="00304C38">
                <w:rPr>
                  <w:rStyle w:val="Hyperlink"/>
                  <w:rFonts w:ascii="Gill Sans MT" w:hAnsi="Gill Sans MT" w:cstheme="minorHAnsi"/>
                  <w:sz w:val="20"/>
                  <w:szCs w:val="20"/>
                </w:rPr>
                <w:t>https://www.gov.uk/government/publications/hot-weather-and-health-supporting-vulnerable-people/supporting-vulnerable-people-before-and-during-hot-weather-social-care-managers-staff-and-carers</w:t>
              </w:r>
            </w:hyperlink>
          </w:p>
          <w:p w:rsidRPr="00304C38" w:rsidR="000F0F53" w:rsidRDefault="000F0F53" w14:paraId="07951AAD" w14:textId="77777777">
            <w:pPr>
              <w:rPr>
                <w:rFonts w:ascii="Gill Sans MT" w:hAnsi="Gill Sans MT" w:cstheme="minorHAnsi"/>
                <w:sz w:val="20"/>
                <w:szCs w:val="20"/>
              </w:rPr>
            </w:pPr>
          </w:p>
          <w:p w:rsidRPr="00304C38" w:rsidR="000F0F53" w:rsidRDefault="000F0F53" w14:paraId="7E2D208E" w14:textId="77777777">
            <w:pPr>
              <w:rPr>
                <w:rFonts w:ascii="Gill Sans MT" w:hAnsi="Gill Sans MT" w:cstheme="minorHAnsi"/>
                <w:sz w:val="20"/>
                <w:szCs w:val="20"/>
              </w:rPr>
            </w:pPr>
            <w:hyperlink w:history="1" r:id="rId35">
              <w:r w:rsidRPr="00304C38">
                <w:rPr>
                  <w:rStyle w:val="Hyperlink"/>
                  <w:rFonts w:ascii="Gill Sans MT" w:hAnsi="Gill Sans MT" w:cstheme="minorHAnsi"/>
                  <w:sz w:val="20"/>
                  <w:szCs w:val="20"/>
                </w:rPr>
                <w:t>https://www.gov.uk/government/publications/hot-weather-and-health-supporting-vulnerable-people/supporting-vulnerable-people-before-and-during-hot-weather-healthcare-professionals</w:t>
              </w:r>
            </w:hyperlink>
          </w:p>
          <w:p w:rsidRPr="00304C38" w:rsidR="000F0F53" w:rsidRDefault="000F0F53" w14:paraId="2446F341" w14:textId="77777777">
            <w:pPr>
              <w:rPr>
                <w:rFonts w:ascii="Gill Sans MT" w:hAnsi="Gill Sans MT" w:cstheme="minorHAnsi"/>
                <w:sz w:val="20"/>
                <w:szCs w:val="20"/>
              </w:rPr>
            </w:pPr>
          </w:p>
          <w:p w:rsidRPr="00304C38" w:rsidR="000F0F53" w:rsidRDefault="000F0F53" w14:paraId="50EECE44" w14:textId="77777777">
            <w:pPr>
              <w:rPr>
                <w:rFonts w:ascii="Gill Sans MT" w:hAnsi="Gill Sans MT" w:cstheme="minorHAnsi"/>
                <w:sz w:val="20"/>
                <w:szCs w:val="20"/>
              </w:rPr>
            </w:pPr>
            <w:hyperlink w:history="1" r:id="rId36">
              <w:r w:rsidRPr="00304C38">
                <w:rPr>
                  <w:rStyle w:val="Hyperlink"/>
                  <w:rFonts w:ascii="Gill Sans MT" w:hAnsi="Gill Sans MT" w:cstheme="minorHAnsi"/>
                  <w:sz w:val="20"/>
                  <w:szCs w:val="20"/>
                </w:rPr>
                <w:t>https://www.gov.uk/government/publications/hot-weather-and-health-supporting-vulnerable-people/looking-after-children-and-those-in-early-years-settings-during-heatwaves-for-teachers-and-professionals</w:t>
              </w:r>
            </w:hyperlink>
          </w:p>
          <w:p w:rsidRPr="00304C38" w:rsidR="000F0F53" w:rsidRDefault="000F0F53" w14:paraId="746BF5BE" w14:textId="77777777">
            <w:pPr>
              <w:rPr>
                <w:rFonts w:ascii="Gill Sans MT" w:hAnsi="Gill Sans MT" w:cstheme="minorHAnsi"/>
                <w:sz w:val="20"/>
                <w:szCs w:val="20"/>
              </w:rPr>
            </w:pPr>
          </w:p>
        </w:tc>
      </w:tr>
      <w:tr w:rsidR="000F0F53" w:rsidTr="00400061" w14:paraId="36E1791B" w14:textId="77777777">
        <w:tc>
          <w:tcPr>
            <w:tcW w:w="1464" w:type="dxa"/>
          </w:tcPr>
          <w:p w:rsidRPr="00C37398" w:rsidR="000F0F53" w:rsidRDefault="000F0F53" w14:paraId="09DA8826" w14:textId="77777777">
            <w:pPr>
              <w:rPr>
                <w:rFonts w:ascii="Gill Sans MT" w:hAnsi="Gill Sans MT" w:cstheme="minorHAnsi"/>
                <w:b/>
                <w:szCs w:val="24"/>
              </w:rPr>
            </w:pPr>
            <w:r w:rsidRPr="00C37398">
              <w:rPr>
                <w:rFonts w:ascii="Gill Sans MT" w:hAnsi="Gill Sans MT" w:cstheme="minorHAnsi"/>
                <w:b/>
                <w:szCs w:val="24"/>
              </w:rPr>
              <w:t>Events and Mass gatherings</w:t>
            </w:r>
          </w:p>
          <w:p w:rsidR="000F0F53" w:rsidRDefault="000F0F53" w14:paraId="1FA5BFA5" w14:textId="77777777">
            <w:pPr>
              <w:rPr>
                <w:rFonts w:ascii="Gill Sans MT" w:hAnsi="Gill Sans MT" w:cstheme="minorHAnsi"/>
                <w:b/>
                <w:szCs w:val="24"/>
              </w:rPr>
            </w:pPr>
          </w:p>
        </w:tc>
        <w:tc>
          <w:tcPr>
            <w:tcW w:w="7552" w:type="dxa"/>
          </w:tcPr>
          <w:p w:rsidRPr="00304C38" w:rsidR="000F0F53" w:rsidRDefault="000F0F53" w14:paraId="34B5EC5E" w14:textId="77777777">
            <w:pPr>
              <w:rPr>
                <w:rFonts w:ascii="Gill Sans MT" w:hAnsi="Gill Sans MT" w:cstheme="minorHAnsi"/>
                <w:sz w:val="20"/>
                <w:szCs w:val="20"/>
              </w:rPr>
            </w:pPr>
            <w:hyperlink w:history="1" r:id="rId37">
              <w:r w:rsidRPr="00304C38">
                <w:rPr>
                  <w:rStyle w:val="Hyperlink"/>
                  <w:rFonts w:ascii="Gill Sans MT" w:hAnsi="Gill Sans MT" w:cstheme="minorHAnsi"/>
                  <w:sz w:val="20"/>
                  <w:szCs w:val="20"/>
                </w:rPr>
                <w:t>https://www.gov.uk/government/publications/hot-weather-and-health-events-and-mass-gatherings</w:t>
              </w:r>
            </w:hyperlink>
          </w:p>
          <w:p w:rsidRPr="00304C38" w:rsidR="000F0F53" w:rsidRDefault="000F0F53" w14:paraId="42399A4E" w14:textId="77777777">
            <w:pPr>
              <w:rPr>
                <w:rFonts w:ascii="Gill Sans MT" w:hAnsi="Gill Sans MT" w:cstheme="minorHAnsi"/>
                <w:sz w:val="20"/>
                <w:szCs w:val="20"/>
              </w:rPr>
            </w:pPr>
          </w:p>
        </w:tc>
      </w:tr>
      <w:tr w:rsidR="000F0F53" w:rsidTr="00400061" w14:paraId="243ECEB0" w14:textId="77777777">
        <w:tc>
          <w:tcPr>
            <w:tcW w:w="1464" w:type="dxa"/>
          </w:tcPr>
          <w:p w:rsidR="000F0F53" w:rsidRDefault="000F0F53" w14:paraId="02EFC153" w14:textId="77777777">
            <w:pPr>
              <w:rPr>
                <w:rFonts w:ascii="Gill Sans MT" w:hAnsi="Gill Sans MT" w:cstheme="minorHAnsi"/>
                <w:b/>
                <w:szCs w:val="24"/>
              </w:rPr>
            </w:pPr>
            <w:r>
              <w:rPr>
                <w:rFonts w:ascii="Gill Sans MT" w:hAnsi="Gill Sans MT" w:cstheme="minorHAnsi"/>
                <w:b/>
                <w:szCs w:val="24"/>
              </w:rPr>
              <w:t>UKHSA Beat the heat resources</w:t>
            </w:r>
          </w:p>
        </w:tc>
        <w:tc>
          <w:tcPr>
            <w:tcW w:w="7552" w:type="dxa"/>
          </w:tcPr>
          <w:p w:rsidRPr="00304C38" w:rsidR="000F0F53" w:rsidRDefault="000F0F53" w14:paraId="42D84FB0" w14:textId="77777777">
            <w:pPr>
              <w:rPr>
                <w:rFonts w:ascii="Gill Sans MT" w:hAnsi="Gill Sans MT" w:cstheme="minorHAnsi"/>
                <w:sz w:val="20"/>
                <w:szCs w:val="20"/>
              </w:rPr>
            </w:pPr>
            <w:hyperlink w:history="1" r:id="rId38">
              <w:r w:rsidRPr="00304C38">
                <w:rPr>
                  <w:rStyle w:val="Hyperlink"/>
                  <w:rFonts w:ascii="Gill Sans MT" w:hAnsi="Gill Sans MT" w:cstheme="minorHAnsi"/>
                  <w:sz w:val="20"/>
                  <w:szCs w:val="20"/>
                </w:rPr>
                <w:t>Beat the heat: staying safe in hot weather</w:t>
              </w:r>
            </w:hyperlink>
          </w:p>
          <w:p w:rsidRPr="00304C38" w:rsidR="000F0F53" w:rsidRDefault="000F0F53" w14:paraId="7F75F82A" w14:textId="77777777">
            <w:pPr>
              <w:rPr>
                <w:rFonts w:ascii="Gill Sans MT" w:hAnsi="Gill Sans MT" w:cstheme="minorHAnsi"/>
                <w:sz w:val="20"/>
                <w:szCs w:val="20"/>
              </w:rPr>
            </w:pPr>
            <w:hyperlink w:history="1" r:id="rId39">
              <w:r w:rsidRPr="00304C38">
                <w:rPr>
                  <w:rStyle w:val="Hyperlink"/>
                  <w:rFonts w:ascii="Gill Sans MT" w:hAnsi="Gill Sans MT" w:cstheme="minorHAnsi"/>
                  <w:sz w:val="20"/>
                  <w:szCs w:val="20"/>
                </w:rPr>
                <w:t>Beat The Heat Poster</w:t>
              </w:r>
            </w:hyperlink>
          </w:p>
          <w:p w:rsidRPr="00304C38" w:rsidR="000F0F53" w:rsidRDefault="000F0F53" w14:paraId="6BBE634F" w14:textId="77777777">
            <w:pPr>
              <w:rPr>
                <w:rFonts w:ascii="Gill Sans MT" w:hAnsi="Gill Sans MT" w:cstheme="minorHAnsi"/>
                <w:sz w:val="20"/>
                <w:szCs w:val="20"/>
              </w:rPr>
            </w:pPr>
            <w:hyperlink w:history="1" r:id="rId40">
              <w:r w:rsidRPr="00304C38">
                <w:rPr>
                  <w:rStyle w:val="Hyperlink"/>
                  <w:rFonts w:ascii="Gill Sans MT" w:hAnsi="Gill Sans MT" w:cstheme="minorHAnsi"/>
                  <w:sz w:val="20"/>
                  <w:szCs w:val="20"/>
                </w:rPr>
                <w:t>Beat the heat: keep cool at home checklist</w:t>
              </w:r>
            </w:hyperlink>
          </w:p>
          <w:p w:rsidRPr="00304C38" w:rsidR="000F0F53" w:rsidRDefault="000F0F53" w14:paraId="01F4B7E0" w14:textId="77777777">
            <w:pPr>
              <w:rPr>
                <w:rFonts w:ascii="Gill Sans MT" w:hAnsi="Gill Sans MT" w:cstheme="minorHAnsi"/>
                <w:sz w:val="20"/>
                <w:szCs w:val="20"/>
              </w:rPr>
            </w:pPr>
          </w:p>
        </w:tc>
      </w:tr>
      <w:tr w:rsidR="000F0F53" w:rsidTr="00400061" w14:paraId="2DD7352C" w14:textId="77777777">
        <w:tc>
          <w:tcPr>
            <w:tcW w:w="1464" w:type="dxa"/>
          </w:tcPr>
          <w:p w:rsidR="000F0F53" w:rsidRDefault="000F0F53" w14:paraId="188C0644" w14:textId="77777777">
            <w:pPr>
              <w:rPr>
                <w:rFonts w:ascii="Gill Sans MT" w:hAnsi="Gill Sans MT" w:cstheme="minorHAnsi"/>
                <w:b/>
                <w:szCs w:val="24"/>
              </w:rPr>
            </w:pPr>
            <w:r w:rsidRPr="00C37398">
              <w:rPr>
                <w:rFonts w:ascii="Gill Sans MT" w:hAnsi="Gill Sans MT" w:cstheme="minorHAnsi"/>
                <w:b/>
                <w:szCs w:val="24"/>
              </w:rPr>
              <w:t>Weather Alerts Service</w:t>
            </w:r>
          </w:p>
        </w:tc>
        <w:tc>
          <w:tcPr>
            <w:tcW w:w="7552" w:type="dxa"/>
          </w:tcPr>
          <w:p w:rsidRPr="00304C38" w:rsidR="000F0F53" w:rsidRDefault="000F0F53" w14:paraId="4ED91E64" w14:textId="77777777">
            <w:pPr>
              <w:rPr>
                <w:rFonts w:ascii="Gill Sans MT" w:hAnsi="Gill Sans MT" w:cstheme="minorHAnsi"/>
                <w:sz w:val="20"/>
                <w:szCs w:val="20"/>
              </w:rPr>
            </w:pPr>
            <w:hyperlink w:history="1" r:id="rId41">
              <w:r w:rsidRPr="00304C38">
                <w:rPr>
                  <w:rStyle w:val="Hyperlink"/>
                  <w:rFonts w:ascii="Gill Sans MT" w:hAnsi="Gill Sans MT" w:cstheme="minorHAnsi"/>
                  <w:sz w:val="20"/>
                  <w:szCs w:val="20"/>
                </w:rPr>
                <w:t>https://forms.office.com/pages/responsepage.aspx?id=mRRO7jVKLkutR188-d6GZn06Ss-xPLpCuYeyOZ-eFiFUMEVIMDRTOE5FVzFFM0NXNjFMWUlWMkJVMCQlQCN0PWcu</w:t>
              </w:r>
            </w:hyperlink>
          </w:p>
          <w:p w:rsidRPr="00304C38" w:rsidR="000F0F53" w:rsidRDefault="000F0F53" w14:paraId="7A6FCB4D" w14:textId="77777777">
            <w:pPr>
              <w:rPr>
                <w:rFonts w:ascii="Gill Sans MT" w:hAnsi="Gill Sans MT"/>
                <w:sz w:val="20"/>
                <w:szCs w:val="20"/>
              </w:rPr>
            </w:pPr>
          </w:p>
        </w:tc>
      </w:tr>
      <w:tr w:rsidR="000F0F53" w:rsidTr="00400061" w14:paraId="35E787EA" w14:textId="77777777">
        <w:tc>
          <w:tcPr>
            <w:tcW w:w="1464" w:type="dxa"/>
          </w:tcPr>
          <w:p w:rsidRPr="00C37398" w:rsidR="000F0F53" w:rsidRDefault="000F0F53" w14:paraId="341F978D" w14:textId="77777777">
            <w:pPr>
              <w:rPr>
                <w:rFonts w:ascii="Gill Sans MT" w:hAnsi="Gill Sans MT" w:cstheme="minorHAnsi"/>
                <w:b/>
                <w:szCs w:val="24"/>
              </w:rPr>
            </w:pPr>
            <w:r>
              <w:rPr>
                <w:rFonts w:ascii="Gill Sans MT" w:hAnsi="Gill Sans MT" w:cstheme="minorHAnsi"/>
                <w:b/>
                <w:szCs w:val="24"/>
              </w:rPr>
              <w:t>NHS</w:t>
            </w:r>
          </w:p>
        </w:tc>
        <w:tc>
          <w:tcPr>
            <w:tcW w:w="7552" w:type="dxa"/>
          </w:tcPr>
          <w:p w:rsidRPr="00304C38" w:rsidR="000F0F53" w:rsidRDefault="000F0F53" w14:paraId="3B05C966" w14:textId="77777777">
            <w:pPr>
              <w:rPr>
                <w:rStyle w:val="Hyperlink"/>
                <w:rFonts w:ascii="Gill Sans MT" w:hAnsi="Gill Sans MT" w:cstheme="minorHAnsi"/>
                <w:sz w:val="20"/>
                <w:szCs w:val="20"/>
              </w:rPr>
            </w:pPr>
            <w:hyperlink w:history="1" r:id="rId42">
              <w:r w:rsidRPr="00304C38">
                <w:rPr>
                  <w:rStyle w:val="Hyperlink"/>
                  <w:rFonts w:ascii="Gill Sans MT" w:hAnsi="Gill Sans MT" w:cstheme="minorHAnsi"/>
                  <w:sz w:val="20"/>
                  <w:szCs w:val="20"/>
                </w:rPr>
                <w:t>Heatwave: how to cope in hot weather</w:t>
              </w:r>
            </w:hyperlink>
          </w:p>
          <w:p w:rsidRPr="00304C38" w:rsidR="000F0F53" w:rsidRDefault="000F0F53" w14:paraId="680C2B57" w14:textId="77777777">
            <w:pPr>
              <w:rPr>
                <w:rFonts w:ascii="Gill Sans MT" w:hAnsi="Gill Sans MT"/>
                <w:sz w:val="20"/>
                <w:szCs w:val="20"/>
              </w:rPr>
            </w:pPr>
          </w:p>
        </w:tc>
      </w:tr>
    </w:tbl>
    <w:p w:rsidR="00464002" w:rsidP="00464002" w:rsidRDefault="00464002" w14:paraId="380D0345" w14:textId="20F3AD9C"/>
    <w:p w:rsidR="003939BE" w:rsidP="00464002" w:rsidRDefault="003939BE" w14:paraId="3F57F83D" w14:textId="7277DF48"/>
    <w:p w:rsidR="00545E51" w:rsidP="00464002" w:rsidRDefault="00545E51" w14:paraId="0E10F523" w14:textId="77777777"/>
    <w:p w:rsidR="00545E51" w:rsidP="00464002" w:rsidRDefault="00545E51" w14:paraId="761DEBD0" w14:textId="77777777"/>
    <w:p w:rsidRPr="00464002" w:rsidR="003939BE" w:rsidP="00464002" w:rsidRDefault="003939BE" w14:paraId="6A020587" w14:textId="77777777"/>
    <w:p w:rsidRPr="003939BE" w:rsidR="00154AFC" w:rsidP="003939BE" w:rsidRDefault="00FB3971" w14:paraId="4DEC7E46" w14:textId="4994779D">
      <w:pPr>
        <w:pStyle w:val="Heading3"/>
        <w:rPr>
          <w:rFonts w:ascii="Gill Sans MT" w:hAnsi="Gill Sans MT"/>
          <w:b/>
          <w:bCs/>
          <w:highlight w:val="yellow"/>
        </w:rPr>
      </w:pPr>
      <w:bookmarkStart w:name="_Toc149916875" w:id="39"/>
      <w:r w:rsidRPr="003939BE">
        <w:rPr>
          <w:rFonts w:ascii="Gill Sans MT" w:hAnsi="Gill Sans MT"/>
          <w:b/>
          <w:bCs/>
          <w:color w:val="497F49"/>
        </w:rPr>
        <w:lastRenderedPageBreak/>
        <w:t>East Riding Yorkshire Council’s standard heatwave distribution list</w:t>
      </w:r>
      <w:bookmarkEnd w:id="39"/>
      <w:r w:rsidRPr="003939BE" w:rsidR="00C348EE">
        <w:rPr>
          <w:rFonts w:ascii="Gill Sans MT" w:hAnsi="Gill Sans MT"/>
          <w:b/>
          <w:bCs/>
          <w:highlight w:val="yellow"/>
        </w:rPr>
        <w:br/>
      </w:r>
    </w:p>
    <w:tbl>
      <w:tblPr>
        <w:tblpPr w:leftFromText="180" w:rightFromText="180" w:vertAnchor="text"/>
        <w:tblW w:w="0" w:type="auto"/>
        <w:shd w:val="clear" w:color="auto" w:fill="FFFFFF"/>
        <w:tblLayout w:type="fixed"/>
        <w:tblLook w:val="04A0" w:firstRow="1" w:lastRow="0" w:firstColumn="1" w:lastColumn="0" w:noHBand="0" w:noVBand="1"/>
      </w:tblPr>
      <w:tblGrid>
        <w:gridCol w:w="2400"/>
        <w:gridCol w:w="2126"/>
        <w:gridCol w:w="4480"/>
      </w:tblGrid>
      <w:tr w:rsidRPr="00154AFC" w:rsidR="00400061" w:rsidTr="009E549B" w14:paraId="2C63203B" w14:textId="77777777">
        <w:trPr>
          <w:trHeight w:val="580"/>
        </w:trPr>
        <w:tc>
          <w:tcPr>
            <w:tcW w:w="2400" w:type="dxa"/>
            <w:tcBorders>
              <w:top w:val="single" w:color="auto" w:sz="8" w:space="0"/>
              <w:left w:val="single" w:color="auto" w:sz="8" w:space="0"/>
              <w:bottom w:val="single" w:color="auto" w:sz="8" w:space="0"/>
              <w:right w:val="single" w:color="auto" w:sz="8" w:space="0"/>
            </w:tcBorders>
            <w:shd w:val="clear" w:color="auto" w:fill="BFBFBF" w:themeFill="background1" w:themeFillShade="BF"/>
            <w:hideMark/>
          </w:tcPr>
          <w:p w:rsidRPr="00EA04FC" w:rsidR="00154AFC" w:rsidP="009E549B" w:rsidRDefault="00154AFC" w14:paraId="170461B3" w14:textId="77777777">
            <w:pPr>
              <w:pStyle w:val="xxmsonormal"/>
              <w:rPr>
                <w:rFonts w:ascii="Gill Sans MT" w:hAnsi="Gill Sans MT"/>
                <w:color w:val="242424"/>
                <w:sz w:val="24"/>
                <w:szCs w:val="24"/>
              </w:rPr>
            </w:pPr>
            <w:r w:rsidRPr="00EA04FC">
              <w:rPr>
                <w:rStyle w:val="contentpasted0"/>
                <w:rFonts w:ascii="Gill Sans MT" w:hAnsi="Gill Sans MT"/>
                <w:b/>
                <w:bCs/>
                <w:color w:val="242424"/>
                <w:sz w:val="24"/>
                <w:szCs w:val="24"/>
              </w:rPr>
              <w:t>Name</w:t>
            </w:r>
          </w:p>
        </w:tc>
        <w:tc>
          <w:tcPr>
            <w:tcW w:w="2126" w:type="dxa"/>
            <w:tcBorders>
              <w:top w:val="single" w:color="auto" w:sz="8" w:space="0"/>
              <w:left w:val="nil"/>
              <w:bottom w:val="single" w:color="auto" w:sz="8" w:space="0"/>
              <w:right w:val="single" w:color="auto" w:sz="8" w:space="0"/>
            </w:tcBorders>
            <w:shd w:val="clear" w:color="auto" w:fill="BFBFBF" w:themeFill="background1" w:themeFillShade="BF"/>
            <w:hideMark/>
          </w:tcPr>
          <w:p w:rsidRPr="00EA04FC" w:rsidR="00154AFC" w:rsidP="009E549B" w:rsidRDefault="00154AFC" w14:paraId="1E24CFCB" w14:textId="77777777">
            <w:pPr>
              <w:pStyle w:val="xxmsonormal"/>
              <w:rPr>
                <w:rFonts w:ascii="Gill Sans MT" w:hAnsi="Gill Sans MT"/>
                <w:color w:val="242424"/>
                <w:sz w:val="24"/>
                <w:szCs w:val="24"/>
              </w:rPr>
            </w:pPr>
            <w:r w:rsidRPr="00EA04FC">
              <w:rPr>
                <w:rStyle w:val="contentpasted0"/>
                <w:rFonts w:ascii="Gill Sans MT" w:hAnsi="Gill Sans MT"/>
                <w:b/>
                <w:bCs/>
                <w:color w:val="242424"/>
                <w:sz w:val="24"/>
                <w:szCs w:val="24"/>
              </w:rPr>
              <w:t>Department</w:t>
            </w:r>
          </w:p>
        </w:tc>
        <w:tc>
          <w:tcPr>
            <w:tcW w:w="4480" w:type="dxa"/>
            <w:tcBorders>
              <w:top w:val="single" w:color="auto" w:sz="8" w:space="0"/>
              <w:left w:val="nil"/>
              <w:bottom w:val="single" w:color="auto" w:sz="8" w:space="0"/>
              <w:right w:val="single" w:color="auto" w:sz="8" w:space="0"/>
            </w:tcBorders>
            <w:shd w:val="clear" w:color="auto" w:fill="BFBFBF" w:themeFill="background1" w:themeFillShade="BF"/>
            <w:hideMark/>
          </w:tcPr>
          <w:p w:rsidRPr="00EA04FC" w:rsidR="00154AFC" w:rsidP="009E549B" w:rsidRDefault="00154AFC" w14:paraId="05446854" w14:textId="77777777">
            <w:pPr>
              <w:pStyle w:val="xxmsonormal"/>
              <w:rPr>
                <w:rFonts w:ascii="Gill Sans MT" w:hAnsi="Gill Sans MT"/>
                <w:color w:val="242424"/>
                <w:sz w:val="24"/>
                <w:szCs w:val="24"/>
              </w:rPr>
            </w:pPr>
            <w:r w:rsidRPr="00EA04FC">
              <w:rPr>
                <w:rStyle w:val="contentpasted0"/>
                <w:rFonts w:ascii="Gill Sans MT" w:hAnsi="Gill Sans MT"/>
                <w:b/>
                <w:bCs/>
                <w:color w:val="242424"/>
                <w:sz w:val="24"/>
                <w:szCs w:val="24"/>
              </w:rPr>
              <w:t>Email</w:t>
            </w:r>
          </w:p>
        </w:tc>
      </w:tr>
      <w:tr w:rsidRPr="00154AFC" w:rsidR="00400061" w:rsidTr="009E549B" w14:paraId="3395E90C"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71D8365F"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Alan Bravey</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486656" w14:paraId="0EAACA88" w14:textId="468117E1">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 xml:space="preserve">Head of Service </w:t>
            </w:r>
            <w:proofErr w:type="gramStart"/>
            <w:r w:rsidRPr="00400061">
              <w:rPr>
                <w:rStyle w:val="contentpasted0"/>
                <w:rFonts w:ascii="Gill Sans MT" w:hAnsi="Gill Sans MT"/>
                <w:color w:val="000000"/>
                <w:sz w:val="24"/>
                <w:szCs w:val="24"/>
              </w:rPr>
              <w:t xml:space="preserve">- </w:t>
            </w:r>
            <w:r w:rsidRPr="00400061" w:rsidR="0003581B">
              <w:rPr>
                <w:rStyle w:val="contentpasted0"/>
                <w:rFonts w:ascii="Gill Sans MT" w:hAnsi="Gill Sans MT"/>
                <w:color w:val="000000"/>
                <w:sz w:val="24"/>
                <w:szCs w:val="24"/>
              </w:rPr>
              <w:t xml:space="preserve"> Public</w:t>
            </w:r>
            <w:proofErr w:type="gramEnd"/>
            <w:r w:rsidRPr="00400061" w:rsidR="0003581B">
              <w:rPr>
                <w:rStyle w:val="contentpasted0"/>
                <w:rFonts w:ascii="Gill Sans MT" w:hAnsi="Gill Sans MT"/>
                <w:color w:val="000000"/>
                <w:sz w:val="24"/>
                <w:szCs w:val="24"/>
              </w:rPr>
              <w:t xml:space="preserve"> Protection </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49288C29" w14:textId="77777777">
            <w:pPr>
              <w:pStyle w:val="xxmsonormal"/>
              <w:rPr>
                <w:rFonts w:ascii="Gill Sans MT" w:hAnsi="Gill Sans MT"/>
                <w:color w:val="242424"/>
                <w:sz w:val="24"/>
                <w:szCs w:val="24"/>
              </w:rPr>
            </w:pPr>
            <w:hyperlink w:history="1" r:id="rId43">
              <w:r w:rsidRPr="00400061">
                <w:rPr>
                  <w:rStyle w:val="Hyperlink"/>
                  <w:rFonts w:ascii="Gill Sans MT" w:hAnsi="Gill Sans MT"/>
                  <w:sz w:val="24"/>
                  <w:szCs w:val="24"/>
                </w:rPr>
                <w:t>Alan.Bravey@eastriding.gov.uk</w:t>
              </w:r>
            </w:hyperlink>
          </w:p>
        </w:tc>
      </w:tr>
      <w:tr w:rsidRPr="00154AFC" w:rsidR="00400061" w:rsidTr="009E549B" w14:paraId="502E35A9" w14:textId="77777777">
        <w:trPr>
          <w:trHeight w:val="62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191A3745" w14:textId="605360BB">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Liz Hardy Cork</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DC7179A" w14:textId="77777777">
            <w:pPr>
              <w:pStyle w:val="xxmsonormal"/>
              <w:rPr>
                <w:rFonts w:ascii="Gill Sans MT" w:hAnsi="Gill Sans MT"/>
                <w:color w:val="242424"/>
                <w:sz w:val="24"/>
                <w:szCs w:val="24"/>
              </w:rPr>
            </w:pPr>
            <w:r w:rsidRPr="00400061">
              <w:rPr>
                <w:rFonts w:ascii="Gill Sans MT" w:hAnsi="Gill Sans MT"/>
                <w:color w:val="000000"/>
                <w:sz w:val="24"/>
                <w:szCs w:val="24"/>
              </w:rPr>
              <w:t>access and independence </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79E137FF" w14:textId="77777777">
            <w:pPr>
              <w:pStyle w:val="xxmsonormal"/>
              <w:rPr>
                <w:rFonts w:ascii="Gill Sans MT" w:hAnsi="Gill Sans MT"/>
                <w:color w:val="242424"/>
                <w:sz w:val="24"/>
                <w:szCs w:val="24"/>
              </w:rPr>
            </w:pPr>
            <w:hyperlink w:history="1" r:id="rId44">
              <w:r w:rsidRPr="00400061">
                <w:rPr>
                  <w:rStyle w:val="Hyperlink"/>
                  <w:rFonts w:ascii="Gill Sans MT" w:hAnsi="Gill Sans MT"/>
                  <w:sz w:val="24"/>
                  <w:szCs w:val="24"/>
                </w:rPr>
                <w:t>liz.hardy@eastriding.gov.uk</w:t>
              </w:r>
            </w:hyperlink>
          </w:p>
        </w:tc>
      </w:tr>
      <w:tr w:rsidRPr="00154AFC" w:rsidR="00400061" w:rsidTr="009E549B" w14:paraId="531C0873" w14:textId="77777777">
        <w:trPr>
          <w:trHeight w:val="86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17CD7056"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Quality Development Team</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3F5B41D9"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2AF9FAEC" w14:textId="77777777">
            <w:pPr>
              <w:pStyle w:val="xxmsonormal"/>
              <w:rPr>
                <w:rFonts w:ascii="Gill Sans MT" w:hAnsi="Gill Sans MT"/>
                <w:color w:val="242424"/>
                <w:sz w:val="24"/>
                <w:szCs w:val="24"/>
              </w:rPr>
            </w:pPr>
            <w:hyperlink w:history="1" r:id="rId45">
              <w:r w:rsidRPr="00400061">
                <w:rPr>
                  <w:rStyle w:val="Hyperlink"/>
                  <w:rFonts w:ascii="Gill Sans MT" w:hAnsi="Gill Sans MT"/>
                  <w:sz w:val="24"/>
                  <w:szCs w:val="24"/>
                </w:rPr>
                <w:t>quality.development.team@eastriding.gov.uk</w:t>
              </w:r>
            </w:hyperlink>
          </w:p>
        </w:tc>
      </w:tr>
      <w:tr w:rsidRPr="00154AFC" w:rsidR="00400061" w:rsidTr="009E549B" w14:paraId="228B65EB"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757D0003"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Contract &amp; Review Team</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577663EE"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73E49094" w14:textId="77777777">
            <w:pPr>
              <w:pStyle w:val="xxmsonormal"/>
              <w:rPr>
                <w:rFonts w:ascii="Gill Sans MT" w:hAnsi="Gill Sans MT"/>
                <w:color w:val="242424"/>
                <w:sz w:val="24"/>
                <w:szCs w:val="24"/>
              </w:rPr>
            </w:pPr>
            <w:hyperlink w:history="1" r:id="rId46">
              <w:r w:rsidRPr="00400061">
                <w:rPr>
                  <w:rStyle w:val="Hyperlink"/>
                  <w:rFonts w:ascii="Gill Sans MT" w:hAnsi="Gill Sans MT"/>
                  <w:sz w:val="24"/>
                  <w:szCs w:val="24"/>
                </w:rPr>
                <w:t>contract.review@eastriding.gov.uk</w:t>
              </w:r>
            </w:hyperlink>
          </w:p>
        </w:tc>
      </w:tr>
      <w:tr w:rsidRPr="00154AFC" w:rsidR="00400061" w:rsidTr="009E549B" w14:paraId="25CF8134"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58D1AE6E"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Emma Smith</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7F1D856D"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CFAS/ERC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2A94B424" w14:textId="77777777">
            <w:pPr>
              <w:pStyle w:val="xxmsonormal"/>
              <w:rPr>
                <w:rFonts w:ascii="Gill Sans MT" w:hAnsi="Gill Sans MT"/>
                <w:color w:val="242424"/>
                <w:sz w:val="24"/>
                <w:szCs w:val="24"/>
              </w:rPr>
            </w:pPr>
            <w:hyperlink w:history="1" r:id="rId47">
              <w:r w:rsidRPr="00400061">
                <w:rPr>
                  <w:rStyle w:val="Hyperlink"/>
                  <w:rFonts w:ascii="Gill Sans MT" w:hAnsi="Gill Sans MT"/>
                  <w:sz w:val="24"/>
                  <w:szCs w:val="24"/>
                </w:rPr>
                <w:t>Emma.smith@eastriding.gov.uk</w:t>
              </w:r>
            </w:hyperlink>
          </w:p>
        </w:tc>
      </w:tr>
      <w:tr w:rsidRPr="00154AFC" w:rsidR="00400061" w:rsidTr="009E549B" w14:paraId="3D8A4981"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249C5D3E"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Janet Smith</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DB1D397"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CPS/ERC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4A0F06F2" w14:textId="77777777">
            <w:pPr>
              <w:pStyle w:val="xxmsonormal"/>
              <w:rPr>
                <w:rFonts w:ascii="Gill Sans MT" w:hAnsi="Gill Sans MT"/>
                <w:color w:val="242424"/>
                <w:sz w:val="24"/>
                <w:szCs w:val="24"/>
              </w:rPr>
            </w:pPr>
            <w:hyperlink w:history="1" r:id="rId48">
              <w:r w:rsidRPr="00400061">
                <w:rPr>
                  <w:rStyle w:val="Hyperlink"/>
                  <w:rFonts w:ascii="Gill Sans MT" w:hAnsi="Gill Sans MT"/>
                  <w:sz w:val="24"/>
                  <w:szCs w:val="24"/>
                </w:rPr>
                <w:t>Janet.smith@eastriding.gov.uk</w:t>
              </w:r>
            </w:hyperlink>
          </w:p>
        </w:tc>
      </w:tr>
      <w:tr w:rsidRPr="00154AFC" w:rsidR="00400061" w:rsidTr="009E549B" w14:paraId="2C807111"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7D32C0A9"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Mandy Rydel</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F161BB1"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CR/ERC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2E31185D" w14:textId="77777777">
            <w:pPr>
              <w:pStyle w:val="xxmsonormal"/>
              <w:rPr>
                <w:rFonts w:ascii="Gill Sans MT" w:hAnsi="Gill Sans MT"/>
                <w:color w:val="242424"/>
                <w:sz w:val="24"/>
                <w:szCs w:val="24"/>
              </w:rPr>
            </w:pPr>
            <w:hyperlink w:history="1" r:id="rId49">
              <w:r w:rsidRPr="00400061">
                <w:rPr>
                  <w:rStyle w:val="Hyperlink"/>
                  <w:rFonts w:ascii="Gill Sans MT" w:hAnsi="Gill Sans MT"/>
                  <w:sz w:val="24"/>
                  <w:szCs w:val="24"/>
                </w:rPr>
                <w:t>mandy.rydel@eastriding.gov.uk</w:t>
              </w:r>
            </w:hyperlink>
          </w:p>
        </w:tc>
      </w:tr>
      <w:tr w:rsidRPr="00154AFC" w:rsidR="00400061" w:rsidTr="009E549B" w14:paraId="748B95C6"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567E6560"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Transport Operations</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4A0409A9"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ERYC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7F386EB" w14:textId="77777777">
            <w:pPr>
              <w:pStyle w:val="xxmsonormal"/>
              <w:rPr>
                <w:rFonts w:ascii="Gill Sans MT" w:hAnsi="Gill Sans MT"/>
                <w:color w:val="242424"/>
                <w:sz w:val="24"/>
                <w:szCs w:val="24"/>
              </w:rPr>
            </w:pPr>
            <w:hyperlink w:history="1" r:id="rId50">
              <w:r w:rsidRPr="00400061">
                <w:rPr>
                  <w:rStyle w:val="Hyperlink"/>
                  <w:rFonts w:ascii="Gill Sans MT" w:hAnsi="Gill Sans MT"/>
                  <w:sz w:val="24"/>
                  <w:szCs w:val="24"/>
                </w:rPr>
                <w:t>Transport.Requests@eastriding.gov.uk</w:t>
              </w:r>
            </w:hyperlink>
          </w:p>
        </w:tc>
      </w:tr>
      <w:tr w:rsidRPr="00154AFC" w:rsidR="00400061" w:rsidTr="009E549B" w14:paraId="2EEF529F"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29FDB3CF"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Lindsay Robinson</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8066C4" w14:paraId="04E7CED0" w14:textId="617DEAED">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A</w:t>
            </w:r>
            <w:r w:rsidRPr="00400061">
              <w:rPr>
                <w:rStyle w:val="contentpasted0"/>
                <w:rFonts w:ascii="Gill Sans MT" w:hAnsi="Gill Sans MT"/>
                <w:color w:val="000000"/>
                <w:szCs w:val="24"/>
              </w:rPr>
              <w:t>SC</w:t>
            </w:r>
            <w:r w:rsidRPr="00400061" w:rsidR="00154AFC">
              <w:rPr>
                <w:rStyle w:val="contentpasted0"/>
                <w:rFonts w:ascii="Gill Sans MT" w:hAnsi="Gill Sans MT"/>
                <w:color w:val="000000"/>
                <w:sz w:val="24"/>
                <w:szCs w:val="24"/>
              </w:rPr>
              <w:t>/ERC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4BF5C765" w14:textId="77777777">
            <w:pPr>
              <w:pStyle w:val="xxmsonormal"/>
              <w:rPr>
                <w:rFonts w:ascii="Gill Sans MT" w:hAnsi="Gill Sans MT"/>
                <w:color w:val="242424"/>
                <w:sz w:val="24"/>
                <w:szCs w:val="24"/>
              </w:rPr>
            </w:pPr>
            <w:hyperlink w:history="1" r:id="rId51">
              <w:r w:rsidRPr="00400061">
                <w:rPr>
                  <w:rStyle w:val="Hyperlink"/>
                  <w:rFonts w:ascii="Gill Sans MT" w:hAnsi="Gill Sans MT"/>
                  <w:sz w:val="24"/>
                  <w:szCs w:val="24"/>
                </w:rPr>
                <w:t>Lindsay.robinson@eastriding.gov.uk</w:t>
              </w:r>
            </w:hyperlink>
          </w:p>
        </w:tc>
      </w:tr>
      <w:tr w:rsidRPr="00154AFC" w:rsidR="00400061" w:rsidTr="009E549B" w14:paraId="47E3E76C"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0AF7BC25"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Samantha Feather</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5CF97B42"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CSC/ERC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69FA7192" w14:textId="77777777">
            <w:pPr>
              <w:pStyle w:val="xxmsonormal"/>
              <w:rPr>
                <w:rFonts w:ascii="Gill Sans MT" w:hAnsi="Gill Sans MT"/>
                <w:color w:val="242424"/>
                <w:sz w:val="24"/>
                <w:szCs w:val="24"/>
              </w:rPr>
            </w:pPr>
            <w:hyperlink w:history="1" r:id="rId52">
              <w:r w:rsidRPr="00400061">
                <w:rPr>
                  <w:rStyle w:val="Hyperlink"/>
                  <w:rFonts w:ascii="Gill Sans MT" w:hAnsi="Gill Sans MT"/>
                  <w:sz w:val="24"/>
                  <w:szCs w:val="24"/>
                </w:rPr>
                <w:t>Samantha.feather@eastriding.gov.uk</w:t>
              </w:r>
            </w:hyperlink>
          </w:p>
        </w:tc>
      </w:tr>
      <w:tr w:rsidRPr="00154AFC" w:rsidR="00400061" w:rsidTr="009E549B" w14:paraId="61D832BC"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0D31FDF8"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Joanne Rosser</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51E8BD81"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CFAS/ERC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68BAD05B" w14:textId="77777777">
            <w:pPr>
              <w:pStyle w:val="xxmsonormal"/>
              <w:rPr>
                <w:rFonts w:ascii="Gill Sans MT" w:hAnsi="Gill Sans MT"/>
                <w:color w:val="242424"/>
                <w:sz w:val="24"/>
                <w:szCs w:val="24"/>
              </w:rPr>
            </w:pPr>
            <w:hyperlink w:history="1" r:id="rId53">
              <w:r w:rsidRPr="00400061">
                <w:rPr>
                  <w:rStyle w:val="Hyperlink"/>
                  <w:rFonts w:ascii="Gill Sans MT" w:hAnsi="Gill Sans MT"/>
                  <w:sz w:val="24"/>
                  <w:szCs w:val="24"/>
                </w:rPr>
                <w:t>Joanne.rosser@eastriding.gov.uk</w:t>
              </w:r>
            </w:hyperlink>
          </w:p>
        </w:tc>
      </w:tr>
      <w:tr w:rsidRPr="00154AFC" w:rsidR="00400061" w:rsidTr="009E549B" w14:paraId="270440FA"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17E6C9B1"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Health Protection</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0BD438B6" w14:textId="5BA4AA69">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ERYC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67905470" w14:textId="77777777">
            <w:pPr>
              <w:pStyle w:val="xxmsonormal"/>
              <w:rPr>
                <w:rFonts w:ascii="Gill Sans MT" w:hAnsi="Gill Sans MT"/>
                <w:color w:val="242424"/>
                <w:sz w:val="24"/>
                <w:szCs w:val="24"/>
              </w:rPr>
            </w:pPr>
            <w:hyperlink w:history="1" r:id="rId54">
              <w:r w:rsidRPr="00400061">
                <w:rPr>
                  <w:rStyle w:val="Hyperlink"/>
                  <w:rFonts w:ascii="Gill Sans MT" w:hAnsi="Gill Sans MT"/>
                  <w:sz w:val="24"/>
                  <w:szCs w:val="24"/>
                </w:rPr>
                <w:t>healthprotection@eastriding.gov.uk</w:t>
              </w:r>
            </w:hyperlink>
          </w:p>
        </w:tc>
      </w:tr>
      <w:tr w:rsidRPr="00154AFC" w:rsidR="00400061" w:rsidTr="009E549B" w14:paraId="06610D3F"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693D8D10"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Lifeline operational</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79597B45"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ERYC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78DB0BCF" w14:textId="77777777">
            <w:pPr>
              <w:pStyle w:val="xxmsonormal"/>
              <w:rPr>
                <w:rFonts w:ascii="Gill Sans MT" w:hAnsi="Gill Sans MT"/>
                <w:color w:val="242424"/>
                <w:sz w:val="24"/>
                <w:szCs w:val="24"/>
              </w:rPr>
            </w:pPr>
            <w:hyperlink w:history="1" r:id="rId55">
              <w:r w:rsidRPr="00400061">
                <w:rPr>
                  <w:rStyle w:val="Hyperlink"/>
                  <w:rFonts w:ascii="Gill Sans MT" w:hAnsi="Gill Sans MT"/>
                  <w:sz w:val="24"/>
                  <w:szCs w:val="24"/>
                </w:rPr>
                <w:t>Lifeline.operational@eastriding.gcsx.gov.uk</w:t>
              </w:r>
            </w:hyperlink>
          </w:p>
        </w:tc>
      </w:tr>
      <w:tr w:rsidRPr="00154AFC" w:rsidR="00400061" w:rsidTr="009E549B" w14:paraId="581DED88"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5445E5E7"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Lifeline</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891BBB7"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ERYC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29DB2B6E" w14:textId="77777777">
            <w:pPr>
              <w:pStyle w:val="xxmsonormal"/>
              <w:rPr>
                <w:rFonts w:ascii="Gill Sans MT" w:hAnsi="Gill Sans MT"/>
                <w:color w:val="242424"/>
                <w:sz w:val="24"/>
                <w:szCs w:val="24"/>
              </w:rPr>
            </w:pPr>
            <w:hyperlink w:history="1" r:id="rId56">
              <w:r w:rsidRPr="00400061">
                <w:rPr>
                  <w:rStyle w:val="Hyperlink"/>
                  <w:rFonts w:ascii="Gill Sans MT" w:hAnsi="Gill Sans MT"/>
                  <w:sz w:val="24"/>
                  <w:szCs w:val="24"/>
                </w:rPr>
                <w:t>lifeline@eastriding.gov.uk</w:t>
              </w:r>
            </w:hyperlink>
          </w:p>
        </w:tc>
      </w:tr>
      <w:tr w:rsidRPr="00154AFC" w:rsidR="00400061" w:rsidTr="009E549B" w14:paraId="53760A45"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0F2E5AB1"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Lifeline team leader</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0059FB71"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ERYC</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70FC7F0" w14:textId="77777777">
            <w:pPr>
              <w:pStyle w:val="xxmsonormal"/>
              <w:rPr>
                <w:rFonts w:ascii="Gill Sans MT" w:hAnsi="Gill Sans MT"/>
                <w:color w:val="242424"/>
                <w:sz w:val="24"/>
                <w:szCs w:val="24"/>
              </w:rPr>
            </w:pPr>
            <w:hyperlink w:history="1" r:id="rId57">
              <w:r w:rsidRPr="00400061">
                <w:rPr>
                  <w:rStyle w:val="Hyperlink"/>
                  <w:rFonts w:ascii="Gill Sans MT" w:hAnsi="Gill Sans MT"/>
                  <w:sz w:val="24"/>
                  <w:szCs w:val="24"/>
                </w:rPr>
                <w:t>lifeline.teamleader@eastriding.gov.uk</w:t>
              </w:r>
            </w:hyperlink>
          </w:p>
        </w:tc>
      </w:tr>
      <w:tr w:rsidRPr="00154AFC" w:rsidR="00400061" w:rsidTr="009E549B" w14:paraId="749EBCCF" w14:textId="77777777">
        <w:trPr>
          <w:trHeight w:val="580"/>
        </w:trPr>
        <w:tc>
          <w:tcPr>
            <w:tcW w:w="2400" w:type="dxa"/>
            <w:tcBorders>
              <w:top w:val="nil"/>
              <w:left w:val="single" w:color="auto" w:sz="8" w:space="0"/>
              <w:bottom w:val="single" w:color="auto" w:sz="8" w:space="0"/>
              <w:right w:val="single" w:color="auto" w:sz="8" w:space="0"/>
            </w:tcBorders>
            <w:shd w:val="clear" w:color="auto" w:fill="FFFFFF"/>
          </w:tcPr>
          <w:p w:rsidRPr="00400061" w:rsidR="00154AFC" w:rsidP="009E549B" w:rsidRDefault="00154AFC" w14:paraId="1A183716" w14:textId="2DC43D5C">
            <w:pPr>
              <w:pStyle w:val="xxmsonormal"/>
              <w:rPr>
                <w:rStyle w:val="contentpasted0"/>
                <w:rFonts w:ascii="Gill Sans MT" w:hAnsi="Gill Sans MT"/>
                <w:color w:val="000000"/>
                <w:sz w:val="24"/>
                <w:szCs w:val="24"/>
              </w:rPr>
            </w:pPr>
            <w:r w:rsidRPr="00400061">
              <w:rPr>
                <w:rStyle w:val="contentpasted0"/>
                <w:rFonts w:ascii="Gill Sans MT" w:hAnsi="Gill Sans MT"/>
                <w:color w:val="000000"/>
                <w:sz w:val="24"/>
                <w:szCs w:val="24"/>
              </w:rPr>
              <w:t>Samantha Tomkins</w:t>
            </w:r>
          </w:p>
        </w:tc>
        <w:tc>
          <w:tcPr>
            <w:tcW w:w="2126" w:type="dxa"/>
            <w:tcBorders>
              <w:top w:val="nil"/>
              <w:left w:val="nil"/>
              <w:bottom w:val="single" w:color="auto" w:sz="8" w:space="0"/>
              <w:right w:val="single" w:color="auto" w:sz="8" w:space="0"/>
            </w:tcBorders>
            <w:shd w:val="clear" w:color="auto" w:fill="FFFFFF"/>
          </w:tcPr>
          <w:p w:rsidRPr="00400061" w:rsidR="00154AFC" w:rsidP="009E549B" w:rsidRDefault="00154AFC" w14:paraId="2E05F7EC" w14:textId="7BB5C6A4">
            <w:pPr>
              <w:pStyle w:val="xxmsonormal"/>
              <w:rPr>
                <w:rStyle w:val="contentpasted0"/>
                <w:rFonts w:ascii="Gill Sans MT" w:hAnsi="Gill Sans MT"/>
                <w:color w:val="000000"/>
                <w:sz w:val="24"/>
                <w:szCs w:val="24"/>
              </w:rPr>
            </w:pPr>
            <w:r w:rsidRPr="00400061">
              <w:rPr>
                <w:rStyle w:val="contentpasted0"/>
                <w:rFonts w:ascii="Gill Sans MT" w:hAnsi="Gill Sans MT"/>
                <w:color w:val="000000"/>
                <w:sz w:val="24"/>
                <w:szCs w:val="24"/>
              </w:rPr>
              <w:t>CYPES</w:t>
            </w:r>
          </w:p>
        </w:tc>
        <w:tc>
          <w:tcPr>
            <w:tcW w:w="4480" w:type="dxa"/>
            <w:tcBorders>
              <w:top w:val="nil"/>
              <w:left w:val="nil"/>
              <w:bottom w:val="single" w:color="auto" w:sz="8" w:space="0"/>
              <w:right w:val="single" w:color="auto" w:sz="8" w:space="0"/>
            </w:tcBorders>
            <w:shd w:val="clear" w:color="auto" w:fill="FFFFFF"/>
          </w:tcPr>
          <w:p w:rsidRPr="00400061" w:rsidR="00154AFC" w:rsidP="009E549B" w:rsidRDefault="00154AFC" w14:paraId="2DB11540" w14:textId="0D5BF276">
            <w:pPr>
              <w:pStyle w:val="xxmsonormal"/>
              <w:rPr>
                <w:rFonts w:ascii="Gill Sans MT" w:hAnsi="Gill Sans MT"/>
                <w:color w:val="242424"/>
                <w:sz w:val="24"/>
                <w:szCs w:val="24"/>
              </w:rPr>
            </w:pPr>
            <w:hyperlink w:history="1" r:id="rId58">
              <w:r w:rsidRPr="00400061">
                <w:rPr>
                  <w:rStyle w:val="Hyperlink"/>
                  <w:rFonts w:ascii="Gill Sans MT" w:hAnsi="Gill Sans MT"/>
                  <w:sz w:val="24"/>
                  <w:szCs w:val="24"/>
                </w:rPr>
                <w:t>Samantha.tomkins@eastriding.gov.uk</w:t>
              </w:r>
            </w:hyperlink>
          </w:p>
          <w:p w:rsidRPr="00400061" w:rsidR="00154AFC" w:rsidP="009E549B" w:rsidRDefault="00154AFC" w14:paraId="3604E3AA" w14:textId="585771AE">
            <w:pPr>
              <w:pStyle w:val="xxmsonormal"/>
              <w:rPr>
                <w:rFonts w:ascii="Gill Sans MT" w:hAnsi="Gill Sans MT"/>
                <w:color w:val="242424"/>
                <w:sz w:val="24"/>
                <w:szCs w:val="24"/>
              </w:rPr>
            </w:pPr>
          </w:p>
        </w:tc>
      </w:tr>
      <w:tr w:rsidRPr="00154AFC" w:rsidR="00400061" w:rsidTr="009E549B" w14:paraId="4F96B77E" w14:textId="77777777">
        <w:trPr>
          <w:trHeight w:val="30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6F797E52" w14:textId="77777777">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Brian Pickles</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96DE2" w14:paraId="22EFF731" w14:textId="058B267C">
            <w:pPr>
              <w:pStyle w:val="xxmsonormal"/>
              <w:rPr>
                <w:rFonts w:ascii="Gill Sans MT" w:hAnsi="Gill Sans MT"/>
                <w:color w:val="242424"/>
                <w:sz w:val="24"/>
                <w:szCs w:val="24"/>
              </w:rPr>
            </w:pPr>
            <w:r w:rsidRPr="00400061">
              <w:rPr>
                <w:rStyle w:val="contentpasted0"/>
                <w:rFonts w:ascii="Gill Sans MT" w:hAnsi="Gill Sans MT"/>
                <w:color w:val="000000"/>
                <w:sz w:val="24"/>
                <w:szCs w:val="24"/>
              </w:rPr>
              <w:t>PH/VCSE</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6AEADFC0" w14:textId="77777777">
            <w:pPr>
              <w:pStyle w:val="xxmsonormal"/>
              <w:rPr>
                <w:rFonts w:ascii="Gill Sans MT" w:hAnsi="Gill Sans MT"/>
                <w:color w:val="242424"/>
                <w:sz w:val="24"/>
                <w:szCs w:val="24"/>
              </w:rPr>
            </w:pPr>
            <w:hyperlink w:history="1" r:id="rId59">
              <w:r w:rsidRPr="00400061">
                <w:rPr>
                  <w:rStyle w:val="Hyperlink"/>
                  <w:rFonts w:ascii="Gill Sans MT" w:hAnsi="Gill Sans MT"/>
                  <w:sz w:val="24"/>
                  <w:szCs w:val="24"/>
                </w:rPr>
                <w:t>Brian.pickles@eastriding.gov.uk</w:t>
              </w:r>
            </w:hyperlink>
          </w:p>
        </w:tc>
      </w:tr>
      <w:tr w:rsidRPr="00154AFC" w:rsidR="00400061" w:rsidTr="009E549B" w14:paraId="3BFD2568" w14:textId="77777777">
        <w:trPr>
          <w:trHeight w:val="62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640A4898"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Emergency Planning</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2E2546" w14:paraId="798FD7AA" w14:textId="72E2C7C8">
            <w:pPr>
              <w:rPr>
                <w:rFonts w:ascii="Gill Sans MT" w:hAnsi="Gill Sans MT" w:eastAsia="Times New Roman"/>
                <w:color w:val="000000" w:themeColor="text1"/>
                <w:szCs w:val="24"/>
              </w:rPr>
            </w:pPr>
            <w:r>
              <w:rPr>
                <w:rFonts w:ascii="Gill Sans MT" w:hAnsi="Gill Sans MT" w:eastAsia="Times New Roman"/>
                <w:color w:val="000000" w:themeColor="text1"/>
                <w:szCs w:val="24"/>
              </w:rPr>
              <w:t>E</w:t>
            </w:r>
            <w:r w:rsidRPr="00400061" w:rsidR="00154AFC">
              <w:rPr>
                <w:rFonts w:ascii="Gill Sans MT" w:hAnsi="Gill Sans MT" w:eastAsia="Times New Roman"/>
                <w:color w:val="000000" w:themeColor="text1"/>
                <w:szCs w:val="24"/>
              </w:rPr>
              <w:t>mergency planning</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E519CE8" w14:textId="77777777">
            <w:pPr>
              <w:rPr>
                <w:rFonts w:ascii="Gill Sans MT" w:hAnsi="Gill Sans MT" w:eastAsia="Times New Roman"/>
                <w:color w:val="242424"/>
                <w:szCs w:val="24"/>
              </w:rPr>
            </w:pPr>
            <w:hyperlink w:history="1" r:id="rId60">
              <w:r w:rsidRPr="00400061">
                <w:rPr>
                  <w:rStyle w:val="Hyperlink"/>
                  <w:rFonts w:ascii="Gill Sans MT" w:hAnsi="Gill Sans MT" w:eastAsia="Times New Roman"/>
                  <w:szCs w:val="24"/>
                </w:rPr>
                <w:t>emergency.planning@eastriding.gov.uk</w:t>
              </w:r>
            </w:hyperlink>
          </w:p>
        </w:tc>
      </w:tr>
      <w:tr w:rsidRPr="00154AFC" w:rsidR="00400061" w:rsidTr="009E549B" w14:paraId="0E76F013" w14:textId="77777777">
        <w:trPr>
          <w:trHeight w:val="62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7990D84D"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HEPS duty officer</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2E2546" w14:paraId="44C6F3CA" w14:textId="216AC2C1">
            <w:pPr>
              <w:rPr>
                <w:rFonts w:ascii="Gill Sans MT" w:hAnsi="Gill Sans MT" w:eastAsia="Times New Roman"/>
                <w:color w:val="000000" w:themeColor="text1"/>
                <w:szCs w:val="24"/>
              </w:rPr>
            </w:pPr>
            <w:r>
              <w:rPr>
                <w:rFonts w:ascii="Gill Sans MT" w:hAnsi="Gill Sans MT" w:eastAsia="Times New Roman"/>
                <w:color w:val="000000" w:themeColor="text1"/>
                <w:szCs w:val="24"/>
              </w:rPr>
              <w:t>E</w:t>
            </w:r>
            <w:r w:rsidRPr="00400061" w:rsidR="00154AFC">
              <w:rPr>
                <w:rFonts w:ascii="Gill Sans MT" w:hAnsi="Gill Sans MT" w:eastAsia="Times New Roman"/>
                <w:color w:val="000000" w:themeColor="text1"/>
                <w:szCs w:val="24"/>
              </w:rPr>
              <w:t>mergency planning</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F8362ED" w14:textId="77777777">
            <w:pPr>
              <w:rPr>
                <w:rFonts w:ascii="Gill Sans MT" w:hAnsi="Gill Sans MT" w:eastAsia="Times New Roman"/>
                <w:color w:val="242424"/>
                <w:szCs w:val="24"/>
              </w:rPr>
            </w:pPr>
            <w:hyperlink w:history="1" r:id="rId61">
              <w:r w:rsidRPr="00400061">
                <w:rPr>
                  <w:rStyle w:val="Hyperlink"/>
                  <w:rFonts w:ascii="Gill Sans MT" w:hAnsi="Gill Sans MT" w:eastAsia="Times New Roman"/>
                  <w:szCs w:val="24"/>
                </w:rPr>
                <w:t>duty.officer@eastriding.gov.uk</w:t>
              </w:r>
            </w:hyperlink>
          </w:p>
        </w:tc>
      </w:tr>
      <w:tr w:rsidRPr="00154AFC" w:rsidR="00400061" w:rsidTr="009E549B" w14:paraId="0B3DF3F8" w14:textId="77777777">
        <w:trPr>
          <w:trHeight w:val="920"/>
        </w:trPr>
        <w:tc>
          <w:tcPr>
            <w:tcW w:w="2400" w:type="dxa"/>
            <w:tcBorders>
              <w:top w:val="nil"/>
              <w:left w:val="single" w:color="auto" w:sz="8" w:space="0"/>
              <w:bottom w:val="single" w:color="auto" w:sz="4" w:space="0"/>
              <w:right w:val="single" w:color="auto" w:sz="8" w:space="0"/>
            </w:tcBorders>
            <w:shd w:val="clear" w:color="auto" w:fill="FFFFFF"/>
            <w:hideMark/>
          </w:tcPr>
          <w:p w:rsidRPr="00400061" w:rsidR="00154AFC" w:rsidP="009E549B" w:rsidRDefault="00154AFC" w14:paraId="03E4B171"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Alex Crutchley</w:t>
            </w:r>
          </w:p>
        </w:tc>
        <w:tc>
          <w:tcPr>
            <w:tcW w:w="2126" w:type="dxa"/>
            <w:tcBorders>
              <w:top w:val="nil"/>
              <w:left w:val="nil"/>
              <w:bottom w:val="single" w:color="auto" w:sz="4" w:space="0"/>
              <w:right w:val="single" w:color="auto" w:sz="8" w:space="0"/>
            </w:tcBorders>
            <w:shd w:val="clear" w:color="auto" w:fill="FFFFFF"/>
            <w:hideMark/>
          </w:tcPr>
          <w:p w:rsidRPr="00400061" w:rsidR="00154AFC" w:rsidP="009E549B" w:rsidRDefault="00154AFC" w14:paraId="7777F9CA"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Culture &amp;Customer Services</w:t>
            </w:r>
          </w:p>
        </w:tc>
        <w:tc>
          <w:tcPr>
            <w:tcW w:w="4480" w:type="dxa"/>
            <w:tcBorders>
              <w:top w:val="nil"/>
              <w:left w:val="nil"/>
              <w:bottom w:val="single" w:color="auto" w:sz="4" w:space="0"/>
              <w:right w:val="single" w:color="auto" w:sz="8" w:space="0"/>
            </w:tcBorders>
            <w:shd w:val="clear" w:color="auto" w:fill="FFFFFF"/>
            <w:hideMark/>
          </w:tcPr>
          <w:p w:rsidRPr="00400061" w:rsidR="00154AFC" w:rsidP="009E549B" w:rsidRDefault="00154AFC" w14:paraId="50B6ADFF" w14:textId="77777777">
            <w:pPr>
              <w:rPr>
                <w:rFonts w:ascii="Gill Sans MT" w:hAnsi="Gill Sans MT" w:eastAsia="Times New Roman"/>
                <w:color w:val="242424"/>
                <w:szCs w:val="24"/>
              </w:rPr>
            </w:pPr>
            <w:hyperlink w:history="1" r:id="rId62">
              <w:r w:rsidRPr="00400061">
                <w:rPr>
                  <w:rStyle w:val="Hyperlink"/>
                  <w:rFonts w:ascii="Gill Sans MT" w:hAnsi="Gill Sans MT" w:eastAsia="Times New Roman"/>
                  <w:szCs w:val="24"/>
                </w:rPr>
                <w:t>alex.crutchley@eastriding.gov.uk</w:t>
              </w:r>
            </w:hyperlink>
            <w:r w:rsidRPr="00400061">
              <w:rPr>
                <w:rFonts w:ascii="Gill Sans MT" w:hAnsi="Gill Sans MT" w:eastAsia="Times New Roman"/>
                <w:color w:val="ED5C57"/>
                <w:szCs w:val="24"/>
              </w:rPr>
              <w:t> </w:t>
            </w:r>
          </w:p>
        </w:tc>
      </w:tr>
      <w:tr w:rsidRPr="00154AFC" w:rsidR="00400061" w:rsidTr="009E549B" w14:paraId="3305C8F6" w14:textId="77777777">
        <w:trPr>
          <w:trHeight w:val="620"/>
        </w:trPr>
        <w:tc>
          <w:tcPr>
            <w:tcW w:w="2400" w:type="dxa"/>
            <w:tcBorders>
              <w:top w:val="single" w:color="auto" w:sz="4" w:space="0"/>
              <w:left w:val="single" w:color="auto" w:sz="8" w:space="0"/>
              <w:bottom w:val="single" w:color="auto" w:sz="8" w:space="0"/>
              <w:right w:val="single" w:color="auto" w:sz="8" w:space="0"/>
            </w:tcBorders>
            <w:shd w:val="clear" w:color="auto" w:fill="FFFFFF"/>
            <w:hideMark/>
          </w:tcPr>
          <w:p w:rsidRPr="00400061" w:rsidR="00154AFC" w:rsidP="009E549B" w:rsidRDefault="006942E5" w14:paraId="62C52CE2" w14:textId="49783815">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Education Public Health team</w:t>
            </w:r>
          </w:p>
        </w:tc>
        <w:tc>
          <w:tcPr>
            <w:tcW w:w="2126" w:type="dxa"/>
            <w:tcBorders>
              <w:top w:val="single" w:color="auto" w:sz="4" w:space="0"/>
              <w:left w:val="nil"/>
              <w:bottom w:val="single" w:color="auto" w:sz="8" w:space="0"/>
              <w:right w:val="single" w:color="auto" w:sz="8" w:space="0"/>
            </w:tcBorders>
            <w:shd w:val="clear" w:color="auto" w:fill="FFFFFF"/>
            <w:hideMark/>
          </w:tcPr>
          <w:p w:rsidRPr="00400061" w:rsidR="00154AFC" w:rsidP="009E549B" w:rsidRDefault="00154AFC" w14:paraId="4157D85B"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CYPES</w:t>
            </w:r>
          </w:p>
        </w:tc>
        <w:tc>
          <w:tcPr>
            <w:tcW w:w="4480" w:type="dxa"/>
            <w:tcBorders>
              <w:top w:val="single" w:color="auto" w:sz="4" w:space="0"/>
              <w:left w:val="nil"/>
              <w:bottom w:val="single" w:color="auto" w:sz="8" w:space="0"/>
              <w:right w:val="single" w:color="auto" w:sz="8" w:space="0"/>
            </w:tcBorders>
            <w:shd w:val="clear" w:color="auto" w:fill="FFFFFF"/>
            <w:hideMark/>
          </w:tcPr>
          <w:p w:rsidRPr="00400061" w:rsidR="00154AFC" w:rsidP="009E549B" w:rsidRDefault="00C36763" w14:paraId="6213F75E" w14:textId="052A2711">
            <w:pPr>
              <w:rPr>
                <w:rFonts w:ascii="Gill Sans MT" w:hAnsi="Gill Sans MT" w:eastAsia="Times New Roman"/>
                <w:color w:val="242424"/>
                <w:szCs w:val="24"/>
              </w:rPr>
            </w:pPr>
            <w:hyperlink w:history="1" r:id="rId63">
              <w:r w:rsidRPr="00CA3FAF">
                <w:rPr>
                  <w:rStyle w:val="Hyperlink"/>
                  <w:rFonts w:ascii="Gill Sans MT" w:hAnsi="Gill Sans MT"/>
                </w:rPr>
                <w:t>CFSCorrespondence@eastriding.gov.uk</w:t>
              </w:r>
            </w:hyperlink>
            <w:r>
              <w:rPr>
                <w:rFonts w:ascii="Gill Sans MT" w:hAnsi="Gill Sans MT"/>
              </w:rPr>
              <w:t xml:space="preserve"> </w:t>
            </w:r>
          </w:p>
        </w:tc>
      </w:tr>
      <w:tr w:rsidRPr="00154AFC" w:rsidR="00400061" w:rsidTr="009E549B" w14:paraId="013415B9" w14:textId="77777777">
        <w:trPr>
          <w:trHeight w:val="62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7FFB49D9"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lastRenderedPageBreak/>
              <w:t>Liane Kirk</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664D0AC8" w14:textId="310AF4CE">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adult specialist services</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34A38BB9" w14:textId="77777777">
            <w:pPr>
              <w:rPr>
                <w:rFonts w:ascii="Gill Sans MT" w:hAnsi="Gill Sans MT" w:eastAsia="Times New Roman"/>
                <w:color w:val="242424"/>
                <w:szCs w:val="24"/>
              </w:rPr>
            </w:pPr>
            <w:hyperlink w:history="1" r:id="rId64">
              <w:r w:rsidRPr="00400061">
                <w:rPr>
                  <w:rStyle w:val="Hyperlink"/>
                  <w:rFonts w:ascii="Gill Sans MT" w:hAnsi="Gill Sans MT" w:eastAsia="Times New Roman"/>
                  <w:szCs w:val="24"/>
                </w:rPr>
                <w:t>liane.kirk@eastriding.gov.uk</w:t>
              </w:r>
            </w:hyperlink>
          </w:p>
        </w:tc>
      </w:tr>
      <w:tr w:rsidRPr="00154AFC" w:rsidR="00400061" w:rsidTr="009E549B" w14:paraId="3D1AE3CA" w14:textId="77777777">
        <w:trPr>
          <w:trHeight w:val="620"/>
        </w:trPr>
        <w:tc>
          <w:tcPr>
            <w:tcW w:w="2400" w:type="dxa"/>
            <w:tcBorders>
              <w:top w:val="nil"/>
              <w:left w:val="single" w:color="auto" w:sz="8" w:space="0"/>
              <w:bottom w:val="single" w:color="auto" w:sz="8" w:space="0"/>
              <w:right w:val="single" w:color="auto" w:sz="8" w:space="0"/>
            </w:tcBorders>
            <w:shd w:val="clear" w:color="auto" w:fill="FFFFFF"/>
            <w:hideMark/>
          </w:tcPr>
          <w:p w:rsidRPr="00400061" w:rsidR="00154AFC" w:rsidP="009E549B" w:rsidRDefault="00154AFC" w14:paraId="463201B2"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Hannah Feeney</w:t>
            </w:r>
          </w:p>
        </w:tc>
        <w:tc>
          <w:tcPr>
            <w:tcW w:w="2126" w:type="dxa"/>
            <w:tcBorders>
              <w:top w:val="nil"/>
              <w:left w:val="nil"/>
              <w:bottom w:val="single" w:color="auto" w:sz="8" w:space="0"/>
              <w:right w:val="single" w:color="auto" w:sz="8" w:space="0"/>
            </w:tcBorders>
            <w:shd w:val="clear" w:color="auto" w:fill="FFFFFF"/>
            <w:hideMark/>
          </w:tcPr>
          <w:p w:rsidRPr="00400061" w:rsidR="00154AFC" w:rsidP="009E549B" w:rsidRDefault="00154AFC" w14:paraId="0777D8F1"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Community CWT</w:t>
            </w:r>
          </w:p>
        </w:tc>
        <w:tc>
          <w:tcPr>
            <w:tcW w:w="4480" w:type="dxa"/>
            <w:tcBorders>
              <w:top w:val="nil"/>
              <w:left w:val="nil"/>
              <w:bottom w:val="single" w:color="auto" w:sz="8" w:space="0"/>
              <w:right w:val="single" w:color="auto" w:sz="8" w:space="0"/>
            </w:tcBorders>
            <w:shd w:val="clear" w:color="auto" w:fill="FFFFFF"/>
            <w:hideMark/>
          </w:tcPr>
          <w:p w:rsidRPr="00400061" w:rsidR="00154AFC" w:rsidP="009E549B" w:rsidRDefault="00154AFC" w14:paraId="1BCA5B3D" w14:textId="77777777">
            <w:pPr>
              <w:rPr>
                <w:rFonts w:ascii="Gill Sans MT" w:hAnsi="Gill Sans MT" w:eastAsia="Times New Roman"/>
                <w:color w:val="242424"/>
                <w:szCs w:val="24"/>
              </w:rPr>
            </w:pPr>
            <w:hyperlink w:history="1" r:id="rId65">
              <w:r w:rsidRPr="00400061">
                <w:rPr>
                  <w:rStyle w:val="Hyperlink"/>
                  <w:rFonts w:ascii="Gill Sans MT" w:hAnsi="Gill Sans MT" w:eastAsia="Times New Roman"/>
                  <w:szCs w:val="24"/>
                </w:rPr>
                <w:t>hannah.feeney@eastriding.gov.uk</w:t>
              </w:r>
            </w:hyperlink>
          </w:p>
        </w:tc>
      </w:tr>
      <w:tr w:rsidRPr="00154AFC" w:rsidR="00400061" w:rsidTr="009E549B" w14:paraId="481636C0" w14:textId="77777777">
        <w:trPr>
          <w:trHeight w:val="620"/>
        </w:trPr>
        <w:tc>
          <w:tcPr>
            <w:tcW w:w="2400" w:type="dxa"/>
            <w:tcBorders>
              <w:top w:val="nil"/>
              <w:left w:val="single" w:color="auto" w:sz="8" w:space="0"/>
              <w:bottom w:val="single" w:color="auto" w:sz="4" w:space="0"/>
              <w:right w:val="single" w:color="auto" w:sz="8" w:space="0"/>
            </w:tcBorders>
            <w:shd w:val="clear" w:color="auto" w:fill="FFFFFF"/>
            <w:hideMark/>
          </w:tcPr>
          <w:p w:rsidRPr="00400061" w:rsidR="00154AFC" w:rsidP="009E549B" w:rsidRDefault="00154AFC" w14:paraId="4BA191CD"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Scott Rayner</w:t>
            </w:r>
          </w:p>
        </w:tc>
        <w:tc>
          <w:tcPr>
            <w:tcW w:w="2126" w:type="dxa"/>
            <w:tcBorders>
              <w:top w:val="nil"/>
              <w:left w:val="nil"/>
              <w:bottom w:val="single" w:color="auto" w:sz="4" w:space="0"/>
              <w:right w:val="single" w:color="auto" w:sz="8" w:space="0"/>
            </w:tcBorders>
            <w:shd w:val="clear" w:color="auto" w:fill="FFFFFF"/>
            <w:hideMark/>
          </w:tcPr>
          <w:p w:rsidRPr="00400061" w:rsidR="00154AFC" w:rsidP="009E549B" w:rsidRDefault="00154AFC" w14:paraId="10634203" w14:textId="77777777">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Community CWT</w:t>
            </w:r>
          </w:p>
        </w:tc>
        <w:tc>
          <w:tcPr>
            <w:tcW w:w="4480" w:type="dxa"/>
            <w:tcBorders>
              <w:top w:val="nil"/>
              <w:left w:val="nil"/>
              <w:bottom w:val="single" w:color="auto" w:sz="4" w:space="0"/>
              <w:right w:val="single" w:color="auto" w:sz="8" w:space="0"/>
            </w:tcBorders>
            <w:shd w:val="clear" w:color="auto" w:fill="FFFFFF"/>
            <w:hideMark/>
          </w:tcPr>
          <w:p w:rsidRPr="00400061" w:rsidR="00154AFC" w:rsidP="009E549B" w:rsidRDefault="00154AFC" w14:paraId="4AE82D14" w14:textId="77777777">
            <w:pPr>
              <w:rPr>
                <w:rFonts w:ascii="Gill Sans MT" w:hAnsi="Gill Sans MT" w:eastAsia="Times New Roman"/>
                <w:color w:val="242424"/>
                <w:szCs w:val="24"/>
              </w:rPr>
            </w:pPr>
            <w:hyperlink w:history="1" r:id="rId66">
              <w:r w:rsidRPr="00400061">
                <w:rPr>
                  <w:rStyle w:val="Hyperlink"/>
                  <w:rFonts w:ascii="Gill Sans MT" w:hAnsi="Gill Sans MT" w:eastAsia="Times New Roman"/>
                  <w:szCs w:val="24"/>
                </w:rPr>
                <w:t>scott.rayner@eastriding.gov.uk</w:t>
              </w:r>
            </w:hyperlink>
          </w:p>
        </w:tc>
      </w:tr>
      <w:tr w:rsidRPr="00154AFC" w:rsidR="00400061" w:rsidTr="009E549B" w14:paraId="35E0AD99"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Pr="00400061" w:rsidR="007C6252" w:rsidP="009E549B" w:rsidRDefault="007C6252" w14:paraId="41E98875" w14:textId="1E3D6462">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James Taylor</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400061" w:rsidR="007C6252" w:rsidP="009E549B" w:rsidRDefault="007C6252" w14:paraId="3724CC71" w14:textId="1EE5A1E3">
            <w:pPr>
              <w:rPr>
                <w:rFonts w:ascii="Gill Sans MT" w:hAnsi="Gill Sans MT" w:eastAsia="Times New Roman"/>
                <w:color w:val="000000" w:themeColor="text1"/>
                <w:szCs w:val="24"/>
              </w:rPr>
            </w:pPr>
            <w:r w:rsidRPr="00400061">
              <w:rPr>
                <w:rFonts w:ascii="Gill Sans MT" w:hAnsi="Gill Sans MT" w:eastAsia="Times New Roman"/>
                <w:color w:val="000000" w:themeColor="text1"/>
                <w:szCs w:val="24"/>
              </w:rPr>
              <w:t>Climate Change Team</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Pr="00400061" w:rsidR="007C6252" w:rsidP="009E549B" w:rsidRDefault="00225037" w14:paraId="19C3E006" w14:textId="04E84F8C">
            <w:pPr>
              <w:rPr>
                <w:rFonts w:ascii="Gill Sans MT" w:hAnsi="Gill Sans MT"/>
              </w:rPr>
            </w:pPr>
            <w:hyperlink w:history="1" r:id="rId67">
              <w:r w:rsidRPr="00CA3FAF">
                <w:rPr>
                  <w:rStyle w:val="Hyperlink"/>
                  <w:rFonts w:ascii="Gill Sans MT" w:hAnsi="Gill Sans MT"/>
                </w:rPr>
                <w:t>James.taylor@eastriding.gov.uk</w:t>
              </w:r>
            </w:hyperlink>
            <w:r>
              <w:rPr>
                <w:rFonts w:ascii="Gill Sans MT" w:hAnsi="Gill Sans MT"/>
              </w:rPr>
              <w:t xml:space="preserve"> </w:t>
            </w:r>
          </w:p>
        </w:tc>
      </w:tr>
      <w:tr w:rsidRPr="00154AFC" w:rsidR="00400061" w:rsidTr="009E549B" w14:paraId="77A3E4EA" w14:textId="77777777">
        <w:trPr>
          <w:trHeight w:val="620"/>
        </w:trPr>
        <w:tc>
          <w:tcPr>
            <w:tcW w:w="2400" w:type="dxa"/>
            <w:tcBorders>
              <w:top w:val="single" w:color="auto" w:sz="4" w:space="0"/>
              <w:left w:val="single" w:color="auto" w:sz="8" w:space="0"/>
              <w:bottom w:val="single" w:color="auto" w:sz="8" w:space="0"/>
              <w:right w:val="single" w:color="auto" w:sz="8" w:space="0"/>
            </w:tcBorders>
            <w:shd w:val="clear" w:color="auto" w:fill="FFFFFF"/>
          </w:tcPr>
          <w:p w:rsidRPr="00E23601" w:rsidR="00400061" w:rsidP="009E549B" w:rsidRDefault="00400061" w14:paraId="7C6063E3" w14:textId="1FA77512">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Climate Change</w:t>
            </w:r>
          </w:p>
        </w:tc>
        <w:tc>
          <w:tcPr>
            <w:tcW w:w="2126" w:type="dxa"/>
            <w:tcBorders>
              <w:top w:val="single" w:color="auto" w:sz="4" w:space="0"/>
              <w:left w:val="nil"/>
              <w:bottom w:val="single" w:color="auto" w:sz="8" w:space="0"/>
              <w:right w:val="single" w:color="auto" w:sz="8" w:space="0"/>
            </w:tcBorders>
            <w:shd w:val="clear" w:color="auto" w:fill="FFFFFF"/>
          </w:tcPr>
          <w:p w:rsidRPr="00E23601" w:rsidR="00400061" w:rsidP="009E549B" w:rsidRDefault="00400061" w14:paraId="18E4EF4F" w14:textId="7642F014">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ERYC</w:t>
            </w:r>
          </w:p>
        </w:tc>
        <w:tc>
          <w:tcPr>
            <w:tcW w:w="4480" w:type="dxa"/>
            <w:tcBorders>
              <w:top w:val="single" w:color="auto" w:sz="4" w:space="0"/>
              <w:left w:val="nil"/>
              <w:bottom w:val="single" w:color="auto" w:sz="8" w:space="0"/>
              <w:right w:val="single" w:color="auto" w:sz="8" w:space="0"/>
            </w:tcBorders>
            <w:shd w:val="clear" w:color="auto" w:fill="FFFFFF"/>
          </w:tcPr>
          <w:p w:rsidRPr="00E23601" w:rsidR="00400061" w:rsidP="009E549B" w:rsidRDefault="00225037" w14:paraId="0101267B" w14:textId="2EAEC39F">
            <w:pPr>
              <w:spacing w:after="0" w:line="240" w:lineRule="auto"/>
              <w:textAlignment w:val="baseline"/>
              <w:rPr>
                <w:rFonts w:ascii="Gill Sans MT" w:hAnsi="Gill Sans MT" w:eastAsia="Times New Roman" w:cs="Times New Roman"/>
                <w:color w:val="000000"/>
                <w:szCs w:val="24"/>
                <w:lang w:eastAsia="en-GB"/>
              </w:rPr>
            </w:pPr>
            <w:hyperlink w:history="1" r:id="rId68">
              <w:r w:rsidRPr="00CA3FAF">
                <w:rPr>
                  <w:rStyle w:val="Hyperlink"/>
                  <w:rFonts w:ascii="Gill Sans MT" w:hAnsi="Gill Sans MT" w:eastAsia="Times New Roman" w:cs="Times New Roman"/>
                  <w:szCs w:val="24"/>
                  <w:lang w:eastAsia="en-GB"/>
                </w:rPr>
                <w:t>climate.change@eastriding.gov.uk</w:t>
              </w:r>
            </w:hyperlink>
            <w:r>
              <w:rPr>
                <w:rFonts w:ascii="Gill Sans MT" w:hAnsi="Gill Sans MT" w:eastAsia="Times New Roman" w:cs="Times New Roman"/>
                <w:color w:val="000000"/>
                <w:szCs w:val="24"/>
                <w:lang w:eastAsia="en-GB"/>
              </w:rPr>
              <w:t xml:space="preserve"> </w:t>
            </w:r>
          </w:p>
          <w:p w:rsidRPr="00E23601" w:rsidR="00400061" w:rsidP="009E549B" w:rsidRDefault="00400061" w14:paraId="242DEFDD" w14:textId="77777777">
            <w:pPr>
              <w:spacing w:after="0" w:line="240" w:lineRule="auto"/>
              <w:textAlignment w:val="baseline"/>
              <w:rPr>
                <w:rFonts w:ascii="Gill Sans MT" w:hAnsi="Gill Sans MT" w:eastAsia="Times New Roman" w:cs="Times New Roman"/>
                <w:color w:val="000000"/>
                <w:szCs w:val="24"/>
                <w:lang w:eastAsia="en-GB"/>
              </w:rPr>
            </w:pPr>
          </w:p>
          <w:p w:rsidRPr="00E23601" w:rsidR="00400061" w:rsidP="009E549B" w:rsidRDefault="00225037" w14:paraId="21BD5649" w14:textId="1C06EB2D">
            <w:pPr>
              <w:rPr>
                <w:rFonts w:ascii="Gill Sans MT" w:hAnsi="Gill Sans MT"/>
                <w:szCs w:val="24"/>
              </w:rPr>
            </w:pPr>
            <w:hyperlink w:history="1" r:id="rId69">
              <w:r w:rsidRPr="00CA3FAF">
                <w:rPr>
                  <w:rStyle w:val="Hyperlink"/>
                  <w:rFonts w:ascii="Gill Sans MT" w:hAnsi="Gill Sans MT" w:eastAsia="Times New Roman" w:cs="Times New Roman"/>
                  <w:szCs w:val="24"/>
                  <w:lang w:eastAsia="en-GB"/>
                </w:rPr>
                <w:t>Helen.jenkins-knight@eastriding.gov.uk</w:t>
              </w:r>
            </w:hyperlink>
            <w:r>
              <w:rPr>
                <w:rFonts w:ascii="Gill Sans MT" w:hAnsi="Gill Sans MT" w:eastAsia="Times New Roman" w:cs="Times New Roman"/>
                <w:color w:val="000000"/>
                <w:szCs w:val="24"/>
                <w:lang w:eastAsia="en-GB"/>
              </w:rPr>
              <w:t xml:space="preserve"> </w:t>
            </w:r>
          </w:p>
        </w:tc>
      </w:tr>
      <w:tr w:rsidRPr="00154AFC" w:rsidR="00400061" w:rsidTr="009E549B" w14:paraId="39AF6D1F" w14:textId="77777777">
        <w:trPr>
          <w:trHeight w:val="620"/>
        </w:trPr>
        <w:tc>
          <w:tcPr>
            <w:tcW w:w="2400" w:type="dxa"/>
            <w:tcBorders>
              <w:top w:val="nil"/>
              <w:left w:val="single" w:color="auto" w:sz="8" w:space="0"/>
              <w:bottom w:val="single" w:color="auto" w:sz="4" w:space="0"/>
              <w:right w:val="single" w:color="auto" w:sz="8" w:space="0"/>
            </w:tcBorders>
            <w:shd w:val="clear" w:color="auto" w:fill="FFFFFF"/>
          </w:tcPr>
          <w:p w:rsidRPr="00E23601" w:rsidR="00400061" w:rsidP="009E549B" w:rsidRDefault="00400061" w14:paraId="5534A229" w14:textId="20480652">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Darren Gladstone (Health &amp; Wellbeing Champion Network)</w:t>
            </w:r>
          </w:p>
        </w:tc>
        <w:tc>
          <w:tcPr>
            <w:tcW w:w="2126" w:type="dxa"/>
            <w:tcBorders>
              <w:top w:val="nil"/>
              <w:left w:val="nil"/>
              <w:bottom w:val="single" w:color="auto" w:sz="4" w:space="0"/>
              <w:right w:val="single" w:color="auto" w:sz="8" w:space="0"/>
            </w:tcBorders>
            <w:shd w:val="clear" w:color="auto" w:fill="FFFFFF"/>
          </w:tcPr>
          <w:p w:rsidRPr="00E23601" w:rsidR="00400061" w:rsidP="009E549B" w:rsidRDefault="00400061" w14:paraId="5F3DF3B5" w14:textId="06274B57">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ERYC</w:t>
            </w:r>
          </w:p>
        </w:tc>
        <w:tc>
          <w:tcPr>
            <w:tcW w:w="4480" w:type="dxa"/>
            <w:tcBorders>
              <w:top w:val="nil"/>
              <w:left w:val="nil"/>
              <w:bottom w:val="single" w:color="auto" w:sz="4" w:space="0"/>
              <w:right w:val="single" w:color="auto" w:sz="8" w:space="0"/>
            </w:tcBorders>
            <w:shd w:val="clear" w:color="auto" w:fill="FFFFFF"/>
          </w:tcPr>
          <w:p w:rsidRPr="00E23601" w:rsidR="00400061" w:rsidP="009E549B" w:rsidRDefault="00225037" w14:paraId="2C81EA06" w14:textId="03506878">
            <w:pPr>
              <w:spacing w:after="0" w:line="240" w:lineRule="auto"/>
              <w:textAlignment w:val="baseline"/>
              <w:rPr>
                <w:rFonts w:ascii="Gill Sans MT" w:hAnsi="Gill Sans MT" w:eastAsia="Times New Roman" w:cs="Times New Roman"/>
                <w:color w:val="000000"/>
                <w:szCs w:val="24"/>
                <w:lang w:eastAsia="en-GB"/>
              </w:rPr>
            </w:pPr>
            <w:hyperlink w:history="1" r:id="rId70">
              <w:r w:rsidRPr="00CA3FAF">
                <w:rPr>
                  <w:rStyle w:val="Hyperlink"/>
                  <w:rFonts w:ascii="Gill Sans MT" w:hAnsi="Gill Sans MT" w:eastAsia="Times New Roman" w:cs="Times New Roman"/>
                  <w:szCs w:val="24"/>
                  <w:lang w:eastAsia="en-GB"/>
                </w:rPr>
                <w:t>darren.gladstone@eastriding.gov.uk</w:t>
              </w:r>
            </w:hyperlink>
            <w:r>
              <w:rPr>
                <w:rFonts w:ascii="Gill Sans MT" w:hAnsi="Gill Sans MT" w:eastAsia="Times New Roman" w:cs="Times New Roman"/>
                <w:color w:val="000000"/>
                <w:szCs w:val="24"/>
                <w:lang w:eastAsia="en-GB"/>
              </w:rPr>
              <w:t xml:space="preserve"> </w:t>
            </w:r>
          </w:p>
          <w:p w:rsidRPr="00E23601" w:rsidR="00400061" w:rsidP="009E549B" w:rsidRDefault="00400061" w14:paraId="0EFBC279" w14:textId="77777777">
            <w:pPr>
              <w:spacing w:after="0" w:line="240" w:lineRule="auto"/>
              <w:textAlignment w:val="baseline"/>
              <w:rPr>
                <w:rFonts w:ascii="Gill Sans MT" w:hAnsi="Gill Sans MT" w:eastAsia="Times New Roman" w:cs="Times New Roman"/>
                <w:color w:val="000000"/>
                <w:szCs w:val="24"/>
                <w:lang w:eastAsia="en-GB"/>
              </w:rPr>
            </w:pPr>
          </w:p>
          <w:p w:rsidRPr="00E23601" w:rsidR="00400061" w:rsidP="009E549B" w:rsidRDefault="00225037" w14:paraId="66BB4769" w14:textId="249EFAF5">
            <w:pPr>
              <w:rPr>
                <w:rFonts w:ascii="Gill Sans MT" w:hAnsi="Gill Sans MT"/>
                <w:szCs w:val="24"/>
              </w:rPr>
            </w:pPr>
            <w:hyperlink w:history="1" r:id="rId71">
              <w:r w:rsidRPr="00CA3FAF">
                <w:rPr>
                  <w:rStyle w:val="Hyperlink"/>
                  <w:rFonts w:ascii="Gill Sans MT" w:hAnsi="Gill Sans MT" w:eastAsia="Times New Roman" w:cs="Times New Roman"/>
                  <w:szCs w:val="24"/>
                  <w:lang w:eastAsia="en-GB"/>
                </w:rPr>
                <w:t>livewellworkwell@eastriding.gov.uk</w:t>
              </w:r>
            </w:hyperlink>
            <w:r>
              <w:rPr>
                <w:rFonts w:ascii="Gill Sans MT" w:hAnsi="Gill Sans MT" w:eastAsia="Times New Roman" w:cs="Times New Roman"/>
                <w:color w:val="000000"/>
                <w:szCs w:val="24"/>
                <w:lang w:eastAsia="en-GB"/>
              </w:rPr>
              <w:t xml:space="preserve"> </w:t>
            </w:r>
          </w:p>
        </w:tc>
      </w:tr>
      <w:tr w:rsidRPr="00154AFC" w:rsidR="00400061" w:rsidTr="009E549B" w14:paraId="30ED3B3C"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Pr="00E23601" w:rsidR="00400061" w:rsidP="009E549B" w:rsidRDefault="00400061" w14:paraId="71FC4719" w14:textId="12B5AC6F">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Town &amp; Parish Council Network</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E23601" w:rsidR="00400061" w:rsidP="009E549B" w:rsidRDefault="00400061" w14:paraId="76408E54" w14:textId="5EA4C73C">
            <w:pPr>
              <w:rPr>
                <w:rFonts w:ascii="Gill Sans MT" w:hAnsi="Gill Sans MT" w:eastAsia="Times New Roman"/>
                <w:color w:val="000000" w:themeColor="text1"/>
                <w:szCs w:val="24"/>
              </w:rPr>
            </w:pPr>
            <w:r w:rsidRPr="00E23601">
              <w:rPr>
                <w:rFonts w:ascii="Gill Sans MT" w:hAnsi="Gill Sans MT" w:eastAsia="Times New Roman" w:cs="Times New Roman"/>
                <w:color w:val="000000"/>
                <w:szCs w:val="24"/>
                <w:lang w:eastAsia="en-GB"/>
              </w:rPr>
              <w:t>ERYC</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Pr="00E23601" w:rsidR="00400061" w:rsidP="009E549B" w:rsidRDefault="00400061" w14:paraId="727C2960" w14:textId="77777777">
            <w:pPr>
              <w:spacing w:after="0" w:line="240" w:lineRule="auto"/>
              <w:textAlignment w:val="baseline"/>
              <w:rPr>
                <w:rFonts w:ascii="Gill Sans MT" w:hAnsi="Gill Sans MT" w:eastAsia="Times New Roman" w:cs="Times New Roman"/>
                <w:color w:val="000000"/>
                <w:szCs w:val="24"/>
                <w:lang w:eastAsia="en-GB"/>
              </w:rPr>
            </w:pPr>
          </w:p>
          <w:p w:rsidRPr="00E23601" w:rsidR="00400061" w:rsidP="009E549B" w:rsidRDefault="00225037" w14:paraId="204C4D40" w14:textId="5F702F10">
            <w:pPr>
              <w:spacing w:after="0" w:line="240" w:lineRule="auto"/>
              <w:textAlignment w:val="baseline"/>
              <w:rPr>
                <w:rFonts w:ascii="Gill Sans MT" w:hAnsi="Gill Sans MT" w:eastAsia="Times New Roman" w:cs="Times New Roman"/>
                <w:color w:val="000000"/>
                <w:szCs w:val="24"/>
                <w:lang w:eastAsia="en-GB"/>
              </w:rPr>
            </w:pPr>
            <w:hyperlink w:history="1" r:id="rId72">
              <w:r w:rsidRPr="00CA3FAF">
                <w:rPr>
                  <w:rStyle w:val="Hyperlink"/>
                  <w:rFonts w:ascii="Gill Sans MT" w:hAnsi="Gill Sans MT" w:eastAsia="Times New Roman" w:cs="Times New Roman"/>
                  <w:szCs w:val="24"/>
                  <w:lang w:eastAsia="en-GB"/>
                </w:rPr>
                <w:t>joe.sugden@eastriding.gov.uk</w:t>
              </w:r>
            </w:hyperlink>
            <w:r>
              <w:rPr>
                <w:rFonts w:ascii="Gill Sans MT" w:hAnsi="Gill Sans MT" w:eastAsia="Times New Roman" w:cs="Times New Roman"/>
                <w:color w:val="000000"/>
                <w:szCs w:val="24"/>
                <w:lang w:eastAsia="en-GB"/>
              </w:rPr>
              <w:t xml:space="preserve"> </w:t>
            </w:r>
          </w:p>
          <w:p w:rsidRPr="00E23601" w:rsidR="00400061" w:rsidP="009E549B" w:rsidRDefault="00400061" w14:paraId="25A11D49" w14:textId="77777777">
            <w:pPr>
              <w:rPr>
                <w:rFonts w:ascii="Gill Sans MT" w:hAnsi="Gill Sans MT"/>
                <w:szCs w:val="24"/>
              </w:rPr>
            </w:pPr>
          </w:p>
        </w:tc>
      </w:tr>
      <w:tr w:rsidRPr="00154AFC" w:rsidR="0071347B" w:rsidTr="009E549B" w14:paraId="21F5C991"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71347B" w14:paraId="7D8A9103" w14:textId="26CB63E4">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Geoffrey Mann</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71347B" w14:paraId="47EA18CD" w14:textId="72696F5C">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ERYC – Head of Housing </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006349CD" w:rsidP="009E549B" w:rsidRDefault="006349CD" w14:paraId="7B94978F" w14:textId="77777777">
            <w:pPr>
              <w:spacing w:after="0" w:line="240" w:lineRule="auto"/>
              <w:textAlignment w:val="baseline"/>
              <w:rPr>
                <w:rFonts w:ascii="Gill Sans MT" w:hAnsi="Gill Sans MT" w:eastAsia="Times New Roman" w:cs="Times New Roman"/>
                <w:color w:val="000000"/>
                <w:szCs w:val="24"/>
                <w:lang w:eastAsia="en-GB"/>
              </w:rPr>
            </w:pPr>
          </w:p>
          <w:p w:rsidR="0071347B" w:rsidP="009E549B" w:rsidRDefault="00225037" w14:paraId="23C99B09" w14:textId="5699DA77">
            <w:pPr>
              <w:spacing w:after="0" w:line="240" w:lineRule="auto"/>
              <w:textAlignment w:val="baseline"/>
              <w:rPr>
                <w:rFonts w:ascii="Gill Sans MT" w:hAnsi="Gill Sans MT" w:eastAsia="Times New Roman" w:cs="Times New Roman"/>
                <w:color w:val="000000"/>
                <w:szCs w:val="24"/>
                <w:lang w:eastAsia="en-GB"/>
              </w:rPr>
            </w:pPr>
            <w:hyperlink w:history="1" r:id="rId73">
              <w:r w:rsidRPr="00CA3FAF">
                <w:rPr>
                  <w:rStyle w:val="Hyperlink"/>
                  <w:rFonts w:ascii="Gill Sans MT" w:hAnsi="Gill Sans MT" w:eastAsia="Times New Roman" w:cs="Times New Roman"/>
                  <w:szCs w:val="24"/>
                  <w:lang w:eastAsia="en-GB"/>
                </w:rPr>
                <w:t>geoffrey.mann@eastriding.gov.uk</w:t>
              </w:r>
            </w:hyperlink>
            <w:r>
              <w:rPr>
                <w:rFonts w:ascii="Gill Sans MT" w:hAnsi="Gill Sans MT" w:eastAsia="Times New Roman" w:cs="Times New Roman"/>
                <w:color w:val="000000"/>
                <w:szCs w:val="24"/>
                <w:lang w:eastAsia="en-GB"/>
              </w:rPr>
              <w:t xml:space="preserve"> </w:t>
            </w:r>
          </w:p>
          <w:p w:rsidRPr="006349CD" w:rsidR="006349CD" w:rsidP="009E549B" w:rsidRDefault="006349CD" w14:paraId="7AC63BEC" w14:textId="4E19AC62">
            <w:pPr>
              <w:spacing w:after="0" w:line="240" w:lineRule="auto"/>
              <w:textAlignment w:val="baseline"/>
              <w:rPr>
                <w:rFonts w:ascii="Gill Sans MT" w:hAnsi="Gill Sans MT" w:eastAsia="Times New Roman" w:cs="Times New Roman"/>
                <w:color w:val="000000"/>
                <w:szCs w:val="24"/>
                <w:lang w:eastAsia="en-GB"/>
              </w:rPr>
            </w:pPr>
          </w:p>
        </w:tc>
      </w:tr>
      <w:tr w:rsidRPr="00154AFC" w:rsidR="0071347B" w:rsidTr="009E549B" w14:paraId="138EAA63"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6349CD" w14:paraId="31CDB32E" w14:textId="2CB23349">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Heather Barnes </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A84945" w14:paraId="3B5FAF12" w14:textId="44A7C091">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Head of Service - Early Help – ERYC </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225037" w14:paraId="60CC2AB1" w14:textId="13B4B422">
            <w:pPr>
              <w:spacing w:after="0" w:line="240" w:lineRule="auto"/>
              <w:textAlignment w:val="baseline"/>
              <w:rPr>
                <w:rFonts w:ascii="Gill Sans MT" w:hAnsi="Gill Sans MT" w:eastAsia="Times New Roman" w:cs="Times New Roman"/>
                <w:color w:val="000000"/>
                <w:szCs w:val="24"/>
                <w:lang w:eastAsia="en-GB"/>
              </w:rPr>
            </w:pPr>
            <w:hyperlink w:history="1" r:id="rId74">
              <w:r w:rsidRPr="00CA3FAF">
                <w:rPr>
                  <w:rStyle w:val="Hyperlink"/>
                  <w:rFonts w:ascii="Gill Sans MT" w:hAnsi="Gill Sans MT" w:eastAsia="Times New Roman" w:cs="Times New Roman"/>
                  <w:szCs w:val="24"/>
                  <w:lang w:eastAsia="en-GB"/>
                </w:rPr>
                <w:t>Heather.Barnes@eastriding.gov.uk</w:t>
              </w:r>
            </w:hyperlink>
            <w:r>
              <w:rPr>
                <w:rFonts w:ascii="Gill Sans MT" w:hAnsi="Gill Sans MT" w:eastAsia="Times New Roman" w:cs="Times New Roman"/>
                <w:color w:val="000000"/>
                <w:szCs w:val="24"/>
                <w:lang w:eastAsia="en-GB"/>
              </w:rPr>
              <w:t xml:space="preserve"> </w:t>
            </w:r>
          </w:p>
        </w:tc>
      </w:tr>
      <w:tr w:rsidRPr="00154AFC" w:rsidR="0071347B" w:rsidTr="009E549B" w14:paraId="0F68E3E7"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A84945" w14:paraId="0A9FB4AE" w14:textId="1A3346E8">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Carrie Smith </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754298" w14:paraId="2BE3400B" w14:textId="5A23EB75">
            <w:pPr>
              <w:rPr>
                <w:rFonts w:ascii="Gill Sans MT" w:hAnsi="Gill Sans MT" w:eastAsia="Times New Roman" w:cs="Times New Roman"/>
                <w:color w:val="000000"/>
                <w:szCs w:val="24"/>
                <w:lang w:eastAsia="en-GB"/>
              </w:rPr>
            </w:pPr>
            <w:r w:rsidRPr="00754298">
              <w:rPr>
                <w:rFonts w:ascii="Gill Sans MT" w:hAnsi="Gill Sans MT" w:eastAsia="Times New Roman" w:cs="Times New Roman"/>
                <w:color w:val="000000"/>
                <w:szCs w:val="24"/>
                <w:lang w:eastAsia="en-GB"/>
              </w:rPr>
              <w:t>Partnership Officer - Child Death Overview Panel</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225037" w14:paraId="481CAEC0" w14:textId="3D5BDD74">
            <w:pPr>
              <w:spacing w:after="0" w:line="240" w:lineRule="auto"/>
              <w:textAlignment w:val="baseline"/>
              <w:rPr>
                <w:rFonts w:ascii="Gill Sans MT" w:hAnsi="Gill Sans MT" w:eastAsia="Times New Roman" w:cs="Times New Roman"/>
                <w:color w:val="000000"/>
                <w:szCs w:val="24"/>
                <w:lang w:eastAsia="en-GB"/>
              </w:rPr>
            </w:pPr>
            <w:hyperlink w:history="1" r:id="rId75">
              <w:r w:rsidRPr="00CA3FAF">
                <w:rPr>
                  <w:rStyle w:val="Hyperlink"/>
                  <w:rFonts w:ascii="Gill Sans MT" w:hAnsi="Gill Sans MT" w:eastAsia="Times New Roman" w:cs="Times New Roman"/>
                  <w:szCs w:val="24"/>
                  <w:lang w:eastAsia="en-GB"/>
                </w:rPr>
                <w:t>Carrie.smither@eastriding.gov.uk</w:t>
              </w:r>
            </w:hyperlink>
            <w:r>
              <w:rPr>
                <w:rFonts w:ascii="Gill Sans MT" w:hAnsi="Gill Sans MT" w:eastAsia="Times New Roman" w:cs="Times New Roman"/>
                <w:color w:val="000000"/>
                <w:szCs w:val="24"/>
                <w:lang w:eastAsia="en-GB"/>
              </w:rPr>
              <w:t xml:space="preserve"> </w:t>
            </w:r>
          </w:p>
        </w:tc>
      </w:tr>
      <w:tr w:rsidRPr="00154AFC" w:rsidR="0071347B" w:rsidTr="009E549B" w14:paraId="72A82FF9"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0071347B" w:rsidP="009E549B" w:rsidRDefault="0071347B" w14:paraId="685C075F" w14:textId="77777777">
            <w:pPr>
              <w:rPr>
                <w:rFonts w:ascii="Gill Sans MT" w:hAnsi="Gill Sans MT" w:eastAsia="Times New Roman" w:cs="Times New Roman"/>
                <w:color w:val="000000"/>
                <w:szCs w:val="24"/>
                <w:lang w:eastAsia="en-GB"/>
              </w:rPr>
            </w:pPr>
          </w:p>
          <w:p w:rsidRPr="00E23601" w:rsidR="00754298" w:rsidP="009E549B" w:rsidRDefault="000D49C5" w14:paraId="7B3B1F73" w14:textId="23551869">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Laura Tilney</w:t>
            </w:r>
            <w:r w:rsidR="00754298">
              <w:rPr>
                <w:rFonts w:ascii="Gill Sans MT" w:hAnsi="Gill Sans MT" w:eastAsia="Times New Roman" w:cs="Times New Roman"/>
                <w:color w:val="000000"/>
                <w:szCs w:val="24"/>
                <w:lang w:eastAsia="en-GB"/>
              </w:rPr>
              <w:t xml:space="preserve"> </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0D49C5" w14:paraId="263280EE" w14:textId="1AC78B01">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Interim Housing Strategy Manager </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Pr="00E23601" w:rsidR="0071347B" w:rsidP="009E549B" w:rsidRDefault="00225037" w14:paraId="7A88F191" w14:textId="16072076">
            <w:pPr>
              <w:spacing w:after="0" w:line="240" w:lineRule="auto"/>
              <w:textAlignment w:val="baseline"/>
              <w:rPr>
                <w:rFonts w:ascii="Gill Sans MT" w:hAnsi="Gill Sans MT" w:eastAsia="Times New Roman" w:cs="Times New Roman"/>
                <w:color w:val="000000"/>
                <w:szCs w:val="24"/>
                <w:lang w:eastAsia="en-GB"/>
              </w:rPr>
            </w:pPr>
            <w:hyperlink w:history="1" r:id="rId76">
              <w:r w:rsidRPr="00CA3FAF">
                <w:rPr>
                  <w:rStyle w:val="Hyperlink"/>
                  <w:rFonts w:ascii="Gill Sans MT" w:hAnsi="Gill Sans MT" w:eastAsia="Times New Roman" w:cs="Times New Roman"/>
                  <w:szCs w:val="24"/>
                  <w:lang w:eastAsia="en-GB"/>
                </w:rPr>
                <w:t>Laura.tilney@eastriding.gov.uk</w:t>
              </w:r>
            </w:hyperlink>
            <w:r>
              <w:rPr>
                <w:rFonts w:ascii="Gill Sans MT" w:hAnsi="Gill Sans MT" w:eastAsia="Times New Roman" w:cs="Times New Roman"/>
                <w:color w:val="000000"/>
                <w:szCs w:val="24"/>
                <w:lang w:eastAsia="en-GB"/>
              </w:rPr>
              <w:t xml:space="preserve"> </w:t>
            </w:r>
          </w:p>
        </w:tc>
      </w:tr>
      <w:tr w:rsidRPr="00154AFC" w:rsidR="00225037" w:rsidTr="009E549B" w14:paraId="6C749AF1"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00225037" w:rsidP="009E549B" w:rsidRDefault="00225037" w14:paraId="7BABC240" w14:textId="764FDA75">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Communication Team</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00225037" w:rsidP="009E549B" w:rsidRDefault="00225037" w14:paraId="07480D43" w14:textId="5FA8FC4C">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ERYC</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00225037" w:rsidP="009E549B" w:rsidRDefault="00225037" w14:paraId="3520D3CB" w14:textId="77777777">
            <w:pPr>
              <w:spacing w:after="0" w:line="240" w:lineRule="auto"/>
              <w:textAlignment w:val="baseline"/>
              <w:rPr>
                <w:rFonts w:ascii="Gill Sans MT" w:hAnsi="Gill Sans MT" w:eastAsia="Times New Roman" w:cs="Times New Roman"/>
                <w:color w:val="000000"/>
                <w:szCs w:val="24"/>
                <w:lang w:eastAsia="en-GB"/>
              </w:rPr>
            </w:pPr>
            <w:hyperlink w:history="1" r:id="rId77">
              <w:r w:rsidRPr="00CA3FAF">
                <w:rPr>
                  <w:rStyle w:val="Hyperlink"/>
                  <w:rFonts w:ascii="Gill Sans MT" w:hAnsi="Gill Sans MT" w:eastAsia="Times New Roman" w:cs="Times New Roman"/>
                  <w:szCs w:val="24"/>
                  <w:lang w:eastAsia="en-GB"/>
                </w:rPr>
                <w:t>comms@eastriding.gov.uk</w:t>
              </w:r>
            </w:hyperlink>
            <w:r>
              <w:rPr>
                <w:rFonts w:ascii="Gill Sans MT" w:hAnsi="Gill Sans MT" w:eastAsia="Times New Roman" w:cs="Times New Roman"/>
                <w:color w:val="000000"/>
                <w:szCs w:val="24"/>
                <w:lang w:eastAsia="en-GB"/>
              </w:rPr>
              <w:t xml:space="preserve"> </w:t>
            </w:r>
          </w:p>
          <w:p w:rsidR="005B17A1" w:rsidP="009E549B" w:rsidRDefault="005B17A1" w14:paraId="72316820" w14:textId="7FEB6B18">
            <w:pPr>
              <w:spacing w:after="0" w:line="240" w:lineRule="auto"/>
              <w:textAlignment w:val="baseline"/>
              <w:rPr>
                <w:rFonts w:ascii="Gill Sans MT" w:hAnsi="Gill Sans MT" w:eastAsia="Times New Roman" w:cs="Times New Roman"/>
                <w:color w:val="000000"/>
                <w:szCs w:val="24"/>
                <w:lang w:eastAsia="en-GB"/>
              </w:rPr>
            </w:pPr>
            <w:hyperlink w:history="1" r:id="rId78">
              <w:r w:rsidRPr="00CA3FAF">
                <w:rPr>
                  <w:rStyle w:val="Hyperlink"/>
                  <w:rFonts w:ascii="Gill Sans MT" w:hAnsi="Gill Sans MT" w:eastAsia="Times New Roman" w:cs="Times New Roman"/>
                  <w:szCs w:val="24"/>
                  <w:lang w:eastAsia="en-GB"/>
                </w:rPr>
                <w:t>corp.comms@eastriding.gov.uk</w:t>
              </w:r>
            </w:hyperlink>
            <w:r>
              <w:rPr>
                <w:rFonts w:ascii="Gill Sans MT" w:hAnsi="Gill Sans MT" w:eastAsia="Times New Roman" w:cs="Times New Roman"/>
                <w:color w:val="000000"/>
                <w:szCs w:val="24"/>
                <w:lang w:eastAsia="en-GB"/>
              </w:rPr>
              <w:t xml:space="preserve"> </w:t>
            </w:r>
          </w:p>
        </w:tc>
      </w:tr>
      <w:tr w:rsidRPr="00154AFC" w:rsidR="009E549B" w:rsidTr="009E549B" w14:paraId="5B0EBB4A" w14:textId="77777777">
        <w:trPr>
          <w:trHeight w:val="620"/>
        </w:trPr>
        <w:tc>
          <w:tcPr>
            <w:tcW w:w="2400" w:type="dxa"/>
            <w:tcBorders>
              <w:top w:val="single" w:color="auto" w:sz="4" w:space="0"/>
              <w:left w:val="single" w:color="auto" w:sz="4" w:space="0"/>
              <w:bottom w:val="single" w:color="auto" w:sz="4" w:space="0"/>
              <w:right w:val="single" w:color="auto" w:sz="4" w:space="0"/>
            </w:tcBorders>
            <w:shd w:val="clear" w:color="auto" w:fill="FFFFFF"/>
          </w:tcPr>
          <w:p w:rsidR="009E549B" w:rsidP="009E549B" w:rsidRDefault="009E549B" w14:paraId="3D9B53EF" w14:textId="0B7EFD22">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ASC Commissioning </w:t>
            </w:r>
          </w:p>
        </w:tc>
        <w:tc>
          <w:tcPr>
            <w:tcW w:w="2126" w:type="dxa"/>
            <w:tcBorders>
              <w:top w:val="single" w:color="auto" w:sz="4" w:space="0"/>
              <w:left w:val="single" w:color="auto" w:sz="4" w:space="0"/>
              <w:bottom w:val="single" w:color="auto" w:sz="4" w:space="0"/>
              <w:right w:val="single" w:color="auto" w:sz="4" w:space="0"/>
            </w:tcBorders>
            <w:shd w:val="clear" w:color="auto" w:fill="FFFFFF"/>
          </w:tcPr>
          <w:p w:rsidR="009E549B" w:rsidP="009E549B" w:rsidRDefault="009E549B" w14:paraId="0AEFD88F" w14:textId="35F350F5">
            <w:pPr>
              <w:rPr>
                <w:rFonts w:ascii="Gill Sans MT" w:hAnsi="Gill Sans MT" w:eastAsia="Times New Roman" w:cs="Times New Roman"/>
                <w:color w:val="000000"/>
                <w:szCs w:val="24"/>
                <w:lang w:eastAsia="en-GB"/>
              </w:rPr>
            </w:pPr>
            <w:r>
              <w:rPr>
                <w:rFonts w:ascii="Gill Sans MT" w:hAnsi="Gill Sans MT" w:eastAsia="Times New Roman" w:cs="Times New Roman"/>
                <w:color w:val="000000"/>
                <w:szCs w:val="24"/>
                <w:lang w:eastAsia="en-GB"/>
              </w:rPr>
              <w:t xml:space="preserve">ERYC </w:t>
            </w:r>
          </w:p>
        </w:tc>
        <w:tc>
          <w:tcPr>
            <w:tcW w:w="4480" w:type="dxa"/>
            <w:tcBorders>
              <w:top w:val="single" w:color="auto" w:sz="4" w:space="0"/>
              <w:left w:val="single" w:color="auto" w:sz="4" w:space="0"/>
              <w:bottom w:val="single" w:color="auto" w:sz="4" w:space="0"/>
              <w:right w:val="single" w:color="auto" w:sz="4" w:space="0"/>
            </w:tcBorders>
            <w:shd w:val="clear" w:color="auto" w:fill="FFFFFF"/>
          </w:tcPr>
          <w:p w:rsidR="009E549B" w:rsidP="009E549B" w:rsidRDefault="009E549B" w14:paraId="2E53AC88" w14:textId="6141DCB3">
            <w:pPr>
              <w:spacing w:after="0" w:line="240" w:lineRule="auto"/>
              <w:textAlignment w:val="baseline"/>
              <w:rPr>
                <w:rFonts w:ascii="Gill Sans MT" w:hAnsi="Gill Sans MT" w:eastAsia="Times New Roman" w:cs="Times New Roman"/>
                <w:color w:val="000000"/>
                <w:szCs w:val="24"/>
                <w:lang w:eastAsia="en-GB"/>
              </w:rPr>
            </w:pPr>
            <w:hyperlink w:history="1" r:id="rId79">
              <w:r w:rsidRPr="00CA3FAF">
                <w:rPr>
                  <w:rStyle w:val="Hyperlink"/>
                  <w:rFonts w:ascii="Gill Sans MT" w:hAnsi="Gill Sans MT" w:eastAsia="Times New Roman" w:cs="Times New Roman"/>
                  <w:szCs w:val="24"/>
                  <w:lang w:eastAsia="en-GB"/>
                </w:rPr>
                <w:t>commissioning.team@eastriding.gov.uk</w:t>
              </w:r>
            </w:hyperlink>
            <w:r>
              <w:rPr>
                <w:rFonts w:ascii="Gill Sans MT" w:hAnsi="Gill Sans MT" w:eastAsia="Times New Roman" w:cs="Times New Roman"/>
                <w:color w:val="000000"/>
                <w:szCs w:val="24"/>
                <w:lang w:eastAsia="en-GB"/>
              </w:rPr>
              <w:t xml:space="preserve"> </w:t>
            </w:r>
          </w:p>
        </w:tc>
      </w:tr>
    </w:tbl>
    <w:p w:rsidR="00154AFC" w:rsidP="00154AFC" w:rsidRDefault="00154AFC" w14:paraId="173F3F77" w14:textId="77777777">
      <w:pPr>
        <w:rPr>
          <w:rFonts w:ascii="Calibri" w:hAnsi="Calibri" w:eastAsia="Times New Roman" w:cs="Calibri"/>
          <w:color w:val="000000"/>
          <w:szCs w:val="24"/>
        </w:rPr>
      </w:pPr>
    </w:p>
    <w:p w:rsidR="00154AFC" w:rsidP="00101A25" w:rsidRDefault="00154AFC" w14:paraId="31E060DF" w14:textId="63804E22">
      <w:pPr>
        <w:contextualSpacing/>
        <w:rPr>
          <w:rFonts w:ascii="Gill Sans MT" w:hAnsi="Gill Sans MT" w:cstheme="minorHAnsi"/>
          <w:szCs w:val="24"/>
        </w:rPr>
      </w:pPr>
    </w:p>
    <w:p w:rsidRPr="00EA04FC" w:rsidR="00EA04FC" w:rsidP="00EA04FC" w:rsidRDefault="00EA04FC" w14:paraId="4C426137" w14:textId="29986648">
      <w:pPr>
        <w:rPr>
          <w:rFonts w:ascii="Gill Sans MT" w:hAnsi="Gill Sans MT" w:cstheme="minorHAnsi"/>
          <w:szCs w:val="24"/>
        </w:rPr>
      </w:pPr>
    </w:p>
    <w:p w:rsidRPr="00EA04FC" w:rsidR="00EA04FC" w:rsidP="00EA04FC" w:rsidRDefault="00EA04FC" w14:paraId="56988FD4" w14:textId="35D29048">
      <w:pPr>
        <w:rPr>
          <w:rFonts w:ascii="Gill Sans MT" w:hAnsi="Gill Sans MT" w:cstheme="minorHAnsi"/>
          <w:szCs w:val="24"/>
        </w:rPr>
      </w:pPr>
    </w:p>
    <w:p w:rsidRPr="00EA04FC" w:rsidR="00EA04FC" w:rsidP="00EA04FC" w:rsidRDefault="00EA04FC" w14:paraId="69F5F2F2" w14:textId="1B76111F">
      <w:pPr>
        <w:rPr>
          <w:rFonts w:ascii="Gill Sans MT" w:hAnsi="Gill Sans MT" w:cstheme="minorHAnsi"/>
          <w:szCs w:val="24"/>
        </w:rPr>
      </w:pPr>
    </w:p>
    <w:p w:rsidRPr="00EA04FC" w:rsidR="00EA04FC" w:rsidP="00EA04FC" w:rsidRDefault="00EA04FC" w14:paraId="1B7B989F" w14:textId="6F9AD4BD">
      <w:pPr>
        <w:rPr>
          <w:rFonts w:ascii="Gill Sans MT" w:hAnsi="Gill Sans MT" w:cstheme="minorHAnsi"/>
          <w:szCs w:val="24"/>
        </w:rPr>
      </w:pPr>
    </w:p>
    <w:p w:rsidRPr="00EA04FC" w:rsidR="00EA04FC" w:rsidP="00EA04FC" w:rsidRDefault="00EA04FC" w14:paraId="21E053B8" w14:textId="35F87377">
      <w:pPr>
        <w:rPr>
          <w:rFonts w:ascii="Gill Sans MT" w:hAnsi="Gill Sans MT" w:cstheme="minorHAnsi"/>
          <w:szCs w:val="24"/>
        </w:rPr>
      </w:pPr>
    </w:p>
    <w:p w:rsidRPr="00EA04FC" w:rsidR="00EA04FC" w:rsidP="00EA04FC" w:rsidRDefault="00EA04FC" w14:paraId="177269DC" w14:textId="1B53D74B">
      <w:pPr>
        <w:rPr>
          <w:rFonts w:ascii="Gill Sans MT" w:hAnsi="Gill Sans MT" w:cstheme="minorHAnsi"/>
          <w:szCs w:val="24"/>
        </w:rPr>
      </w:pPr>
    </w:p>
    <w:p w:rsidRPr="00EA04FC" w:rsidR="00EA04FC" w:rsidP="00EA04FC" w:rsidRDefault="00EA04FC" w14:paraId="7A771ED3" w14:textId="46E688E7">
      <w:pPr>
        <w:rPr>
          <w:rFonts w:ascii="Gill Sans MT" w:hAnsi="Gill Sans MT" w:cstheme="minorHAnsi"/>
          <w:szCs w:val="24"/>
        </w:rPr>
      </w:pPr>
    </w:p>
    <w:p w:rsidRPr="00EA04FC" w:rsidR="00EA04FC" w:rsidP="00EA04FC" w:rsidRDefault="00EA04FC" w14:paraId="151ED053" w14:textId="5A2AC1CA">
      <w:pPr>
        <w:rPr>
          <w:rFonts w:ascii="Gill Sans MT" w:hAnsi="Gill Sans MT" w:cstheme="minorHAnsi"/>
          <w:szCs w:val="24"/>
        </w:rPr>
      </w:pPr>
    </w:p>
    <w:p w:rsidRPr="00EA04FC" w:rsidR="00EA04FC" w:rsidP="00EA04FC" w:rsidRDefault="00EA04FC" w14:paraId="355940B8" w14:textId="3C14A09F">
      <w:pPr>
        <w:rPr>
          <w:rFonts w:ascii="Gill Sans MT" w:hAnsi="Gill Sans MT" w:cstheme="minorHAnsi"/>
          <w:szCs w:val="24"/>
        </w:rPr>
      </w:pPr>
    </w:p>
    <w:p w:rsidRPr="00EA04FC" w:rsidR="00EA04FC" w:rsidP="00EA04FC" w:rsidRDefault="00EA04FC" w14:paraId="7E62BC10" w14:textId="2CD5BCE2">
      <w:pPr>
        <w:rPr>
          <w:rFonts w:ascii="Gill Sans MT" w:hAnsi="Gill Sans MT" w:cstheme="minorHAnsi"/>
          <w:szCs w:val="24"/>
        </w:rPr>
      </w:pPr>
    </w:p>
    <w:p w:rsidRPr="00EA04FC" w:rsidR="00EA04FC" w:rsidP="00EA04FC" w:rsidRDefault="00EA04FC" w14:paraId="1EBBE260" w14:textId="28E8402A">
      <w:pPr>
        <w:rPr>
          <w:rFonts w:ascii="Gill Sans MT" w:hAnsi="Gill Sans MT" w:cstheme="minorHAnsi"/>
          <w:szCs w:val="24"/>
        </w:rPr>
      </w:pPr>
    </w:p>
    <w:p w:rsidRPr="00EA04FC" w:rsidR="00EA04FC" w:rsidP="00EA04FC" w:rsidRDefault="00EA04FC" w14:paraId="70F24314" w14:textId="19043C78">
      <w:pPr>
        <w:rPr>
          <w:rFonts w:ascii="Gill Sans MT" w:hAnsi="Gill Sans MT" w:cstheme="minorHAnsi"/>
          <w:szCs w:val="24"/>
        </w:rPr>
      </w:pPr>
    </w:p>
    <w:p w:rsidRPr="00EA04FC" w:rsidR="00EA04FC" w:rsidP="00EA04FC" w:rsidRDefault="00EA04FC" w14:paraId="52909824" w14:textId="10298109">
      <w:pPr>
        <w:rPr>
          <w:rFonts w:ascii="Gill Sans MT" w:hAnsi="Gill Sans MT" w:cstheme="minorHAnsi"/>
          <w:szCs w:val="24"/>
        </w:rPr>
      </w:pPr>
    </w:p>
    <w:p w:rsidRPr="00EA04FC" w:rsidR="00EA04FC" w:rsidP="00EA04FC" w:rsidRDefault="00EA04FC" w14:paraId="2347F596" w14:textId="1AA541A1">
      <w:pPr>
        <w:rPr>
          <w:rFonts w:ascii="Gill Sans MT" w:hAnsi="Gill Sans MT" w:cstheme="minorHAnsi"/>
          <w:szCs w:val="24"/>
        </w:rPr>
      </w:pPr>
    </w:p>
    <w:p w:rsidRPr="00EA04FC" w:rsidR="00EA04FC" w:rsidP="00EA04FC" w:rsidRDefault="00EA04FC" w14:paraId="50D37190" w14:textId="5AB8845E">
      <w:pPr>
        <w:rPr>
          <w:rFonts w:ascii="Gill Sans MT" w:hAnsi="Gill Sans MT" w:cstheme="minorHAnsi"/>
          <w:szCs w:val="24"/>
        </w:rPr>
      </w:pPr>
    </w:p>
    <w:p w:rsidRPr="00EA04FC" w:rsidR="00EA04FC" w:rsidP="00EA04FC" w:rsidRDefault="00EA04FC" w14:paraId="73BAE8EE" w14:textId="6486EA0B">
      <w:pPr>
        <w:rPr>
          <w:rFonts w:ascii="Gill Sans MT" w:hAnsi="Gill Sans MT" w:cstheme="minorHAnsi"/>
          <w:szCs w:val="24"/>
        </w:rPr>
      </w:pPr>
    </w:p>
    <w:p w:rsidRPr="00EA04FC" w:rsidR="00EA04FC" w:rsidP="00EA04FC" w:rsidRDefault="00EA04FC" w14:paraId="26CDA44E" w14:textId="3A2504ED">
      <w:pPr>
        <w:rPr>
          <w:rFonts w:ascii="Gill Sans MT" w:hAnsi="Gill Sans MT" w:cstheme="minorHAnsi"/>
          <w:szCs w:val="24"/>
        </w:rPr>
      </w:pPr>
    </w:p>
    <w:p w:rsidRPr="00EA04FC" w:rsidR="00EA04FC" w:rsidP="00EA04FC" w:rsidRDefault="00EA04FC" w14:paraId="393AC19A" w14:textId="1E22120E">
      <w:pPr>
        <w:rPr>
          <w:rFonts w:ascii="Gill Sans MT" w:hAnsi="Gill Sans MT" w:cstheme="minorHAnsi"/>
          <w:szCs w:val="24"/>
        </w:rPr>
      </w:pPr>
    </w:p>
    <w:p w:rsidRPr="00EA04FC" w:rsidR="00EA04FC" w:rsidP="00EA04FC" w:rsidRDefault="00EA04FC" w14:paraId="1C1B6626" w14:textId="622A8915">
      <w:pPr>
        <w:rPr>
          <w:rFonts w:ascii="Gill Sans MT" w:hAnsi="Gill Sans MT" w:cstheme="minorHAnsi"/>
          <w:szCs w:val="24"/>
        </w:rPr>
      </w:pPr>
    </w:p>
    <w:p w:rsidR="00EA04FC" w:rsidP="00EA04FC" w:rsidRDefault="00EA04FC" w14:paraId="14D9DD32" w14:textId="58A885E7">
      <w:pPr>
        <w:rPr>
          <w:rFonts w:ascii="Gill Sans MT" w:hAnsi="Gill Sans MT" w:cstheme="minorHAnsi"/>
          <w:szCs w:val="24"/>
        </w:rPr>
      </w:pPr>
    </w:p>
    <w:p w:rsidR="003939BE" w:rsidP="00EA04FC" w:rsidRDefault="003939BE" w14:paraId="5425E5E7" w14:textId="4CF1B9D7">
      <w:pPr>
        <w:rPr>
          <w:rFonts w:ascii="Gill Sans MT" w:hAnsi="Gill Sans MT" w:cstheme="minorHAnsi"/>
          <w:szCs w:val="24"/>
        </w:rPr>
      </w:pPr>
    </w:p>
    <w:p w:rsidR="003939BE" w:rsidP="00EA04FC" w:rsidRDefault="003939BE" w14:paraId="70734EA9" w14:textId="129D9645">
      <w:pPr>
        <w:rPr>
          <w:rFonts w:ascii="Gill Sans MT" w:hAnsi="Gill Sans MT" w:cstheme="minorHAnsi"/>
          <w:szCs w:val="24"/>
        </w:rPr>
      </w:pPr>
    </w:p>
    <w:p w:rsidR="003939BE" w:rsidP="00EA04FC" w:rsidRDefault="003939BE" w14:paraId="429A85B2" w14:textId="3D07D315">
      <w:pPr>
        <w:rPr>
          <w:rFonts w:ascii="Gill Sans MT" w:hAnsi="Gill Sans MT" w:cstheme="minorHAnsi"/>
          <w:szCs w:val="24"/>
        </w:rPr>
      </w:pPr>
    </w:p>
    <w:p w:rsidR="003939BE" w:rsidP="00EA04FC" w:rsidRDefault="003939BE" w14:paraId="7039A92A" w14:textId="6F1B969B">
      <w:pPr>
        <w:rPr>
          <w:rFonts w:ascii="Gill Sans MT" w:hAnsi="Gill Sans MT" w:cstheme="minorHAnsi"/>
          <w:szCs w:val="24"/>
        </w:rPr>
      </w:pPr>
    </w:p>
    <w:p w:rsidR="003939BE" w:rsidP="00EA04FC" w:rsidRDefault="003939BE" w14:paraId="106DBD4F" w14:textId="5D04430F">
      <w:pPr>
        <w:rPr>
          <w:rFonts w:ascii="Gill Sans MT" w:hAnsi="Gill Sans MT" w:cstheme="minorHAnsi"/>
          <w:szCs w:val="24"/>
        </w:rPr>
      </w:pPr>
    </w:p>
    <w:p w:rsidR="003939BE" w:rsidP="00EA04FC" w:rsidRDefault="003939BE" w14:paraId="078D7B9B" w14:textId="59CBA506">
      <w:pPr>
        <w:rPr>
          <w:rFonts w:ascii="Gill Sans MT" w:hAnsi="Gill Sans MT" w:cstheme="minorHAnsi"/>
          <w:szCs w:val="24"/>
        </w:rPr>
      </w:pPr>
    </w:p>
    <w:p w:rsidR="00DD5326" w:rsidP="00EA04FC" w:rsidRDefault="00DD5326" w14:paraId="790B6EA0" w14:textId="77777777">
      <w:pPr>
        <w:rPr>
          <w:rFonts w:ascii="Gill Sans MT" w:hAnsi="Gill Sans MT" w:cstheme="minorHAnsi"/>
          <w:szCs w:val="24"/>
        </w:rPr>
      </w:pPr>
    </w:p>
    <w:p w:rsidR="00DD5326" w:rsidP="00EA04FC" w:rsidRDefault="00DD5326" w14:paraId="32725943" w14:textId="77777777">
      <w:pPr>
        <w:rPr>
          <w:rFonts w:ascii="Gill Sans MT" w:hAnsi="Gill Sans MT" w:cstheme="minorHAnsi"/>
          <w:szCs w:val="24"/>
        </w:rPr>
      </w:pPr>
    </w:p>
    <w:p w:rsidR="00DD5326" w:rsidP="00EA04FC" w:rsidRDefault="00DD5326" w14:paraId="2FC69E96" w14:textId="77777777">
      <w:pPr>
        <w:rPr>
          <w:rFonts w:ascii="Gill Sans MT" w:hAnsi="Gill Sans MT" w:cstheme="minorHAnsi"/>
          <w:szCs w:val="24"/>
        </w:rPr>
      </w:pPr>
    </w:p>
    <w:p w:rsidR="003939BE" w:rsidP="003939BE" w:rsidRDefault="003939BE" w14:paraId="29D7C08F" w14:textId="74F9723B">
      <w:pPr>
        <w:pStyle w:val="Heading1"/>
        <w:rPr>
          <w:rFonts w:ascii="Gill Sans MT" w:hAnsi="Gill Sans MT"/>
          <w:b/>
          <w:bCs/>
          <w:color w:val="497F49"/>
          <w:sz w:val="36"/>
          <w:szCs w:val="36"/>
        </w:rPr>
      </w:pPr>
      <w:bookmarkStart w:name="_Toc149916876" w:id="40"/>
      <w:r w:rsidRPr="003939BE">
        <w:rPr>
          <w:rFonts w:ascii="Gill Sans MT" w:hAnsi="Gill Sans MT"/>
          <w:b/>
          <w:bCs/>
          <w:color w:val="497F49"/>
          <w:sz w:val="36"/>
          <w:szCs w:val="36"/>
        </w:rPr>
        <w:lastRenderedPageBreak/>
        <w:t xml:space="preserve">Section </w:t>
      </w:r>
      <w:r>
        <w:rPr>
          <w:rFonts w:ascii="Gill Sans MT" w:hAnsi="Gill Sans MT"/>
          <w:b/>
          <w:bCs/>
          <w:color w:val="497F49"/>
          <w:sz w:val="36"/>
          <w:szCs w:val="36"/>
        </w:rPr>
        <w:t>2</w:t>
      </w:r>
      <w:r w:rsidRPr="003939BE">
        <w:rPr>
          <w:rFonts w:ascii="Gill Sans MT" w:hAnsi="Gill Sans MT"/>
          <w:b/>
          <w:bCs/>
          <w:color w:val="497F49"/>
          <w:sz w:val="36"/>
          <w:szCs w:val="36"/>
        </w:rPr>
        <w:t xml:space="preserve"> – </w:t>
      </w:r>
      <w:r>
        <w:rPr>
          <w:rFonts w:ascii="Gill Sans MT" w:hAnsi="Gill Sans MT"/>
          <w:b/>
          <w:bCs/>
          <w:color w:val="497F49"/>
          <w:sz w:val="36"/>
          <w:szCs w:val="36"/>
        </w:rPr>
        <w:t>Cold Weather</w:t>
      </w:r>
      <w:r w:rsidRPr="003939BE">
        <w:rPr>
          <w:rFonts w:ascii="Gill Sans MT" w:hAnsi="Gill Sans MT"/>
          <w:b/>
          <w:bCs/>
          <w:color w:val="497F49"/>
          <w:sz w:val="36"/>
          <w:szCs w:val="36"/>
        </w:rPr>
        <w:t xml:space="preserve"> Plan</w:t>
      </w:r>
      <w:bookmarkEnd w:id="40"/>
    </w:p>
    <w:p w:rsidRPr="00E97B34" w:rsidR="00E97B34" w:rsidP="00E97B34" w:rsidRDefault="00E97B34" w14:paraId="783780A4" w14:textId="77777777"/>
    <w:p w:rsidR="00E97B34" w:rsidP="00E97B34" w:rsidRDefault="00E97B34" w14:paraId="57FFDACA" w14:textId="22BC3E8C">
      <w:pPr>
        <w:pStyle w:val="Heading2"/>
        <w:rPr>
          <w:rFonts w:ascii="Gill Sans MT" w:hAnsi="Gill Sans MT"/>
          <w:b/>
          <w:bCs/>
          <w:color w:val="497F49"/>
        </w:rPr>
      </w:pPr>
      <w:bookmarkStart w:name="_Toc149916877" w:id="41"/>
      <w:r>
        <w:rPr>
          <w:rFonts w:ascii="Gill Sans MT" w:hAnsi="Gill Sans MT"/>
          <w:b/>
          <w:bCs/>
          <w:color w:val="497F49"/>
        </w:rPr>
        <w:t>Cold Weather Plan</w:t>
      </w:r>
      <w:bookmarkEnd w:id="41"/>
    </w:p>
    <w:p w:rsidRPr="00E97B34" w:rsidR="00E97B34" w:rsidP="00E97B34" w:rsidRDefault="00E97B34" w14:paraId="2AB84DBD" w14:textId="77777777"/>
    <w:p w:rsidRPr="00E97B34" w:rsidR="00E97B34" w:rsidP="00E97B34" w:rsidRDefault="00E97B34" w14:paraId="2BB4FC96" w14:textId="77777777">
      <w:pPr>
        <w:jc w:val="both"/>
        <w:rPr>
          <w:rFonts w:ascii="Gill Sans MT" w:hAnsi="Gill Sans MT" w:cstheme="minorHAnsi"/>
          <w:sz w:val="22"/>
        </w:rPr>
      </w:pPr>
      <w:r w:rsidRPr="00E97B34">
        <w:rPr>
          <w:rFonts w:ascii="Gill Sans MT" w:hAnsi="Gill Sans MT" w:cstheme="minorHAnsi"/>
          <w:sz w:val="22"/>
        </w:rPr>
        <w:t xml:space="preserve">The </w:t>
      </w:r>
      <w:hyperlink w:history="1" r:id="rId80">
        <w:r w:rsidRPr="00E97B34">
          <w:rPr>
            <w:rStyle w:val="Hyperlink"/>
            <w:rFonts w:ascii="Gill Sans MT" w:hAnsi="Gill Sans MT"/>
            <w:sz w:val="22"/>
          </w:rPr>
          <w:t>Adverse Weather and Health Plan</w:t>
        </w:r>
      </w:hyperlink>
      <w:r w:rsidRPr="00E97B34">
        <w:rPr>
          <w:rFonts w:ascii="Gill Sans MT" w:hAnsi="Gill Sans MT"/>
          <w:sz w:val="22"/>
        </w:rPr>
        <w:t xml:space="preserve"> </w:t>
      </w:r>
      <w:r w:rsidRPr="00E97B34">
        <w:rPr>
          <w:rFonts w:ascii="Gill Sans MT" w:hAnsi="Gill Sans MT" w:cstheme="minorHAnsi"/>
          <w:sz w:val="22"/>
        </w:rPr>
        <w:t>provides an overview of cold weather risks and gives advice to help prevent the major avoidable effects on health during periods of cold weather in England. This national plan, published by the United Kingdom Health Security Agency (UKHSA), aims to protect individuals and communities from the health effects of adverse weather and to build community resilience. The plan is focused on addressing the following 4 important goals due to adverse weather events:</w:t>
      </w:r>
    </w:p>
    <w:p w:rsidRPr="00E97B34" w:rsidR="00E97B34" w:rsidP="002A5FCC" w:rsidRDefault="00E97B34" w14:paraId="594AC4D5" w14:textId="77777777">
      <w:pPr>
        <w:pStyle w:val="ListParagraph"/>
        <w:numPr>
          <w:ilvl w:val="0"/>
          <w:numId w:val="40"/>
        </w:numPr>
        <w:jc w:val="both"/>
        <w:rPr>
          <w:rFonts w:ascii="Gill Sans MT" w:hAnsi="Gill Sans MT" w:cstheme="minorHAnsi"/>
          <w:sz w:val="22"/>
        </w:rPr>
      </w:pPr>
      <w:r w:rsidRPr="00E97B34">
        <w:rPr>
          <w:rFonts w:ascii="Gill Sans MT" w:hAnsi="Gill Sans MT" w:cstheme="minorHAnsi"/>
          <w:sz w:val="22"/>
        </w:rPr>
        <w:t xml:space="preserve">Prevent the increase in years of life lost </w:t>
      </w:r>
    </w:p>
    <w:p w:rsidRPr="00E97B34" w:rsidR="00E97B34" w:rsidP="002A5FCC" w:rsidRDefault="00E97B34" w14:paraId="246DFE04" w14:textId="77777777">
      <w:pPr>
        <w:pStyle w:val="ListParagraph"/>
        <w:numPr>
          <w:ilvl w:val="0"/>
          <w:numId w:val="40"/>
        </w:numPr>
        <w:jc w:val="both"/>
        <w:rPr>
          <w:rFonts w:ascii="Gill Sans MT" w:hAnsi="Gill Sans MT" w:cstheme="minorHAnsi"/>
          <w:sz w:val="22"/>
        </w:rPr>
      </w:pPr>
      <w:r w:rsidRPr="00E97B34">
        <w:rPr>
          <w:rFonts w:ascii="Gill Sans MT" w:hAnsi="Gill Sans MT" w:cstheme="minorHAnsi"/>
          <w:sz w:val="22"/>
        </w:rPr>
        <w:t xml:space="preserve">Prevent mortality </w:t>
      </w:r>
    </w:p>
    <w:p w:rsidRPr="00E97B34" w:rsidR="00E97B34" w:rsidP="002A5FCC" w:rsidRDefault="00E97B34" w14:paraId="2AB6A2BE" w14:textId="77777777">
      <w:pPr>
        <w:pStyle w:val="ListParagraph"/>
        <w:numPr>
          <w:ilvl w:val="0"/>
          <w:numId w:val="40"/>
        </w:numPr>
        <w:jc w:val="both"/>
        <w:rPr>
          <w:rFonts w:ascii="Gill Sans MT" w:hAnsi="Gill Sans MT" w:cstheme="minorHAnsi"/>
          <w:sz w:val="22"/>
        </w:rPr>
      </w:pPr>
      <w:r w:rsidRPr="00E97B34">
        <w:rPr>
          <w:rFonts w:ascii="Gill Sans MT" w:hAnsi="Gill Sans MT" w:cstheme="minorHAnsi"/>
          <w:sz w:val="22"/>
        </w:rPr>
        <w:t xml:space="preserve">Prevent morbidity </w:t>
      </w:r>
    </w:p>
    <w:p w:rsidRPr="00E97B34" w:rsidR="00E97B34" w:rsidP="002A5FCC" w:rsidRDefault="00E97B34" w14:paraId="3B8E0AD8" w14:textId="77777777">
      <w:pPr>
        <w:pStyle w:val="ListParagraph"/>
        <w:numPr>
          <w:ilvl w:val="0"/>
          <w:numId w:val="40"/>
        </w:numPr>
        <w:jc w:val="both"/>
        <w:rPr>
          <w:rFonts w:ascii="Gill Sans MT" w:hAnsi="Gill Sans MT" w:cstheme="minorHAnsi"/>
          <w:sz w:val="22"/>
        </w:rPr>
      </w:pPr>
      <w:r w:rsidRPr="00E97B34">
        <w:rPr>
          <w:rFonts w:ascii="Gill Sans MT" w:hAnsi="Gill Sans MT" w:cstheme="minorHAnsi"/>
          <w:sz w:val="22"/>
        </w:rPr>
        <w:t>Reduce the use of healthcare services</w:t>
      </w:r>
    </w:p>
    <w:p w:rsidRPr="00E97B34" w:rsidR="00E97B34" w:rsidP="00E97B34" w:rsidRDefault="00E97B34" w14:paraId="5342E6AC" w14:textId="77777777">
      <w:pPr>
        <w:jc w:val="both"/>
        <w:rPr>
          <w:rFonts w:ascii="Gill Sans MT" w:hAnsi="Gill Sans MT" w:cstheme="minorHAnsi"/>
          <w:sz w:val="22"/>
        </w:rPr>
      </w:pPr>
      <w:r w:rsidRPr="00E97B34">
        <w:rPr>
          <w:rFonts w:ascii="Gill Sans MT" w:hAnsi="Gill Sans MT" w:cstheme="minorHAnsi"/>
          <w:sz w:val="22"/>
        </w:rPr>
        <w:t xml:space="preserve">Specific cold weather resources are available </w:t>
      </w:r>
      <w:hyperlink w:history="1" r:id="rId81">
        <w:r w:rsidRPr="00E97B34">
          <w:rPr>
            <w:rStyle w:val="Hyperlink"/>
            <w:rFonts w:ascii="Gill Sans MT" w:hAnsi="Gill Sans MT" w:cstheme="minorHAnsi"/>
            <w:sz w:val="22"/>
          </w:rPr>
          <w:t>here</w:t>
        </w:r>
      </w:hyperlink>
      <w:r w:rsidRPr="00E97B34">
        <w:rPr>
          <w:rFonts w:ascii="Gill Sans MT" w:hAnsi="Gill Sans MT" w:cstheme="minorHAnsi"/>
          <w:sz w:val="22"/>
        </w:rPr>
        <w:t>.</w:t>
      </w:r>
    </w:p>
    <w:p w:rsidRPr="00E97B34" w:rsidR="00E97B34" w:rsidP="00E97B34" w:rsidRDefault="00E97B34" w14:paraId="48982508" w14:textId="77777777">
      <w:pPr>
        <w:jc w:val="both"/>
        <w:rPr>
          <w:rFonts w:ascii="Gill Sans MT" w:hAnsi="Gill Sans MT" w:cstheme="minorHAnsi"/>
          <w:sz w:val="22"/>
        </w:rPr>
      </w:pPr>
      <w:r w:rsidRPr="00E97B34">
        <w:rPr>
          <w:rFonts w:ascii="Gill Sans MT" w:hAnsi="Gill Sans MT" w:cstheme="minorHAnsi"/>
          <w:sz w:val="22"/>
        </w:rPr>
        <w:t>The East Riding of Yorkshire Council’s cold weather plan provides an overview of cold weather risks and focuses on actions for system partners to prepare and respond appropriately.</w:t>
      </w:r>
    </w:p>
    <w:p w:rsidRPr="00E97B34" w:rsidR="00E97B34" w:rsidP="00E97B34" w:rsidRDefault="00E97B34" w14:paraId="0FD187DD" w14:textId="77777777">
      <w:pPr>
        <w:jc w:val="both"/>
        <w:rPr>
          <w:rFonts w:ascii="Gill Sans MT" w:hAnsi="Gill Sans MT" w:cstheme="minorHAnsi"/>
          <w:sz w:val="22"/>
        </w:rPr>
      </w:pPr>
    </w:p>
    <w:p w:rsidRPr="000F0F53" w:rsidR="00E97B34" w:rsidP="00E97B34" w:rsidRDefault="00E97B34" w14:paraId="7B8B0D12" w14:textId="783229E7">
      <w:pPr>
        <w:pStyle w:val="Heading2"/>
        <w:rPr>
          <w:rFonts w:ascii="Gill Sans MT" w:hAnsi="Gill Sans MT"/>
          <w:b/>
          <w:bCs/>
          <w:color w:val="497F49"/>
        </w:rPr>
      </w:pPr>
      <w:bookmarkStart w:name="_Toc149916878" w:id="42"/>
      <w:r>
        <w:rPr>
          <w:rFonts w:ascii="Gill Sans MT" w:hAnsi="Gill Sans MT"/>
          <w:b/>
          <w:bCs/>
          <w:color w:val="497F49"/>
        </w:rPr>
        <w:t>Aim</w:t>
      </w:r>
      <w:bookmarkEnd w:id="42"/>
    </w:p>
    <w:p w:rsidRPr="00E97B34" w:rsidR="00E97B34" w:rsidP="00E97B34" w:rsidRDefault="00E97B34" w14:paraId="1EC92215" w14:textId="77777777">
      <w:pPr>
        <w:spacing w:line="240" w:lineRule="auto"/>
        <w:contextualSpacing/>
        <w:jc w:val="both"/>
        <w:rPr>
          <w:rFonts w:ascii="Gill Sans MT" w:hAnsi="Gill Sans MT" w:cstheme="minorHAnsi"/>
          <w:sz w:val="22"/>
        </w:rPr>
      </w:pPr>
      <w:r w:rsidRPr="00E97B34">
        <w:rPr>
          <w:rFonts w:ascii="Gill Sans MT" w:hAnsi="Gill Sans MT" w:cstheme="minorHAnsi"/>
          <w:sz w:val="22"/>
        </w:rPr>
        <w:t>The cold weather plan is a key framework intended to protect the population from the harms to health from cold weather. The plan aims to support winter preparedness and resilience across all sectors and forms part of the wider response to reduce the number of excess winter deaths.</w:t>
      </w:r>
    </w:p>
    <w:p w:rsidRPr="00E97B34" w:rsidR="00E97B34" w:rsidP="00E97B34" w:rsidRDefault="00E97B34" w14:paraId="252D33B5" w14:textId="77777777">
      <w:pPr>
        <w:spacing w:before="240" w:line="240" w:lineRule="auto"/>
        <w:contextualSpacing/>
        <w:jc w:val="both"/>
        <w:rPr>
          <w:rFonts w:ascii="Gill Sans MT" w:hAnsi="Gill Sans MT" w:cstheme="minorHAnsi"/>
          <w:sz w:val="22"/>
        </w:rPr>
      </w:pPr>
    </w:p>
    <w:p w:rsidRPr="000F0F53" w:rsidR="00E97B34" w:rsidP="00E97B34" w:rsidRDefault="00E97B34" w14:paraId="377E7901" w14:textId="775104C8">
      <w:pPr>
        <w:pStyle w:val="Heading2"/>
        <w:rPr>
          <w:rFonts w:ascii="Gill Sans MT" w:hAnsi="Gill Sans MT"/>
          <w:b/>
          <w:bCs/>
          <w:color w:val="497F49"/>
        </w:rPr>
      </w:pPr>
      <w:bookmarkStart w:name="_Toc149916879" w:id="43"/>
      <w:r>
        <w:rPr>
          <w:rFonts w:ascii="Gill Sans MT" w:hAnsi="Gill Sans MT"/>
          <w:b/>
          <w:bCs/>
          <w:color w:val="497F49"/>
        </w:rPr>
        <w:t>Excess Winter Deaths</w:t>
      </w:r>
      <w:bookmarkEnd w:id="43"/>
    </w:p>
    <w:p w:rsidRPr="00E97B34" w:rsidR="00E97B34" w:rsidP="00E97B34" w:rsidRDefault="00E97B34" w14:paraId="7F64EB32" w14:textId="77777777">
      <w:pPr>
        <w:spacing w:line="240" w:lineRule="auto"/>
        <w:contextualSpacing/>
        <w:jc w:val="both"/>
        <w:rPr>
          <w:rFonts w:ascii="Gill Sans MT" w:hAnsi="Gill Sans MT" w:cstheme="minorHAnsi"/>
          <w:sz w:val="22"/>
        </w:rPr>
      </w:pPr>
    </w:p>
    <w:p w:rsidRPr="00E97B34" w:rsidR="00E97B34" w:rsidP="00E97B34" w:rsidRDefault="00E97B34" w14:paraId="5D9FD4C0" w14:textId="77777777">
      <w:pPr>
        <w:spacing w:line="240" w:lineRule="auto"/>
        <w:contextualSpacing/>
        <w:jc w:val="both"/>
        <w:rPr>
          <w:rFonts w:ascii="Gill Sans MT" w:hAnsi="Gill Sans MT" w:cstheme="minorHAnsi"/>
          <w:sz w:val="22"/>
        </w:rPr>
      </w:pPr>
      <w:r w:rsidRPr="00E97B34">
        <w:rPr>
          <w:rFonts w:ascii="Gill Sans MT" w:hAnsi="Gill Sans MT" w:cstheme="minorHAnsi"/>
          <w:sz w:val="22"/>
        </w:rPr>
        <w:t>Excessive winter deaths are the additional number of deaths in the winter (December – March) from the average deaths over the year. These deaths are caused by avoidable factors such as:</w:t>
      </w:r>
    </w:p>
    <w:p w:rsidRPr="00E97B34" w:rsidR="00E97B34" w:rsidP="002A5FCC" w:rsidRDefault="00E97B34" w14:paraId="57B19FB1" w14:textId="77777777">
      <w:pPr>
        <w:pStyle w:val="ListParagraph"/>
        <w:numPr>
          <w:ilvl w:val="0"/>
          <w:numId w:val="41"/>
        </w:numPr>
        <w:spacing w:line="240" w:lineRule="auto"/>
        <w:jc w:val="both"/>
        <w:rPr>
          <w:rFonts w:ascii="Gill Sans MT" w:hAnsi="Gill Sans MT" w:cstheme="minorHAnsi"/>
          <w:sz w:val="22"/>
        </w:rPr>
      </w:pPr>
      <w:r w:rsidRPr="00E97B34">
        <w:rPr>
          <w:rFonts w:ascii="Gill Sans MT" w:hAnsi="Gill Sans MT" w:cstheme="minorHAnsi"/>
          <w:sz w:val="22"/>
        </w:rPr>
        <w:t>poor housing quality</w:t>
      </w:r>
    </w:p>
    <w:p w:rsidRPr="00E97B34" w:rsidR="00E97B34" w:rsidP="002A5FCC" w:rsidRDefault="00E97B34" w14:paraId="54483040" w14:textId="77777777">
      <w:pPr>
        <w:pStyle w:val="ListParagraph"/>
        <w:numPr>
          <w:ilvl w:val="0"/>
          <w:numId w:val="41"/>
        </w:numPr>
        <w:spacing w:line="240" w:lineRule="auto"/>
        <w:jc w:val="both"/>
        <w:rPr>
          <w:rFonts w:ascii="Gill Sans MT" w:hAnsi="Gill Sans MT" w:cstheme="minorHAnsi"/>
          <w:sz w:val="22"/>
        </w:rPr>
      </w:pPr>
      <w:r w:rsidRPr="00E97B34">
        <w:rPr>
          <w:rFonts w:ascii="Gill Sans MT" w:hAnsi="Gill Sans MT" w:cstheme="minorHAnsi"/>
          <w:sz w:val="22"/>
        </w:rPr>
        <w:t>circulating infectious diseases</w:t>
      </w:r>
    </w:p>
    <w:p w:rsidRPr="00E97B34" w:rsidR="00E97B34" w:rsidP="002A5FCC" w:rsidRDefault="00E97B34" w14:paraId="706FF71E" w14:textId="77777777">
      <w:pPr>
        <w:pStyle w:val="ListParagraph"/>
        <w:numPr>
          <w:ilvl w:val="0"/>
          <w:numId w:val="41"/>
        </w:numPr>
        <w:spacing w:line="240" w:lineRule="auto"/>
        <w:jc w:val="both"/>
        <w:rPr>
          <w:rFonts w:ascii="Gill Sans MT" w:hAnsi="Gill Sans MT" w:cstheme="minorHAnsi"/>
          <w:sz w:val="22"/>
        </w:rPr>
      </w:pPr>
      <w:r w:rsidRPr="00E97B34">
        <w:rPr>
          <w:rFonts w:ascii="Gill Sans MT" w:hAnsi="Gill Sans MT" w:cstheme="minorHAnsi"/>
          <w:sz w:val="22"/>
        </w:rPr>
        <w:t xml:space="preserve">physical hazards </w:t>
      </w:r>
    </w:p>
    <w:p w:rsidRPr="00E97B34" w:rsidR="00E97B34" w:rsidP="002A5FCC" w:rsidRDefault="00E97B34" w14:paraId="12681B02" w14:textId="77777777">
      <w:pPr>
        <w:pStyle w:val="ListParagraph"/>
        <w:numPr>
          <w:ilvl w:val="0"/>
          <w:numId w:val="41"/>
        </w:numPr>
        <w:spacing w:line="240" w:lineRule="auto"/>
        <w:jc w:val="both"/>
        <w:rPr>
          <w:rFonts w:ascii="Gill Sans MT" w:hAnsi="Gill Sans MT" w:cstheme="minorHAnsi"/>
          <w:sz w:val="22"/>
        </w:rPr>
      </w:pPr>
      <w:r w:rsidRPr="00E97B34">
        <w:rPr>
          <w:rFonts w:ascii="Gill Sans MT" w:hAnsi="Gill Sans MT" w:cstheme="minorHAnsi"/>
          <w:sz w:val="22"/>
        </w:rPr>
        <w:t>health inequalities</w:t>
      </w:r>
    </w:p>
    <w:p w:rsidRPr="00E97B34" w:rsidR="00E97B34" w:rsidP="00E97B34" w:rsidRDefault="00E97B34" w14:paraId="3EE0DECA" w14:textId="77777777">
      <w:pPr>
        <w:pStyle w:val="ListParagraph"/>
        <w:spacing w:line="240" w:lineRule="auto"/>
        <w:ind w:left="770"/>
        <w:jc w:val="both"/>
        <w:rPr>
          <w:rFonts w:ascii="Gill Sans MT" w:hAnsi="Gill Sans MT" w:cstheme="minorHAnsi"/>
          <w:sz w:val="22"/>
        </w:rPr>
      </w:pPr>
    </w:p>
    <w:p w:rsidRPr="00E97B34" w:rsidR="00E97B34" w:rsidP="00E97B34" w:rsidRDefault="00E97B34" w14:paraId="53CFB4A9" w14:textId="77777777">
      <w:pPr>
        <w:pStyle w:val="ListParagraph"/>
        <w:spacing w:line="240" w:lineRule="auto"/>
        <w:ind w:left="0"/>
        <w:jc w:val="both"/>
        <w:rPr>
          <w:rFonts w:ascii="Gill Sans MT" w:hAnsi="Gill Sans MT" w:cstheme="minorHAnsi"/>
          <w:sz w:val="22"/>
        </w:rPr>
      </w:pPr>
      <w:commentRangeStart w:id="44"/>
      <w:commentRangeStart w:id="45"/>
      <w:r w:rsidRPr="00E97B34">
        <w:rPr>
          <w:rFonts w:ascii="Gill Sans MT" w:hAnsi="Gill Sans MT" w:cstheme="minorHAnsi"/>
          <w:sz w:val="22"/>
        </w:rPr>
        <w:t xml:space="preserve">If preventative actions are in place, these actions help avoid excess deaths and illnesses. Office for national statistics </w:t>
      </w:r>
      <w:hyperlink w:history="1" w:anchor=":~:text=An%20estimated%2013%2C400%20more%20deaths,2021%20and%20April%202022%20to" r:id="rId82">
        <w:r w:rsidRPr="00E97B34">
          <w:rPr>
            <w:rStyle w:val="Hyperlink"/>
            <w:rFonts w:ascii="Gill Sans MT" w:hAnsi="Gill Sans MT" w:cstheme="minorHAnsi"/>
            <w:sz w:val="22"/>
          </w:rPr>
          <w:t>data for winter</w:t>
        </w:r>
        <w:r w:rsidRPr="00E97B34">
          <w:rPr>
            <w:rStyle w:val="Hyperlink"/>
            <w:rFonts w:ascii="Gill Sans MT" w:hAnsi="Gill Sans MT" w:cstheme="minorHAnsi"/>
            <w:sz w:val="22"/>
          </w:rPr>
          <w:t xml:space="preserve"> </w:t>
        </w:r>
        <w:r w:rsidRPr="00E97B34">
          <w:rPr>
            <w:rStyle w:val="Hyperlink"/>
            <w:rFonts w:ascii="Gill Sans MT" w:hAnsi="Gill Sans MT" w:cstheme="minorHAnsi"/>
            <w:sz w:val="22"/>
          </w:rPr>
          <w:t>mortality</w:t>
        </w:r>
      </w:hyperlink>
      <w:r w:rsidRPr="00E97B34">
        <w:rPr>
          <w:rFonts w:ascii="Gill Sans MT" w:hAnsi="Gill Sans MT" w:cstheme="minorHAnsi"/>
          <w:sz w:val="22"/>
        </w:rPr>
        <w:t xml:space="preserve"> estimates that 13,400 more deaths occurred in the winter period (December 2021 to March 2022) compared with the average of the non-winter periods in England and Wales.</w:t>
      </w:r>
      <w:commentRangeEnd w:id="44"/>
      <w:r w:rsidR="00CF6D48">
        <w:rPr>
          <w:rStyle w:val="CommentReference"/>
        </w:rPr>
        <w:commentReference w:id="44"/>
      </w:r>
      <w:commentRangeEnd w:id="45"/>
      <w:r w:rsidR="003A2D27">
        <w:rPr>
          <w:rStyle w:val="CommentReference"/>
        </w:rPr>
        <w:commentReference w:id="45"/>
      </w:r>
    </w:p>
    <w:p w:rsidRPr="000F0F53" w:rsidR="00E97B34" w:rsidP="00E97B34" w:rsidRDefault="00E97B34" w14:paraId="103AD947" w14:textId="1F747531">
      <w:pPr>
        <w:pStyle w:val="Heading2"/>
        <w:rPr>
          <w:rFonts w:ascii="Gill Sans MT" w:hAnsi="Gill Sans MT"/>
          <w:b/>
          <w:bCs/>
          <w:color w:val="497F49"/>
        </w:rPr>
      </w:pPr>
      <w:bookmarkStart w:name="_Toc149916880" w:id="46"/>
      <w:r>
        <w:rPr>
          <w:rFonts w:ascii="Gill Sans MT" w:hAnsi="Gill Sans MT"/>
          <w:b/>
          <w:bCs/>
          <w:color w:val="497F49"/>
        </w:rPr>
        <w:t>Cold Weather and Health &amp; Well-being</w:t>
      </w:r>
      <w:bookmarkEnd w:id="46"/>
    </w:p>
    <w:p w:rsidRPr="00E97B34" w:rsidR="00E97B34" w:rsidP="00E97B34" w:rsidRDefault="00E97B34" w14:paraId="316BF7EA"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t xml:space="preserve">The cold weather has a wide range of health and wellbeing impacts.  Exposure to cold weather can directly and indirectly affect health and wellbeing. </w:t>
      </w:r>
    </w:p>
    <w:p w:rsidRPr="00E97B34" w:rsidR="00E97B34" w:rsidP="00E97B34" w:rsidRDefault="00E97B34" w14:paraId="16129A63" w14:textId="77777777">
      <w:pPr>
        <w:autoSpaceDE w:val="0"/>
        <w:autoSpaceDN w:val="0"/>
        <w:adjustRightInd w:val="0"/>
        <w:spacing w:after="0" w:line="240" w:lineRule="auto"/>
        <w:contextualSpacing/>
        <w:jc w:val="both"/>
        <w:rPr>
          <w:rFonts w:ascii="Gill Sans MT" w:hAnsi="Gill Sans MT" w:cstheme="minorHAnsi"/>
          <w:bCs/>
          <w:color w:val="000000"/>
          <w:sz w:val="22"/>
        </w:rPr>
      </w:pPr>
    </w:p>
    <w:p w:rsidRPr="00E97B34" w:rsidR="00E97B34" w:rsidP="00E97B34" w:rsidRDefault="00E97B34" w14:paraId="62B97B4A"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lastRenderedPageBreak/>
        <w:t>Respiratory diseases include chronic disorders such as asthma and chronic obstructive pulmonary disease (COPD) and acute disorders due to infections (e.g. seasonal flu, pneumonia). Temperature changes can have a direct effect on respiratory conditions, exacerbating symptoms, particularly in prolonged periods of cold which can increase the risk of mortality from respiratory disease.</w:t>
      </w:r>
    </w:p>
    <w:p w:rsidRPr="00E97B34" w:rsidR="00E97B34" w:rsidP="00E97B34" w:rsidRDefault="00E97B34" w14:paraId="00BBAFFC" w14:textId="77777777">
      <w:pPr>
        <w:autoSpaceDE w:val="0"/>
        <w:autoSpaceDN w:val="0"/>
        <w:adjustRightInd w:val="0"/>
        <w:spacing w:after="0" w:line="240" w:lineRule="auto"/>
        <w:contextualSpacing/>
        <w:jc w:val="both"/>
        <w:rPr>
          <w:rFonts w:ascii="Gill Sans MT" w:hAnsi="Gill Sans MT" w:cstheme="minorHAnsi"/>
          <w:bCs/>
          <w:color w:val="000000"/>
          <w:sz w:val="22"/>
        </w:rPr>
      </w:pPr>
    </w:p>
    <w:p w:rsidRPr="00E97B34" w:rsidR="00E97B34" w:rsidP="00E97B34" w:rsidRDefault="00E97B34" w14:paraId="3B5B11D1"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t xml:space="preserve">Cardiovascular diseases (CVDs) are disorders of the heart and blood vessels and include hypertension, coronary heart disease (e.g. angina, heart attack), and cerebrovascular disease (e.g. stroke). In many countries, including the UK, the incidence of CVDs is highest during winter months mainly due to the health effects of prolonged lower temperatures. A 1°C decrease in temperature during the cold months has been found to significantly increase the risk of mortality from CVD among those aged 65 and over by 1.7%. Winter months are also associated with a greater number of CVD-related hospitalisations from conditions such as heart failure and heart attacks compared to the summer months. </w:t>
      </w:r>
    </w:p>
    <w:p w:rsidRPr="00E97B34" w:rsidR="00E97B34" w:rsidP="00E97B34" w:rsidRDefault="00E97B34" w14:paraId="2FC74C67" w14:textId="77777777">
      <w:pPr>
        <w:autoSpaceDE w:val="0"/>
        <w:autoSpaceDN w:val="0"/>
        <w:adjustRightInd w:val="0"/>
        <w:spacing w:after="0" w:line="240" w:lineRule="auto"/>
        <w:contextualSpacing/>
        <w:jc w:val="both"/>
        <w:rPr>
          <w:rFonts w:ascii="Gill Sans MT" w:hAnsi="Gill Sans MT" w:cstheme="minorHAnsi"/>
          <w:bCs/>
          <w:color w:val="000000"/>
          <w:sz w:val="22"/>
        </w:rPr>
      </w:pPr>
    </w:p>
    <w:p w:rsidRPr="00E97B34" w:rsidR="00E97B34" w:rsidP="00E97B34" w:rsidRDefault="00E97B34" w14:paraId="0BCAE9AE"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t xml:space="preserve">Unintentional injuries from falls and road traffic injuries increase in the winter months due to cold temperatures creating slippery conditions. Colder temperatures can lead to behavioural changes such as spending more time indoors and reduced physical activity. For older adults, this has been associated with slower reaction times and reduced bone density which can lead to increased risk of falls/trips and worse outcomes of falls. </w:t>
      </w:r>
    </w:p>
    <w:p w:rsidRPr="00E97B34" w:rsidR="00E97B34" w:rsidP="00E97B34" w:rsidRDefault="00E97B34" w14:paraId="02737F06" w14:textId="77777777">
      <w:pPr>
        <w:autoSpaceDE w:val="0"/>
        <w:autoSpaceDN w:val="0"/>
        <w:adjustRightInd w:val="0"/>
        <w:spacing w:after="0" w:line="240" w:lineRule="auto"/>
        <w:contextualSpacing/>
        <w:jc w:val="both"/>
        <w:rPr>
          <w:rFonts w:ascii="Gill Sans MT" w:hAnsi="Gill Sans MT" w:cstheme="minorHAnsi"/>
          <w:bCs/>
          <w:color w:val="000000"/>
          <w:sz w:val="22"/>
        </w:rPr>
      </w:pPr>
    </w:p>
    <w:p w:rsidRPr="00E97B34" w:rsidR="00E97B34" w:rsidP="00E97B34" w:rsidRDefault="00E97B34" w14:paraId="23DCAF3F"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t xml:space="preserve">Hypothermia-related mortality occurs all year round, with a pronounced seasonal peak between December-February and on days with lower ambient temperatures (&lt;1°C). Mortality caused by hypothermia is often linked with drug and/or alcohol use (which affects thermoregulation). Hypothermia can affect individuals with Alzheimer’s, rough sleepers and individuals with mobility issues who are unable to regulate their environmental temperature. </w:t>
      </w:r>
    </w:p>
    <w:p w:rsidRPr="00E97B34" w:rsidR="00E97B34" w:rsidP="00E97B34" w:rsidRDefault="00E97B34" w14:paraId="643BC1DA" w14:textId="77777777">
      <w:pPr>
        <w:autoSpaceDE w:val="0"/>
        <w:autoSpaceDN w:val="0"/>
        <w:adjustRightInd w:val="0"/>
        <w:spacing w:after="0" w:line="240" w:lineRule="auto"/>
        <w:contextualSpacing/>
        <w:jc w:val="both"/>
        <w:rPr>
          <w:rFonts w:ascii="Gill Sans MT" w:hAnsi="Gill Sans MT" w:cstheme="minorHAnsi"/>
          <w:bCs/>
          <w:color w:val="000000"/>
          <w:sz w:val="22"/>
        </w:rPr>
      </w:pPr>
    </w:p>
    <w:p w:rsidRPr="00E97B34" w:rsidR="00E97B34" w:rsidP="00E97B34" w:rsidRDefault="00E97B34" w14:paraId="6388C15A" w14:textId="77777777">
      <w:pPr>
        <w:autoSpaceDE w:val="0"/>
        <w:autoSpaceDN w:val="0"/>
        <w:adjustRightInd w:val="0"/>
        <w:spacing w:after="0" w:line="240" w:lineRule="auto"/>
        <w:contextualSpacing/>
        <w:jc w:val="both"/>
        <w:rPr>
          <w:rFonts w:ascii="Gill Sans MT" w:hAnsi="Gill Sans MT" w:cstheme="minorHAnsi"/>
          <w:bCs/>
          <w:color w:val="000000"/>
          <w:sz w:val="22"/>
        </w:rPr>
      </w:pPr>
      <w:r w:rsidRPr="00E97B34">
        <w:rPr>
          <w:rFonts w:ascii="Gill Sans MT" w:hAnsi="Gill Sans MT" w:cstheme="minorHAnsi"/>
          <w:bCs/>
          <w:color w:val="000000"/>
          <w:sz w:val="22"/>
        </w:rPr>
        <w:t xml:space="preserve">Mental health is believed to be affected by seasonal changes, with darker and colder days having an impact on individual’s moods and motivation. Shorter days and lack of sufficient natural light in winter is associated with increased problems of disrupted sleep patterns, reduced sleeping efficiency and daytime fatigue, which can negatively affect mental health and mood. However, studies generally report no significant relationship between winter (low temperatures, high rainfall) and mental health impacts. </w:t>
      </w:r>
    </w:p>
    <w:p w:rsidRPr="00E97B34" w:rsidR="00E97B34" w:rsidP="00E97B34" w:rsidRDefault="00E97B34" w14:paraId="106E8EE3" w14:textId="77777777">
      <w:pPr>
        <w:jc w:val="both"/>
        <w:rPr>
          <w:rFonts w:ascii="Gill Sans MT" w:hAnsi="Gill Sans MT"/>
          <w:sz w:val="22"/>
        </w:rPr>
      </w:pPr>
    </w:p>
    <w:p w:rsidRPr="00E97B34" w:rsidR="00E97B34" w:rsidP="00E97B34" w:rsidRDefault="00E97B34" w14:paraId="7C6C513C" w14:textId="77777777">
      <w:pPr>
        <w:tabs>
          <w:tab w:val="left" w:pos="1328"/>
        </w:tabs>
        <w:autoSpaceDE w:val="0"/>
        <w:autoSpaceDN w:val="0"/>
        <w:adjustRightInd w:val="0"/>
        <w:spacing w:after="0" w:line="240" w:lineRule="auto"/>
        <w:contextualSpacing/>
        <w:jc w:val="both"/>
        <w:rPr>
          <w:rFonts w:ascii="Gill Sans MT" w:hAnsi="Gill Sans MT" w:cstheme="minorHAnsi"/>
          <w:b/>
          <w:color w:val="000000"/>
          <w:sz w:val="22"/>
        </w:rPr>
      </w:pPr>
    </w:p>
    <w:p w:rsidRPr="00846719" w:rsidR="00ED767C" w:rsidP="00846719" w:rsidRDefault="00E97B34" w14:paraId="5B6D16A1" w14:textId="5E6AA318">
      <w:pPr>
        <w:pStyle w:val="Heading2"/>
        <w:rPr>
          <w:rFonts w:ascii="Gill Sans MT" w:hAnsi="Gill Sans MT"/>
          <w:b/>
          <w:bCs/>
          <w:color w:val="497F49"/>
        </w:rPr>
      </w:pPr>
      <w:bookmarkStart w:name="_Toc149916881" w:id="47"/>
      <w:r>
        <w:rPr>
          <w:rFonts w:ascii="Gill Sans MT" w:hAnsi="Gill Sans MT"/>
          <w:b/>
          <w:bCs/>
          <w:color w:val="497F49"/>
        </w:rPr>
        <w:t>Respiratory Infections and Cold Weather</w:t>
      </w:r>
      <w:bookmarkEnd w:id="47"/>
    </w:p>
    <w:p w:rsidRPr="00E97B34" w:rsidR="00E97B34" w:rsidP="00E97B34" w:rsidRDefault="00ED767C" w14:paraId="4C51DF6F" w14:textId="78ED5F7A">
      <w:pPr>
        <w:shd w:val="clear" w:color="auto" w:fill="FFFFFF"/>
        <w:spacing w:after="0" w:line="240" w:lineRule="auto"/>
        <w:jc w:val="both"/>
        <w:rPr>
          <w:rFonts w:ascii="Gill Sans MT" w:hAnsi="Gill Sans MT" w:cstheme="minorHAnsi"/>
          <w:color w:val="000000"/>
          <w:sz w:val="22"/>
        </w:rPr>
      </w:pPr>
      <w:r>
        <w:rPr>
          <w:rFonts w:ascii="Gill Sans MT" w:hAnsi="Gill Sans MT" w:cstheme="minorHAnsi"/>
          <w:color w:val="000000"/>
          <w:sz w:val="22"/>
        </w:rPr>
        <w:t xml:space="preserve">Cold Weather </w:t>
      </w:r>
      <w:r w:rsidR="001677AE">
        <w:rPr>
          <w:rFonts w:ascii="Gill Sans MT" w:hAnsi="Gill Sans MT" w:cstheme="minorHAnsi"/>
          <w:color w:val="000000"/>
          <w:sz w:val="22"/>
        </w:rPr>
        <w:t>has been</w:t>
      </w:r>
      <w:r w:rsidR="007E0848">
        <w:rPr>
          <w:rFonts w:ascii="Gill Sans MT" w:hAnsi="Gill Sans MT" w:cstheme="minorHAnsi"/>
          <w:color w:val="000000"/>
          <w:sz w:val="22"/>
        </w:rPr>
        <w:t xml:space="preserve"> linked</w:t>
      </w:r>
      <w:r w:rsidR="001677AE">
        <w:rPr>
          <w:rFonts w:ascii="Gill Sans MT" w:hAnsi="Gill Sans MT" w:cstheme="minorHAnsi"/>
          <w:color w:val="000000"/>
          <w:sz w:val="22"/>
        </w:rPr>
        <w:t xml:space="preserve"> </w:t>
      </w:r>
      <w:r w:rsidR="00973FBF">
        <w:rPr>
          <w:rFonts w:ascii="Gill Sans MT" w:hAnsi="Gill Sans MT" w:cstheme="minorHAnsi"/>
          <w:color w:val="000000"/>
          <w:sz w:val="22"/>
        </w:rPr>
        <w:t>to</w:t>
      </w:r>
      <w:r w:rsidR="001677AE">
        <w:rPr>
          <w:rFonts w:ascii="Gill Sans MT" w:hAnsi="Gill Sans MT" w:cstheme="minorHAnsi"/>
          <w:color w:val="000000"/>
          <w:sz w:val="22"/>
        </w:rPr>
        <w:t xml:space="preserve"> increase</w:t>
      </w:r>
      <w:r w:rsidR="00973FBF">
        <w:rPr>
          <w:rFonts w:ascii="Gill Sans MT" w:hAnsi="Gill Sans MT" w:cstheme="minorHAnsi"/>
          <w:color w:val="000000"/>
          <w:sz w:val="22"/>
        </w:rPr>
        <w:t>d</w:t>
      </w:r>
      <w:r w:rsidR="001677AE">
        <w:rPr>
          <w:rFonts w:ascii="Gill Sans MT" w:hAnsi="Gill Sans MT" w:cstheme="minorHAnsi"/>
          <w:color w:val="000000"/>
          <w:sz w:val="22"/>
        </w:rPr>
        <w:t xml:space="preserve"> transmission rates of various bacterial and </w:t>
      </w:r>
      <w:r w:rsidR="00973FBF">
        <w:rPr>
          <w:rFonts w:ascii="Gill Sans MT" w:hAnsi="Gill Sans MT" w:cstheme="minorHAnsi"/>
          <w:color w:val="000000"/>
          <w:sz w:val="22"/>
        </w:rPr>
        <w:t>viral</w:t>
      </w:r>
      <w:r w:rsidR="001677AE">
        <w:rPr>
          <w:rFonts w:ascii="Gill Sans MT" w:hAnsi="Gill Sans MT" w:cstheme="minorHAnsi"/>
          <w:color w:val="000000"/>
          <w:sz w:val="22"/>
        </w:rPr>
        <w:t xml:space="preserve"> infection</w:t>
      </w:r>
      <w:r w:rsidR="00BC4DF4">
        <w:rPr>
          <w:rFonts w:ascii="Gill Sans MT" w:hAnsi="Gill Sans MT" w:cstheme="minorHAnsi"/>
          <w:color w:val="000000"/>
          <w:sz w:val="22"/>
        </w:rPr>
        <w:t>s</w:t>
      </w:r>
      <w:r w:rsidR="000951CA">
        <w:rPr>
          <w:rFonts w:ascii="Gill Sans MT" w:hAnsi="Gill Sans MT" w:cstheme="minorHAnsi"/>
          <w:color w:val="000000"/>
          <w:sz w:val="22"/>
        </w:rPr>
        <w:t>.</w:t>
      </w:r>
      <w:r w:rsidR="006373A5">
        <w:rPr>
          <w:rFonts w:ascii="Gill Sans MT" w:hAnsi="Gill Sans MT" w:cstheme="minorHAnsi"/>
          <w:color w:val="000000"/>
          <w:sz w:val="22"/>
        </w:rPr>
        <w:t xml:space="preserve"> The most common viruses around </w:t>
      </w:r>
      <w:r w:rsidR="00F402B1">
        <w:rPr>
          <w:rFonts w:ascii="Gill Sans MT" w:hAnsi="Gill Sans MT" w:cstheme="minorHAnsi"/>
          <w:color w:val="000000"/>
          <w:sz w:val="22"/>
        </w:rPr>
        <w:t>wintertime</w:t>
      </w:r>
      <w:r w:rsidR="006373A5">
        <w:rPr>
          <w:rFonts w:ascii="Gill Sans MT" w:hAnsi="Gill Sans MT" w:cstheme="minorHAnsi"/>
          <w:color w:val="000000"/>
          <w:sz w:val="22"/>
        </w:rPr>
        <w:t xml:space="preserve"> appear to be </w:t>
      </w:r>
      <w:r w:rsidR="00ED21CF">
        <w:rPr>
          <w:rFonts w:ascii="Gill Sans MT" w:hAnsi="Gill Sans MT" w:cstheme="minorHAnsi"/>
          <w:color w:val="000000"/>
          <w:sz w:val="22"/>
        </w:rPr>
        <w:t xml:space="preserve">common cold viruses, COVID-19, </w:t>
      </w:r>
      <w:r w:rsidR="0029002A">
        <w:rPr>
          <w:rFonts w:ascii="Gill Sans MT" w:hAnsi="Gill Sans MT" w:cstheme="minorHAnsi"/>
          <w:color w:val="000000"/>
          <w:sz w:val="22"/>
        </w:rPr>
        <w:t>I</w:t>
      </w:r>
      <w:r w:rsidR="00ED21CF">
        <w:rPr>
          <w:rFonts w:ascii="Gill Sans MT" w:hAnsi="Gill Sans MT" w:cstheme="minorHAnsi"/>
          <w:color w:val="000000"/>
          <w:sz w:val="22"/>
        </w:rPr>
        <w:t xml:space="preserve">nfluenza and </w:t>
      </w:r>
      <w:r w:rsidR="0029002A">
        <w:rPr>
          <w:rFonts w:ascii="Gill Sans MT" w:hAnsi="Gill Sans MT" w:cstheme="minorHAnsi"/>
          <w:color w:val="000000"/>
          <w:sz w:val="22"/>
        </w:rPr>
        <w:t>R</w:t>
      </w:r>
      <w:r w:rsidR="00ED21CF">
        <w:rPr>
          <w:rFonts w:ascii="Gill Sans MT" w:hAnsi="Gill Sans MT" w:cstheme="minorHAnsi"/>
          <w:color w:val="000000"/>
          <w:sz w:val="22"/>
        </w:rPr>
        <w:t xml:space="preserve">espiratory </w:t>
      </w:r>
      <w:r w:rsidR="0029002A">
        <w:rPr>
          <w:rFonts w:ascii="Gill Sans MT" w:hAnsi="Gill Sans MT" w:cstheme="minorHAnsi"/>
          <w:color w:val="000000"/>
          <w:sz w:val="22"/>
        </w:rPr>
        <w:t>S</w:t>
      </w:r>
      <w:r w:rsidR="00ED21CF">
        <w:rPr>
          <w:rFonts w:ascii="Gill Sans MT" w:hAnsi="Gill Sans MT" w:cstheme="minorHAnsi"/>
          <w:color w:val="000000"/>
          <w:sz w:val="22"/>
        </w:rPr>
        <w:t xml:space="preserve">yncytial </w:t>
      </w:r>
      <w:r w:rsidR="0029002A">
        <w:rPr>
          <w:rFonts w:ascii="Gill Sans MT" w:hAnsi="Gill Sans MT" w:cstheme="minorHAnsi"/>
          <w:color w:val="000000"/>
          <w:sz w:val="22"/>
        </w:rPr>
        <w:t>V</w:t>
      </w:r>
      <w:r w:rsidR="00ED21CF">
        <w:rPr>
          <w:rFonts w:ascii="Gill Sans MT" w:hAnsi="Gill Sans MT" w:cstheme="minorHAnsi"/>
          <w:color w:val="000000"/>
          <w:sz w:val="22"/>
        </w:rPr>
        <w:t xml:space="preserve">irus (RSV). </w:t>
      </w:r>
    </w:p>
    <w:p w:rsidRPr="00E97B34" w:rsidR="00E97B34" w:rsidP="00E97B34" w:rsidRDefault="00E97B34" w14:paraId="7BF591F8" w14:textId="77777777">
      <w:pPr>
        <w:shd w:val="clear" w:color="auto" w:fill="FFFFFF"/>
        <w:spacing w:after="0" w:line="240" w:lineRule="auto"/>
        <w:jc w:val="both"/>
        <w:rPr>
          <w:rFonts w:ascii="Gill Sans MT" w:hAnsi="Gill Sans MT" w:cstheme="minorHAnsi"/>
          <w:color w:val="000000"/>
          <w:sz w:val="22"/>
        </w:rPr>
      </w:pPr>
    </w:p>
    <w:p w:rsidRPr="00E97B34" w:rsidR="00E97B34" w:rsidP="00E97B34" w:rsidRDefault="00E97B34" w14:paraId="16EDBF79" w14:textId="342E4739">
      <w:pPr>
        <w:shd w:val="clear" w:color="auto" w:fill="FFFFFF"/>
        <w:spacing w:after="0" w:line="240" w:lineRule="auto"/>
        <w:jc w:val="both"/>
        <w:rPr>
          <w:rFonts w:ascii="Gill Sans MT" w:hAnsi="Gill Sans MT" w:eastAsia="Times New Roman" w:cstheme="minorHAnsi"/>
          <w:color w:val="0B0C0C"/>
          <w:sz w:val="22"/>
          <w:lang w:eastAsia="en-GB"/>
        </w:rPr>
      </w:pPr>
      <w:r w:rsidRPr="00E97B34">
        <w:rPr>
          <w:rFonts w:ascii="Gill Sans MT" w:hAnsi="Gill Sans MT" w:cstheme="minorHAnsi"/>
          <w:color w:val="000000"/>
          <w:sz w:val="22"/>
        </w:rPr>
        <w:t xml:space="preserve">There are </w:t>
      </w:r>
      <w:r w:rsidRPr="00E97B34">
        <w:rPr>
          <w:rFonts w:ascii="Gill Sans MT" w:hAnsi="Gill Sans MT" w:eastAsia="Times New Roman" w:cstheme="minorHAnsi"/>
          <w:color w:val="0B0C0C"/>
          <w:sz w:val="22"/>
          <w:lang w:eastAsia="en-GB"/>
        </w:rPr>
        <w:t xml:space="preserve">similarities between </w:t>
      </w:r>
      <w:r w:rsidR="00F402B1">
        <w:rPr>
          <w:rFonts w:ascii="Gill Sans MT" w:hAnsi="Gill Sans MT" w:eastAsia="Times New Roman" w:cstheme="minorHAnsi"/>
          <w:color w:val="0B0C0C"/>
          <w:sz w:val="22"/>
          <w:lang w:eastAsia="en-GB"/>
        </w:rPr>
        <w:t>respiratory viruses such as</w:t>
      </w:r>
      <w:r w:rsidRPr="00E97B34">
        <w:rPr>
          <w:rFonts w:ascii="Gill Sans MT" w:hAnsi="Gill Sans MT" w:eastAsia="Times New Roman" w:cstheme="minorHAnsi"/>
          <w:color w:val="0B0C0C"/>
          <w:sz w:val="22"/>
          <w:lang w:eastAsia="en-GB"/>
        </w:rPr>
        <w:t xml:space="preserve">:  </w:t>
      </w:r>
    </w:p>
    <w:p w:rsidRPr="00E97B34" w:rsidR="00E97B34" w:rsidP="002A5FCC" w:rsidRDefault="0029002A" w14:paraId="39D7397C" w14:textId="7F966CEA">
      <w:pPr>
        <w:pStyle w:val="ListParagraph"/>
        <w:numPr>
          <w:ilvl w:val="0"/>
          <w:numId w:val="38"/>
        </w:numPr>
        <w:shd w:val="clear" w:color="auto" w:fill="FFFFFF"/>
        <w:spacing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F</w:t>
      </w:r>
      <w:r w:rsidRPr="00E97B34" w:rsidR="00E97B34">
        <w:rPr>
          <w:rFonts w:ascii="Gill Sans MT" w:hAnsi="Gill Sans MT" w:eastAsia="Times New Roman" w:cstheme="minorHAnsi"/>
          <w:color w:val="0B0C0C"/>
          <w:sz w:val="22"/>
          <w:lang w:eastAsia="en-GB"/>
        </w:rPr>
        <w:t xml:space="preserve">ever, cough, and body aches </w:t>
      </w:r>
    </w:p>
    <w:p w:rsidRPr="00E97B34" w:rsidR="00E97B34" w:rsidP="002A5FCC" w:rsidRDefault="0029002A" w14:paraId="10C50A30" w14:textId="699228D9">
      <w:pPr>
        <w:pStyle w:val="ListParagraph"/>
        <w:numPr>
          <w:ilvl w:val="0"/>
          <w:numId w:val="38"/>
        </w:numPr>
        <w:shd w:val="clear" w:color="auto" w:fill="FFFFFF"/>
        <w:spacing w:before="100" w:beforeAutospacing="1"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 xml:space="preserve">Increased risk of developing </w:t>
      </w:r>
      <w:r w:rsidRPr="00E97B34" w:rsidR="00E97B34">
        <w:rPr>
          <w:rFonts w:ascii="Gill Sans MT" w:hAnsi="Gill Sans MT" w:eastAsia="Times New Roman" w:cstheme="minorHAnsi"/>
          <w:color w:val="0B0C0C"/>
          <w:sz w:val="22"/>
          <w:lang w:eastAsia="en-GB"/>
        </w:rPr>
        <w:t xml:space="preserve">pneumonia </w:t>
      </w:r>
    </w:p>
    <w:p w:rsidRPr="00E97B34" w:rsidR="00E97B34" w:rsidP="002A5FCC" w:rsidRDefault="00F402B1" w14:paraId="7224997E" w14:textId="15CE05A5">
      <w:pPr>
        <w:pStyle w:val="ListParagraph"/>
        <w:numPr>
          <w:ilvl w:val="0"/>
          <w:numId w:val="38"/>
        </w:numPr>
        <w:shd w:val="clear" w:color="auto" w:fill="FFFFFF"/>
        <w:spacing w:before="100" w:beforeAutospacing="1"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 xml:space="preserve">They </w:t>
      </w:r>
      <w:r w:rsidRPr="00E97B34" w:rsidR="00E97B34">
        <w:rPr>
          <w:rFonts w:ascii="Gill Sans MT" w:hAnsi="Gill Sans MT" w:eastAsia="Times New Roman" w:cstheme="minorHAnsi"/>
          <w:color w:val="0B0C0C"/>
          <w:sz w:val="22"/>
          <w:lang w:eastAsia="en-GB"/>
        </w:rPr>
        <w:t>can be mild or severe or fatal.</w:t>
      </w:r>
    </w:p>
    <w:p w:rsidRPr="00E97B34" w:rsidR="00E97B34" w:rsidP="002A5FCC" w:rsidRDefault="0029002A" w14:paraId="0121709C" w14:textId="02F30A76">
      <w:pPr>
        <w:pStyle w:val="ListParagraph"/>
        <w:numPr>
          <w:ilvl w:val="0"/>
          <w:numId w:val="38"/>
        </w:numPr>
        <w:shd w:val="clear" w:color="auto" w:fill="FFFFFF"/>
        <w:spacing w:before="100" w:beforeAutospacing="1"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 xml:space="preserve">They </w:t>
      </w:r>
      <w:r w:rsidR="00F402B1">
        <w:rPr>
          <w:rFonts w:ascii="Gill Sans MT" w:hAnsi="Gill Sans MT" w:eastAsia="Times New Roman" w:cstheme="minorHAnsi"/>
          <w:color w:val="0B0C0C"/>
          <w:sz w:val="22"/>
          <w:lang w:eastAsia="en-GB"/>
        </w:rPr>
        <w:t>are</w:t>
      </w:r>
      <w:r w:rsidRPr="00E97B34" w:rsidR="00E97B34">
        <w:rPr>
          <w:rFonts w:ascii="Gill Sans MT" w:hAnsi="Gill Sans MT" w:eastAsia="Times New Roman" w:cstheme="minorHAnsi"/>
          <w:color w:val="0B0C0C"/>
          <w:sz w:val="22"/>
          <w:lang w:eastAsia="en-GB"/>
        </w:rPr>
        <w:t xml:space="preserve"> spread in a similar way of droplets or smaller virus particles from a sick person can transmit the virus to other people </w:t>
      </w:r>
    </w:p>
    <w:p w:rsidRPr="00E97B34" w:rsidR="00E97B34" w:rsidP="002A5FCC" w:rsidRDefault="0029002A" w14:paraId="7AE9D1A2" w14:textId="3AC5CD09">
      <w:pPr>
        <w:pStyle w:val="ListParagraph"/>
        <w:numPr>
          <w:ilvl w:val="0"/>
          <w:numId w:val="38"/>
        </w:numPr>
        <w:shd w:val="clear" w:color="auto" w:fill="FFFFFF"/>
        <w:spacing w:before="100" w:beforeAutospacing="1"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 xml:space="preserve">They </w:t>
      </w:r>
      <w:r w:rsidRPr="00E97B34" w:rsidR="00E97B34">
        <w:rPr>
          <w:rFonts w:ascii="Gill Sans MT" w:hAnsi="Gill Sans MT" w:eastAsia="Times New Roman" w:cstheme="minorHAnsi"/>
          <w:color w:val="0B0C0C"/>
          <w:sz w:val="22"/>
          <w:lang w:eastAsia="en-GB"/>
        </w:rPr>
        <w:t>can be prevented by maintain</w:t>
      </w:r>
      <w:r>
        <w:rPr>
          <w:rFonts w:ascii="Gill Sans MT" w:hAnsi="Gill Sans MT" w:eastAsia="Times New Roman" w:cstheme="minorHAnsi"/>
          <w:color w:val="0B0C0C"/>
          <w:sz w:val="22"/>
          <w:lang w:eastAsia="en-GB"/>
        </w:rPr>
        <w:t>ing</w:t>
      </w:r>
      <w:r w:rsidRPr="00E97B34" w:rsidR="00E97B34">
        <w:rPr>
          <w:rFonts w:ascii="Gill Sans MT" w:hAnsi="Gill Sans MT" w:eastAsia="Times New Roman" w:cstheme="minorHAnsi"/>
          <w:color w:val="0B0C0C"/>
          <w:sz w:val="22"/>
          <w:lang w:eastAsia="en-GB"/>
        </w:rPr>
        <w:t xml:space="preserve"> good hand hygiene, limiting contact with people who are infected and socially distancing from those who are infected</w:t>
      </w:r>
      <w:r>
        <w:rPr>
          <w:rFonts w:ascii="Gill Sans MT" w:hAnsi="Gill Sans MT" w:eastAsia="Times New Roman" w:cstheme="minorHAnsi"/>
          <w:color w:val="0B0C0C"/>
          <w:sz w:val="22"/>
          <w:lang w:eastAsia="en-GB"/>
        </w:rPr>
        <w:t xml:space="preserve"> and by following ‘catch it, bin it, kill it’</w:t>
      </w:r>
    </w:p>
    <w:p w:rsidRPr="00E97B34" w:rsidR="00E97B34" w:rsidP="00E97B34" w:rsidRDefault="00E97B34" w14:paraId="771C2032" w14:textId="77777777">
      <w:pPr>
        <w:autoSpaceDE w:val="0"/>
        <w:autoSpaceDN w:val="0"/>
        <w:adjustRightInd w:val="0"/>
        <w:spacing w:after="0" w:line="240" w:lineRule="auto"/>
        <w:contextualSpacing/>
        <w:jc w:val="both"/>
        <w:rPr>
          <w:rFonts w:ascii="Gill Sans MT" w:hAnsi="Gill Sans MT" w:cstheme="minorHAnsi"/>
          <w:color w:val="000000"/>
          <w:sz w:val="22"/>
        </w:rPr>
      </w:pPr>
    </w:p>
    <w:p w:rsidR="00E97B34" w:rsidP="00E97B34" w:rsidRDefault="00312CD7" w14:paraId="0D0C1C92" w14:textId="0BE8944F">
      <w:pPr>
        <w:shd w:val="clear" w:color="auto" w:fill="FFFFFF"/>
        <w:spacing w:after="0" w:line="240" w:lineRule="auto"/>
        <w:jc w:val="both"/>
        <w:rPr>
          <w:rFonts w:ascii="Gill Sans MT" w:hAnsi="Gill Sans MT" w:eastAsia="Times New Roman" w:cstheme="minorHAnsi"/>
          <w:color w:val="0B0C0C"/>
          <w:sz w:val="22"/>
          <w:lang w:eastAsia="en-GB"/>
        </w:rPr>
      </w:pPr>
      <w:r>
        <w:rPr>
          <w:rFonts w:ascii="Gill Sans MT" w:hAnsi="Gill Sans MT" w:eastAsia="Times New Roman" w:cstheme="minorHAnsi"/>
          <w:color w:val="0B0C0C"/>
          <w:sz w:val="22"/>
          <w:lang w:eastAsia="en-GB"/>
        </w:rPr>
        <w:t>Therefore,</w:t>
      </w:r>
      <w:r w:rsidR="00F402B1">
        <w:rPr>
          <w:rFonts w:ascii="Gill Sans MT" w:hAnsi="Gill Sans MT" w:eastAsia="Times New Roman" w:cstheme="minorHAnsi"/>
          <w:color w:val="0B0C0C"/>
          <w:sz w:val="22"/>
          <w:lang w:eastAsia="en-GB"/>
        </w:rPr>
        <w:t xml:space="preserve"> it is imp</w:t>
      </w:r>
      <w:r w:rsidR="00AF1C08">
        <w:rPr>
          <w:rFonts w:ascii="Gill Sans MT" w:hAnsi="Gill Sans MT" w:eastAsia="Times New Roman" w:cstheme="minorHAnsi"/>
          <w:color w:val="0B0C0C"/>
          <w:sz w:val="22"/>
          <w:lang w:eastAsia="en-GB"/>
        </w:rPr>
        <w:t>ortant that</w:t>
      </w:r>
      <w:r w:rsidR="00F402B1">
        <w:rPr>
          <w:rFonts w:ascii="Gill Sans MT" w:hAnsi="Gill Sans MT" w:eastAsia="Times New Roman" w:cstheme="minorHAnsi"/>
          <w:color w:val="0B0C0C"/>
          <w:sz w:val="22"/>
          <w:lang w:eastAsia="en-GB"/>
        </w:rPr>
        <w:t xml:space="preserve"> individuals eligible for the seasonal flu and</w:t>
      </w:r>
      <w:r>
        <w:rPr>
          <w:rFonts w:ascii="Gill Sans MT" w:hAnsi="Gill Sans MT" w:eastAsia="Times New Roman" w:cstheme="minorHAnsi"/>
          <w:color w:val="0B0C0C"/>
          <w:sz w:val="22"/>
          <w:lang w:eastAsia="en-GB"/>
        </w:rPr>
        <w:t xml:space="preserve"> COVID-19 vaccinations take up the offer to strengthen their immune system. Most workplaces will have a staff flu scheme for those who are not eligible for vaccine on the NHS</w:t>
      </w:r>
      <w:r w:rsidR="000B6686">
        <w:rPr>
          <w:rFonts w:ascii="Gill Sans MT" w:hAnsi="Gill Sans MT" w:eastAsia="Times New Roman" w:cstheme="minorHAnsi"/>
          <w:color w:val="0B0C0C"/>
          <w:sz w:val="22"/>
          <w:lang w:eastAsia="en-GB"/>
        </w:rPr>
        <w:t xml:space="preserve"> (</w:t>
      </w:r>
      <w:r w:rsidRPr="000B6686" w:rsidR="000B6686">
        <w:rPr>
          <w:rFonts w:ascii="Gill Sans MT" w:hAnsi="Gill Sans MT" w:eastAsia="Times New Roman" w:cstheme="minorHAnsi"/>
          <w:i/>
          <w:iCs/>
          <w:color w:val="0B0C0C"/>
          <w:sz w:val="22"/>
          <w:lang w:eastAsia="en-GB"/>
        </w:rPr>
        <w:t>see page 34 for eligibility criteria for vaccinations</w:t>
      </w:r>
      <w:r w:rsidR="000B6686">
        <w:rPr>
          <w:rFonts w:ascii="Gill Sans MT" w:hAnsi="Gill Sans MT" w:eastAsia="Times New Roman" w:cstheme="minorHAnsi"/>
          <w:color w:val="0B0C0C"/>
          <w:sz w:val="22"/>
          <w:lang w:eastAsia="en-GB"/>
        </w:rPr>
        <w:t>)</w:t>
      </w:r>
      <w:r>
        <w:rPr>
          <w:rFonts w:ascii="Gill Sans MT" w:hAnsi="Gill Sans MT" w:eastAsia="Times New Roman" w:cstheme="minorHAnsi"/>
          <w:color w:val="0B0C0C"/>
          <w:sz w:val="22"/>
          <w:lang w:eastAsia="en-GB"/>
        </w:rPr>
        <w:t xml:space="preserve">. </w:t>
      </w:r>
    </w:p>
    <w:p w:rsidRPr="00E97B34" w:rsidR="00312CD7" w:rsidP="00E97B34" w:rsidRDefault="00312CD7" w14:paraId="104DA543" w14:textId="77777777">
      <w:pPr>
        <w:shd w:val="clear" w:color="auto" w:fill="FFFFFF"/>
        <w:spacing w:after="0" w:line="240" w:lineRule="auto"/>
        <w:jc w:val="both"/>
        <w:rPr>
          <w:rFonts w:ascii="Gill Sans MT" w:hAnsi="Gill Sans MT" w:eastAsia="Times New Roman" w:cstheme="minorHAnsi"/>
          <w:color w:val="0B0C0C"/>
          <w:sz w:val="22"/>
          <w:lang w:eastAsia="en-GB"/>
        </w:rPr>
      </w:pPr>
    </w:p>
    <w:p w:rsidR="00E97B34" w:rsidP="00E97B34" w:rsidRDefault="00E97B34" w14:paraId="2E4EBD2D" w14:textId="1394D5D3">
      <w:pPr>
        <w:autoSpaceDE w:val="0"/>
        <w:autoSpaceDN w:val="0"/>
        <w:adjustRightInd w:val="0"/>
        <w:spacing w:after="0" w:line="240" w:lineRule="auto"/>
        <w:jc w:val="both"/>
        <w:rPr>
          <w:rFonts w:ascii="Gill Sans MT" w:hAnsi="Gill Sans MT"/>
          <w:b/>
          <w:bCs/>
          <w:color w:val="497F49"/>
        </w:rPr>
      </w:pPr>
      <w:r>
        <w:rPr>
          <w:rFonts w:ascii="Gill Sans MT" w:hAnsi="Gill Sans MT"/>
          <w:b/>
          <w:bCs/>
          <w:color w:val="497F49"/>
        </w:rPr>
        <w:lastRenderedPageBreak/>
        <w:t>Cold Weather ill-health and fuel poverty</w:t>
      </w:r>
    </w:p>
    <w:p w:rsidRPr="00E97B34" w:rsidR="00E97B34" w:rsidP="00E97B34" w:rsidRDefault="00E97B34" w14:paraId="4FDBC5B6" w14:textId="77777777">
      <w:pPr>
        <w:autoSpaceDE w:val="0"/>
        <w:autoSpaceDN w:val="0"/>
        <w:adjustRightInd w:val="0"/>
        <w:spacing w:after="0" w:line="240" w:lineRule="auto"/>
        <w:jc w:val="both"/>
        <w:rPr>
          <w:rFonts w:ascii="Gill Sans MT" w:hAnsi="Gill Sans MT" w:cstheme="minorHAnsi"/>
          <w:b/>
          <w:color w:val="000000"/>
          <w:sz w:val="22"/>
        </w:rPr>
      </w:pPr>
    </w:p>
    <w:p w:rsidRPr="00E97B34" w:rsidR="00E97B34" w:rsidP="00E97B34" w:rsidRDefault="00E97B34" w14:paraId="1DBC2876" w14:textId="77777777">
      <w:pPr>
        <w:autoSpaceDE w:val="0"/>
        <w:autoSpaceDN w:val="0"/>
        <w:adjustRightInd w:val="0"/>
        <w:spacing w:after="0" w:line="240" w:lineRule="auto"/>
        <w:jc w:val="both"/>
        <w:rPr>
          <w:rFonts w:ascii="Gill Sans MT" w:hAnsi="Gill Sans MT" w:cstheme="minorHAnsi"/>
          <w:color w:val="293845"/>
          <w:sz w:val="22"/>
        </w:rPr>
      </w:pPr>
      <w:r w:rsidRPr="00E97B34">
        <w:rPr>
          <w:rFonts w:ascii="Gill Sans MT" w:hAnsi="Gill Sans MT" w:cstheme="minorHAnsi"/>
          <w:color w:val="293845"/>
          <w:sz w:val="22"/>
        </w:rPr>
        <w:t xml:space="preserve">Public health research links fuel poverty with poor health. </w:t>
      </w:r>
      <w:hyperlink w:history="1" r:id="rId83">
        <w:r w:rsidRPr="00E97B34">
          <w:rPr>
            <w:rStyle w:val="Hyperlink"/>
            <w:rFonts w:ascii="Gill Sans MT" w:hAnsi="Gill Sans MT" w:cstheme="minorHAnsi"/>
            <w:sz w:val="22"/>
          </w:rPr>
          <w:t>The British Medical Journal</w:t>
        </w:r>
      </w:hyperlink>
      <w:r w:rsidRPr="00E97B34">
        <w:rPr>
          <w:rFonts w:ascii="Gill Sans MT" w:hAnsi="Gill Sans MT" w:cstheme="minorHAnsi"/>
          <w:color w:val="293845"/>
          <w:sz w:val="22"/>
        </w:rPr>
        <w:t xml:space="preserve"> article warns that “urgent measures must be taken now to protect households at risk.” (Whitehead, Taylor-Robinson, Barr, 2022.) Evidence suggests, for older people living in cold conditions, the risk of strokes and heart attacks are more common. Respiratory diseases (including flu) and falls, injuries and hypothermia are more common. Children growing up in cold, damp and mouldy homes with inadequate ventilation have higher than average rates of respiratory infections and asthma, chronic ill health, and disability.</w:t>
      </w:r>
    </w:p>
    <w:p w:rsidRPr="00E97B34" w:rsidR="00E97B34" w:rsidP="00E97B34" w:rsidRDefault="00E97B34" w14:paraId="56690AC9" w14:textId="77777777">
      <w:pPr>
        <w:shd w:val="clear" w:color="auto" w:fill="FFFFFF"/>
        <w:spacing w:after="0" w:line="240" w:lineRule="auto"/>
        <w:jc w:val="both"/>
        <w:rPr>
          <w:rFonts w:ascii="Gill Sans MT" w:hAnsi="Gill Sans MT" w:eastAsia="Times New Roman" w:cstheme="minorHAnsi"/>
          <w:color w:val="0B0C0C"/>
          <w:sz w:val="22"/>
          <w:lang w:eastAsia="en-GB"/>
        </w:rPr>
      </w:pPr>
    </w:p>
    <w:p w:rsidRPr="00E97B34" w:rsidR="00E97B34" w:rsidP="00E97B34" w:rsidRDefault="00E97B34" w14:paraId="16CFABA5" w14:textId="77777777">
      <w:p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 xml:space="preserve">Fuel poverty has been linked to winter respiratory hospital admissions in those aged 65 and over, with poor energy ratings of dwellings a stronger predictor than deprivation. Households that are relatively fuel poor are at significant risk of winter morbidity by living in a cold and damp dwelling, with limited means to afford adequate heating during the winter months. Households can be cold without falling into fuel poverty, and the coldest homes are not necessarily the poorest. </w:t>
      </w:r>
      <w:hyperlink w:history="1" w:anchor=":~:text=Fuel%20poverty%20relates%20to%20households,household%20income" r:id="rId84">
        <w:r w:rsidRPr="00E97B34">
          <w:rPr>
            <w:rStyle w:val="Hyperlink"/>
            <w:rFonts w:ascii="Gill Sans MT" w:hAnsi="Gill Sans MT" w:cstheme="minorHAnsi"/>
            <w:sz w:val="22"/>
          </w:rPr>
          <w:t>Fuel poverty</w:t>
        </w:r>
      </w:hyperlink>
      <w:r w:rsidRPr="00E97B34">
        <w:rPr>
          <w:rFonts w:ascii="Gill Sans MT" w:hAnsi="Gill Sans MT" w:cstheme="minorHAnsi"/>
          <w:color w:val="000000"/>
          <w:sz w:val="22"/>
        </w:rPr>
        <w:t xml:space="preserve"> is solely related to the household’s ability to afford to heat their homes adequately. The likelihood of falling into fuel poverty is dependent upon multiple factors including:</w:t>
      </w:r>
    </w:p>
    <w:p w:rsidRPr="00E97B34" w:rsidR="00E97B34" w:rsidP="002A5FCC" w:rsidRDefault="00E97B34" w14:paraId="37F89EA0" w14:textId="77777777">
      <w:pPr>
        <w:pStyle w:val="ListParagraph"/>
        <w:numPr>
          <w:ilvl w:val="0"/>
          <w:numId w:val="37"/>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Domestic energy prices</w:t>
      </w:r>
    </w:p>
    <w:p w:rsidRPr="00E97B34" w:rsidR="00E97B34" w:rsidP="002A5FCC" w:rsidRDefault="00E97B34" w14:paraId="57EA371E" w14:textId="77777777">
      <w:pPr>
        <w:pStyle w:val="ListParagraph"/>
        <w:numPr>
          <w:ilvl w:val="0"/>
          <w:numId w:val="37"/>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 xml:space="preserve">Household income </w:t>
      </w:r>
    </w:p>
    <w:p w:rsidRPr="00E97B34" w:rsidR="00E97B34" w:rsidP="002A5FCC" w:rsidRDefault="00E97B34" w14:paraId="4F514F51" w14:textId="77777777">
      <w:pPr>
        <w:pStyle w:val="ListParagraph"/>
        <w:numPr>
          <w:ilvl w:val="0"/>
          <w:numId w:val="37"/>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Energy efficiency of the home</w:t>
      </w:r>
    </w:p>
    <w:p w:rsidRPr="00E97B34" w:rsidR="00E97B34" w:rsidP="00E97B34" w:rsidRDefault="00E97B34" w14:paraId="7D5CB2F5" w14:textId="77777777">
      <w:pPr>
        <w:shd w:val="clear" w:color="auto" w:fill="FFFFFF"/>
        <w:spacing w:after="0" w:line="240" w:lineRule="auto"/>
        <w:jc w:val="both"/>
        <w:rPr>
          <w:rFonts w:ascii="Gill Sans MT" w:hAnsi="Gill Sans MT" w:eastAsia="Times New Roman" w:cstheme="minorHAnsi"/>
          <w:color w:val="0B0C0C"/>
          <w:sz w:val="22"/>
          <w:lang w:eastAsia="en-GB"/>
        </w:rPr>
      </w:pPr>
    </w:p>
    <w:p w:rsidRPr="00E97B34" w:rsidR="00E97B34" w:rsidP="00E97B34" w:rsidRDefault="00E97B34" w14:paraId="684A6DB8" w14:textId="77777777">
      <w:pPr>
        <w:autoSpaceDE w:val="0"/>
        <w:autoSpaceDN w:val="0"/>
        <w:adjustRightInd w:val="0"/>
        <w:spacing w:after="0" w:line="240" w:lineRule="auto"/>
        <w:contextualSpacing/>
        <w:jc w:val="both"/>
        <w:rPr>
          <w:rFonts w:ascii="Gill Sans MT" w:hAnsi="Gill Sans MT" w:cstheme="minorHAnsi"/>
          <w:color w:val="000000"/>
          <w:sz w:val="22"/>
        </w:rPr>
      </w:pPr>
      <w:r w:rsidRPr="00E97B34">
        <w:rPr>
          <w:rFonts w:ascii="Gill Sans MT" w:hAnsi="Gill Sans MT" w:cstheme="minorHAnsi"/>
          <w:color w:val="000000"/>
          <w:sz w:val="22"/>
        </w:rPr>
        <w:t>It is important to address potential risk factors associated with the dual risk of cold and respiratory infections. The impact of being exposed to both the cold weather and respiratory infections can have a much more severe impact on individuals. Indirect impacts on individuals could be increased exposure to cold temperatures due to limited to access to warm public space and increased in fuel poverty at home.  Long-term impact on the mental health due to reduced access to social and community networks. In addition to change in patterns of health and social care use, access and delivery and health seeking behaviour.</w:t>
      </w:r>
    </w:p>
    <w:p w:rsidRPr="00E97B34" w:rsidR="00E97B34" w:rsidP="00E97B34" w:rsidRDefault="00E97B34" w14:paraId="6252A9F5" w14:textId="77777777">
      <w:pPr>
        <w:spacing w:line="240" w:lineRule="auto"/>
        <w:contextualSpacing/>
        <w:jc w:val="both"/>
        <w:rPr>
          <w:rFonts w:ascii="Gill Sans MT" w:hAnsi="Gill Sans MT" w:cstheme="minorHAnsi"/>
          <w:sz w:val="22"/>
        </w:rPr>
      </w:pPr>
    </w:p>
    <w:p w:rsidRPr="00E97B34" w:rsidR="00E97B34" w:rsidP="00E97B34" w:rsidRDefault="00E97B34" w14:paraId="184F11CB" w14:textId="77777777">
      <w:pPr>
        <w:spacing w:line="240" w:lineRule="auto"/>
        <w:contextualSpacing/>
        <w:jc w:val="both"/>
        <w:rPr>
          <w:rFonts w:ascii="Gill Sans MT" w:hAnsi="Gill Sans MT" w:cstheme="minorHAnsi"/>
          <w:sz w:val="22"/>
        </w:rPr>
      </w:pPr>
    </w:p>
    <w:p w:rsidRPr="000F0F53" w:rsidR="00E97B34" w:rsidP="00E97B34" w:rsidRDefault="00E97B34" w14:paraId="7A3156E7" w14:textId="552FEE4B">
      <w:pPr>
        <w:pStyle w:val="Heading2"/>
        <w:rPr>
          <w:rFonts w:ascii="Gill Sans MT" w:hAnsi="Gill Sans MT"/>
          <w:b/>
          <w:bCs/>
          <w:color w:val="497F49"/>
        </w:rPr>
      </w:pPr>
      <w:bookmarkStart w:name="_Toc149916882" w:id="48"/>
      <w:r>
        <w:rPr>
          <w:rFonts w:ascii="Gill Sans MT" w:hAnsi="Gill Sans MT"/>
          <w:b/>
          <w:bCs/>
          <w:color w:val="497F49"/>
        </w:rPr>
        <w:t>Groups at greater risk of harm</w:t>
      </w:r>
      <w:bookmarkEnd w:id="48"/>
    </w:p>
    <w:p w:rsidRPr="00E97B34" w:rsidR="00E97B34" w:rsidP="00E97B34" w:rsidRDefault="00E97B34" w14:paraId="081454B0" w14:textId="77777777">
      <w:pPr>
        <w:spacing w:before="240" w:after="0"/>
        <w:jc w:val="both"/>
        <w:rPr>
          <w:rFonts w:ascii="Gill Sans MT" w:hAnsi="Gill Sans MT" w:cstheme="minorHAnsi"/>
          <w:sz w:val="22"/>
        </w:rPr>
      </w:pPr>
      <w:r w:rsidRPr="00E97B34">
        <w:rPr>
          <w:rFonts w:ascii="Gill Sans MT" w:hAnsi="Gill Sans MT" w:cstheme="minorHAnsi"/>
          <w:sz w:val="22"/>
        </w:rPr>
        <w:t xml:space="preserve">As cold weather arrives, some members of the population are at greater risk of poor health outcomes: </w:t>
      </w:r>
    </w:p>
    <w:p w:rsidRPr="00E97B34" w:rsidR="00E97B34" w:rsidP="002A5FCC" w:rsidRDefault="00E97B34" w14:paraId="0F01A474"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Older people, especially those over 65 years old</w:t>
      </w:r>
    </w:p>
    <w:p w:rsidRPr="00E97B34" w:rsidR="00E97B34" w:rsidP="002A5FCC" w:rsidRDefault="00E97B34" w14:paraId="4D0EB8AD"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Older people who are frail and/or socially isolated</w:t>
      </w:r>
    </w:p>
    <w:p w:rsidRPr="00E97B34" w:rsidR="00E97B34" w:rsidP="002A5FCC" w:rsidRDefault="00E97B34" w14:paraId="48CFAA13"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with pre-existing chronic medical conditions such as cardiovascular and respiratory conditions, chronic obstructive pulmonary disease (COPD) and asthma, and diabetes</w:t>
      </w:r>
    </w:p>
    <w:p w:rsidRPr="00E97B34" w:rsidR="00E97B34" w:rsidP="002A5FCC" w:rsidRDefault="00E97B34" w14:paraId="61BC83F3"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Children under the age of five</w:t>
      </w:r>
    </w:p>
    <w:p w:rsidRPr="00E97B34" w:rsidR="00E97B34" w:rsidP="002A5FCC" w:rsidRDefault="00E97B34" w14:paraId="181EF472"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with mental ill-health that may reduce the individual’s ability to self-care (including dementia)</w:t>
      </w:r>
    </w:p>
    <w:p w:rsidRPr="00E97B34" w:rsidR="00E97B34" w:rsidP="002A5FCC" w:rsidRDefault="00E97B34" w14:paraId="769473DB"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with learning difficulties</w:t>
      </w:r>
    </w:p>
    <w:p w:rsidRPr="00E97B34" w:rsidR="00E97B34" w:rsidP="002A5FCC" w:rsidRDefault="00E97B34" w14:paraId="382D8C79"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assessed as being at risk of or having had recurrent falls – over 65s are more at risk of falls and home hazards increase this risk, which may be exacerbated by being indoors for long periods</w:t>
      </w:r>
    </w:p>
    <w:p w:rsidRPr="00E97B34" w:rsidR="00E97B34" w:rsidP="002A5FCC" w:rsidRDefault="00E97B34" w14:paraId="4672D7CC"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who are housebound or otherwise have low mobility</w:t>
      </w:r>
    </w:p>
    <w:p w:rsidRPr="00E97B34" w:rsidR="00E97B34" w:rsidP="002A5FCC" w:rsidRDefault="00E97B34" w14:paraId="3ECD7EC8"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living on a low income or in deprived circumstances</w:t>
      </w:r>
    </w:p>
    <w:p w:rsidRPr="00E97B34" w:rsidR="00E97B34" w:rsidP="002A5FCC" w:rsidRDefault="00E97B34" w14:paraId="6C85980B"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who are living in households experiencing fuel poverty</w:t>
      </w:r>
    </w:p>
    <w:p w:rsidRPr="00E97B34" w:rsidR="00E97B34" w:rsidP="002A5FCC" w:rsidRDefault="00E97B34" w14:paraId="5C26D295"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People experiencing homelessness or rough sleeping</w:t>
      </w:r>
    </w:p>
    <w:p w:rsidRPr="00E97B34" w:rsidR="00E97B34" w:rsidP="002A5FCC" w:rsidRDefault="00E97B34" w14:paraId="5869903E" w14:textId="77777777">
      <w:pPr>
        <w:pStyle w:val="NormalWeb"/>
        <w:numPr>
          <w:ilvl w:val="0"/>
          <w:numId w:val="30"/>
        </w:numPr>
        <w:shd w:val="clear" w:color="auto" w:fill="FFFFFF"/>
        <w:spacing w:before="0" w:beforeAutospacing="0" w:after="0" w:afterAutospacing="0"/>
        <w:jc w:val="both"/>
        <w:rPr>
          <w:rFonts w:ascii="Gill Sans MT" w:hAnsi="Gill Sans MT" w:cstheme="minorHAnsi"/>
          <w:sz w:val="22"/>
          <w:szCs w:val="22"/>
        </w:rPr>
      </w:pPr>
      <w:r w:rsidRPr="00E97B34">
        <w:rPr>
          <w:rFonts w:ascii="Gill Sans MT" w:hAnsi="Gill Sans MT" w:cstheme="minorHAnsi"/>
          <w:sz w:val="22"/>
          <w:szCs w:val="22"/>
        </w:rPr>
        <w:t>Pregnant women (particularly the potential impact of cold on the foetus)</w:t>
      </w:r>
    </w:p>
    <w:p w:rsidRPr="00E97B34" w:rsidR="00E97B34" w:rsidP="00E97B34" w:rsidRDefault="00E97B34" w14:paraId="64CF8CDD" w14:textId="77777777">
      <w:pPr>
        <w:autoSpaceDE w:val="0"/>
        <w:autoSpaceDN w:val="0"/>
        <w:adjustRightInd w:val="0"/>
        <w:spacing w:after="0" w:line="240" w:lineRule="auto"/>
        <w:contextualSpacing/>
        <w:jc w:val="both"/>
        <w:rPr>
          <w:rFonts w:ascii="Gill Sans MT" w:hAnsi="Gill Sans MT" w:eastAsiaTheme="majorEastAsia" w:cstheme="minorHAnsi"/>
          <w:b/>
          <w:bCs/>
          <w:sz w:val="22"/>
        </w:rPr>
      </w:pPr>
    </w:p>
    <w:p w:rsidRPr="00E97B34" w:rsidR="00E97B34" w:rsidP="00E97B34" w:rsidRDefault="00E97B34" w14:paraId="095BDB2C" w14:textId="77777777">
      <w:pPr>
        <w:autoSpaceDE w:val="0"/>
        <w:autoSpaceDN w:val="0"/>
        <w:adjustRightInd w:val="0"/>
        <w:spacing w:after="0" w:line="240" w:lineRule="auto"/>
        <w:contextualSpacing/>
        <w:jc w:val="both"/>
        <w:rPr>
          <w:rFonts w:ascii="Gill Sans MT" w:hAnsi="Gill Sans MT" w:cstheme="minorHAnsi"/>
          <w:sz w:val="22"/>
        </w:rPr>
      </w:pPr>
      <w:r w:rsidRPr="00E97B34">
        <w:rPr>
          <w:rFonts w:ascii="Gill Sans MT" w:hAnsi="Gill Sans MT" w:cstheme="minorHAnsi"/>
          <w:sz w:val="22"/>
        </w:rPr>
        <w:lastRenderedPageBreak/>
        <w:t xml:space="preserve">As the temperature drops, the longer exposure to the cold can lead to an increased risk of death. For the at-risk cohorts (as listed above), longer exposure to the cold can lead to risk of heart attacks, strokes, pneumonia, depression, worsening arthritis, and hypothermia. </w:t>
      </w:r>
    </w:p>
    <w:p w:rsidRPr="00E97B34" w:rsidR="00E97B34" w:rsidP="00E97B34" w:rsidRDefault="00E97B34" w14:paraId="23F3D524" w14:textId="77777777">
      <w:pPr>
        <w:autoSpaceDE w:val="0"/>
        <w:autoSpaceDN w:val="0"/>
        <w:adjustRightInd w:val="0"/>
        <w:spacing w:after="0" w:line="240" w:lineRule="auto"/>
        <w:contextualSpacing/>
        <w:jc w:val="both"/>
        <w:rPr>
          <w:rFonts w:ascii="Gill Sans MT" w:hAnsi="Gill Sans MT" w:cstheme="minorHAnsi"/>
          <w:sz w:val="22"/>
          <w:highlight w:val="yellow"/>
        </w:rPr>
      </w:pPr>
    </w:p>
    <w:p w:rsidRPr="00E97B34" w:rsidR="00E97B34" w:rsidP="00E97B34" w:rsidRDefault="00E97B34" w14:paraId="13D0ED5D" w14:textId="77777777">
      <w:pPr>
        <w:autoSpaceDE w:val="0"/>
        <w:autoSpaceDN w:val="0"/>
        <w:adjustRightInd w:val="0"/>
        <w:spacing w:after="0" w:line="240" w:lineRule="auto"/>
        <w:contextualSpacing/>
        <w:jc w:val="both"/>
        <w:rPr>
          <w:rFonts w:ascii="Gill Sans MT" w:hAnsi="Gill Sans MT" w:cstheme="minorHAnsi"/>
          <w:color w:val="000000"/>
          <w:sz w:val="22"/>
        </w:rPr>
      </w:pPr>
    </w:p>
    <w:p w:rsidRPr="00E97B34" w:rsidR="00E97B34" w:rsidP="00E97B34" w:rsidRDefault="00E97B34" w14:paraId="512EB897" w14:textId="77777777">
      <w:pPr>
        <w:autoSpaceDE w:val="0"/>
        <w:autoSpaceDN w:val="0"/>
        <w:adjustRightInd w:val="0"/>
        <w:spacing w:after="0" w:line="240" w:lineRule="auto"/>
        <w:contextualSpacing/>
        <w:jc w:val="both"/>
        <w:rPr>
          <w:rFonts w:ascii="Gill Sans MT" w:hAnsi="Gill Sans MT" w:cstheme="minorHAnsi"/>
          <w:b/>
          <w:color w:val="000000"/>
          <w:sz w:val="22"/>
        </w:rPr>
      </w:pPr>
    </w:p>
    <w:p w:rsidR="00E97B34" w:rsidP="00E97B34" w:rsidRDefault="00E97B34" w14:paraId="55DFC6E7" w14:textId="77777777">
      <w:pPr>
        <w:autoSpaceDE w:val="0"/>
        <w:autoSpaceDN w:val="0"/>
        <w:adjustRightInd w:val="0"/>
        <w:spacing w:after="0" w:line="240" w:lineRule="auto"/>
        <w:jc w:val="both"/>
        <w:rPr>
          <w:rFonts w:ascii="Gill Sans MT" w:hAnsi="Gill Sans MT" w:cstheme="minorHAnsi"/>
          <w:color w:val="000000"/>
          <w:sz w:val="22"/>
        </w:rPr>
      </w:pPr>
      <w:r>
        <w:rPr>
          <w:rFonts w:ascii="Gill Sans MT" w:hAnsi="Gill Sans MT"/>
          <w:b/>
          <w:bCs/>
          <w:color w:val="497F49"/>
        </w:rPr>
        <w:t>Respiratory Infections and Cold Weather</w:t>
      </w:r>
      <w:r w:rsidRPr="00E97B34">
        <w:rPr>
          <w:rFonts w:ascii="Gill Sans MT" w:hAnsi="Gill Sans MT" w:cstheme="minorHAnsi"/>
          <w:color w:val="000000"/>
          <w:sz w:val="22"/>
        </w:rPr>
        <w:t xml:space="preserve"> </w:t>
      </w:r>
    </w:p>
    <w:p w:rsidR="00E97B34" w:rsidP="00E97B34" w:rsidRDefault="00E97B34" w14:paraId="66BB4990" w14:textId="77777777">
      <w:pPr>
        <w:autoSpaceDE w:val="0"/>
        <w:autoSpaceDN w:val="0"/>
        <w:adjustRightInd w:val="0"/>
        <w:spacing w:after="0" w:line="240" w:lineRule="auto"/>
        <w:jc w:val="both"/>
        <w:rPr>
          <w:rFonts w:ascii="Gill Sans MT" w:hAnsi="Gill Sans MT" w:cstheme="minorHAnsi"/>
          <w:color w:val="000000"/>
          <w:sz w:val="22"/>
        </w:rPr>
      </w:pPr>
    </w:p>
    <w:p w:rsidRPr="00E97B34" w:rsidR="00E97B34" w:rsidP="00E97B34" w:rsidRDefault="00E97B34" w14:paraId="3E068FD6" w14:textId="04DE7F03">
      <w:p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It is important to be able to spot the signs of a cold home to enable changes to be made. Key signs of spotting a cold home are:</w:t>
      </w:r>
    </w:p>
    <w:p w:rsidRPr="00E97B34" w:rsidR="00E97B34" w:rsidP="002A5FCC" w:rsidRDefault="00E97B34" w14:paraId="1CC8E6FA"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It feels cold in the house – do you have to keep a coat on</w:t>
      </w:r>
    </w:p>
    <w:p w:rsidRPr="00E97B34" w:rsidR="00E97B34" w:rsidP="002A5FCC" w:rsidRDefault="00E97B34" w14:paraId="6251BD51"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Damp patches on walls</w:t>
      </w:r>
    </w:p>
    <w:p w:rsidRPr="00E97B34" w:rsidR="00E97B34" w:rsidP="002A5FCC" w:rsidRDefault="00E97B34" w14:paraId="74D8A49D"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Condensation, wetness on windows and windowsills.</w:t>
      </w:r>
    </w:p>
    <w:p w:rsidRPr="00E97B34" w:rsidR="00E97B34" w:rsidP="002A5FCC" w:rsidRDefault="00E97B34" w14:paraId="36301339"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Draughts, through windows, doors and floors</w:t>
      </w:r>
    </w:p>
    <w:p w:rsidRPr="00E97B34" w:rsidR="00E97B34" w:rsidP="002A5FCC" w:rsidRDefault="00E97B34" w14:paraId="6D5E32AB"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Blocked vents – to stop the cold getting in</w:t>
      </w:r>
    </w:p>
    <w:p w:rsidRPr="00E97B34" w:rsidR="00E97B34" w:rsidP="002A5FCC" w:rsidRDefault="00E97B34" w14:paraId="51CAB677"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No (or not using) central heating</w:t>
      </w:r>
    </w:p>
    <w:p w:rsidRPr="00E97B34" w:rsidR="00E97B34" w:rsidP="002A5FCC" w:rsidRDefault="00E97B34" w14:paraId="68C6E63E" w14:textId="77777777">
      <w:pPr>
        <w:pStyle w:val="ListParagraph"/>
        <w:numPr>
          <w:ilvl w:val="0"/>
          <w:numId w:val="25"/>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Safety issues – overloaded plug sockets, clothes or furnishings near heaters/fires.</w:t>
      </w:r>
    </w:p>
    <w:p w:rsidRPr="00E97B34" w:rsidR="00E97B34" w:rsidP="00E97B34" w:rsidRDefault="00E97B34" w14:paraId="317BD1C2" w14:textId="77777777">
      <w:pPr>
        <w:autoSpaceDE w:val="0"/>
        <w:autoSpaceDN w:val="0"/>
        <w:adjustRightInd w:val="0"/>
        <w:spacing w:line="240" w:lineRule="auto"/>
        <w:contextualSpacing/>
        <w:jc w:val="both"/>
        <w:rPr>
          <w:rFonts w:ascii="Gill Sans MT" w:hAnsi="Gill Sans MT" w:cstheme="minorHAnsi"/>
          <w:sz w:val="22"/>
        </w:rPr>
      </w:pPr>
    </w:p>
    <w:p w:rsidRPr="00E97B34" w:rsidR="00E97B34" w:rsidP="00E97B34" w:rsidRDefault="00E97B34" w14:paraId="762AD544" w14:textId="77777777">
      <w:pPr>
        <w:autoSpaceDE w:val="0"/>
        <w:autoSpaceDN w:val="0"/>
        <w:adjustRightInd w:val="0"/>
        <w:spacing w:line="240" w:lineRule="auto"/>
        <w:contextualSpacing/>
        <w:jc w:val="both"/>
        <w:rPr>
          <w:rFonts w:ascii="Gill Sans MT" w:hAnsi="Gill Sans MT" w:cstheme="minorHAnsi"/>
          <w:sz w:val="22"/>
        </w:rPr>
      </w:pPr>
    </w:p>
    <w:p w:rsidRPr="000F0F53" w:rsidR="00E97B34" w:rsidP="00E97B34" w:rsidRDefault="00E97B34" w14:paraId="61840806" w14:textId="1D1A337B">
      <w:pPr>
        <w:pStyle w:val="Heading2"/>
        <w:rPr>
          <w:rFonts w:ascii="Gill Sans MT" w:hAnsi="Gill Sans MT"/>
          <w:b/>
          <w:bCs/>
          <w:color w:val="497F49"/>
        </w:rPr>
      </w:pPr>
      <w:bookmarkStart w:name="_Toc149916883" w:id="49"/>
      <w:r>
        <w:rPr>
          <w:rFonts w:ascii="Gill Sans MT" w:hAnsi="Gill Sans MT"/>
          <w:b/>
          <w:bCs/>
          <w:color w:val="497F49"/>
        </w:rPr>
        <w:t>Recommended Indoor Temperature</w:t>
      </w:r>
      <w:bookmarkEnd w:id="49"/>
    </w:p>
    <w:p w:rsidR="00E97B34" w:rsidP="00E97B34" w:rsidRDefault="00E97B34" w14:paraId="0FEC8D90" w14:textId="77777777">
      <w:pPr>
        <w:autoSpaceDE w:val="0"/>
        <w:autoSpaceDN w:val="0"/>
        <w:adjustRightInd w:val="0"/>
        <w:spacing w:after="0" w:line="240" w:lineRule="auto"/>
        <w:jc w:val="both"/>
        <w:rPr>
          <w:rFonts w:ascii="Gill Sans MT" w:hAnsi="Gill Sans MT" w:cstheme="minorHAnsi"/>
          <w:color w:val="000000"/>
          <w:sz w:val="22"/>
        </w:rPr>
      </w:pPr>
    </w:p>
    <w:p w:rsidRPr="00E97B34" w:rsidR="00E97B34" w:rsidP="00E97B34" w:rsidRDefault="00E97B34" w14:paraId="357EA460" w14:textId="77777777">
      <w:pPr>
        <w:spacing w:line="240" w:lineRule="auto"/>
        <w:contextualSpacing/>
        <w:jc w:val="both"/>
        <w:rPr>
          <w:rFonts w:ascii="Gill Sans MT" w:hAnsi="Gill Sans MT" w:cstheme="minorHAnsi"/>
          <w:sz w:val="22"/>
        </w:rPr>
      </w:pPr>
      <w:r w:rsidRPr="00E97B34">
        <w:rPr>
          <w:rFonts w:ascii="Gill Sans MT" w:hAnsi="Gill Sans MT" w:cstheme="minorHAnsi"/>
          <w:sz w:val="22"/>
        </w:rPr>
        <w:t>Living in temperatures below the recommended 16–21°C (or recommended 18°C and over in living areas) can impact on health. The table (below) shows the correlation between temperature and health:</w:t>
      </w:r>
    </w:p>
    <w:tbl>
      <w:tblPr>
        <w:tblStyle w:val="TableGrid"/>
        <w:tblpPr w:leftFromText="180" w:rightFromText="180" w:vertAnchor="text" w:horzAnchor="margin" w:tblpY="142"/>
        <w:tblOverlap w:val="never"/>
        <w:tblW w:w="0" w:type="auto"/>
        <w:tblLayout w:type="fixed"/>
        <w:tblLook w:val="01E0" w:firstRow="1" w:lastRow="1" w:firstColumn="1" w:lastColumn="1" w:noHBand="0" w:noVBand="0"/>
      </w:tblPr>
      <w:tblGrid>
        <w:gridCol w:w="1459"/>
        <w:gridCol w:w="7130"/>
      </w:tblGrid>
      <w:tr w:rsidRPr="00E97B34" w:rsidR="00E97B34" w:rsidTr="00F67B5A" w14:paraId="5B71E2E6" w14:textId="77777777">
        <w:trPr>
          <w:trHeight w:val="284" w:hRule="exact"/>
        </w:trPr>
        <w:tc>
          <w:tcPr>
            <w:tcW w:w="8589" w:type="dxa"/>
            <w:gridSpan w:val="2"/>
          </w:tcPr>
          <w:p w:rsidRPr="00E97B34" w:rsidR="00E97B34" w:rsidP="00E97B34" w:rsidRDefault="00E97B34" w14:paraId="5674D73B"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Table 1: Effects of living temperatures</w:t>
            </w:r>
          </w:p>
        </w:tc>
      </w:tr>
      <w:tr w:rsidRPr="00E97B34" w:rsidR="00E97B34" w14:paraId="10B58635" w14:textId="77777777">
        <w:trPr>
          <w:trHeight w:val="284" w:hRule="exact"/>
        </w:trPr>
        <w:tc>
          <w:tcPr>
            <w:tcW w:w="1459" w:type="dxa"/>
            <w:shd w:val="clear" w:color="auto" w:fill="FABF8F" w:themeFill="accent6" w:themeFillTint="99"/>
          </w:tcPr>
          <w:p w:rsidRPr="00E97B34" w:rsidR="00E97B34" w:rsidP="00E97B34" w:rsidRDefault="00E97B34" w14:paraId="3B1A840C" w14:textId="77777777">
            <w:pPr>
              <w:autoSpaceDE w:val="0"/>
              <w:autoSpaceDN w:val="0"/>
              <w:adjustRightInd w:val="0"/>
              <w:contextualSpacing/>
              <w:jc w:val="both"/>
              <w:rPr>
                <w:rFonts w:ascii="Gill Sans MT" w:hAnsi="Gill Sans MT" w:cstheme="minorHAnsi"/>
                <w:b/>
                <w:bCs/>
                <w:sz w:val="22"/>
              </w:rPr>
            </w:pPr>
            <w:r w:rsidRPr="00E97B34">
              <w:rPr>
                <w:rFonts w:ascii="Gill Sans MT" w:hAnsi="Gill Sans MT" w:cstheme="minorHAnsi"/>
                <w:b/>
                <w:sz w:val="22"/>
              </w:rPr>
              <w:t>21°C</w:t>
            </w:r>
          </w:p>
        </w:tc>
        <w:tc>
          <w:tcPr>
            <w:tcW w:w="7130" w:type="dxa"/>
            <w:shd w:val="clear" w:color="auto" w:fill="FABF8F" w:themeFill="accent6" w:themeFillTint="99"/>
          </w:tcPr>
          <w:p w:rsidRPr="00E97B34" w:rsidR="00E97B34" w:rsidP="00E97B34" w:rsidRDefault="00E97B34" w14:paraId="034888D2" w14:textId="77777777">
            <w:pPr>
              <w:autoSpaceDE w:val="0"/>
              <w:autoSpaceDN w:val="0"/>
              <w:adjustRightInd w:val="0"/>
              <w:contextualSpacing/>
              <w:jc w:val="both"/>
              <w:rPr>
                <w:rFonts w:ascii="Gill Sans MT" w:hAnsi="Gill Sans MT" w:cstheme="minorHAnsi"/>
                <w:b/>
                <w:bCs/>
                <w:sz w:val="22"/>
              </w:rPr>
            </w:pPr>
            <w:r w:rsidRPr="00E97B34">
              <w:rPr>
                <w:rFonts w:ascii="Gill Sans MT" w:hAnsi="Gill Sans MT" w:cstheme="minorHAnsi"/>
                <w:b/>
                <w:sz w:val="22"/>
              </w:rPr>
              <w:t>Recommended living room temperature</w:t>
            </w:r>
          </w:p>
        </w:tc>
      </w:tr>
      <w:tr w:rsidRPr="00E97B34" w:rsidR="00E97B34" w14:paraId="2E340207" w14:textId="77777777">
        <w:trPr>
          <w:trHeight w:val="284" w:hRule="exact"/>
        </w:trPr>
        <w:tc>
          <w:tcPr>
            <w:tcW w:w="1459" w:type="dxa"/>
            <w:tcBorders>
              <w:bottom w:val="single" w:color="auto" w:sz="4" w:space="0"/>
            </w:tcBorders>
            <w:shd w:val="clear" w:color="auto" w:fill="FABF8F" w:themeFill="accent6" w:themeFillTint="99"/>
          </w:tcPr>
          <w:p w:rsidRPr="00E97B34" w:rsidR="00E97B34" w:rsidP="00E97B34" w:rsidRDefault="00E97B34" w14:paraId="1EEA4F4A" w14:textId="77777777">
            <w:pPr>
              <w:autoSpaceDE w:val="0"/>
              <w:autoSpaceDN w:val="0"/>
              <w:adjustRightInd w:val="0"/>
              <w:contextualSpacing/>
              <w:jc w:val="both"/>
              <w:rPr>
                <w:rFonts w:ascii="Gill Sans MT" w:hAnsi="Gill Sans MT" w:cstheme="minorHAnsi"/>
                <w:b/>
                <w:bCs/>
                <w:sz w:val="22"/>
              </w:rPr>
            </w:pPr>
            <w:r w:rsidRPr="00E97B34">
              <w:rPr>
                <w:rFonts w:ascii="Gill Sans MT" w:hAnsi="Gill Sans MT" w:cstheme="minorHAnsi"/>
                <w:b/>
                <w:sz w:val="22"/>
              </w:rPr>
              <w:t xml:space="preserve">18°C </w:t>
            </w:r>
          </w:p>
        </w:tc>
        <w:tc>
          <w:tcPr>
            <w:tcW w:w="7130" w:type="dxa"/>
            <w:tcBorders>
              <w:bottom w:val="single" w:color="auto" w:sz="4" w:space="0"/>
            </w:tcBorders>
            <w:shd w:val="clear" w:color="auto" w:fill="FABF8F" w:themeFill="accent6" w:themeFillTint="99"/>
          </w:tcPr>
          <w:p w:rsidRPr="00E97B34" w:rsidR="00E97B34" w:rsidP="00E97B34" w:rsidRDefault="00E97B34" w14:paraId="1DF07E8F" w14:textId="77777777">
            <w:pPr>
              <w:autoSpaceDE w:val="0"/>
              <w:autoSpaceDN w:val="0"/>
              <w:adjustRightInd w:val="0"/>
              <w:contextualSpacing/>
              <w:jc w:val="both"/>
              <w:rPr>
                <w:rFonts w:ascii="Gill Sans MT" w:hAnsi="Gill Sans MT" w:cstheme="minorHAnsi"/>
                <w:b/>
                <w:bCs/>
                <w:sz w:val="22"/>
              </w:rPr>
            </w:pPr>
            <w:r w:rsidRPr="00E97B34">
              <w:rPr>
                <w:rFonts w:ascii="Gill Sans MT" w:hAnsi="Gill Sans MT" w:cstheme="minorHAnsi"/>
                <w:b/>
                <w:sz w:val="22"/>
              </w:rPr>
              <w:t>Minimum temperature with no health risk, though may feel cold</w:t>
            </w:r>
          </w:p>
        </w:tc>
      </w:tr>
      <w:tr w:rsidRPr="00E97B34" w:rsidR="00E97B34" w14:paraId="37A820B6" w14:textId="77777777">
        <w:trPr>
          <w:trHeight w:val="284" w:hRule="exact"/>
        </w:trPr>
        <w:tc>
          <w:tcPr>
            <w:tcW w:w="1459" w:type="dxa"/>
            <w:tcBorders>
              <w:bottom w:val="single" w:color="auto" w:sz="4" w:space="0"/>
            </w:tcBorders>
            <w:shd w:val="clear" w:color="auto" w:fill="C2D69B" w:themeFill="accent3" w:themeFillTint="99"/>
          </w:tcPr>
          <w:p w:rsidRPr="00E97B34" w:rsidR="00E97B34" w:rsidP="00E97B34" w:rsidRDefault="00E97B34" w14:paraId="1C3E845C"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Under 16°C</w:t>
            </w:r>
          </w:p>
        </w:tc>
        <w:tc>
          <w:tcPr>
            <w:tcW w:w="7130" w:type="dxa"/>
            <w:tcBorders>
              <w:bottom w:val="single" w:color="auto" w:sz="4" w:space="0"/>
            </w:tcBorders>
            <w:shd w:val="clear" w:color="auto" w:fill="C2D69B" w:themeFill="accent3" w:themeFillTint="99"/>
          </w:tcPr>
          <w:p w:rsidRPr="00E97B34" w:rsidR="00E97B34" w:rsidP="00E97B34" w:rsidRDefault="00E97B34" w14:paraId="256891A5"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Resistance to respiratory diseases may be diminished</w:t>
            </w:r>
          </w:p>
        </w:tc>
      </w:tr>
      <w:tr w:rsidRPr="00E97B34" w:rsidR="00E97B34" w14:paraId="2054A8BA" w14:textId="77777777">
        <w:trPr>
          <w:trHeight w:val="284" w:hRule="exact"/>
        </w:trPr>
        <w:tc>
          <w:tcPr>
            <w:tcW w:w="1459" w:type="dxa"/>
            <w:shd w:val="clear" w:color="auto" w:fill="B8CCE4" w:themeFill="accent1" w:themeFillTint="66"/>
          </w:tcPr>
          <w:p w:rsidRPr="00E97B34" w:rsidR="00E97B34" w:rsidP="00E97B34" w:rsidRDefault="00E97B34" w14:paraId="47FBC1AE"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9–12°C</w:t>
            </w:r>
          </w:p>
        </w:tc>
        <w:tc>
          <w:tcPr>
            <w:tcW w:w="7130" w:type="dxa"/>
            <w:shd w:val="clear" w:color="auto" w:fill="B8CCE4" w:themeFill="accent1" w:themeFillTint="66"/>
          </w:tcPr>
          <w:p w:rsidRPr="00E97B34" w:rsidR="00E97B34" w:rsidP="00E97B34" w:rsidRDefault="00E97B34" w14:paraId="204208B4"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Increases blood pressure and risk of cardiovascular disease</w:t>
            </w:r>
          </w:p>
        </w:tc>
      </w:tr>
      <w:tr w:rsidRPr="00E97B34" w:rsidR="00E97B34" w14:paraId="111A99D2" w14:textId="77777777">
        <w:trPr>
          <w:trHeight w:val="284" w:hRule="exact"/>
        </w:trPr>
        <w:tc>
          <w:tcPr>
            <w:tcW w:w="1459" w:type="dxa"/>
            <w:shd w:val="clear" w:color="auto" w:fill="B8CCE4" w:themeFill="accent1" w:themeFillTint="66"/>
          </w:tcPr>
          <w:p w:rsidRPr="00E97B34" w:rsidR="00E97B34" w:rsidP="00E97B34" w:rsidRDefault="00E97B34" w14:paraId="6AD9980C"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5°C</w:t>
            </w:r>
          </w:p>
        </w:tc>
        <w:tc>
          <w:tcPr>
            <w:tcW w:w="7130" w:type="dxa"/>
            <w:shd w:val="clear" w:color="auto" w:fill="B8CCE4" w:themeFill="accent1" w:themeFillTint="66"/>
          </w:tcPr>
          <w:p w:rsidRPr="00E97B34" w:rsidR="00E97B34" w:rsidP="00E97B34" w:rsidRDefault="00E97B34" w14:paraId="38AAF234" w14:textId="77777777">
            <w:pPr>
              <w:autoSpaceDE w:val="0"/>
              <w:autoSpaceDN w:val="0"/>
              <w:adjustRightInd w:val="0"/>
              <w:contextualSpacing/>
              <w:jc w:val="both"/>
              <w:rPr>
                <w:rFonts w:ascii="Gill Sans MT" w:hAnsi="Gill Sans MT" w:cstheme="minorHAnsi"/>
                <w:b/>
                <w:sz w:val="22"/>
              </w:rPr>
            </w:pPr>
            <w:r w:rsidRPr="00E97B34">
              <w:rPr>
                <w:rFonts w:ascii="Gill Sans MT" w:hAnsi="Gill Sans MT" w:cstheme="minorHAnsi"/>
                <w:b/>
                <w:sz w:val="22"/>
              </w:rPr>
              <w:t>High risk of hypothermia</w:t>
            </w:r>
          </w:p>
        </w:tc>
      </w:tr>
    </w:tbl>
    <w:p w:rsidRPr="00E97B34" w:rsidR="00E97B34" w:rsidP="00E97B34" w:rsidRDefault="00E97B34" w14:paraId="448BDA77" w14:textId="77777777">
      <w:pPr>
        <w:autoSpaceDE w:val="0"/>
        <w:autoSpaceDN w:val="0"/>
        <w:adjustRightInd w:val="0"/>
        <w:spacing w:line="240" w:lineRule="auto"/>
        <w:contextualSpacing/>
        <w:jc w:val="both"/>
        <w:rPr>
          <w:rFonts w:ascii="Gill Sans MT" w:hAnsi="Gill Sans MT" w:cstheme="minorHAnsi"/>
          <w:b/>
          <w:bCs/>
          <w:sz w:val="22"/>
        </w:rPr>
      </w:pPr>
    </w:p>
    <w:p w:rsidRPr="00E97B34" w:rsidR="00E97B34" w:rsidP="00E97B34" w:rsidRDefault="00E97B34" w14:paraId="4448E484" w14:textId="77777777">
      <w:pPr>
        <w:spacing w:line="240" w:lineRule="auto"/>
        <w:contextualSpacing/>
        <w:jc w:val="both"/>
        <w:rPr>
          <w:rFonts w:ascii="Gill Sans MT" w:hAnsi="Gill Sans MT" w:cstheme="minorHAnsi"/>
          <w:b/>
          <w:sz w:val="22"/>
        </w:rPr>
      </w:pPr>
    </w:p>
    <w:p w:rsidRPr="000F0F53" w:rsidR="00E97B34" w:rsidP="00E97B34" w:rsidRDefault="00E97B34" w14:paraId="2134C7DE" w14:textId="33B9D6F1">
      <w:pPr>
        <w:pStyle w:val="Heading2"/>
        <w:rPr>
          <w:rFonts w:ascii="Gill Sans MT" w:hAnsi="Gill Sans MT"/>
          <w:b/>
          <w:bCs/>
          <w:color w:val="497F49"/>
        </w:rPr>
      </w:pPr>
      <w:bookmarkStart w:name="_Toc149916884" w:id="50"/>
      <w:r>
        <w:rPr>
          <w:rFonts w:ascii="Gill Sans MT" w:hAnsi="Gill Sans MT"/>
          <w:b/>
          <w:bCs/>
          <w:color w:val="497F49"/>
        </w:rPr>
        <w:t>Weather Health Alerts</w:t>
      </w:r>
      <w:bookmarkEnd w:id="50"/>
    </w:p>
    <w:p w:rsidRPr="00E97B34" w:rsidR="00E97B34" w:rsidP="00E97B34" w:rsidRDefault="00E97B34" w14:paraId="584C94FA" w14:textId="77777777">
      <w:pPr>
        <w:spacing w:line="240" w:lineRule="auto"/>
        <w:contextualSpacing/>
        <w:jc w:val="both"/>
        <w:rPr>
          <w:rFonts w:ascii="Gill Sans MT" w:hAnsi="Gill Sans MT" w:cstheme="minorHAnsi"/>
          <w:sz w:val="22"/>
        </w:rPr>
      </w:pPr>
    </w:p>
    <w:p w:rsidRPr="00E97B34" w:rsidR="00E97B34" w:rsidP="00E97B34" w:rsidRDefault="00E97B34" w14:paraId="0CFC1A48" w14:textId="77777777">
      <w:pPr>
        <w:contextualSpacing/>
        <w:jc w:val="both"/>
        <w:rPr>
          <w:rFonts w:ascii="Gill Sans MT" w:hAnsi="Gill Sans MT" w:cstheme="minorHAnsi"/>
          <w:sz w:val="22"/>
        </w:rPr>
      </w:pPr>
      <w:r w:rsidRPr="00E97B34">
        <w:rPr>
          <w:rFonts w:ascii="Gill Sans MT" w:hAnsi="Gill Sans MT" w:cstheme="minorHAnsi"/>
          <w:sz w:val="22"/>
        </w:rPr>
        <w:t xml:space="preserve">The weather-health alert system comprises five levels of response based on cold weather thresholds. </w:t>
      </w:r>
    </w:p>
    <w:p w:rsidRPr="00E97B34" w:rsidR="00E97B34" w:rsidP="00E97B34" w:rsidRDefault="00E97B34" w14:paraId="3E88FF5E" w14:textId="77777777">
      <w:pPr>
        <w:contextualSpacing/>
        <w:jc w:val="both"/>
        <w:rPr>
          <w:rFonts w:ascii="Gill Sans MT" w:hAnsi="Gill Sans MT" w:cstheme="minorHAnsi"/>
          <w:sz w:val="22"/>
        </w:rPr>
      </w:pPr>
    </w:p>
    <w:p w:rsidRPr="00E97B34" w:rsidR="00E97B34" w:rsidP="00E97B34" w:rsidRDefault="00E97B34" w14:paraId="28B9905E" w14:textId="77777777">
      <w:pPr>
        <w:contextualSpacing/>
        <w:jc w:val="both"/>
        <w:rPr>
          <w:rFonts w:ascii="Gill Sans MT" w:hAnsi="Gill Sans MT" w:cstheme="minorHAnsi"/>
          <w:sz w:val="22"/>
        </w:rPr>
      </w:pPr>
      <w:r w:rsidRPr="00E97B34">
        <w:rPr>
          <w:rFonts w:ascii="Gill Sans MT" w:hAnsi="Gill Sans MT" w:cstheme="minorHAnsi"/>
          <w:sz w:val="22"/>
        </w:rPr>
        <w:t>Typical cascade of weather-health alerts is outlined here:</w:t>
      </w:r>
    </w:p>
    <w:p w:rsidRPr="00E97B34" w:rsidR="00E97B34" w:rsidP="00E97B34" w:rsidRDefault="00E97B34" w14:paraId="71E42A1B" w14:textId="77777777">
      <w:pPr>
        <w:contextualSpacing/>
        <w:jc w:val="both"/>
        <w:rPr>
          <w:rFonts w:ascii="Gill Sans MT" w:hAnsi="Gill Sans MT" w:cstheme="minorHAnsi"/>
          <w:sz w:val="22"/>
        </w:rPr>
      </w:pPr>
    </w:p>
    <w:p w:rsidRPr="00E97B34" w:rsidR="00E97B34" w:rsidP="00E97B34" w:rsidRDefault="00E97B34" w14:paraId="59304458" w14:textId="77777777">
      <w:pPr>
        <w:contextualSpacing/>
        <w:jc w:val="both"/>
        <w:rPr>
          <w:rFonts w:ascii="Gill Sans MT" w:hAnsi="Gill Sans MT" w:cstheme="minorHAnsi"/>
          <w:sz w:val="22"/>
        </w:rPr>
      </w:pPr>
      <w:r w:rsidRPr="00E97B34">
        <w:rPr>
          <w:rFonts w:ascii="Gill Sans MT" w:hAnsi="Gill Sans MT"/>
          <w:noProof/>
          <w:sz w:val="22"/>
        </w:rPr>
        <w:lastRenderedPageBreak/>
        <w:drawing>
          <wp:inline distT="0" distB="0" distL="0" distR="0" wp14:anchorId="296EEFA4" wp14:editId="1FEC3794">
            <wp:extent cx="5064981" cy="43501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58821" t="28597" r="18839" b="13031"/>
                    <a:stretch/>
                  </pic:blipFill>
                  <pic:spPr bwMode="auto">
                    <a:xfrm>
                      <a:off x="0" y="0"/>
                      <a:ext cx="5101105" cy="4381206"/>
                    </a:xfrm>
                    <a:prstGeom prst="rect">
                      <a:avLst/>
                    </a:prstGeom>
                    <a:ln>
                      <a:noFill/>
                    </a:ln>
                    <a:extLst>
                      <a:ext uri="{53640926-AAD7-44D8-BBD7-CCE9431645EC}">
                        <a14:shadowObscured xmlns:a14="http://schemas.microsoft.com/office/drawing/2010/main"/>
                      </a:ext>
                    </a:extLst>
                  </pic:spPr>
                </pic:pic>
              </a:graphicData>
            </a:graphic>
          </wp:inline>
        </w:drawing>
      </w:r>
    </w:p>
    <w:p w:rsidRPr="00E97B34" w:rsidR="00E97B34" w:rsidP="00E97B34" w:rsidRDefault="00E97B34" w14:paraId="2BBACB99" w14:textId="77777777">
      <w:pPr>
        <w:contextualSpacing/>
        <w:jc w:val="both"/>
        <w:rPr>
          <w:rFonts w:ascii="Gill Sans MT" w:hAnsi="Gill Sans MT" w:cstheme="minorHAnsi"/>
          <w:i/>
          <w:iCs/>
          <w:sz w:val="22"/>
        </w:rPr>
      </w:pPr>
      <w:r w:rsidRPr="00E97B34">
        <w:rPr>
          <w:rFonts w:ascii="Gill Sans MT" w:hAnsi="Gill Sans MT" w:cstheme="minorHAnsi"/>
          <w:i/>
          <w:iCs/>
          <w:sz w:val="22"/>
        </w:rPr>
        <w:t>Source: Adverse Weather and Health Plan, UKHSA</w:t>
      </w:r>
    </w:p>
    <w:p w:rsidRPr="00E97B34" w:rsidR="00E97B34" w:rsidP="00E97B34" w:rsidRDefault="00E97B34" w14:paraId="38216813" w14:textId="77777777">
      <w:pPr>
        <w:contextualSpacing/>
        <w:jc w:val="both"/>
        <w:rPr>
          <w:rFonts w:ascii="Gill Sans MT" w:hAnsi="Gill Sans MT" w:cstheme="minorHAnsi"/>
          <w:sz w:val="22"/>
        </w:rPr>
      </w:pPr>
    </w:p>
    <w:p w:rsidRPr="00E97B34" w:rsidR="00E97B34" w:rsidP="00E97B34" w:rsidRDefault="00E97B34" w14:paraId="74A28348" w14:textId="77777777">
      <w:pPr>
        <w:contextualSpacing/>
        <w:jc w:val="both"/>
        <w:rPr>
          <w:rFonts w:ascii="Gill Sans MT" w:hAnsi="Gill Sans MT" w:cstheme="minorHAnsi"/>
          <w:sz w:val="22"/>
        </w:rPr>
      </w:pPr>
      <w:r w:rsidRPr="00E97B34">
        <w:rPr>
          <w:rFonts w:ascii="Gill Sans MT" w:hAnsi="Gill Sans MT" w:cstheme="minorHAnsi"/>
          <w:sz w:val="22"/>
        </w:rPr>
        <w:t xml:space="preserve">The thresholds have been developed and agreed nationally to trigger an alert when severe cold weather is likely to significantly affect people’s health. The alerts take account of temperature along with other winter threats such as ice and snow. </w:t>
      </w:r>
    </w:p>
    <w:p w:rsidRPr="00E97B34" w:rsidR="00E97B34" w:rsidP="00E97B34" w:rsidRDefault="00E97B34" w14:paraId="19934DF4" w14:textId="77777777">
      <w:pPr>
        <w:contextualSpacing/>
        <w:jc w:val="both"/>
        <w:rPr>
          <w:rFonts w:ascii="Gill Sans MT" w:hAnsi="Gill Sans MT" w:cstheme="minorHAnsi"/>
          <w:sz w:val="22"/>
        </w:rPr>
      </w:pPr>
    </w:p>
    <w:tbl>
      <w:tblPr>
        <w:tblStyle w:val="TableGrid"/>
        <w:tblW w:w="0" w:type="auto"/>
        <w:tblLook w:val="04A0" w:firstRow="1" w:lastRow="0" w:firstColumn="1" w:lastColumn="0" w:noHBand="0" w:noVBand="1"/>
      </w:tblPr>
      <w:tblGrid>
        <w:gridCol w:w="1271"/>
        <w:gridCol w:w="7745"/>
      </w:tblGrid>
      <w:tr w:rsidRPr="00E97B34" w:rsidR="00E97B34" w14:paraId="17D3C86E" w14:textId="77777777">
        <w:tc>
          <w:tcPr>
            <w:tcW w:w="9016" w:type="dxa"/>
            <w:gridSpan w:val="2"/>
            <w:shd w:val="clear" w:color="auto" w:fill="F2F2F2" w:themeFill="background1" w:themeFillShade="F2"/>
          </w:tcPr>
          <w:p w:rsidRPr="00E97B34" w:rsidR="00E97B34" w:rsidP="00E97B34" w:rsidRDefault="00E97B34" w14:paraId="43225997" w14:textId="77777777">
            <w:pPr>
              <w:contextualSpacing/>
              <w:jc w:val="both"/>
              <w:rPr>
                <w:rFonts w:ascii="Gill Sans MT" w:hAnsi="Gill Sans MT" w:cstheme="minorHAnsi"/>
                <w:b/>
                <w:bCs/>
                <w:sz w:val="22"/>
              </w:rPr>
            </w:pPr>
            <w:r w:rsidRPr="00E97B34">
              <w:rPr>
                <w:rFonts w:ascii="Gill Sans MT" w:hAnsi="Gill Sans MT" w:cstheme="minorHAnsi"/>
                <w:b/>
                <w:bCs/>
                <w:sz w:val="22"/>
              </w:rPr>
              <w:t>Table 2: Cold weather health alerts</w:t>
            </w:r>
          </w:p>
        </w:tc>
      </w:tr>
      <w:tr w:rsidRPr="00E97B34" w:rsidR="00E97B34" w14:paraId="491FE23A" w14:textId="77777777">
        <w:tc>
          <w:tcPr>
            <w:tcW w:w="1271" w:type="dxa"/>
            <w:shd w:val="clear" w:color="auto" w:fill="EAF1DD" w:themeFill="accent3" w:themeFillTint="33"/>
          </w:tcPr>
          <w:p w:rsidRPr="00E97B34" w:rsidR="00E97B34" w:rsidP="00E97B34" w:rsidRDefault="00E97B34" w14:paraId="32BCDDE2" w14:textId="77777777">
            <w:pPr>
              <w:contextualSpacing/>
              <w:jc w:val="both"/>
              <w:rPr>
                <w:rFonts w:ascii="Gill Sans MT" w:hAnsi="Gill Sans MT" w:cstheme="minorHAnsi"/>
                <w:sz w:val="22"/>
              </w:rPr>
            </w:pPr>
            <w:r w:rsidRPr="00E97B34">
              <w:rPr>
                <w:rFonts w:ascii="Gill Sans MT" w:hAnsi="Gill Sans MT" w:cstheme="minorHAnsi"/>
                <w:sz w:val="22"/>
              </w:rPr>
              <w:t>Level 0</w:t>
            </w:r>
          </w:p>
        </w:tc>
        <w:tc>
          <w:tcPr>
            <w:tcW w:w="7745" w:type="dxa"/>
            <w:shd w:val="clear" w:color="auto" w:fill="EAF1DD" w:themeFill="accent3" w:themeFillTint="33"/>
          </w:tcPr>
          <w:p w:rsidRPr="00E97B34" w:rsidR="00E97B34" w:rsidP="00E97B34" w:rsidRDefault="00E97B34" w14:paraId="1298EA3E" w14:textId="77777777">
            <w:pPr>
              <w:contextualSpacing/>
              <w:jc w:val="both"/>
              <w:rPr>
                <w:rFonts w:ascii="Gill Sans MT" w:hAnsi="Gill Sans MT" w:cstheme="minorHAnsi"/>
                <w:b/>
                <w:bCs/>
                <w:sz w:val="22"/>
              </w:rPr>
            </w:pPr>
            <w:r w:rsidRPr="00E97B34">
              <w:rPr>
                <w:rFonts w:ascii="Gill Sans MT" w:hAnsi="Gill Sans MT" w:cstheme="minorHAnsi"/>
                <w:b/>
                <w:bCs/>
                <w:sz w:val="22"/>
              </w:rPr>
              <w:t>Long-term planning</w:t>
            </w:r>
          </w:p>
          <w:p w:rsidRPr="00E97B34" w:rsidR="00E97B34" w:rsidP="00E97B34" w:rsidRDefault="00E97B34" w14:paraId="0F5EF669" w14:textId="77777777">
            <w:pPr>
              <w:contextualSpacing/>
              <w:jc w:val="both"/>
              <w:rPr>
                <w:rFonts w:ascii="Gill Sans MT" w:hAnsi="Gill Sans MT" w:cstheme="minorHAnsi"/>
                <w:i/>
                <w:iCs/>
                <w:sz w:val="22"/>
              </w:rPr>
            </w:pPr>
            <w:r w:rsidRPr="00E97B34">
              <w:rPr>
                <w:rFonts w:ascii="Gill Sans MT" w:hAnsi="Gill Sans MT" w:cstheme="minorHAnsi"/>
                <w:i/>
                <w:iCs/>
                <w:sz w:val="22"/>
              </w:rPr>
              <w:t xml:space="preserve">Year-round planning is necessary so that longer term actions, such as those linked to spatial planning and housing, are taken to reduce the harm to health of significant cold periods when they occur. </w:t>
            </w:r>
          </w:p>
        </w:tc>
      </w:tr>
      <w:tr w:rsidRPr="00E97B34" w:rsidR="00E97B34" w14:paraId="15779F78" w14:textId="77777777">
        <w:tc>
          <w:tcPr>
            <w:tcW w:w="1271" w:type="dxa"/>
            <w:shd w:val="clear" w:color="auto" w:fill="FFFFCC"/>
          </w:tcPr>
          <w:p w:rsidRPr="00E97B34" w:rsidR="00E97B34" w:rsidP="00E97B34" w:rsidRDefault="00E97B34" w14:paraId="67369ADE" w14:textId="77777777">
            <w:pPr>
              <w:contextualSpacing/>
              <w:jc w:val="both"/>
              <w:rPr>
                <w:rFonts w:ascii="Gill Sans MT" w:hAnsi="Gill Sans MT" w:cstheme="minorHAnsi"/>
                <w:sz w:val="22"/>
              </w:rPr>
            </w:pPr>
            <w:r w:rsidRPr="00E97B34">
              <w:rPr>
                <w:rFonts w:ascii="Gill Sans MT" w:hAnsi="Gill Sans MT" w:cstheme="minorHAnsi"/>
                <w:sz w:val="22"/>
              </w:rPr>
              <w:t>Level 1</w:t>
            </w:r>
          </w:p>
        </w:tc>
        <w:tc>
          <w:tcPr>
            <w:tcW w:w="7745" w:type="dxa"/>
            <w:shd w:val="clear" w:color="auto" w:fill="FFFFCC"/>
          </w:tcPr>
          <w:p w:rsidRPr="00E97B34" w:rsidR="00E97B34" w:rsidP="00E97B34" w:rsidRDefault="00E97B34" w14:paraId="34E021A6" w14:textId="77777777">
            <w:pPr>
              <w:contextualSpacing/>
              <w:jc w:val="both"/>
              <w:rPr>
                <w:rFonts w:ascii="Gill Sans MT" w:hAnsi="Gill Sans MT" w:cstheme="minorHAnsi"/>
                <w:b/>
                <w:bCs/>
                <w:sz w:val="22"/>
              </w:rPr>
            </w:pPr>
            <w:r w:rsidRPr="00E97B34">
              <w:rPr>
                <w:rFonts w:ascii="Gill Sans MT" w:hAnsi="Gill Sans MT" w:cstheme="minorHAnsi"/>
                <w:b/>
                <w:bCs/>
                <w:sz w:val="22"/>
              </w:rPr>
              <w:t>Winter preparedness and action programme</w:t>
            </w:r>
          </w:p>
        </w:tc>
      </w:tr>
      <w:tr w:rsidRPr="00E97B34" w:rsidR="00E97B34" w14:paraId="1256DE4E" w14:textId="77777777">
        <w:tc>
          <w:tcPr>
            <w:tcW w:w="1271" w:type="dxa"/>
            <w:shd w:val="clear" w:color="auto" w:fill="FDE9D9" w:themeFill="accent6" w:themeFillTint="33"/>
          </w:tcPr>
          <w:p w:rsidRPr="00E97B34" w:rsidR="00E97B34" w:rsidP="00E97B34" w:rsidRDefault="00E97B34" w14:paraId="292D80FB" w14:textId="77777777">
            <w:pPr>
              <w:contextualSpacing/>
              <w:jc w:val="both"/>
              <w:rPr>
                <w:rFonts w:ascii="Gill Sans MT" w:hAnsi="Gill Sans MT" w:cstheme="minorHAnsi"/>
                <w:sz w:val="22"/>
              </w:rPr>
            </w:pPr>
            <w:r w:rsidRPr="00E97B34">
              <w:rPr>
                <w:rFonts w:ascii="Gill Sans MT" w:hAnsi="Gill Sans MT" w:cstheme="minorHAnsi"/>
                <w:sz w:val="22"/>
              </w:rPr>
              <w:t>Level 2</w:t>
            </w:r>
          </w:p>
        </w:tc>
        <w:tc>
          <w:tcPr>
            <w:tcW w:w="7745" w:type="dxa"/>
            <w:shd w:val="clear" w:color="auto" w:fill="FDE9D9" w:themeFill="accent6" w:themeFillTint="33"/>
          </w:tcPr>
          <w:p w:rsidRPr="00E97B34" w:rsidR="00E97B34" w:rsidP="00E97B34" w:rsidRDefault="00E97B34" w14:paraId="51B9F479" w14:textId="77777777">
            <w:pPr>
              <w:contextualSpacing/>
              <w:jc w:val="both"/>
              <w:rPr>
                <w:rFonts w:ascii="Gill Sans MT" w:hAnsi="Gill Sans MT" w:cstheme="minorHAnsi"/>
                <w:sz w:val="22"/>
              </w:rPr>
            </w:pPr>
            <w:r w:rsidRPr="00E97B34">
              <w:rPr>
                <w:rFonts w:ascii="Gill Sans MT" w:hAnsi="Gill Sans MT" w:cstheme="minorHAnsi"/>
                <w:b/>
                <w:bCs/>
                <w:sz w:val="22"/>
              </w:rPr>
              <w:t>Severe winter weather is forecast – alert and readiness</w:t>
            </w:r>
          </w:p>
          <w:p w:rsidRPr="00E97B34" w:rsidR="00E97B34" w:rsidP="00E97B34" w:rsidRDefault="00E97B34" w14:paraId="65E4B73F" w14:textId="77777777">
            <w:pPr>
              <w:contextualSpacing/>
              <w:jc w:val="both"/>
              <w:rPr>
                <w:rFonts w:ascii="Gill Sans MT" w:hAnsi="Gill Sans MT" w:cstheme="minorHAnsi"/>
                <w:i/>
                <w:iCs/>
                <w:sz w:val="22"/>
              </w:rPr>
            </w:pPr>
            <w:r w:rsidRPr="00E97B34">
              <w:rPr>
                <w:rFonts w:ascii="Gill Sans MT" w:hAnsi="Gill Sans MT" w:cstheme="minorHAnsi"/>
                <w:i/>
                <w:iCs/>
                <w:sz w:val="22"/>
              </w:rPr>
              <w:t>Mean temperature of 2</w:t>
            </w:r>
            <w:r w:rsidRPr="00E97B34">
              <w:rPr>
                <w:rFonts w:ascii="Gill Sans MT" w:hAnsi="Gill Sans MT" w:cstheme="minorHAnsi"/>
                <w:bCs/>
                <w:i/>
                <w:iCs/>
                <w:color w:val="000000"/>
                <w:sz w:val="22"/>
              </w:rPr>
              <w:t>°C and/or widespread ice and heavy snow are predicted within 48 hours, with 60% confidence.</w:t>
            </w:r>
          </w:p>
        </w:tc>
      </w:tr>
      <w:tr w:rsidRPr="00E97B34" w:rsidR="00E97B34" w14:paraId="050D8295" w14:textId="77777777">
        <w:tc>
          <w:tcPr>
            <w:tcW w:w="1271" w:type="dxa"/>
            <w:shd w:val="clear" w:color="auto" w:fill="FBD4B4" w:themeFill="accent6" w:themeFillTint="66"/>
          </w:tcPr>
          <w:p w:rsidRPr="00E97B34" w:rsidR="00E97B34" w:rsidP="00E97B34" w:rsidRDefault="00E97B34" w14:paraId="299B17D3" w14:textId="77777777">
            <w:pPr>
              <w:contextualSpacing/>
              <w:jc w:val="both"/>
              <w:rPr>
                <w:rFonts w:ascii="Gill Sans MT" w:hAnsi="Gill Sans MT" w:cstheme="minorHAnsi"/>
                <w:sz w:val="22"/>
              </w:rPr>
            </w:pPr>
            <w:r w:rsidRPr="00E97B34">
              <w:rPr>
                <w:rFonts w:ascii="Gill Sans MT" w:hAnsi="Gill Sans MT" w:cstheme="minorHAnsi"/>
                <w:sz w:val="22"/>
              </w:rPr>
              <w:t>Level 3</w:t>
            </w:r>
          </w:p>
        </w:tc>
        <w:tc>
          <w:tcPr>
            <w:tcW w:w="7745" w:type="dxa"/>
            <w:shd w:val="clear" w:color="auto" w:fill="FBD4B4" w:themeFill="accent6" w:themeFillTint="66"/>
          </w:tcPr>
          <w:p w:rsidRPr="00E97B34" w:rsidR="00E97B34" w:rsidP="00E97B34" w:rsidRDefault="00E97B34" w14:paraId="3DEDCA0D" w14:textId="77777777">
            <w:pPr>
              <w:contextualSpacing/>
              <w:jc w:val="both"/>
              <w:rPr>
                <w:rFonts w:ascii="Gill Sans MT" w:hAnsi="Gill Sans MT" w:cstheme="minorHAnsi"/>
                <w:sz w:val="22"/>
              </w:rPr>
            </w:pPr>
            <w:r w:rsidRPr="00E97B34">
              <w:rPr>
                <w:rFonts w:ascii="Gill Sans MT" w:hAnsi="Gill Sans MT" w:cstheme="minorHAnsi"/>
                <w:b/>
                <w:bCs/>
                <w:sz w:val="22"/>
              </w:rPr>
              <w:t>Response to severe winter weather – Severe weather action</w:t>
            </w:r>
          </w:p>
          <w:p w:rsidRPr="00E97B34" w:rsidR="00E97B34" w:rsidP="00E97B34" w:rsidRDefault="00E97B34" w14:paraId="666D2ABD" w14:textId="77777777">
            <w:pPr>
              <w:contextualSpacing/>
              <w:jc w:val="both"/>
              <w:rPr>
                <w:rFonts w:ascii="Gill Sans MT" w:hAnsi="Gill Sans MT" w:cstheme="minorHAnsi"/>
                <w:i/>
                <w:iCs/>
                <w:sz w:val="22"/>
              </w:rPr>
            </w:pPr>
            <w:r w:rsidRPr="00E97B34">
              <w:rPr>
                <w:rFonts w:ascii="Gill Sans MT" w:hAnsi="Gill Sans MT" w:cstheme="minorHAnsi"/>
                <w:i/>
                <w:iCs/>
                <w:sz w:val="22"/>
              </w:rPr>
              <w:t>Severe winter weather is now occurring - mean temperature of 2</w:t>
            </w:r>
            <w:r w:rsidRPr="00E97B34">
              <w:rPr>
                <w:rFonts w:ascii="Gill Sans MT" w:hAnsi="Gill Sans MT" w:cstheme="minorHAnsi"/>
                <w:bCs/>
                <w:i/>
                <w:iCs/>
                <w:color w:val="000000"/>
                <w:sz w:val="22"/>
              </w:rPr>
              <w:t xml:space="preserve">°C or less and/or widespread ice and heavy snow. </w:t>
            </w:r>
          </w:p>
        </w:tc>
      </w:tr>
      <w:tr w:rsidRPr="00E97B34" w:rsidR="00E97B34" w14:paraId="28255BF6" w14:textId="77777777">
        <w:tc>
          <w:tcPr>
            <w:tcW w:w="1271" w:type="dxa"/>
            <w:shd w:val="clear" w:color="auto" w:fill="E5B8B7" w:themeFill="accent2" w:themeFillTint="66"/>
          </w:tcPr>
          <w:p w:rsidRPr="00E97B34" w:rsidR="00E97B34" w:rsidP="00E97B34" w:rsidRDefault="00E97B34" w14:paraId="72575382" w14:textId="77777777">
            <w:pPr>
              <w:contextualSpacing/>
              <w:jc w:val="both"/>
              <w:rPr>
                <w:rFonts w:ascii="Gill Sans MT" w:hAnsi="Gill Sans MT" w:cstheme="minorHAnsi"/>
                <w:sz w:val="22"/>
              </w:rPr>
            </w:pPr>
            <w:r w:rsidRPr="00E97B34">
              <w:rPr>
                <w:rFonts w:ascii="Gill Sans MT" w:hAnsi="Gill Sans MT" w:cstheme="minorHAnsi"/>
                <w:sz w:val="22"/>
              </w:rPr>
              <w:t>Level 4</w:t>
            </w:r>
          </w:p>
        </w:tc>
        <w:tc>
          <w:tcPr>
            <w:tcW w:w="7745" w:type="dxa"/>
            <w:shd w:val="clear" w:color="auto" w:fill="E5B8B7" w:themeFill="accent2" w:themeFillTint="66"/>
          </w:tcPr>
          <w:p w:rsidRPr="00E97B34" w:rsidR="00E97B34" w:rsidP="00E97B34" w:rsidRDefault="00E97B34" w14:paraId="1B2BAA13" w14:textId="77777777">
            <w:pPr>
              <w:contextualSpacing/>
              <w:jc w:val="both"/>
              <w:rPr>
                <w:rFonts w:ascii="Gill Sans MT" w:hAnsi="Gill Sans MT" w:cstheme="minorHAnsi"/>
                <w:b/>
                <w:bCs/>
                <w:sz w:val="22"/>
              </w:rPr>
            </w:pPr>
            <w:r w:rsidRPr="00E97B34">
              <w:rPr>
                <w:rFonts w:ascii="Gill Sans MT" w:hAnsi="Gill Sans MT" w:cstheme="minorHAnsi"/>
                <w:b/>
                <w:bCs/>
                <w:sz w:val="22"/>
              </w:rPr>
              <w:t>Major incident – Emergency response</w:t>
            </w:r>
          </w:p>
          <w:p w:rsidRPr="00E97B34" w:rsidR="00E97B34" w:rsidP="00E97B34" w:rsidRDefault="00E97B34" w14:paraId="75285A83" w14:textId="77777777">
            <w:pPr>
              <w:contextualSpacing/>
              <w:jc w:val="both"/>
              <w:rPr>
                <w:rFonts w:ascii="Gill Sans MT" w:hAnsi="Gill Sans MT" w:cstheme="minorHAnsi"/>
                <w:i/>
                <w:iCs/>
                <w:sz w:val="22"/>
              </w:rPr>
            </w:pPr>
            <w:r w:rsidRPr="00E97B34">
              <w:rPr>
                <w:rFonts w:ascii="Gill Sans MT" w:hAnsi="Gill Sans MT" w:cstheme="minorHAnsi"/>
                <w:i/>
                <w:iCs/>
                <w:sz w:val="22"/>
              </w:rPr>
              <w:t>Central Government will declare a level 4 alert in the event of severe or prolonged cold weather affecting sectors other than health</w:t>
            </w:r>
          </w:p>
        </w:tc>
      </w:tr>
      <w:tr w:rsidRPr="00E97B34" w:rsidR="00E97B34" w14:paraId="59704C57" w14:textId="77777777">
        <w:tc>
          <w:tcPr>
            <w:tcW w:w="9016" w:type="dxa"/>
            <w:gridSpan w:val="2"/>
          </w:tcPr>
          <w:p w:rsidRPr="00E97B34" w:rsidR="00E97B34" w:rsidP="00E97B34" w:rsidRDefault="00E97B34" w14:paraId="3C45B652" w14:textId="77777777">
            <w:pPr>
              <w:contextualSpacing/>
              <w:jc w:val="both"/>
              <w:rPr>
                <w:rFonts w:ascii="Gill Sans MT" w:hAnsi="Gill Sans MT" w:cstheme="minorHAnsi"/>
                <w:b/>
                <w:bCs/>
                <w:sz w:val="22"/>
              </w:rPr>
            </w:pPr>
            <w:r w:rsidRPr="00E97B34">
              <w:rPr>
                <w:rFonts w:ascii="Gill Sans MT" w:hAnsi="Gill Sans MT" w:cstheme="minorHAnsi"/>
                <w:b/>
                <w:bCs/>
                <w:sz w:val="22"/>
              </w:rPr>
              <w:t>Source: Met Office</w:t>
            </w:r>
          </w:p>
        </w:tc>
      </w:tr>
    </w:tbl>
    <w:p w:rsidRPr="00E97B34" w:rsidR="00E97B34" w:rsidP="00E97B34" w:rsidRDefault="00E97B34" w14:paraId="442D9CAB" w14:textId="77777777">
      <w:pPr>
        <w:contextualSpacing/>
        <w:jc w:val="both"/>
        <w:rPr>
          <w:rFonts w:ascii="Gill Sans MT" w:hAnsi="Gill Sans MT" w:cstheme="minorHAnsi"/>
          <w:sz w:val="22"/>
        </w:rPr>
        <w:sectPr w:rsidRPr="00E97B34" w:rsidR="00E97B34">
          <w:footerReference w:type="default" r:id="rId86"/>
          <w:pgSz w:w="11906" w:h="16838" w:orient="portrait"/>
          <w:pgMar w:top="1440" w:right="1440" w:bottom="1440" w:left="1440" w:header="680" w:footer="708" w:gutter="0"/>
          <w:cols w:space="708"/>
          <w:titlePg/>
          <w:docGrid w:linePitch="360"/>
        </w:sectPr>
      </w:pPr>
    </w:p>
    <w:p w:rsidR="00E97B34" w:rsidP="00E97B34" w:rsidRDefault="00E97B34" w14:paraId="5940B3AE" w14:textId="3EAD4883">
      <w:pPr>
        <w:pStyle w:val="Heading2"/>
        <w:rPr>
          <w:rFonts w:ascii="Gill Sans MT" w:hAnsi="Gill Sans MT"/>
          <w:b/>
          <w:bCs/>
          <w:color w:val="497F49"/>
        </w:rPr>
      </w:pPr>
      <w:bookmarkStart w:name="_Toc149916885" w:id="51"/>
      <w:r>
        <w:rPr>
          <w:rFonts w:ascii="Gill Sans MT" w:hAnsi="Gill Sans MT"/>
          <w:b/>
          <w:bCs/>
          <w:color w:val="497F49"/>
        </w:rPr>
        <w:lastRenderedPageBreak/>
        <w:t>ERYC Response</w:t>
      </w:r>
      <w:bookmarkEnd w:id="51"/>
    </w:p>
    <w:p w:rsidRPr="00E97B34" w:rsidR="00E97B34" w:rsidP="00E97B34" w:rsidRDefault="00E97B34" w14:paraId="18C3A36E" w14:textId="77777777"/>
    <w:p w:rsidRPr="00E97B34" w:rsidR="00E97B34" w:rsidP="00E97B34" w:rsidRDefault="00E97B34" w14:paraId="1FD9F7E8" w14:textId="246184A3">
      <w:pPr>
        <w:rPr>
          <w:rFonts w:ascii="Gill Sans MT" w:hAnsi="Gill Sans MT"/>
        </w:rPr>
      </w:pPr>
      <w:r w:rsidRPr="00E97B34">
        <w:rPr>
          <w:rFonts w:ascii="Gill Sans MT" w:hAnsi="Gill Sans MT"/>
        </w:rPr>
        <w:t xml:space="preserve">This list is not exhaustive and should be used as a general guide for partners across the system. </w:t>
      </w:r>
    </w:p>
    <w:p w:rsidRPr="00E97B34" w:rsidR="00E97B34" w:rsidP="00E97B34" w:rsidRDefault="00E97B34" w14:paraId="080852AE" w14:textId="247542C4">
      <w:pPr>
        <w:pStyle w:val="Heading3"/>
        <w:rPr>
          <w:rFonts w:ascii="Gill Sans MT" w:hAnsi="Gill Sans MT"/>
          <w:b/>
          <w:bCs/>
          <w:color w:val="auto"/>
        </w:rPr>
      </w:pPr>
      <w:bookmarkStart w:name="_Toc149916886" w:id="52"/>
      <w:r w:rsidRPr="00E97B34">
        <w:rPr>
          <w:rFonts w:ascii="Gill Sans MT" w:hAnsi="Gill Sans MT"/>
          <w:b/>
          <w:bCs/>
          <w:color w:val="auto"/>
        </w:rPr>
        <w:t>Level 0 – Long term planning</w:t>
      </w:r>
      <w:bookmarkEnd w:id="52"/>
    </w:p>
    <w:tbl>
      <w:tblPr>
        <w:tblStyle w:val="TableGrid"/>
        <w:tblW w:w="5000" w:type="pct"/>
        <w:tblLook w:val="04A0" w:firstRow="1" w:lastRow="0" w:firstColumn="1" w:lastColumn="0" w:noHBand="0" w:noVBand="1"/>
      </w:tblPr>
      <w:tblGrid>
        <w:gridCol w:w="7663"/>
        <w:gridCol w:w="6285"/>
      </w:tblGrid>
      <w:tr w:rsidRPr="00E97B34" w:rsidR="00E97B34" w:rsidTr="00400061" w14:paraId="6C583045" w14:textId="77777777">
        <w:tc>
          <w:tcPr>
            <w:tcW w:w="2747" w:type="pct"/>
            <w:shd w:val="clear" w:color="auto" w:fill="EAF1DD" w:themeFill="accent3" w:themeFillTint="33"/>
          </w:tcPr>
          <w:p w:rsidRPr="00E97B34" w:rsidR="00E97B34" w:rsidP="00E97B34" w:rsidRDefault="00E97B34" w14:paraId="4258970E" w14:textId="77777777">
            <w:pPr>
              <w:autoSpaceDE w:val="0"/>
              <w:autoSpaceDN w:val="0"/>
              <w:adjustRightInd w:val="0"/>
              <w:contextualSpacing/>
              <w:jc w:val="both"/>
              <w:rPr>
                <w:rFonts w:ascii="Gill Sans MT" w:hAnsi="Gill Sans MT" w:cstheme="minorHAnsi"/>
                <w:b/>
                <w:color w:val="000000"/>
                <w:sz w:val="22"/>
              </w:rPr>
            </w:pPr>
            <w:r w:rsidRPr="00E97B34">
              <w:rPr>
                <w:rFonts w:ascii="Gill Sans MT" w:hAnsi="Gill Sans MT" w:cstheme="minorHAnsi"/>
                <w:b/>
                <w:color w:val="000000"/>
                <w:sz w:val="22"/>
              </w:rPr>
              <w:t>Recommendations</w:t>
            </w:r>
          </w:p>
          <w:p w:rsidRPr="00E97B34" w:rsidR="00E97B34" w:rsidP="00E97B34" w:rsidRDefault="00E97B34" w14:paraId="5BA7D69E" w14:textId="77777777">
            <w:pPr>
              <w:autoSpaceDE w:val="0"/>
              <w:autoSpaceDN w:val="0"/>
              <w:adjustRightInd w:val="0"/>
              <w:contextualSpacing/>
              <w:jc w:val="both"/>
              <w:rPr>
                <w:rFonts w:ascii="Gill Sans MT" w:hAnsi="Gill Sans MT" w:cstheme="minorHAnsi"/>
                <w:b/>
                <w:color w:val="000000"/>
                <w:sz w:val="22"/>
              </w:rPr>
            </w:pPr>
          </w:p>
        </w:tc>
        <w:tc>
          <w:tcPr>
            <w:tcW w:w="2253" w:type="pct"/>
            <w:shd w:val="clear" w:color="auto" w:fill="EAF1DD" w:themeFill="accent3" w:themeFillTint="33"/>
          </w:tcPr>
          <w:p w:rsidRPr="00E97B34" w:rsidR="00E97B34" w:rsidP="00E97B34" w:rsidRDefault="00E97B34" w14:paraId="50E13FC4" w14:textId="77777777">
            <w:pPr>
              <w:autoSpaceDE w:val="0"/>
              <w:autoSpaceDN w:val="0"/>
              <w:adjustRightInd w:val="0"/>
              <w:contextualSpacing/>
              <w:jc w:val="both"/>
              <w:rPr>
                <w:rFonts w:ascii="Gill Sans MT" w:hAnsi="Gill Sans MT" w:cstheme="minorHAnsi"/>
                <w:b/>
                <w:color w:val="000000"/>
                <w:sz w:val="22"/>
              </w:rPr>
            </w:pPr>
            <w:r w:rsidRPr="00E97B34">
              <w:rPr>
                <w:rFonts w:ascii="Gill Sans MT" w:hAnsi="Gill Sans MT" w:cstheme="minorHAnsi"/>
                <w:b/>
                <w:color w:val="000000"/>
                <w:sz w:val="22"/>
              </w:rPr>
              <w:t>Actions</w:t>
            </w:r>
          </w:p>
        </w:tc>
      </w:tr>
      <w:tr w:rsidRPr="00E97B34" w:rsidR="006C7D54" w:rsidTr="006C7D54" w14:paraId="655BF68F" w14:textId="77777777">
        <w:tc>
          <w:tcPr>
            <w:tcW w:w="5000" w:type="pct"/>
            <w:gridSpan w:val="2"/>
          </w:tcPr>
          <w:p w:rsidRPr="00E97B34" w:rsidR="006C7D54" w:rsidP="00E97B34" w:rsidRDefault="006C7D54" w14:paraId="652F5EFD" w14:textId="5F4CA43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sz w:val="22"/>
              </w:rPr>
              <w:t xml:space="preserve">Increase emphasis of this level because of evaluation findings that </w:t>
            </w:r>
            <w:proofErr w:type="gramStart"/>
            <w:r w:rsidRPr="00E97B34">
              <w:rPr>
                <w:rFonts w:ascii="Gill Sans MT" w:hAnsi="Gill Sans MT" w:cstheme="minorHAnsi"/>
                <w:sz w:val="22"/>
              </w:rPr>
              <w:t>the majority of</w:t>
            </w:r>
            <w:proofErr w:type="gramEnd"/>
            <w:r w:rsidRPr="00E97B34">
              <w:rPr>
                <w:rFonts w:ascii="Gill Sans MT" w:hAnsi="Gill Sans MT" w:cstheme="minorHAnsi"/>
                <w:sz w:val="22"/>
              </w:rPr>
              <w:t xml:space="preserve"> the burden of cold-related ill health occurs at moderate outdoor winter temperatures (from 4-8 </w:t>
            </w:r>
            <w:r w:rsidRPr="00E97B34">
              <w:rPr>
                <w:rFonts w:ascii="Gill Sans MT" w:hAnsi="Gill Sans MT" w:cstheme="minorHAnsi"/>
                <w:bCs/>
                <w:sz w:val="22"/>
              </w:rPr>
              <w:t>ºC depending on region)</w:t>
            </w:r>
          </w:p>
        </w:tc>
      </w:tr>
      <w:tr w:rsidRPr="00E97B34" w:rsidR="00E97B34" w:rsidTr="00400061" w14:paraId="60DA408B" w14:textId="77777777">
        <w:tc>
          <w:tcPr>
            <w:tcW w:w="2747" w:type="pct"/>
          </w:tcPr>
          <w:p w:rsidRPr="00E97B34" w:rsidR="00E97B34" w:rsidP="00E97B34" w:rsidRDefault="00E97B34" w14:paraId="140EC64F"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Work with partner agencies to ensure that cold weather planning features within wider winter resilience planning</w:t>
            </w:r>
          </w:p>
        </w:tc>
        <w:tc>
          <w:tcPr>
            <w:tcW w:w="2253" w:type="pct"/>
          </w:tcPr>
          <w:p w:rsidRPr="00E97B34" w:rsidR="00E97B34" w:rsidP="00E97B34" w:rsidRDefault="00E97B34" w14:paraId="15DA8FEE"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Partnership group established</w:t>
            </w:r>
          </w:p>
          <w:p w:rsidRPr="00E97B34" w:rsidR="00E97B34" w:rsidP="002A5FCC" w:rsidRDefault="00E97B34" w14:paraId="7CD05F05" w14:textId="77777777">
            <w:pPr>
              <w:pStyle w:val="ListParagraph"/>
              <w:numPr>
                <w:ilvl w:val="0"/>
                <w:numId w:val="27"/>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 xml:space="preserve">Emergency planning group </w:t>
            </w:r>
          </w:p>
        </w:tc>
      </w:tr>
      <w:tr w:rsidRPr="00E97B34" w:rsidR="00E97B34" w:rsidTr="00400061" w14:paraId="27A1EFCA" w14:textId="77777777">
        <w:tc>
          <w:tcPr>
            <w:tcW w:w="2747" w:type="pct"/>
          </w:tcPr>
          <w:p w:rsidRPr="00E97B34" w:rsidR="00E97B34" w:rsidP="00E97B34" w:rsidRDefault="00E97B34" w14:paraId="2FEB0CE8"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Work with partners to ensure that a strategic approach to the reduction of excess winter deaths (EWD) and fuel poverty is taken across the local health and social care economy</w:t>
            </w:r>
          </w:p>
        </w:tc>
        <w:tc>
          <w:tcPr>
            <w:tcW w:w="2253" w:type="pct"/>
          </w:tcPr>
          <w:p w:rsidR="00E97B34" w:rsidP="00E97B34" w:rsidRDefault="00E97B34" w14:paraId="3CAB775E"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Affordable warmth strategy in place</w:t>
            </w:r>
          </w:p>
          <w:p w:rsidRPr="00E97B34" w:rsidR="00AD289B" w:rsidP="00E97B34" w:rsidRDefault="00942D74" w14:paraId="675AF626" w14:textId="326B4266">
            <w:pPr>
              <w:autoSpaceDE w:val="0"/>
              <w:autoSpaceDN w:val="0"/>
              <w:adjustRightInd w:val="0"/>
              <w:contextualSpacing/>
              <w:jc w:val="both"/>
              <w:rPr>
                <w:rFonts w:ascii="Gill Sans MT" w:hAnsi="Gill Sans MT" w:cstheme="minorHAnsi"/>
                <w:color w:val="000000"/>
                <w:sz w:val="22"/>
              </w:rPr>
            </w:pPr>
            <w:r>
              <w:rPr>
                <w:rFonts w:ascii="Gill Sans MT" w:hAnsi="Gill Sans MT" w:cstheme="minorHAnsi"/>
                <w:color w:val="000000"/>
                <w:sz w:val="22"/>
              </w:rPr>
              <w:t>Warm homes and healthy people project</w:t>
            </w:r>
          </w:p>
        </w:tc>
      </w:tr>
      <w:tr w:rsidRPr="00E97B34" w:rsidR="00E97B34" w:rsidTr="00400061" w14:paraId="30C6B899" w14:textId="77777777">
        <w:tc>
          <w:tcPr>
            <w:tcW w:w="2747" w:type="pct"/>
          </w:tcPr>
          <w:p w:rsidRPr="00E97B34" w:rsidR="00E97B34" w:rsidP="00E97B34" w:rsidRDefault="00E97B34" w14:paraId="0A78E603"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Work with partner agencies to:</w:t>
            </w:r>
          </w:p>
          <w:p w:rsidRPr="00E97B34" w:rsidR="00E97B34" w:rsidP="002A5FCC" w:rsidRDefault="00E97B34" w14:paraId="5B1CBB75"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Develop a shared understanding of EWDs and what partners can do to reduce them</w:t>
            </w:r>
          </w:p>
          <w:p w:rsidRPr="00E97B34" w:rsidR="00E97B34" w:rsidP="002A5FCC" w:rsidRDefault="00E97B34" w14:paraId="78506472"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Identify those most at risk from seasonal variations</w:t>
            </w:r>
          </w:p>
          <w:p w:rsidRPr="00E97B34" w:rsidR="00E97B34" w:rsidP="002A5FCC" w:rsidRDefault="00E97B34" w14:paraId="3F2A6DAA"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Improve winter resilience of those at risk</w:t>
            </w:r>
          </w:p>
          <w:p w:rsidRPr="00E97B34" w:rsidR="00E97B34" w:rsidP="002A5FCC" w:rsidRDefault="00E97B34" w14:paraId="59BDDD29"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Ensure a local, joined-up programme is a place to support improved housing, heating and insulation, including uptake of energy-efficient, low carbon solutions</w:t>
            </w:r>
          </w:p>
          <w:p w:rsidRPr="00E97B34" w:rsidR="00E97B34" w:rsidP="002A5FCC" w:rsidRDefault="00E97B34" w14:paraId="63DA55E5"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Achieve a reduction in carbon emissions and assess the implications of climate change</w:t>
            </w:r>
          </w:p>
        </w:tc>
        <w:tc>
          <w:tcPr>
            <w:tcW w:w="2253" w:type="pct"/>
          </w:tcPr>
          <w:p w:rsidR="00E97B34" w:rsidP="002A5FCC" w:rsidRDefault="00E97B34" w14:paraId="4A1E1087" w14:textId="77777777">
            <w:pPr>
              <w:pStyle w:val="ListParagraph"/>
              <w:numPr>
                <w:ilvl w:val="0"/>
                <w:numId w:val="26"/>
              </w:numPr>
              <w:autoSpaceDE w:val="0"/>
              <w:autoSpaceDN w:val="0"/>
              <w:adjustRightInd w:val="0"/>
              <w:jc w:val="both"/>
              <w:rPr>
                <w:rFonts w:ascii="Gill Sans MT" w:hAnsi="Gill Sans MT" w:cstheme="minorHAnsi"/>
                <w:color w:val="000000"/>
                <w:sz w:val="22"/>
              </w:rPr>
            </w:pPr>
            <w:r w:rsidRPr="00E97B34">
              <w:rPr>
                <w:rFonts w:ascii="Gill Sans MT" w:hAnsi="Gill Sans MT" w:cstheme="minorHAnsi"/>
                <w:color w:val="000000"/>
                <w:sz w:val="22"/>
              </w:rPr>
              <w:t>Joint working with the integrated care board (ICB)</w:t>
            </w:r>
          </w:p>
          <w:p w:rsidR="00942D74" w:rsidP="002A5FCC" w:rsidRDefault="00942D74" w14:paraId="5544DCD0" w14:textId="4DD7FA8B">
            <w:pPr>
              <w:pStyle w:val="ListParagraph"/>
              <w:numPr>
                <w:ilvl w:val="0"/>
                <w:numId w:val="26"/>
              </w:numPr>
              <w:autoSpaceDE w:val="0"/>
              <w:autoSpaceDN w:val="0"/>
              <w:adjustRightInd w:val="0"/>
              <w:jc w:val="both"/>
              <w:rPr>
                <w:rFonts w:ascii="Gill Sans MT" w:hAnsi="Gill Sans MT" w:cstheme="minorHAnsi"/>
                <w:color w:val="000000"/>
                <w:sz w:val="22"/>
              </w:rPr>
            </w:pPr>
            <w:r>
              <w:rPr>
                <w:rFonts w:ascii="Gill Sans MT" w:hAnsi="Gill Sans MT" w:cstheme="minorHAnsi"/>
                <w:color w:val="000000"/>
                <w:sz w:val="22"/>
              </w:rPr>
              <w:t>Warm homes and healthy people project</w:t>
            </w:r>
          </w:p>
          <w:p w:rsidRPr="00E97B34" w:rsidR="00803726" w:rsidP="002A5FCC" w:rsidRDefault="00803726" w14:paraId="6E479FD2" w14:textId="39298569">
            <w:pPr>
              <w:pStyle w:val="ListParagraph"/>
              <w:numPr>
                <w:ilvl w:val="0"/>
                <w:numId w:val="26"/>
              </w:numPr>
              <w:autoSpaceDE w:val="0"/>
              <w:autoSpaceDN w:val="0"/>
              <w:adjustRightInd w:val="0"/>
              <w:jc w:val="both"/>
              <w:rPr>
                <w:rFonts w:ascii="Gill Sans MT" w:hAnsi="Gill Sans MT" w:cstheme="minorHAnsi"/>
                <w:color w:val="000000"/>
                <w:sz w:val="22"/>
              </w:rPr>
            </w:pPr>
            <w:r>
              <w:rPr>
                <w:rFonts w:ascii="Gill Sans MT" w:hAnsi="Gill Sans MT" w:cstheme="minorHAnsi"/>
                <w:color w:val="000000"/>
                <w:sz w:val="22"/>
              </w:rPr>
              <w:t>Shared winter plan with partners such as HCC</w:t>
            </w:r>
          </w:p>
          <w:p w:rsidRPr="00E97B34" w:rsidR="00E97B34" w:rsidP="00E97B34" w:rsidRDefault="00E97B34" w14:paraId="7E6CD8D1" w14:textId="77777777">
            <w:pPr>
              <w:pStyle w:val="ListParagraph"/>
              <w:autoSpaceDE w:val="0"/>
              <w:autoSpaceDN w:val="0"/>
              <w:adjustRightInd w:val="0"/>
              <w:ind w:left="360"/>
              <w:jc w:val="both"/>
              <w:rPr>
                <w:rFonts w:ascii="Gill Sans MT" w:hAnsi="Gill Sans MT" w:cstheme="minorHAnsi"/>
                <w:color w:val="000000"/>
                <w:sz w:val="22"/>
              </w:rPr>
            </w:pPr>
          </w:p>
        </w:tc>
      </w:tr>
      <w:tr w:rsidRPr="00E97B34" w:rsidR="00E97B34" w:rsidTr="00400061" w14:paraId="79D19D7D" w14:textId="77777777">
        <w:tc>
          <w:tcPr>
            <w:tcW w:w="2747" w:type="pct"/>
          </w:tcPr>
          <w:p w:rsidRPr="00E97B34" w:rsidR="00E97B34" w:rsidP="00E97B34" w:rsidRDefault="00E97B34" w14:paraId="52A483FF"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Consider how your winter plans can help to reduce health inequalities, how they might target high risk groups and address the wider determinants of health</w:t>
            </w:r>
          </w:p>
          <w:p w:rsidRPr="00E97B34" w:rsidR="00E97B34" w:rsidP="00E97B34" w:rsidRDefault="00E97B34" w14:paraId="0C68B33E" w14:textId="77777777">
            <w:pPr>
              <w:autoSpaceDE w:val="0"/>
              <w:autoSpaceDN w:val="0"/>
              <w:adjustRightInd w:val="0"/>
              <w:contextualSpacing/>
              <w:jc w:val="both"/>
              <w:rPr>
                <w:rFonts w:ascii="Gill Sans MT" w:hAnsi="Gill Sans MT" w:cstheme="minorHAnsi"/>
                <w:color w:val="000000"/>
                <w:sz w:val="22"/>
              </w:rPr>
            </w:pPr>
          </w:p>
        </w:tc>
        <w:tc>
          <w:tcPr>
            <w:tcW w:w="2253" w:type="pct"/>
          </w:tcPr>
          <w:p w:rsidRPr="00E97B34" w:rsidR="00E97B34" w:rsidP="002A5FCC" w:rsidRDefault="00E97B34" w14:paraId="27B110B1" w14:textId="77777777">
            <w:pPr>
              <w:pStyle w:val="ListParagraph"/>
              <w:numPr>
                <w:ilvl w:val="0"/>
                <w:numId w:val="29"/>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t>Health through Warmth programme</w:t>
            </w:r>
          </w:p>
          <w:p w:rsidRPr="00E97B34" w:rsidR="00E97B34" w:rsidP="002A5FCC" w:rsidRDefault="00E97B34" w14:paraId="4EDA0E7F" w14:textId="77777777">
            <w:pPr>
              <w:pStyle w:val="ListParagraph"/>
              <w:numPr>
                <w:ilvl w:val="0"/>
                <w:numId w:val="29"/>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t xml:space="preserve">East Riding venues are opening </w:t>
            </w:r>
            <w:hyperlink w:history="1" w:anchor=":~:text=East%20Riding%20libraries%20are%20also,help%20to%20get%20you%20online." r:id="rId87">
              <w:r w:rsidRPr="00E97B34">
                <w:rPr>
                  <w:rStyle w:val="Hyperlink"/>
                  <w:rFonts w:ascii="Gill Sans MT" w:hAnsi="Gill Sans MT" w:cstheme="minorHAnsi"/>
                  <w:sz w:val="22"/>
                </w:rPr>
                <w:t>welcoming places</w:t>
              </w:r>
            </w:hyperlink>
            <w:r w:rsidRPr="00E97B34">
              <w:rPr>
                <w:rFonts w:ascii="Gill Sans MT" w:hAnsi="Gill Sans MT" w:cstheme="minorHAnsi"/>
                <w:color w:val="000000"/>
                <w:sz w:val="22"/>
              </w:rPr>
              <w:t>, offering warm social spaces</w:t>
            </w:r>
          </w:p>
          <w:p w:rsidRPr="00E97B34" w:rsidR="00E97B34" w:rsidP="002A5FCC" w:rsidRDefault="00E97B34" w14:paraId="1E6B00D2" w14:textId="77777777">
            <w:pPr>
              <w:pStyle w:val="ListParagraph"/>
              <w:numPr>
                <w:ilvl w:val="0"/>
                <w:numId w:val="29"/>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t>Staff training</w:t>
            </w:r>
          </w:p>
          <w:p w:rsidRPr="00E97B34" w:rsidR="00E97B34" w:rsidP="002A5FCC" w:rsidRDefault="00E97B34" w14:paraId="0A0B343C" w14:textId="77777777">
            <w:pPr>
              <w:pStyle w:val="ListParagraph"/>
              <w:numPr>
                <w:ilvl w:val="0"/>
                <w:numId w:val="28"/>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t>Continue to engage with other sectors, support people via community Hub</w:t>
            </w:r>
          </w:p>
          <w:p w:rsidRPr="00E97B34" w:rsidR="00E97B34" w:rsidP="002A5FCC" w:rsidRDefault="00E97B34" w14:paraId="6ADFA142" w14:textId="77777777">
            <w:pPr>
              <w:pStyle w:val="ListParagraph"/>
              <w:numPr>
                <w:ilvl w:val="0"/>
                <w:numId w:val="28"/>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t>Continue to increase availability and accessibility of the flu vaccine in all community groups across the ERYC</w:t>
            </w:r>
          </w:p>
          <w:p w:rsidRPr="00E97B34" w:rsidR="00E97B34" w:rsidP="002A5FCC" w:rsidRDefault="00E97B34" w14:paraId="203A5B69" w14:textId="77777777">
            <w:pPr>
              <w:pStyle w:val="ListParagraph"/>
              <w:numPr>
                <w:ilvl w:val="0"/>
                <w:numId w:val="28"/>
              </w:numPr>
              <w:autoSpaceDE w:val="0"/>
              <w:autoSpaceDN w:val="0"/>
              <w:adjustRightInd w:val="0"/>
              <w:ind w:left="360"/>
              <w:jc w:val="both"/>
              <w:rPr>
                <w:rFonts w:ascii="Gill Sans MT" w:hAnsi="Gill Sans MT" w:cstheme="minorHAnsi"/>
                <w:color w:val="000000"/>
                <w:sz w:val="22"/>
              </w:rPr>
            </w:pPr>
            <w:r w:rsidRPr="00E97B34">
              <w:rPr>
                <w:rFonts w:ascii="Gill Sans MT" w:hAnsi="Gill Sans MT" w:cstheme="minorHAnsi"/>
                <w:color w:val="000000"/>
                <w:sz w:val="22"/>
              </w:rPr>
              <w:lastRenderedPageBreak/>
              <w:t>Identify hard to reach communities, support and promote flu vaccines and support available to them.</w:t>
            </w:r>
          </w:p>
        </w:tc>
      </w:tr>
      <w:tr w:rsidRPr="00E97B34" w:rsidR="00E97B34" w:rsidTr="00400061" w14:paraId="0214C011" w14:textId="77777777">
        <w:tc>
          <w:tcPr>
            <w:tcW w:w="2747" w:type="pct"/>
          </w:tcPr>
          <w:p w:rsidRPr="00E97B34" w:rsidR="00E97B34" w:rsidP="00E97B34" w:rsidRDefault="00E97B34" w14:paraId="7993B626"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lastRenderedPageBreak/>
              <w:t>Ensure that organisations and staff are prompted to signpost vulnerable clients to key contacts e.g., energy efficiency measures, benefits or related advice</w:t>
            </w:r>
          </w:p>
        </w:tc>
        <w:tc>
          <w:tcPr>
            <w:tcW w:w="2253" w:type="pct"/>
          </w:tcPr>
          <w:p w:rsidRPr="00E97B34" w:rsidR="00E97B34" w:rsidP="00E97B34" w:rsidRDefault="00E97B34" w14:paraId="32BFC5D1" w14:textId="77777777">
            <w:pPr>
              <w:autoSpaceDE w:val="0"/>
              <w:autoSpaceDN w:val="0"/>
              <w:adjustRightInd w:val="0"/>
              <w:contextualSpacing/>
              <w:jc w:val="both"/>
              <w:rPr>
                <w:rFonts w:ascii="Gill Sans MT" w:hAnsi="Gill Sans MT" w:cstheme="minorHAnsi"/>
                <w:color w:val="000000"/>
                <w:sz w:val="22"/>
              </w:rPr>
            </w:pPr>
            <w:hyperlink w:history="1" r:id="rId88">
              <w:r w:rsidRPr="00E97B34">
                <w:rPr>
                  <w:rStyle w:val="Hyperlink"/>
                  <w:rFonts w:ascii="Gill Sans MT" w:hAnsi="Gill Sans MT" w:cstheme="minorHAnsi"/>
                  <w:sz w:val="22"/>
                </w:rPr>
                <w:t>Severe weather advice</w:t>
              </w:r>
            </w:hyperlink>
            <w:r w:rsidRPr="00E97B34">
              <w:rPr>
                <w:rFonts w:ascii="Gill Sans MT" w:hAnsi="Gill Sans MT" w:cstheme="minorHAnsi"/>
                <w:color w:val="000000"/>
                <w:sz w:val="22"/>
              </w:rPr>
              <w:t xml:space="preserve"> from ERYC</w:t>
            </w:r>
          </w:p>
        </w:tc>
      </w:tr>
      <w:tr w:rsidRPr="00E97B34" w:rsidR="00E97B34" w:rsidTr="00400061" w14:paraId="2CCCC33F" w14:textId="77777777">
        <w:tc>
          <w:tcPr>
            <w:tcW w:w="2747" w:type="pct"/>
          </w:tcPr>
          <w:p w:rsidRPr="00E97B34" w:rsidR="00E97B34" w:rsidP="00E97B34" w:rsidRDefault="00E97B34" w14:paraId="7118F72F"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Work with partners and staff on risk reduction awareness e.g. flu vaccination for staff in flu season, information and education</w:t>
            </w:r>
          </w:p>
        </w:tc>
        <w:tc>
          <w:tcPr>
            <w:tcW w:w="2253" w:type="pct"/>
          </w:tcPr>
          <w:p w:rsidR="00E97B34" w:rsidP="00E97B34" w:rsidRDefault="00E97B34" w14:paraId="65CFA9F4"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Communication and activity plan in place</w:t>
            </w:r>
          </w:p>
          <w:p w:rsidRPr="00E97B34" w:rsidR="004E4574" w:rsidP="00E97B34" w:rsidRDefault="004E4574" w14:paraId="25CEE533" w14:textId="59776B49">
            <w:pPr>
              <w:autoSpaceDE w:val="0"/>
              <w:autoSpaceDN w:val="0"/>
              <w:adjustRightInd w:val="0"/>
              <w:contextualSpacing/>
              <w:jc w:val="both"/>
              <w:rPr>
                <w:rFonts w:ascii="Gill Sans MT" w:hAnsi="Gill Sans MT" w:cstheme="minorHAnsi"/>
                <w:color w:val="000000"/>
                <w:sz w:val="22"/>
              </w:rPr>
            </w:pPr>
            <w:r>
              <w:rPr>
                <w:rFonts w:ascii="Gill Sans MT" w:hAnsi="Gill Sans MT" w:cstheme="minorHAnsi"/>
                <w:color w:val="000000"/>
                <w:sz w:val="22"/>
              </w:rPr>
              <w:t>Monthly CYP flu vaccination meetings</w:t>
            </w:r>
          </w:p>
          <w:p w:rsidRPr="00E97B34" w:rsidR="00E97B34" w:rsidP="00E97B34" w:rsidRDefault="00E97B34" w14:paraId="6AB7EB5A" w14:textId="77777777">
            <w:pPr>
              <w:autoSpaceDE w:val="0"/>
              <w:autoSpaceDN w:val="0"/>
              <w:adjustRightInd w:val="0"/>
              <w:contextualSpacing/>
              <w:jc w:val="both"/>
              <w:rPr>
                <w:rFonts w:ascii="Gill Sans MT" w:hAnsi="Gill Sans MT" w:cstheme="minorHAnsi"/>
                <w:color w:val="000000"/>
                <w:sz w:val="22"/>
              </w:rPr>
            </w:pPr>
          </w:p>
        </w:tc>
      </w:tr>
      <w:tr w:rsidRPr="00E97B34" w:rsidR="00E97B34" w:rsidTr="00400061" w14:paraId="1B189713" w14:textId="77777777">
        <w:tc>
          <w:tcPr>
            <w:tcW w:w="2747" w:type="pct"/>
          </w:tcPr>
          <w:p w:rsidRPr="00E97B34" w:rsidR="00E97B34" w:rsidP="00E97B34" w:rsidRDefault="00E97B34" w14:paraId="466B22C6"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engage with local CVS organisations for planning and implementation of all stages of the plan</w:t>
            </w:r>
          </w:p>
        </w:tc>
        <w:tc>
          <w:tcPr>
            <w:tcW w:w="2253" w:type="pct"/>
          </w:tcPr>
          <w:p w:rsidRPr="00E97B34" w:rsidR="00E97B34" w:rsidP="00E97B34" w:rsidRDefault="00E97B34" w14:paraId="1721EC6F"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 xml:space="preserve">Key links and information distributed via a range of meetings including the community partnership groups. </w:t>
            </w:r>
          </w:p>
          <w:p w:rsidRPr="00E97B34" w:rsidR="00E97B34" w:rsidP="00E97B34" w:rsidRDefault="00E97B34" w14:paraId="0B782463"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Media updates throughout the season</w:t>
            </w:r>
          </w:p>
        </w:tc>
      </w:tr>
    </w:tbl>
    <w:p w:rsidRPr="00E97B34" w:rsidR="00E97B34" w:rsidP="00E97B34" w:rsidRDefault="00E97B34" w14:paraId="196874B8" w14:textId="77777777">
      <w:pPr>
        <w:pStyle w:val="NormalWeb"/>
        <w:shd w:val="clear" w:color="auto" w:fill="FFFFFF"/>
        <w:spacing w:before="0" w:beforeAutospacing="0" w:after="0" w:afterAutospacing="0"/>
        <w:jc w:val="both"/>
        <w:rPr>
          <w:rFonts w:ascii="Gill Sans MT" w:hAnsi="Gill Sans MT" w:cstheme="minorHAnsi"/>
          <w:b/>
          <w:sz w:val="22"/>
          <w:szCs w:val="22"/>
        </w:rPr>
      </w:pPr>
    </w:p>
    <w:p w:rsidRPr="00E97B34" w:rsidR="00E97B34" w:rsidP="00E97B34" w:rsidRDefault="00E97B34" w14:paraId="57526EE4" w14:textId="77777777">
      <w:pPr>
        <w:rPr>
          <w:b/>
          <w:bCs/>
        </w:rPr>
      </w:pPr>
      <w:bookmarkStart w:name="_Toc86315767" w:id="53"/>
      <w:bookmarkStart w:name="_Toc86315919" w:id="54"/>
    </w:p>
    <w:p w:rsidRPr="00E97B34" w:rsidR="00E97B34" w:rsidP="00E97B34" w:rsidRDefault="00E97B34" w14:paraId="1074F593" w14:textId="03B277FE">
      <w:pPr>
        <w:pStyle w:val="Heading3"/>
        <w:rPr>
          <w:rFonts w:ascii="Gill Sans MT" w:hAnsi="Gill Sans MT"/>
          <w:b/>
          <w:bCs/>
          <w:color w:val="auto"/>
        </w:rPr>
      </w:pPr>
      <w:bookmarkStart w:name="_Toc149655731" w:id="55"/>
      <w:bookmarkStart w:name="_Toc149916887" w:id="56"/>
      <w:r w:rsidRPr="00E97B34">
        <w:rPr>
          <w:rFonts w:ascii="Gill Sans MT" w:hAnsi="Gill Sans MT"/>
          <w:b/>
          <w:bCs/>
          <w:color w:val="auto"/>
        </w:rPr>
        <w:t xml:space="preserve">Level 1 - Winter preparedness and action programme (1 Nov </w:t>
      </w:r>
      <w:r w:rsidR="00904F13">
        <w:rPr>
          <w:rFonts w:ascii="Gill Sans MT" w:hAnsi="Gill Sans MT"/>
          <w:b/>
          <w:bCs/>
          <w:color w:val="auto"/>
        </w:rPr>
        <w:t xml:space="preserve">- </w:t>
      </w:r>
      <w:r w:rsidRPr="00E97B34">
        <w:rPr>
          <w:rFonts w:ascii="Gill Sans MT" w:hAnsi="Gill Sans MT"/>
          <w:b/>
          <w:bCs/>
          <w:color w:val="auto"/>
        </w:rPr>
        <w:t>31 March)</w:t>
      </w:r>
      <w:bookmarkEnd w:id="53"/>
      <w:bookmarkEnd w:id="54"/>
      <w:bookmarkEnd w:id="55"/>
      <w:bookmarkEnd w:id="56"/>
    </w:p>
    <w:tbl>
      <w:tblPr>
        <w:tblStyle w:val="TableGrid"/>
        <w:tblW w:w="5000" w:type="pct"/>
        <w:tblLook w:val="04A0" w:firstRow="1" w:lastRow="0" w:firstColumn="1" w:lastColumn="0" w:noHBand="0" w:noVBand="1"/>
      </w:tblPr>
      <w:tblGrid>
        <w:gridCol w:w="6974"/>
        <w:gridCol w:w="6974"/>
      </w:tblGrid>
      <w:tr w:rsidRPr="00E97B34" w:rsidR="00E97B34" w14:paraId="10D96C16" w14:textId="77777777">
        <w:trPr>
          <w:trHeight w:val="126"/>
        </w:trPr>
        <w:tc>
          <w:tcPr>
            <w:tcW w:w="2500" w:type="pct"/>
            <w:shd w:val="clear" w:color="auto" w:fill="FFFFCC"/>
          </w:tcPr>
          <w:p w:rsidRPr="00E97B34" w:rsidR="00E97B34" w:rsidP="00E97B34" w:rsidRDefault="00E97B34" w14:paraId="71FDCC96" w14:textId="77777777">
            <w:pPr>
              <w:autoSpaceDE w:val="0"/>
              <w:autoSpaceDN w:val="0"/>
              <w:adjustRightInd w:val="0"/>
              <w:contextualSpacing/>
              <w:jc w:val="both"/>
              <w:rPr>
                <w:rFonts w:ascii="Gill Sans MT" w:hAnsi="Gill Sans MT" w:cstheme="minorHAnsi"/>
                <w:b/>
                <w:color w:val="000000"/>
                <w:sz w:val="22"/>
              </w:rPr>
            </w:pPr>
            <w:r w:rsidRPr="00E97B34">
              <w:rPr>
                <w:rFonts w:ascii="Gill Sans MT" w:hAnsi="Gill Sans MT" w:cstheme="minorHAnsi"/>
                <w:b/>
                <w:color w:val="000000"/>
                <w:sz w:val="22"/>
              </w:rPr>
              <w:t>Recommendations</w:t>
            </w:r>
          </w:p>
          <w:p w:rsidRPr="00E97B34" w:rsidR="00E97B34" w:rsidP="00E97B34" w:rsidRDefault="00E97B34" w14:paraId="309E7B92" w14:textId="77777777">
            <w:pPr>
              <w:autoSpaceDE w:val="0"/>
              <w:autoSpaceDN w:val="0"/>
              <w:adjustRightInd w:val="0"/>
              <w:contextualSpacing/>
              <w:jc w:val="both"/>
              <w:rPr>
                <w:rFonts w:ascii="Gill Sans MT" w:hAnsi="Gill Sans MT" w:cstheme="minorHAnsi"/>
                <w:b/>
                <w:color w:val="000000"/>
                <w:sz w:val="22"/>
              </w:rPr>
            </w:pPr>
          </w:p>
        </w:tc>
        <w:tc>
          <w:tcPr>
            <w:tcW w:w="2500" w:type="pct"/>
            <w:shd w:val="clear" w:color="auto" w:fill="FFFFCC"/>
          </w:tcPr>
          <w:p w:rsidRPr="00E97B34" w:rsidR="00E97B34" w:rsidP="00E97B34" w:rsidRDefault="00E97B34" w14:paraId="4AF76B3A" w14:textId="77777777">
            <w:pPr>
              <w:autoSpaceDE w:val="0"/>
              <w:autoSpaceDN w:val="0"/>
              <w:adjustRightInd w:val="0"/>
              <w:contextualSpacing/>
              <w:jc w:val="both"/>
              <w:rPr>
                <w:rFonts w:ascii="Gill Sans MT" w:hAnsi="Gill Sans MT" w:cstheme="minorHAnsi"/>
                <w:b/>
                <w:color w:val="000000"/>
                <w:sz w:val="22"/>
              </w:rPr>
            </w:pPr>
            <w:r w:rsidRPr="00E97B34">
              <w:rPr>
                <w:rFonts w:ascii="Gill Sans MT" w:hAnsi="Gill Sans MT" w:cstheme="minorHAnsi"/>
                <w:b/>
                <w:color w:val="000000"/>
                <w:sz w:val="22"/>
              </w:rPr>
              <w:t>Actions</w:t>
            </w:r>
          </w:p>
        </w:tc>
      </w:tr>
      <w:tr w:rsidRPr="00E97B34" w:rsidR="002C5767" w:rsidTr="002C5767" w14:paraId="1BDA6B09" w14:textId="77777777">
        <w:trPr>
          <w:trHeight w:val="491"/>
        </w:trPr>
        <w:tc>
          <w:tcPr>
            <w:tcW w:w="5000" w:type="pct"/>
            <w:gridSpan w:val="2"/>
          </w:tcPr>
          <w:p w:rsidRPr="00E97B34" w:rsidR="002C5767" w:rsidP="00E97B34" w:rsidRDefault="002C5767" w14:paraId="238AB8A6" w14:textId="29EBBB02">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Increase emphasis of this level because of evaluation findings that most of the burden of cold-related ill health occurs at moderate outdoor winter temperatures (from 4-8</w:t>
            </w:r>
            <w:r w:rsidRPr="00E97B34">
              <w:rPr>
                <w:rFonts w:ascii="Gill Sans MT" w:hAnsi="Gill Sans MT" w:cstheme="minorHAnsi"/>
                <w:sz w:val="22"/>
              </w:rPr>
              <w:t xml:space="preserve"> </w:t>
            </w:r>
            <w:r w:rsidRPr="00E97B34">
              <w:rPr>
                <w:rFonts w:ascii="Gill Sans MT" w:hAnsi="Gill Sans MT" w:cstheme="minorHAnsi"/>
                <w:bCs/>
                <w:sz w:val="22"/>
              </w:rPr>
              <w:t>ºC depending on region)</w:t>
            </w:r>
          </w:p>
        </w:tc>
      </w:tr>
      <w:tr w:rsidRPr="00E97B34" w:rsidR="00E97B34" w14:paraId="648629BE" w14:textId="77777777">
        <w:trPr>
          <w:trHeight w:val="491"/>
        </w:trPr>
        <w:tc>
          <w:tcPr>
            <w:tcW w:w="2500" w:type="pct"/>
          </w:tcPr>
          <w:p w:rsidRPr="00E97B34" w:rsidR="00E97B34" w:rsidP="00E97B34" w:rsidRDefault="00E97B34" w14:paraId="2548F843"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Communicate public health media messages</w:t>
            </w:r>
          </w:p>
        </w:tc>
        <w:tc>
          <w:tcPr>
            <w:tcW w:w="2500" w:type="pct"/>
          </w:tcPr>
          <w:p w:rsidRPr="00E97B34" w:rsidR="00E97B34" w:rsidP="00E97B34" w:rsidRDefault="00E97B34" w14:paraId="7B68DA75"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Joint campaign incorporating radio messages, bus adverts, social media and press coverage. Alert messages will go out timely as required.</w:t>
            </w:r>
          </w:p>
          <w:p w:rsidRPr="00E97B34" w:rsidR="00E97B34" w:rsidP="00E97B34" w:rsidRDefault="00E97B34" w14:paraId="0091BC95"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Targeted approach communications to be reviewed this winter</w:t>
            </w:r>
          </w:p>
          <w:p w:rsidRPr="00E97B34" w:rsidR="00E97B34" w:rsidP="00E97B34" w:rsidRDefault="00E97B34" w14:paraId="71FC6031"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Information of cold weather and effects on health is available on the ERYC website.</w:t>
            </w:r>
          </w:p>
          <w:p w:rsidRPr="00E97B34" w:rsidR="00E97B34" w:rsidP="00E97B34" w:rsidRDefault="00E97B34" w14:paraId="7A031D40"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Materials/resources to be produced accordingly where needed to raise awareness.</w:t>
            </w:r>
          </w:p>
        </w:tc>
      </w:tr>
      <w:tr w:rsidRPr="00E97B34" w:rsidR="00E97B34" w14:paraId="4CFFC0E6" w14:textId="77777777">
        <w:trPr>
          <w:trHeight w:val="372"/>
        </w:trPr>
        <w:tc>
          <w:tcPr>
            <w:tcW w:w="2500" w:type="pct"/>
          </w:tcPr>
          <w:p w:rsidRPr="00E97B34" w:rsidR="00E97B34" w:rsidP="00E97B34" w:rsidRDefault="00E97B34" w14:paraId="09FC43DB" w14:textId="4B621F5A">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Communicate revised Cold Weather Plan 202</w:t>
            </w:r>
            <w:r w:rsidR="00833737">
              <w:rPr>
                <w:rFonts w:ascii="Gill Sans MT" w:hAnsi="Gill Sans MT" w:cstheme="minorHAnsi"/>
                <w:color w:val="000000"/>
                <w:sz w:val="22"/>
              </w:rPr>
              <w:t>5</w:t>
            </w:r>
          </w:p>
        </w:tc>
        <w:tc>
          <w:tcPr>
            <w:tcW w:w="2500" w:type="pct"/>
          </w:tcPr>
          <w:p w:rsidRPr="00E97B34" w:rsidR="00E97B34" w:rsidP="00E97B34" w:rsidRDefault="00E97B34" w14:paraId="2DC3D644"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 xml:space="preserve">New plan widely circulated. </w:t>
            </w:r>
          </w:p>
        </w:tc>
      </w:tr>
      <w:tr w:rsidRPr="00E97B34" w:rsidR="00E97B34" w14:paraId="21A1258B" w14:textId="77777777">
        <w:trPr>
          <w:trHeight w:val="624"/>
        </w:trPr>
        <w:tc>
          <w:tcPr>
            <w:tcW w:w="2500" w:type="pct"/>
          </w:tcPr>
          <w:p w:rsidRPr="00E97B34" w:rsidR="00E97B34" w:rsidP="00E97B34" w:rsidRDefault="00E97B34" w14:paraId="0A981B5D"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Ensure key partners, including all managers of care, residential and nursing homes are aware of alerts system and can access advice</w:t>
            </w:r>
          </w:p>
        </w:tc>
        <w:tc>
          <w:tcPr>
            <w:tcW w:w="2500" w:type="pct"/>
          </w:tcPr>
          <w:p w:rsidRPr="00E97B34" w:rsidR="00E97B34" w:rsidP="00E97B34" w:rsidRDefault="00E97B34" w14:paraId="085E702B"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Information circulated.</w:t>
            </w:r>
          </w:p>
          <w:p w:rsidR="00E97B34" w:rsidP="00E97B34" w:rsidRDefault="00E97B34" w14:paraId="6E302D0E"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 xml:space="preserve">Alerts cascaded </w:t>
            </w:r>
          </w:p>
          <w:p w:rsidRPr="00E97B34" w:rsidR="002B1BDD" w:rsidP="00E97B34" w:rsidRDefault="002B1BDD" w14:paraId="2A01C9A2" w14:textId="3CAD0282">
            <w:pPr>
              <w:autoSpaceDE w:val="0"/>
              <w:autoSpaceDN w:val="0"/>
              <w:adjustRightInd w:val="0"/>
              <w:contextualSpacing/>
              <w:jc w:val="both"/>
              <w:rPr>
                <w:rFonts w:ascii="Gill Sans MT" w:hAnsi="Gill Sans MT" w:cstheme="minorHAnsi"/>
                <w:color w:val="000000"/>
                <w:sz w:val="22"/>
              </w:rPr>
            </w:pPr>
            <w:r>
              <w:rPr>
                <w:rFonts w:ascii="Gill Sans MT" w:hAnsi="Gill Sans MT" w:cstheme="minorHAnsi"/>
                <w:color w:val="000000"/>
                <w:sz w:val="22"/>
              </w:rPr>
              <w:t>Attend forums to present the information in person.</w:t>
            </w:r>
          </w:p>
        </w:tc>
      </w:tr>
      <w:tr w:rsidRPr="00E97B34" w:rsidR="00E97B34" w14:paraId="55C10FCC" w14:textId="77777777">
        <w:trPr>
          <w:trHeight w:val="624"/>
        </w:trPr>
        <w:tc>
          <w:tcPr>
            <w:tcW w:w="2500" w:type="pct"/>
          </w:tcPr>
          <w:p w:rsidRPr="00E97B34" w:rsidR="00E97B34" w:rsidP="00E97B34" w:rsidRDefault="00E97B34" w14:paraId="3E2A093B"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Review the distribution of the cold weather alerts across the system and ensure staff are aware of winter plans and advice</w:t>
            </w:r>
          </w:p>
          <w:p w:rsidRPr="00E97B34" w:rsidR="00E97B34" w:rsidP="00E97B34" w:rsidRDefault="00E97B34" w14:paraId="6DB0FE10" w14:textId="77777777">
            <w:pPr>
              <w:autoSpaceDE w:val="0"/>
              <w:autoSpaceDN w:val="0"/>
              <w:adjustRightInd w:val="0"/>
              <w:contextualSpacing/>
              <w:jc w:val="both"/>
              <w:rPr>
                <w:rFonts w:ascii="Gill Sans MT" w:hAnsi="Gill Sans MT" w:cstheme="minorHAnsi"/>
                <w:color w:val="000000"/>
                <w:sz w:val="22"/>
              </w:rPr>
            </w:pPr>
          </w:p>
        </w:tc>
        <w:tc>
          <w:tcPr>
            <w:tcW w:w="2500" w:type="pct"/>
          </w:tcPr>
          <w:p w:rsidRPr="00E97B34" w:rsidR="00E97B34" w:rsidP="00E97B34" w:rsidRDefault="00E97B34" w14:paraId="3A0F9FA7"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Assurance measures in place</w:t>
            </w:r>
          </w:p>
          <w:p w:rsidR="00E97B34" w:rsidP="00E97B34" w:rsidRDefault="00E97B34" w14:paraId="76646931"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Staff briefed on winter plans and their role and responsibilities</w:t>
            </w:r>
          </w:p>
          <w:p w:rsidRPr="00E97B34" w:rsidR="002D3927" w:rsidP="00E97B34" w:rsidRDefault="002D3927" w14:paraId="046C9C9E" w14:textId="730738FE">
            <w:pPr>
              <w:autoSpaceDE w:val="0"/>
              <w:autoSpaceDN w:val="0"/>
              <w:adjustRightInd w:val="0"/>
              <w:contextualSpacing/>
              <w:jc w:val="both"/>
              <w:rPr>
                <w:rFonts w:ascii="Gill Sans MT" w:hAnsi="Gill Sans MT" w:cstheme="minorHAnsi"/>
                <w:color w:val="000000"/>
                <w:sz w:val="22"/>
              </w:rPr>
            </w:pPr>
            <w:r>
              <w:rPr>
                <w:rFonts w:ascii="Gill Sans MT" w:hAnsi="Gill Sans MT" w:cstheme="minorHAnsi"/>
                <w:color w:val="000000"/>
                <w:sz w:val="22"/>
              </w:rPr>
              <w:t>Liaise with emergency planning team</w:t>
            </w:r>
          </w:p>
        </w:tc>
      </w:tr>
      <w:tr w:rsidRPr="00E97B34" w:rsidR="00E97B34" w14:paraId="7241B3E1" w14:textId="77777777">
        <w:trPr>
          <w:trHeight w:val="617"/>
        </w:trPr>
        <w:tc>
          <w:tcPr>
            <w:tcW w:w="2500" w:type="pct"/>
          </w:tcPr>
          <w:p w:rsidRPr="00E97B34" w:rsidR="00E97B34" w:rsidP="00E97B34" w:rsidRDefault="00E97B34" w14:paraId="6A87DA00"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lastRenderedPageBreak/>
              <w:t>Ensure that local organisations and professionals are taking appropriate actions considering the cold weather alerts in accordance with the local and national cold weather plan</w:t>
            </w:r>
          </w:p>
        </w:tc>
        <w:tc>
          <w:tcPr>
            <w:tcW w:w="2500" w:type="pct"/>
          </w:tcPr>
          <w:p w:rsidRPr="00E97B34" w:rsidR="00E97B34" w:rsidP="00E97B34" w:rsidRDefault="00FA29D9" w14:paraId="78C32A7B" w14:textId="6B9EF1E7">
            <w:pPr>
              <w:autoSpaceDE w:val="0"/>
              <w:autoSpaceDN w:val="0"/>
              <w:adjustRightInd w:val="0"/>
              <w:contextualSpacing/>
              <w:jc w:val="both"/>
              <w:rPr>
                <w:rFonts w:ascii="Gill Sans MT" w:hAnsi="Gill Sans MT" w:cstheme="minorHAnsi"/>
                <w:color w:val="000000"/>
                <w:sz w:val="22"/>
              </w:rPr>
            </w:pPr>
            <w:r>
              <w:rPr>
                <w:rFonts w:ascii="Gill Sans MT" w:hAnsi="Gill Sans MT" w:cstheme="minorHAnsi"/>
                <w:color w:val="000000"/>
                <w:sz w:val="22"/>
              </w:rPr>
              <w:t>Joint winter plan in place, and organisations with a winter plan have shared.</w:t>
            </w:r>
          </w:p>
        </w:tc>
      </w:tr>
      <w:tr w:rsidRPr="00E97B34" w:rsidR="00E97B34" w14:paraId="194506FD" w14:textId="77777777">
        <w:trPr>
          <w:trHeight w:val="750"/>
        </w:trPr>
        <w:tc>
          <w:tcPr>
            <w:tcW w:w="2500" w:type="pct"/>
          </w:tcPr>
          <w:p w:rsidRPr="00E97B34" w:rsidR="00E97B34" w:rsidP="00E97B34" w:rsidRDefault="00E97B34" w14:paraId="5D9EC109"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Ensure that organisations and staff are prompted to signpost vulnerable clients onwards (e.g. for energy efficiency measures, benefits or related advice)</w:t>
            </w:r>
          </w:p>
        </w:tc>
        <w:tc>
          <w:tcPr>
            <w:tcW w:w="2500" w:type="pct"/>
          </w:tcPr>
          <w:p w:rsidRPr="00E97B34" w:rsidR="00E97B34" w:rsidP="00E97B34" w:rsidRDefault="00E97B34" w14:paraId="2E6071AE"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 xml:space="preserve">Stay well this winter campaign resources circulated </w:t>
            </w:r>
          </w:p>
          <w:p w:rsidRPr="00E97B34" w:rsidR="00E97B34" w:rsidP="00E97B34" w:rsidRDefault="00E97B34" w14:paraId="44F5D9E8"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 xml:space="preserve">Keep warm and keep well campaign resources circulated </w:t>
            </w:r>
          </w:p>
          <w:p w:rsidRPr="00E97B34" w:rsidR="00E97B34" w:rsidP="00E97B34" w:rsidRDefault="00E97B34" w14:paraId="26B56DE1" w14:textId="77777777">
            <w:pPr>
              <w:autoSpaceDE w:val="0"/>
              <w:autoSpaceDN w:val="0"/>
              <w:adjustRightInd w:val="0"/>
              <w:contextualSpacing/>
              <w:jc w:val="both"/>
              <w:rPr>
                <w:rFonts w:ascii="Gill Sans MT" w:hAnsi="Gill Sans MT" w:cstheme="minorHAnsi"/>
                <w:color w:val="000000"/>
                <w:sz w:val="22"/>
              </w:rPr>
            </w:pPr>
          </w:p>
        </w:tc>
      </w:tr>
      <w:tr w:rsidRPr="00E97B34" w:rsidR="00E97B34" w14:paraId="472DE02D" w14:textId="77777777">
        <w:trPr>
          <w:trHeight w:val="617"/>
        </w:trPr>
        <w:tc>
          <w:tcPr>
            <w:tcW w:w="2500" w:type="pct"/>
          </w:tcPr>
          <w:p w:rsidRPr="00E97B34" w:rsidR="00E97B34" w:rsidP="00E97B34" w:rsidRDefault="00E97B34" w14:paraId="0829DEDF"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Liaise with providers of emergency shelter for homeless people to agree plans for severe weather and ensure capacity to scale up provision</w:t>
            </w:r>
          </w:p>
        </w:tc>
        <w:tc>
          <w:tcPr>
            <w:tcW w:w="2500" w:type="pct"/>
          </w:tcPr>
          <w:p w:rsidRPr="00E97B34" w:rsidR="00E97B34" w:rsidP="00E97B34" w:rsidRDefault="00E97B34" w14:paraId="4957C503" w14:textId="77777777">
            <w:pPr>
              <w:autoSpaceDE w:val="0"/>
              <w:autoSpaceDN w:val="0"/>
              <w:adjustRightInd w:val="0"/>
              <w:contextualSpacing/>
              <w:jc w:val="both"/>
              <w:rPr>
                <w:rFonts w:ascii="Gill Sans MT" w:hAnsi="Gill Sans MT" w:cstheme="minorHAnsi"/>
                <w:color w:val="000000"/>
                <w:sz w:val="22"/>
              </w:rPr>
            </w:pPr>
          </w:p>
        </w:tc>
      </w:tr>
      <w:tr w:rsidRPr="00E97B34" w:rsidR="00E97B34" w:rsidTr="001F3597" w14:paraId="058FE756" w14:textId="77777777">
        <w:trPr>
          <w:trHeight w:val="361"/>
        </w:trPr>
        <w:tc>
          <w:tcPr>
            <w:tcW w:w="2500" w:type="pct"/>
          </w:tcPr>
          <w:p w:rsidRPr="00E97B34" w:rsidR="00E97B34" w:rsidP="00E97B34" w:rsidRDefault="00E97B34" w14:paraId="45FE0141"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Support communities to help those at risk. Support the development of Community emergency plans</w:t>
            </w:r>
          </w:p>
        </w:tc>
        <w:tc>
          <w:tcPr>
            <w:tcW w:w="2500" w:type="pct"/>
          </w:tcPr>
          <w:p w:rsidRPr="00E97B34" w:rsidR="00E97B34" w:rsidP="00E97B34" w:rsidRDefault="00E97B34" w14:paraId="3C82EB76"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Parish councils aware of new adverse weather and health plan and to update emergency plans</w:t>
            </w:r>
          </w:p>
        </w:tc>
      </w:tr>
      <w:tr w:rsidRPr="00E97B34" w:rsidR="00E97B34" w14:paraId="44B3991F" w14:textId="77777777">
        <w:trPr>
          <w:trHeight w:val="699"/>
        </w:trPr>
        <w:tc>
          <w:tcPr>
            <w:tcW w:w="2500" w:type="pct"/>
          </w:tcPr>
          <w:p w:rsidRPr="00E97B34" w:rsidR="00E97B34" w:rsidP="00E97B34" w:rsidRDefault="00E97B34" w14:paraId="7CAA7D12"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Identify which local health, social care and voluntary sector organisations are most vulnerable to the effects of winter weather. Agree plans for winter surge in demand for services. Make sure emergency contacts are up to date</w:t>
            </w:r>
          </w:p>
        </w:tc>
        <w:tc>
          <w:tcPr>
            <w:tcW w:w="2500" w:type="pct"/>
          </w:tcPr>
          <w:p w:rsidRPr="00E97B34" w:rsidR="00E97B34" w:rsidP="00E97B34" w:rsidRDefault="00E97B34" w14:paraId="338D0989" w14:textId="77777777">
            <w:pPr>
              <w:autoSpaceDE w:val="0"/>
              <w:autoSpaceDN w:val="0"/>
              <w:adjustRightInd w:val="0"/>
              <w:contextualSpacing/>
              <w:jc w:val="both"/>
              <w:rPr>
                <w:rFonts w:ascii="Gill Sans MT" w:hAnsi="Gill Sans MT" w:cstheme="minorHAnsi"/>
                <w:color w:val="000000"/>
                <w:sz w:val="22"/>
              </w:rPr>
            </w:pPr>
            <w:r w:rsidRPr="00E97B34">
              <w:rPr>
                <w:rFonts w:ascii="Gill Sans MT" w:hAnsi="Gill Sans MT" w:cstheme="minorHAnsi"/>
                <w:color w:val="000000"/>
                <w:sz w:val="22"/>
              </w:rPr>
              <w:t>Key contact information updated</w:t>
            </w:r>
          </w:p>
        </w:tc>
      </w:tr>
    </w:tbl>
    <w:p w:rsidRPr="00E97B34" w:rsidR="00E97B34" w:rsidP="00E97B34" w:rsidRDefault="00E97B34" w14:paraId="390617A0" w14:textId="77777777">
      <w:pPr>
        <w:spacing w:line="240" w:lineRule="auto"/>
        <w:contextualSpacing/>
        <w:jc w:val="both"/>
        <w:rPr>
          <w:rFonts w:ascii="Gill Sans MT" w:hAnsi="Gill Sans MT" w:cstheme="minorHAnsi"/>
          <w:b/>
          <w:color w:val="000000"/>
          <w:sz w:val="22"/>
        </w:rPr>
      </w:pPr>
    </w:p>
    <w:p w:rsidRPr="00E97B34" w:rsidR="00E97B34" w:rsidP="00E97B34" w:rsidRDefault="00E97B34" w14:paraId="39C5150A" w14:textId="39C7A566">
      <w:pPr>
        <w:pStyle w:val="Heading3"/>
        <w:rPr>
          <w:rFonts w:ascii="Gill Sans MT" w:hAnsi="Gill Sans MT"/>
          <w:b/>
          <w:bCs/>
          <w:color w:val="auto"/>
        </w:rPr>
      </w:pPr>
      <w:bookmarkStart w:name="_Toc86315768" w:id="57"/>
      <w:bookmarkStart w:name="_Toc86315920" w:id="58"/>
      <w:bookmarkStart w:name="_Toc149655732" w:id="59"/>
      <w:bookmarkStart w:name="_Toc149916888" w:id="60"/>
      <w:r w:rsidRPr="00E97B34">
        <w:rPr>
          <w:rFonts w:ascii="Gill Sans MT" w:hAnsi="Gill Sans MT"/>
          <w:b/>
          <w:bCs/>
          <w:color w:val="auto"/>
        </w:rPr>
        <w:t>Level 2: Severe winter weather is forecast – alert and readiness</w:t>
      </w:r>
      <w:bookmarkEnd w:id="57"/>
      <w:bookmarkEnd w:id="58"/>
      <w:bookmarkEnd w:id="59"/>
      <w:bookmarkEnd w:id="60"/>
      <w:r w:rsidRPr="00E97B34">
        <w:rPr>
          <w:rFonts w:ascii="Gill Sans MT" w:hAnsi="Gill Sans MT"/>
          <w:b/>
          <w:bCs/>
          <w:color w:val="auto"/>
        </w:rPr>
        <w:t xml:space="preserve"> </w:t>
      </w:r>
    </w:p>
    <w:p w:rsidRPr="00E97B34" w:rsidR="00E97B34" w:rsidP="00E97B34" w:rsidRDefault="00E97B34" w14:paraId="58C4F826" w14:textId="77777777">
      <w:pPr>
        <w:autoSpaceDE w:val="0"/>
        <w:autoSpaceDN w:val="0"/>
        <w:adjustRightInd w:val="0"/>
        <w:spacing w:after="0" w:line="240" w:lineRule="auto"/>
        <w:contextualSpacing/>
        <w:jc w:val="both"/>
        <w:rPr>
          <w:rFonts w:ascii="Gill Sans MT" w:hAnsi="Gill Sans MT" w:cstheme="minorHAnsi"/>
          <w:i/>
          <w:iCs/>
          <w:color w:val="000000"/>
          <w:sz w:val="22"/>
        </w:rPr>
      </w:pPr>
      <w:r w:rsidRPr="00E97B34">
        <w:rPr>
          <w:rFonts w:ascii="Gill Sans MT" w:hAnsi="Gill Sans MT" w:cstheme="minorHAnsi"/>
          <w:i/>
          <w:iCs/>
          <w:color w:val="000000"/>
          <w:sz w:val="22"/>
        </w:rPr>
        <w:t>Mean temperature of 2°C and/or widespread ice and heavy snow are predicted within 48 hours, with 60% confidence</w:t>
      </w:r>
    </w:p>
    <w:tbl>
      <w:tblPr>
        <w:tblStyle w:val="TableGrid"/>
        <w:tblW w:w="5000" w:type="pct"/>
        <w:tblLook w:val="04A0" w:firstRow="1" w:lastRow="0" w:firstColumn="1" w:lastColumn="0" w:noHBand="0" w:noVBand="1"/>
      </w:tblPr>
      <w:tblGrid>
        <w:gridCol w:w="6974"/>
        <w:gridCol w:w="6974"/>
      </w:tblGrid>
      <w:tr w:rsidRPr="00E97B34" w:rsidR="00E97B34" w14:paraId="7011660B" w14:textId="77777777">
        <w:tc>
          <w:tcPr>
            <w:tcW w:w="2500" w:type="pct"/>
            <w:shd w:val="clear" w:color="auto" w:fill="FDE9D9" w:themeFill="accent6" w:themeFillTint="33"/>
          </w:tcPr>
          <w:p w:rsidRPr="00E97B34" w:rsidR="00E97B34" w:rsidP="00E97B34" w:rsidRDefault="00E97B34" w14:paraId="1770A9A4" w14:textId="77777777">
            <w:pPr>
              <w:contextualSpacing/>
              <w:jc w:val="both"/>
              <w:rPr>
                <w:rFonts w:ascii="Gill Sans MT" w:hAnsi="Gill Sans MT" w:cstheme="minorHAnsi"/>
                <w:b/>
                <w:sz w:val="22"/>
              </w:rPr>
            </w:pPr>
            <w:r w:rsidRPr="00E97B34">
              <w:rPr>
                <w:rFonts w:ascii="Gill Sans MT" w:hAnsi="Gill Sans MT" w:cstheme="minorHAnsi"/>
                <w:b/>
                <w:sz w:val="22"/>
              </w:rPr>
              <w:t>Recommendations</w:t>
            </w:r>
          </w:p>
          <w:p w:rsidRPr="00E97B34" w:rsidR="00E97B34" w:rsidP="00E97B34" w:rsidRDefault="00E97B34" w14:paraId="5828B844" w14:textId="77777777">
            <w:pPr>
              <w:contextualSpacing/>
              <w:jc w:val="both"/>
              <w:rPr>
                <w:rFonts w:ascii="Gill Sans MT" w:hAnsi="Gill Sans MT" w:cstheme="minorHAnsi"/>
                <w:b/>
                <w:sz w:val="22"/>
              </w:rPr>
            </w:pPr>
          </w:p>
        </w:tc>
        <w:tc>
          <w:tcPr>
            <w:tcW w:w="2500" w:type="pct"/>
            <w:shd w:val="clear" w:color="auto" w:fill="FDE9D9" w:themeFill="accent6" w:themeFillTint="33"/>
          </w:tcPr>
          <w:p w:rsidRPr="00E97B34" w:rsidR="00E97B34" w:rsidP="00E97B34" w:rsidRDefault="00E97B34" w14:paraId="2D31F1AE" w14:textId="77777777">
            <w:pPr>
              <w:contextualSpacing/>
              <w:jc w:val="both"/>
              <w:rPr>
                <w:rFonts w:ascii="Gill Sans MT" w:hAnsi="Gill Sans MT" w:cstheme="minorHAnsi"/>
                <w:b/>
                <w:sz w:val="22"/>
              </w:rPr>
            </w:pPr>
            <w:r w:rsidRPr="00E97B34">
              <w:rPr>
                <w:rFonts w:ascii="Gill Sans MT" w:hAnsi="Gill Sans MT" w:cstheme="minorHAnsi"/>
                <w:b/>
                <w:sz w:val="22"/>
              </w:rPr>
              <w:t>Actions</w:t>
            </w:r>
          </w:p>
        </w:tc>
      </w:tr>
      <w:tr w:rsidRPr="00E97B34" w:rsidR="00E97B34" w14:paraId="7200FF95" w14:textId="77777777">
        <w:tc>
          <w:tcPr>
            <w:tcW w:w="2500" w:type="pct"/>
          </w:tcPr>
          <w:p w:rsidRPr="00E97B34" w:rsidR="00E97B34" w:rsidP="00E97B34" w:rsidRDefault="00E97B34" w14:paraId="668498EC" w14:textId="77777777">
            <w:pPr>
              <w:contextualSpacing/>
              <w:jc w:val="both"/>
              <w:rPr>
                <w:rFonts w:ascii="Gill Sans MT" w:hAnsi="Gill Sans MT" w:cstheme="minorHAnsi"/>
                <w:sz w:val="22"/>
              </w:rPr>
            </w:pPr>
            <w:r w:rsidRPr="00E97B34">
              <w:rPr>
                <w:rStyle w:val="A2"/>
                <w:rFonts w:ascii="Gill Sans MT" w:hAnsi="Gill Sans MT" w:cstheme="minorHAnsi"/>
              </w:rPr>
              <w:t>Continue to communicate public health media messages</w:t>
            </w:r>
          </w:p>
        </w:tc>
        <w:tc>
          <w:tcPr>
            <w:tcW w:w="2500" w:type="pct"/>
          </w:tcPr>
          <w:p w:rsidRPr="00E97B34" w:rsidR="00E97B34" w:rsidP="00E97B34" w:rsidRDefault="00E97B34" w14:paraId="07EB895A" w14:textId="77777777">
            <w:pPr>
              <w:contextualSpacing/>
              <w:jc w:val="both"/>
              <w:rPr>
                <w:rFonts w:ascii="Gill Sans MT" w:hAnsi="Gill Sans MT" w:cstheme="minorHAnsi"/>
                <w:sz w:val="22"/>
              </w:rPr>
            </w:pPr>
            <w:r w:rsidRPr="00E97B34">
              <w:rPr>
                <w:rFonts w:ascii="Gill Sans MT" w:hAnsi="Gill Sans MT" w:cstheme="minorHAnsi"/>
                <w:sz w:val="22"/>
              </w:rPr>
              <w:t>Communication plan in place</w:t>
            </w:r>
          </w:p>
        </w:tc>
      </w:tr>
      <w:tr w:rsidRPr="00E97B34" w:rsidR="00E97B34" w14:paraId="78DC85CC" w14:textId="77777777">
        <w:tc>
          <w:tcPr>
            <w:tcW w:w="2500" w:type="pct"/>
          </w:tcPr>
          <w:p w:rsidRPr="00E97B34" w:rsidR="00E97B34" w:rsidP="00E97B34" w:rsidRDefault="00E97B34" w14:paraId="2B59F8AE" w14:textId="77777777">
            <w:pPr>
              <w:contextualSpacing/>
              <w:jc w:val="both"/>
              <w:rPr>
                <w:rFonts w:ascii="Gill Sans MT" w:hAnsi="Gill Sans MT" w:cstheme="minorHAnsi"/>
                <w:sz w:val="22"/>
              </w:rPr>
            </w:pPr>
            <w:r w:rsidRPr="00E97B34">
              <w:rPr>
                <w:rStyle w:val="A2"/>
                <w:rFonts w:ascii="Gill Sans MT" w:hAnsi="Gill Sans MT" w:cstheme="minorHAnsi"/>
              </w:rPr>
              <w:t>Communicate alerts to staff and make sure that they can take appropriate actions</w:t>
            </w:r>
          </w:p>
        </w:tc>
        <w:tc>
          <w:tcPr>
            <w:tcW w:w="2500" w:type="pct"/>
          </w:tcPr>
          <w:p w:rsidRPr="00E97B34" w:rsidR="00E97B34" w:rsidP="00E97B34" w:rsidRDefault="00E97B34" w14:paraId="35A6074C" w14:textId="77777777">
            <w:pPr>
              <w:contextualSpacing/>
              <w:jc w:val="both"/>
              <w:rPr>
                <w:rFonts w:ascii="Gill Sans MT" w:hAnsi="Gill Sans MT" w:cstheme="minorHAnsi"/>
                <w:color w:val="000000"/>
                <w:sz w:val="22"/>
              </w:rPr>
            </w:pPr>
            <w:r w:rsidRPr="00E97B34">
              <w:rPr>
                <w:rFonts w:ascii="Gill Sans MT" w:hAnsi="Gill Sans MT" w:cstheme="minorHAnsi"/>
                <w:color w:val="000000"/>
                <w:sz w:val="22"/>
              </w:rPr>
              <w:t>Staff briefed on winter plans and their role and responsibilities</w:t>
            </w:r>
          </w:p>
          <w:p w:rsidRPr="00E97B34" w:rsidR="00E97B34" w:rsidP="00E97B34" w:rsidRDefault="00E97B34" w14:paraId="3D72D184" w14:textId="77777777">
            <w:pPr>
              <w:contextualSpacing/>
              <w:jc w:val="both"/>
              <w:rPr>
                <w:rFonts w:ascii="Gill Sans MT" w:hAnsi="Gill Sans MT" w:cstheme="minorHAnsi"/>
                <w:sz w:val="22"/>
              </w:rPr>
            </w:pPr>
            <w:r w:rsidRPr="00E97B34">
              <w:rPr>
                <w:rFonts w:ascii="Gill Sans MT" w:hAnsi="Gill Sans MT" w:cstheme="minorHAnsi"/>
                <w:color w:val="000000"/>
                <w:sz w:val="22"/>
              </w:rPr>
              <w:t>Communication channels in place (ERYC mailbox and established groups)</w:t>
            </w:r>
          </w:p>
        </w:tc>
      </w:tr>
      <w:tr w:rsidRPr="00E97B34" w:rsidR="00E97B34" w14:paraId="6A0C7E92" w14:textId="77777777">
        <w:tc>
          <w:tcPr>
            <w:tcW w:w="2500" w:type="pct"/>
          </w:tcPr>
          <w:p w:rsidRPr="00E97B34" w:rsidR="00E97B34" w:rsidP="00E97B34" w:rsidRDefault="00E97B34" w14:paraId="3F05E2F0" w14:textId="77777777">
            <w:pPr>
              <w:pStyle w:val="Pa1"/>
              <w:spacing w:line="240" w:lineRule="auto"/>
              <w:contextualSpacing/>
              <w:jc w:val="both"/>
              <w:rPr>
                <w:rFonts w:ascii="Gill Sans MT" w:hAnsi="Gill Sans MT" w:cstheme="minorHAnsi"/>
                <w:color w:val="000000"/>
                <w:sz w:val="22"/>
                <w:szCs w:val="22"/>
              </w:rPr>
            </w:pPr>
            <w:r w:rsidRPr="00E97B34">
              <w:rPr>
                <w:rStyle w:val="A2"/>
                <w:rFonts w:ascii="Gill Sans MT" w:hAnsi="Gill Sans MT" w:cstheme="minorHAnsi"/>
              </w:rPr>
              <w:t xml:space="preserve">Ensure key partners, including all managers of care, residential and nursing homes, are aware of the alerts </w:t>
            </w:r>
          </w:p>
          <w:p w:rsidRPr="00E97B34" w:rsidR="00E97B34" w:rsidP="00E97B34" w:rsidRDefault="00E97B34" w14:paraId="5FDFE687" w14:textId="77777777">
            <w:pPr>
              <w:contextualSpacing/>
              <w:jc w:val="both"/>
              <w:rPr>
                <w:rFonts w:ascii="Gill Sans MT" w:hAnsi="Gill Sans MT" w:cstheme="minorHAnsi"/>
                <w:sz w:val="22"/>
              </w:rPr>
            </w:pPr>
            <w:r w:rsidRPr="00E97B34">
              <w:rPr>
                <w:rStyle w:val="A2"/>
                <w:rFonts w:ascii="Gill Sans MT" w:hAnsi="Gill Sans MT" w:cstheme="minorHAnsi"/>
              </w:rPr>
              <w:t>and can access Department of Health and other advice</w:t>
            </w:r>
          </w:p>
        </w:tc>
        <w:tc>
          <w:tcPr>
            <w:tcW w:w="2500" w:type="pct"/>
          </w:tcPr>
          <w:p w:rsidRPr="00E97B34" w:rsidR="00E97B34" w:rsidP="00E97B34" w:rsidRDefault="00E97B34" w14:paraId="2B9BC4FA" w14:textId="77777777">
            <w:pPr>
              <w:contextualSpacing/>
              <w:jc w:val="both"/>
              <w:rPr>
                <w:rFonts w:ascii="Gill Sans MT" w:hAnsi="Gill Sans MT" w:cstheme="minorHAnsi"/>
                <w:sz w:val="22"/>
              </w:rPr>
            </w:pPr>
            <w:r w:rsidRPr="00E97B34">
              <w:rPr>
                <w:rFonts w:ascii="Gill Sans MT" w:hAnsi="Gill Sans MT" w:cstheme="minorHAnsi"/>
                <w:sz w:val="22"/>
              </w:rPr>
              <w:t xml:space="preserve">Channels of communication place </w:t>
            </w:r>
          </w:p>
          <w:p w:rsidRPr="00E97B34" w:rsidR="00E97B34" w:rsidP="00E97B34" w:rsidRDefault="00E97B34" w14:paraId="11E06EEF" w14:textId="77777777">
            <w:pPr>
              <w:contextualSpacing/>
              <w:jc w:val="both"/>
              <w:rPr>
                <w:rFonts w:ascii="Gill Sans MT" w:hAnsi="Gill Sans MT" w:cstheme="minorHAnsi"/>
                <w:sz w:val="22"/>
              </w:rPr>
            </w:pPr>
            <w:r w:rsidRPr="00E97B34">
              <w:rPr>
                <w:rFonts w:ascii="Gill Sans MT" w:hAnsi="Gill Sans MT" w:cstheme="minorHAnsi"/>
                <w:sz w:val="22"/>
              </w:rPr>
              <w:t xml:space="preserve">All managers are aware of the alert system </w:t>
            </w:r>
          </w:p>
        </w:tc>
      </w:tr>
      <w:tr w:rsidRPr="00E97B34" w:rsidR="00E97B34" w14:paraId="4D6CA2D0" w14:textId="77777777">
        <w:tc>
          <w:tcPr>
            <w:tcW w:w="2500" w:type="pct"/>
          </w:tcPr>
          <w:p w:rsidRPr="00E97B34" w:rsidR="00E97B34" w:rsidP="00E97B34" w:rsidRDefault="00E97B34" w14:paraId="7C608645" w14:textId="77777777">
            <w:pPr>
              <w:pStyle w:val="Pa1"/>
              <w:spacing w:line="240" w:lineRule="auto"/>
              <w:contextualSpacing/>
              <w:jc w:val="both"/>
              <w:rPr>
                <w:rFonts w:ascii="Gill Sans MT" w:hAnsi="Gill Sans MT" w:cstheme="minorHAnsi"/>
                <w:sz w:val="22"/>
                <w:szCs w:val="22"/>
              </w:rPr>
            </w:pPr>
            <w:r w:rsidRPr="00E97B34">
              <w:rPr>
                <w:rStyle w:val="A2"/>
                <w:rFonts w:ascii="Gill Sans MT" w:hAnsi="Gill Sans MT" w:cstheme="minorHAnsi"/>
              </w:rPr>
              <w:t>Ensure that organisations and staff are prompted to signpost vulnerable clients onwards (e.g. for energy efficiency measures, benefits or related advice)</w:t>
            </w:r>
          </w:p>
        </w:tc>
        <w:tc>
          <w:tcPr>
            <w:tcW w:w="2500" w:type="pct"/>
          </w:tcPr>
          <w:p w:rsidRPr="00E97B34" w:rsidR="00E97B34" w:rsidP="00E97B34" w:rsidRDefault="00E97B34" w14:paraId="1E0C001A" w14:textId="77777777">
            <w:pPr>
              <w:contextualSpacing/>
              <w:jc w:val="both"/>
              <w:rPr>
                <w:rFonts w:ascii="Gill Sans MT" w:hAnsi="Gill Sans MT" w:cstheme="minorHAnsi"/>
                <w:sz w:val="22"/>
              </w:rPr>
            </w:pPr>
            <w:r w:rsidRPr="00E97B34">
              <w:rPr>
                <w:rFonts w:ascii="Gill Sans MT" w:hAnsi="Gill Sans MT" w:cstheme="minorHAnsi"/>
                <w:sz w:val="22"/>
              </w:rPr>
              <w:t>Community engagement plan in place (community hub, engaging with community sectors</w:t>
            </w:r>
          </w:p>
        </w:tc>
      </w:tr>
      <w:tr w:rsidRPr="00E97B34" w:rsidR="00E97B34" w14:paraId="7EA1F2F9" w14:textId="77777777">
        <w:tc>
          <w:tcPr>
            <w:tcW w:w="2500" w:type="pct"/>
          </w:tcPr>
          <w:p w:rsidRPr="00E97B34" w:rsidR="00E97B34" w:rsidP="00E97B34" w:rsidRDefault="00E97B34" w14:paraId="5BAED655" w14:textId="77777777">
            <w:pPr>
              <w:contextualSpacing/>
              <w:jc w:val="both"/>
              <w:rPr>
                <w:rFonts w:ascii="Gill Sans MT" w:hAnsi="Gill Sans MT" w:cstheme="minorHAnsi"/>
                <w:sz w:val="22"/>
              </w:rPr>
            </w:pPr>
            <w:r w:rsidRPr="00E97B34">
              <w:rPr>
                <w:rStyle w:val="A2"/>
                <w:rFonts w:ascii="Gill Sans MT" w:hAnsi="Gill Sans MT" w:cstheme="minorHAnsi"/>
              </w:rPr>
              <w:t>Support local community organisations to activate community emergency plans</w:t>
            </w:r>
          </w:p>
        </w:tc>
        <w:tc>
          <w:tcPr>
            <w:tcW w:w="2500" w:type="pct"/>
          </w:tcPr>
          <w:p w:rsidRPr="00E97B34" w:rsidR="00E97B34" w:rsidP="00E97B34" w:rsidRDefault="00E97B34" w14:paraId="5D6173BD" w14:textId="77777777">
            <w:pPr>
              <w:contextualSpacing/>
              <w:jc w:val="both"/>
              <w:rPr>
                <w:rFonts w:ascii="Gill Sans MT" w:hAnsi="Gill Sans MT" w:cstheme="minorHAnsi"/>
                <w:sz w:val="22"/>
              </w:rPr>
            </w:pPr>
          </w:p>
        </w:tc>
      </w:tr>
      <w:tr w:rsidRPr="00E97B34" w:rsidR="00E97B34" w14:paraId="70FFAB8C" w14:textId="77777777">
        <w:tc>
          <w:tcPr>
            <w:tcW w:w="2500" w:type="pct"/>
          </w:tcPr>
          <w:p w:rsidRPr="00E97B34" w:rsidR="00E97B34" w:rsidP="00E97B34" w:rsidRDefault="00E97B34" w14:paraId="25F32814" w14:textId="77777777">
            <w:pPr>
              <w:contextualSpacing/>
              <w:jc w:val="both"/>
              <w:rPr>
                <w:rStyle w:val="A2"/>
                <w:rFonts w:ascii="Gill Sans MT" w:hAnsi="Gill Sans MT" w:cstheme="minorHAnsi"/>
              </w:rPr>
            </w:pPr>
            <w:r w:rsidRPr="00E97B34">
              <w:rPr>
                <w:rStyle w:val="A2"/>
                <w:rFonts w:ascii="Gill Sans MT" w:hAnsi="Gill Sans MT" w:cstheme="minorHAnsi"/>
              </w:rPr>
              <w:t>Activate business continuity arrangements and emergency plans as required</w:t>
            </w:r>
          </w:p>
        </w:tc>
        <w:tc>
          <w:tcPr>
            <w:tcW w:w="2500" w:type="pct"/>
          </w:tcPr>
          <w:p w:rsidRPr="00E97B34" w:rsidR="00E97B34" w:rsidP="00E97B34" w:rsidRDefault="00E97B34" w14:paraId="7C555736" w14:textId="77777777">
            <w:pPr>
              <w:contextualSpacing/>
              <w:jc w:val="both"/>
              <w:rPr>
                <w:rFonts w:ascii="Gill Sans MT" w:hAnsi="Gill Sans MT" w:cstheme="minorHAnsi"/>
                <w:sz w:val="22"/>
              </w:rPr>
            </w:pPr>
            <w:r w:rsidRPr="00E97B34">
              <w:rPr>
                <w:rFonts w:ascii="Gill Sans MT" w:hAnsi="Gill Sans MT" w:cstheme="minorHAnsi"/>
                <w:sz w:val="22"/>
              </w:rPr>
              <w:t>Business continuity plan gives specific actions re cold weather to maintain resilience across systems</w:t>
            </w:r>
          </w:p>
        </w:tc>
      </w:tr>
      <w:tr w:rsidRPr="00E97B34" w:rsidR="00E97B34" w14:paraId="269B19B0" w14:textId="77777777">
        <w:tc>
          <w:tcPr>
            <w:tcW w:w="2500" w:type="pct"/>
          </w:tcPr>
          <w:p w:rsidRPr="00E97B34" w:rsidR="00E97B34" w:rsidP="00E97B34" w:rsidRDefault="00E97B34" w14:paraId="1B6520A8" w14:textId="77777777">
            <w:pPr>
              <w:pStyle w:val="Pa1"/>
              <w:spacing w:line="240" w:lineRule="auto"/>
              <w:contextualSpacing/>
              <w:jc w:val="both"/>
              <w:rPr>
                <w:rStyle w:val="A2"/>
                <w:rFonts w:ascii="Gill Sans MT" w:hAnsi="Gill Sans MT" w:cstheme="minorHAnsi"/>
              </w:rPr>
            </w:pPr>
            <w:r w:rsidRPr="00E97B34">
              <w:rPr>
                <w:rStyle w:val="A2"/>
                <w:rFonts w:ascii="Gill Sans MT" w:hAnsi="Gill Sans MT" w:cstheme="minorHAnsi"/>
              </w:rPr>
              <w:lastRenderedPageBreak/>
              <w:t xml:space="preserve">Consider how to make best use of available capacity, for example by using community beds for at-risk patients who do not need an acute bed and enabling access to step-down care and reablement </w:t>
            </w:r>
          </w:p>
        </w:tc>
        <w:tc>
          <w:tcPr>
            <w:tcW w:w="2500" w:type="pct"/>
          </w:tcPr>
          <w:p w:rsidRPr="00E97B34" w:rsidR="00E97B34" w:rsidP="00E97B34" w:rsidRDefault="00E97B34" w14:paraId="11A29E2F" w14:textId="77777777">
            <w:pPr>
              <w:contextualSpacing/>
              <w:jc w:val="both"/>
              <w:rPr>
                <w:rFonts w:ascii="Gill Sans MT" w:hAnsi="Gill Sans MT" w:cstheme="minorHAnsi"/>
                <w:sz w:val="22"/>
              </w:rPr>
            </w:pPr>
            <w:r w:rsidRPr="00E97B34">
              <w:rPr>
                <w:rFonts w:ascii="Gill Sans MT" w:hAnsi="Gill Sans MT" w:cstheme="minorHAnsi"/>
                <w:sz w:val="22"/>
              </w:rPr>
              <w:t xml:space="preserve">System call group in place </w:t>
            </w:r>
          </w:p>
        </w:tc>
      </w:tr>
      <w:tr w:rsidRPr="00E97B34" w:rsidR="00E97B34" w14:paraId="29C0ACF4" w14:textId="77777777">
        <w:tc>
          <w:tcPr>
            <w:tcW w:w="2500" w:type="pct"/>
          </w:tcPr>
          <w:p w:rsidRPr="00E97B34" w:rsidR="00E97B34" w:rsidP="00E97B34" w:rsidRDefault="00E97B34" w14:paraId="273539A6" w14:textId="77777777">
            <w:pPr>
              <w:pStyle w:val="Pa1"/>
              <w:spacing w:line="240" w:lineRule="auto"/>
              <w:contextualSpacing/>
              <w:jc w:val="both"/>
              <w:rPr>
                <w:rStyle w:val="A2"/>
                <w:rFonts w:ascii="Gill Sans MT" w:hAnsi="Gill Sans MT" w:cstheme="minorHAnsi"/>
              </w:rPr>
            </w:pPr>
            <w:r w:rsidRPr="00E97B34">
              <w:rPr>
                <w:rStyle w:val="A2"/>
                <w:rFonts w:ascii="Gill Sans MT" w:hAnsi="Gill Sans MT" w:cstheme="minorHAnsi"/>
              </w:rPr>
              <w:t>Work with partner agencies (e.g. transport) to ensure road/ pavement gritting preparations are in place to allow access to critical services and pedestrian hotspots</w:t>
            </w:r>
          </w:p>
        </w:tc>
        <w:tc>
          <w:tcPr>
            <w:tcW w:w="2500" w:type="pct"/>
          </w:tcPr>
          <w:p w:rsidRPr="00E97B34" w:rsidR="00E97B34" w:rsidP="00E97B34" w:rsidRDefault="00E97B34" w14:paraId="3FF15E6F" w14:textId="77777777">
            <w:pPr>
              <w:contextualSpacing/>
              <w:jc w:val="both"/>
              <w:rPr>
                <w:rFonts w:ascii="Gill Sans MT" w:hAnsi="Gill Sans MT" w:cstheme="minorHAnsi"/>
                <w:sz w:val="22"/>
              </w:rPr>
            </w:pPr>
          </w:p>
        </w:tc>
      </w:tr>
    </w:tbl>
    <w:p w:rsidRPr="00E97B34" w:rsidR="00E97B34" w:rsidP="00E97B34" w:rsidRDefault="00E97B34" w14:paraId="5FB7E44E" w14:textId="77777777">
      <w:pPr>
        <w:autoSpaceDE w:val="0"/>
        <w:autoSpaceDN w:val="0"/>
        <w:adjustRightInd w:val="0"/>
        <w:spacing w:after="0" w:line="240" w:lineRule="auto"/>
        <w:contextualSpacing/>
        <w:jc w:val="both"/>
        <w:rPr>
          <w:rFonts w:ascii="Gill Sans MT" w:hAnsi="Gill Sans MT" w:cstheme="minorHAnsi"/>
          <w:b/>
          <w:color w:val="000000"/>
          <w:sz w:val="22"/>
        </w:rPr>
      </w:pPr>
    </w:p>
    <w:p w:rsidRPr="00E97B34" w:rsidR="00E97B34" w:rsidP="00E97B34" w:rsidRDefault="00E97B34" w14:paraId="2CBE721B" w14:textId="7B2B9899">
      <w:pPr>
        <w:pStyle w:val="Heading3"/>
        <w:rPr>
          <w:rFonts w:ascii="Gill Sans MT" w:hAnsi="Gill Sans MT"/>
          <w:b/>
          <w:bCs/>
          <w:color w:val="auto"/>
        </w:rPr>
      </w:pPr>
      <w:bookmarkStart w:name="_Toc86315769" w:id="61"/>
      <w:bookmarkStart w:name="_Toc86315921" w:id="62"/>
      <w:bookmarkStart w:name="_Toc149655733" w:id="63"/>
      <w:bookmarkStart w:name="_Toc149916889" w:id="64"/>
      <w:r w:rsidRPr="00E97B34">
        <w:rPr>
          <w:rFonts w:ascii="Gill Sans MT" w:hAnsi="Gill Sans MT"/>
          <w:b/>
          <w:bCs/>
          <w:color w:val="auto"/>
        </w:rPr>
        <w:t>Level 3: Response to severe winter weather – severe weather action</w:t>
      </w:r>
      <w:bookmarkEnd w:id="61"/>
      <w:bookmarkEnd w:id="62"/>
      <w:bookmarkEnd w:id="63"/>
      <w:bookmarkEnd w:id="64"/>
      <w:r w:rsidRPr="00E97B34">
        <w:rPr>
          <w:rFonts w:ascii="Gill Sans MT" w:hAnsi="Gill Sans MT"/>
          <w:b/>
          <w:bCs/>
          <w:color w:val="auto"/>
        </w:rPr>
        <w:t xml:space="preserve"> </w:t>
      </w:r>
    </w:p>
    <w:p w:rsidRPr="00E97B34" w:rsidR="00E97B34" w:rsidP="00E97B34" w:rsidRDefault="00E97B34" w14:paraId="212C539F" w14:textId="77777777">
      <w:pPr>
        <w:spacing w:line="240" w:lineRule="auto"/>
        <w:contextualSpacing/>
        <w:jc w:val="both"/>
        <w:rPr>
          <w:rFonts w:ascii="Gill Sans MT" w:hAnsi="Gill Sans MT" w:cstheme="minorHAnsi"/>
          <w:i/>
          <w:iCs/>
          <w:color w:val="000000"/>
          <w:sz w:val="22"/>
        </w:rPr>
      </w:pPr>
      <w:r w:rsidRPr="00E97B34">
        <w:rPr>
          <w:rFonts w:ascii="Gill Sans MT" w:hAnsi="Gill Sans MT" w:cstheme="minorHAnsi"/>
          <w:i/>
          <w:iCs/>
          <w:color w:val="000000"/>
          <w:sz w:val="22"/>
        </w:rPr>
        <w:t>Severe winter weather is now occurring with a mean temperature of 2°C or less and/or widespread ice and heavy snow</w:t>
      </w:r>
    </w:p>
    <w:tbl>
      <w:tblPr>
        <w:tblStyle w:val="TableGrid"/>
        <w:tblW w:w="5000" w:type="pct"/>
        <w:tblLook w:val="04A0" w:firstRow="1" w:lastRow="0" w:firstColumn="1" w:lastColumn="0" w:noHBand="0" w:noVBand="1"/>
      </w:tblPr>
      <w:tblGrid>
        <w:gridCol w:w="6974"/>
        <w:gridCol w:w="6974"/>
      </w:tblGrid>
      <w:tr w:rsidRPr="00E97B34" w:rsidR="00E97B34" w14:paraId="4099B5C7" w14:textId="77777777">
        <w:tc>
          <w:tcPr>
            <w:tcW w:w="2500" w:type="pct"/>
            <w:shd w:val="clear" w:color="auto" w:fill="FBD4B4" w:themeFill="accent6" w:themeFillTint="66"/>
          </w:tcPr>
          <w:p w:rsidRPr="00E97B34" w:rsidR="00E97B34" w:rsidP="00E97B34" w:rsidRDefault="00E97B34" w14:paraId="3C90BE1F" w14:textId="77777777">
            <w:pPr>
              <w:contextualSpacing/>
              <w:jc w:val="both"/>
              <w:rPr>
                <w:rFonts w:ascii="Gill Sans MT" w:hAnsi="Gill Sans MT" w:cstheme="minorHAnsi"/>
                <w:b/>
                <w:sz w:val="22"/>
              </w:rPr>
            </w:pPr>
            <w:r w:rsidRPr="00E97B34">
              <w:rPr>
                <w:rFonts w:ascii="Gill Sans MT" w:hAnsi="Gill Sans MT" w:cstheme="minorHAnsi"/>
                <w:b/>
                <w:sz w:val="22"/>
              </w:rPr>
              <w:t>Recommendations</w:t>
            </w:r>
          </w:p>
          <w:p w:rsidRPr="00E97B34" w:rsidR="00E97B34" w:rsidP="00E97B34" w:rsidRDefault="00E97B34" w14:paraId="17DA906B" w14:textId="77777777">
            <w:pPr>
              <w:contextualSpacing/>
              <w:jc w:val="both"/>
              <w:rPr>
                <w:rFonts w:ascii="Gill Sans MT" w:hAnsi="Gill Sans MT" w:cstheme="minorHAnsi"/>
                <w:b/>
                <w:sz w:val="22"/>
              </w:rPr>
            </w:pPr>
          </w:p>
        </w:tc>
        <w:tc>
          <w:tcPr>
            <w:tcW w:w="2500" w:type="pct"/>
            <w:shd w:val="clear" w:color="auto" w:fill="FBD4B4" w:themeFill="accent6" w:themeFillTint="66"/>
          </w:tcPr>
          <w:p w:rsidRPr="00E97B34" w:rsidR="00E97B34" w:rsidP="00E97B34" w:rsidRDefault="00E97B34" w14:paraId="36E31497" w14:textId="77777777">
            <w:pPr>
              <w:contextualSpacing/>
              <w:jc w:val="both"/>
              <w:rPr>
                <w:rFonts w:ascii="Gill Sans MT" w:hAnsi="Gill Sans MT" w:cstheme="minorHAnsi"/>
                <w:sz w:val="22"/>
              </w:rPr>
            </w:pPr>
            <w:r w:rsidRPr="00E97B34">
              <w:rPr>
                <w:rFonts w:ascii="Gill Sans MT" w:hAnsi="Gill Sans MT" w:cstheme="minorHAnsi"/>
                <w:b/>
                <w:sz w:val="22"/>
              </w:rPr>
              <w:t>Actions</w:t>
            </w:r>
          </w:p>
        </w:tc>
      </w:tr>
      <w:tr w:rsidRPr="00E97B34" w:rsidR="00E97B34" w14:paraId="3265BCF3" w14:textId="77777777">
        <w:tc>
          <w:tcPr>
            <w:tcW w:w="2500" w:type="pct"/>
          </w:tcPr>
          <w:p w:rsidRPr="00E97B34" w:rsidR="00E97B34" w:rsidP="00E97B34" w:rsidRDefault="00E97B34" w14:paraId="63DF73B9" w14:textId="77777777">
            <w:pPr>
              <w:contextualSpacing/>
              <w:jc w:val="both"/>
              <w:rPr>
                <w:rFonts w:ascii="Gill Sans MT" w:hAnsi="Gill Sans MT" w:cstheme="minorHAnsi"/>
                <w:sz w:val="22"/>
              </w:rPr>
            </w:pPr>
            <w:r w:rsidRPr="00E97B34">
              <w:rPr>
                <w:rStyle w:val="A2"/>
                <w:rFonts w:ascii="Gill Sans MT" w:hAnsi="Gill Sans MT" w:cstheme="minorHAnsi"/>
              </w:rPr>
              <w:t>Continue to communicate public health media messages</w:t>
            </w:r>
          </w:p>
        </w:tc>
        <w:tc>
          <w:tcPr>
            <w:tcW w:w="2500" w:type="pct"/>
          </w:tcPr>
          <w:p w:rsidRPr="00E97B34" w:rsidR="00E97B34" w:rsidP="00E97B34" w:rsidRDefault="00E97B34" w14:paraId="0E6777A5" w14:textId="77777777">
            <w:pPr>
              <w:contextualSpacing/>
              <w:jc w:val="both"/>
              <w:rPr>
                <w:rFonts w:ascii="Gill Sans MT" w:hAnsi="Gill Sans MT" w:cstheme="minorHAnsi"/>
                <w:sz w:val="22"/>
              </w:rPr>
            </w:pPr>
            <w:r w:rsidRPr="00E97B34">
              <w:rPr>
                <w:rFonts w:ascii="Gill Sans MT" w:hAnsi="Gill Sans MT" w:cstheme="minorHAnsi"/>
                <w:sz w:val="22"/>
              </w:rPr>
              <w:t xml:space="preserve">Communication plan in place </w:t>
            </w:r>
          </w:p>
        </w:tc>
      </w:tr>
      <w:tr w:rsidRPr="00E97B34" w:rsidR="00E97B34" w14:paraId="199BF540" w14:textId="77777777">
        <w:tc>
          <w:tcPr>
            <w:tcW w:w="2500" w:type="pct"/>
          </w:tcPr>
          <w:p w:rsidRPr="00E97B34" w:rsidR="00E97B34" w:rsidP="00E97B34" w:rsidRDefault="00E97B34" w14:paraId="040E7F1D" w14:textId="77777777">
            <w:pPr>
              <w:contextualSpacing/>
              <w:jc w:val="both"/>
              <w:rPr>
                <w:rFonts w:ascii="Gill Sans MT" w:hAnsi="Gill Sans MT" w:cstheme="minorHAnsi"/>
                <w:sz w:val="22"/>
              </w:rPr>
            </w:pPr>
            <w:r w:rsidRPr="00E97B34">
              <w:rPr>
                <w:rStyle w:val="A2"/>
                <w:rFonts w:ascii="Gill Sans MT" w:hAnsi="Gill Sans MT" w:cstheme="minorHAnsi"/>
              </w:rPr>
              <w:t>Communicate alerts to staff and make sure that winter plans are in operation</w:t>
            </w:r>
          </w:p>
        </w:tc>
        <w:tc>
          <w:tcPr>
            <w:tcW w:w="2500" w:type="pct"/>
          </w:tcPr>
          <w:p w:rsidRPr="00E97B34" w:rsidR="00E97B34" w:rsidP="00E97B34" w:rsidRDefault="00E97B34" w14:paraId="3B2F1DEE" w14:textId="77777777">
            <w:pPr>
              <w:contextualSpacing/>
              <w:jc w:val="both"/>
              <w:rPr>
                <w:rFonts w:ascii="Gill Sans MT" w:hAnsi="Gill Sans MT" w:cstheme="minorHAnsi"/>
                <w:sz w:val="22"/>
              </w:rPr>
            </w:pPr>
            <w:r w:rsidRPr="00E97B34">
              <w:rPr>
                <w:rFonts w:ascii="Gill Sans MT" w:hAnsi="Gill Sans MT" w:cstheme="minorHAnsi"/>
                <w:sz w:val="22"/>
              </w:rPr>
              <w:t xml:space="preserve">Alert system in place </w:t>
            </w:r>
          </w:p>
        </w:tc>
      </w:tr>
      <w:tr w:rsidRPr="00E97B34" w:rsidR="00E97B34" w14:paraId="30641504" w14:textId="77777777">
        <w:tc>
          <w:tcPr>
            <w:tcW w:w="2500" w:type="pct"/>
          </w:tcPr>
          <w:p w:rsidRPr="00E97B34" w:rsidR="00E97B34" w:rsidP="00E97B34" w:rsidRDefault="00E97B34" w14:paraId="0F1C5E29" w14:textId="77777777">
            <w:pPr>
              <w:contextualSpacing/>
              <w:jc w:val="both"/>
              <w:rPr>
                <w:rFonts w:ascii="Gill Sans MT" w:hAnsi="Gill Sans MT" w:cstheme="minorHAnsi"/>
                <w:sz w:val="22"/>
              </w:rPr>
            </w:pPr>
            <w:r w:rsidRPr="00E97B34">
              <w:rPr>
                <w:rStyle w:val="A2"/>
                <w:rFonts w:ascii="Gill Sans MT" w:hAnsi="Gill Sans MT" w:cstheme="minorHAnsi"/>
              </w:rPr>
              <w:t>Ensure key partners are undertaking action in response to alerts</w:t>
            </w:r>
          </w:p>
        </w:tc>
        <w:tc>
          <w:tcPr>
            <w:tcW w:w="2500" w:type="pct"/>
          </w:tcPr>
          <w:p w:rsidRPr="00E97B34" w:rsidR="00E97B34" w:rsidP="00E97B34" w:rsidRDefault="00E97B34" w14:paraId="4E55106D" w14:textId="77777777">
            <w:pPr>
              <w:contextualSpacing/>
              <w:jc w:val="both"/>
              <w:rPr>
                <w:rFonts w:ascii="Gill Sans MT" w:hAnsi="Gill Sans MT" w:cstheme="minorHAnsi"/>
                <w:sz w:val="22"/>
              </w:rPr>
            </w:pPr>
            <w:r w:rsidRPr="00E97B34">
              <w:rPr>
                <w:rFonts w:ascii="Gill Sans MT" w:hAnsi="Gill Sans MT" w:cstheme="minorHAnsi"/>
                <w:sz w:val="22"/>
              </w:rPr>
              <w:t xml:space="preserve">Assurance provided </w:t>
            </w:r>
          </w:p>
        </w:tc>
      </w:tr>
      <w:tr w:rsidRPr="00E97B34" w:rsidR="00E97B34" w14:paraId="66DAF32F" w14:textId="77777777">
        <w:tc>
          <w:tcPr>
            <w:tcW w:w="2500" w:type="pct"/>
          </w:tcPr>
          <w:p w:rsidRPr="00E97B34" w:rsidR="00E97B34" w:rsidP="00E97B34" w:rsidRDefault="00E97B34" w14:paraId="0A87181E" w14:textId="77777777">
            <w:pPr>
              <w:contextualSpacing/>
              <w:jc w:val="both"/>
              <w:rPr>
                <w:rStyle w:val="A2"/>
                <w:rFonts w:ascii="Gill Sans MT" w:hAnsi="Gill Sans MT" w:cstheme="minorHAnsi"/>
              </w:rPr>
            </w:pPr>
            <w:r w:rsidRPr="00E97B34">
              <w:rPr>
                <w:rStyle w:val="A2"/>
                <w:rFonts w:ascii="Gill Sans MT" w:hAnsi="Gill Sans MT" w:cstheme="minorHAnsi"/>
              </w:rPr>
              <w:t>Support local community organisations to mobilise community emergency plans</w:t>
            </w:r>
          </w:p>
        </w:tc>
        <w:tc>
          <w:tcPr>
            <w:tcW w:w="2500" w:type="pct"/>
          </w:tcPr>
          <w:p w:rsidRPr="00E97B34" w:rsidR="00E97B34" w:rsidP="00E97B34" w:rsidRDefault="00E97B34" w14:paraId="7BB4EC52" w14:textId="77777777">
            <w:pPr>
              <w:contextualSpacing/>
              <w:jc w:val="both"/>
              <w:rPr>
                <w:rFonts w:ascii="Gill Sans MT" w:hAnsi="Gill Sans MT" w:cstheme="minorHAnsi"/>
                <w:sz w:val="22"/>
              </w:rPr>
            </w:pPr>
            <w:r w:rsidRPr="00E97B34">
              <w:rPr>
                <w:rFonts w:ascii="Gill Sans MT" w:hAnsi="Gill Sans MT" w:cstheme="minorHAnsi"/>
                <w:sz w:val="22"/>
              </w:rPr>
              <w:t xml:space="preserve">Assurance provided </w:t>
            </w:r>
          </w:p>
        </w:tc>
      </w:tr>
      <w:tr w:rsidRPr="00E97B34" w:rsidR="00E97B34" w14:paraId="11AA26D2" w14:textId="77777777">
        <w:tc>
          <w:tcPr>
            <w:tcW w:w="2500" w:type="pct"/>
          </w:tcPr>
          <w:p w:rsidRPr="00E97B34" w:rsidR="00E97B34" w:rsidP="00E97B34" w:rsidRDefault="00E97B34" w14:paraId="78B03367" w14:textId="77777777">
            <w:pPr>
              <w:contextualSpacing/>
              <w:jc w:val="both"/>
              <w:rPr>
                <w:rStyle w:val="A2"/>
                <w:rFonts w:ascii="Gill Sans MT" w:hAnsi="Gill Sans MT" w:cstheme="minorHAnsi"/>
              </w:rPr>
            </w:pPr>
            <w:r w:rsidRPr="00E97B34">
              <w:rPr>
                <w:rStyle w:val="A2"/>
                <w:rFonts w:ascii="Gill Sans MT" w:hAnsi="Gill Sans MT" w:cstheme="minorHAnsi"/>
              </w:rPr>
              <w:t>Ensure continuity arrangements are working with provider organisations</w:t>
            </w:r>
          </w:p>
        </w:tc>
        <w:tc>
          <w:tcPr>
            <w:tcW w:w="2500" w:type="pct"/>
          </w:tcPr>
          <w:p w:rsidRPr="00E97B34" w:rsidR="00E97B34" w:rsidP="00E97B34" w:rsidRDefault="00E97B34" w14:paraId="1AB0F4C0" w14:textId="77777777">
            <w:pPr>
              <w:contextualSpacing/>
              <w:jc w:val="both"/>
              <w:rPr>
                <w:rFonts w:ascii="Gill Sans MT" w:hAnsi="Gill Sans MT" w:cstheme="minorHAnsi"/>
                <w:sz w:val="22"/>
              </w:rPr>
            </w:pPr>
            <w:r w:rsidRPr="00E97B34">
              <w:rPr>
                <w:rFonts w:ascii="Gill Sans MT" w:hAnsi="Gill Sans MT" w:cstheme="minorHAnsi"/>
                <w:sz w:val="22"/>
              </w:rPr>
              <w:t>Providers alert commissioners of any difficulties to contracted services</w:t>
            </w:r>
          </w:p>
        </w:tc>
      </w:tr>
      <w:tr w:rsidRPr="00E97B34" w:rsidR="00E97B34" w14:paraId="0A4B37B1" w14:textId="77777777">
        <w:tc>
          <w:tcPr>
            <w:tcW w:w="2500" w:type="pct"/>
          </w:tcPr>
          <w:p w:rsidRPr="00E97B34" w:rsidR="00E97B34" w:rsidP="00E97B34" w:rsidRDefault="00E97B34" w14:paraId="479FFB30" w14:textId="77777777">
            <w:pPr>
              <w:pStyle w:val="Pa1"/>
              <w:spacing w:line="240" w:lineRule="auto"/>
              <w:contextualSpacing/>
              <w:jc w:val="both"/>
              <w:rPr>
                <w:rStyle w:val="A2"/>
                <w:rFonts w:ascii="Gill Sans MT" w:hAnsi="Gill Sans MT" w:cstheme="minorHAnsi"/>
              </w:rPr>
            </w:pPr>
            <w:r w:rsidRPr="00E97B34">
              <w:rPr>
                <w:rStyle w:val="A2"/>
                <w:rFonts w:ascii="Gill Sans MT" w:hAnsi="Gill Sans MT" w:cstheme="minorHAnsi"/>
              </w:rPr>
              <w:t>Work with partner agencies (e.g. transport) to ensure road and pavement gritting arrangements are in effect to allow access to critical services and pedestrian hotspots</w:t>
            </w:r>
          </w:p>
        </w:tc>
        <w:tc>
          <w:tcPr>
            <w:tcW w:w="2500" w:type="pct"/>
          </w:tcPr>
          <w:p w:rsidRPr="00E97B34" w:rsidR="00E97B34" w:rsidP="00E97B34" w:rsidRDefault="00E97B34" w14:paraId="5F74436B" w14:textId="77777777">
            <w:pPr>
              <w:contextualSpacing/>
              <w:jc w:val="both"/>
              <w:rPr>
                <w:rFonts w:ascii="Gill Sans MT" w:hAnsi="Gill Sans MT" w:cstheme="minorHAnsi"/>
                <w:sz w:val="22"/>
              </w:rPr>
            </w:pPr>
          </w:p>
        </w:tc>
      </w:tr>
    </w:tbl>
    <w:p w:rsidRPr="00E97B34" w:rsidR="00E97B34" w:rsidP="00E97B34" w:rsidRDefault="00E97B34" w14:paraId="02A43049" w14:textId="77777777">
      <w:pPr>
        <w:pStyle w:val="Pa1"/>
        <w:spacing w:line="240" w:lineRule="auto"/>
        <w:contextualSpacing/>
        <w:jc w:val="both"/>
        <w:rPr>
          <w:rFonts w:ascii="Gill Sans MT" w:hAnsi="Gill Sans MT" w:cstheme="minorHAnsi"/>
          <w:b/>
          <w:color w:val="000000"/>
          <w:sz w:val="22"/>
          <w:szCs w:val="22"/>
        </w:rPr>
      </w:pPr>
    </w:p>
    <w:p w:rsidRPr="00E97B34" w:rsidR="00E97B34" w:rsidP="00E97B34" w:rsidRDefault="00E97B34" w14:paraId="6FDD0FB9" w14:textId="77777777"/>
    <w:p w:rsidRPr="00E97B34" w:rsidR="00E97B34" w:rsidP="00E97B34" w:rsidRDefault="00E97B34" w14:paraId="0EB116B0" w14:textId="2888C153">
      <w:pPr>
        <w:pStyle w:val="Heading3"/>
        <w:rPr>
          <w:rFonts w:ascii="Gill Sans MT" w:hAnsi="Gill Sans MT"/>
          <w:b/>
          <w:color w:val="auto"/>
        </w:rPr>
      </w:pPr>
      <w:bookmarkStart w:name="_Toc86315770" w:id="65"/>
      <w:bookmarkStart w:name="_Toc86315922" w:id="66"/>
      <w:bookmarkStart w:name="_Toc149655734" w:id="67"/>
      <w:bookmarkStart w:name="_Toc149916890" w:id="68"/>
      <w:r w:rsidRPr="00E97B34">
        <w:rPr>
          <w:rFonts w:ascii="Gill Sans MT" w:hAnsi="Gill Sans MT"/>
          <w:b/>
          <w:color w:val="auto"/>
        </w:rPr>
        <w:t>Level 4: Major incident – emergency response</w:t>
      </w:r>
      <w:bookmarkEnd w:id="65"/>
      <w:bookmarkEnd w:id="66"/>
      <w:bookmarkEnd w:id="67"/>
      <w:bookmarkEnd w:id="68"/>
      <w:r w:rsidRPr="00E97B34">
        <w:rPr>
          <w:rFonts w:ascii="Gill Sans MT" w:hAnsi="Gill Sans MT"/>
          <w:b/>
          <w:color w:val="auto"/>
        </w:rPr>
        <w:t xml:space="preserve"> </w:t>
      </w:r>
    </w:p>
    <w:p w:rsidRPr="00E97B34" w:rsidR="00E97B34" w:rsidP="00E97B34" w:rsidRDefault="00E97B34" w14:paraId="3AC00653" w14:textId="77777777">
      <w:pPr>
        <w:autoSpaceDE w:val="0"/>
        <w:autoSpaceDN w:val="0"/>
        <w:adjustRightInd w:val="0"/>
        <w:spacing w:after="0" w:line="240" w:lineRule="auto"/>
        <w:contextualSpacing/>
        <w:jc w:val="both"/>
        <w:rPr>
          <w:rFonts w:ascii="Gill Sans MT" w:hAnsi="Gill Sans MT" w:cstheme="minorHAnsi"/>
          <w:i/>
          <w:iCs/>
          <w:color w:val="000000"/>
          <w:sz w:val="22"/>
        </w:rPr>
      </w:pPr>
      <w:r w:rsidRPr="00E97B34">
        <w:rPr>
          <w:rFonts w:ascii="Gill Sans MT" w:hAnsi="Gill Sans MT" w:cstheme="minorHAnsi"/>
          <w:i/>
          <w:iCs/>
          <w:color w:val="000000"/>
          <w:sz w:val="22"/>
        </w:rPr>
        <w:t xml:space="preserve">Central government will declare a level 4 alert in the event of severe or prolonged cold weather affecting sectors other than health </w:t>
      </w:r>
    </w:p>
    <w:p w:rsidRPr="00E97B34" w:rsidR="00E97B34" w:rsidP="002A5FCC" w:rsidRDefault="00E97B34" w14:paraId="73BF7451" w14:textId="77777777">
      <w:pPr>
        <w:pStyle w:val="ListParagraph"/>
        <w:numPr>
          <w:ilvl w:val="0"/>
          <w:numId w:val="31"/>
        </w:numPr>
        <w:autoSpaceDE w:val="0"/>
        <w:autoSpaceDN w:val="0"/>
        <w:adjustRightInd w:val="0"/>
        <w:spacing w:after="0" w:line="240" w:lineRule="auto"/>
        <w:jc w:val="both"/>
        <w:rPr>
          <w:rFonts w:ascii="Gill Sans MT" w:hAnsi="Gill Sans MT" w:cstheme="minorHAnsi"/>
          <w:color w:val="000000"/>
          <w:sz w:val="22"/>
        </w:rPr>
      </w:pPr>
      <w:r w:rsidRPr="00E97B34">
        <w:rPr>
          <w:rFonts w:ascii="Gill Sans MT" w:hAnsi="Gill Sans MT" w:cstheme="minorHAnsi"/>
          <w:color w:val="000000"/>
          <w:sz w:val="22"/>
        </w:rPr>
        <w:t xml:space="preserve">Continue actions as per level 3 unless advised to the contrary </w:t>
      </w:r>
    </w:p>
    <w:p w:rsidRPr="00E97B34" w:rsidR="00E97B34" w:rsidP="002A5FCC" w:rsidRDefault="00E97B34" w14:paraId="12DE4349" w14:textId="77777777">
      <w:pPr>
        <w:pStyle w:val="ListParagraph"/>
        <w:numPr>
          <w:ilvl w:val="0"/>
          <w:numId w:val="31"/>
        </w:numPr>
        <w:spacing w:line="240" w:lineRule="auto"/>
        <w:jc w:val="both"/>
        <w:rPr>
          <w:rFonts w:ascii="Gill Sans MT" w:hAnsi="Gill Sans MT" w:cstheme="minorHAnsi"/>
          <w:color w:val="000000"/>
          <w:sz w:val="22"/>
        </w:rPr>
      </w:pPr>
      <w:r w:rsidRPr="00E97B34">
        <w:rPr>
          <w:rFonts w:ascii="Gill Sans MT" w:hAnsi="Gill Sans MT" w:cstheme="minorHAnsi"/>
          <w:color w:val="000000"/>
          <w:sz w:val="22"/>
        </w:rPr>
        <w:t>Implementation of national emergency response arrangements by central government</w:t>
      </w:r>
    </w:p>
    <w:p w:rsidRPr="00E97B34" w:rsidR="00E97B34" w:rsidP="00E97B34" w:rsidRDefault="00E97B34" w14:paraId="73C804BC" w14:textId="77777777">
      <w:pPr>
        <w:jc w:val="both"/>
        <w:rPr>
          <w:rFonts w:ascii="Gill Sans MT" w:hAnsi="Gill Sans MT" w:cstheme="minorHAnsi"/>
          <w:sz w:val="22"/>
        </w:rPr>
      </w:pPr>
    </w:p>
    <w:p w:rsidRPr="00E97B34" w:rsidR="00E97B34" w:rsidP="00E97B34" w:rsidRDefault="00E97B34" w14:paraId="5B6A897F" w14:textId="77777777">
      <w:pPr>
        <w:jc w:val="both"/>
        <w:rPr>
          <w:rFonts w:ascii="Gill Sans MT" w:hAnsi="Gill Sans MT" w:cstheme="minorHAnsi"/>
          <w:sz w:val="22"/>
        </w:rPr>
        <w:sectPr w:rsidRPr="00E97B34" w:rsidR="00E97B34">
          <w:pgSz w:w="16838" w:h="11906" w:orient="landscape"/>
          <w:pgMar w:top="1440" w:right="1440" w:bottom="1440" w:left="1440" w:header="680" w:footer="708" w:gutter="0"/>
          <w:cols w:space="708"/>
          <w:titlePg/>
          <w:docGrid w:linePitch="360"/>
        </w:sectPr>
      </w:pPr>
    </w:p>
    <w:p w:rsidR="00E97B34" w:rsidP="00E97B34" w:rsidRDefault="00E97B34" w14:paraId="042F3BE2" w14:textId="59F2BDEA">
      <w:pPr>
        <w:pStyle w:val="Heading2"/>
        <w:rPr>
          <w:rFonts w:ascii="Gill Sans MT" w:hAnsi="Gill Sans MT"/>
          <w:b/>
          <w:bCs/>
          <w:color w:val="497F49"/>
        </w:rPr>
      </w:pPr>
      <w:bookmarkStart w:name="_Toc149916891" w:id="69"/>
      <w:r>
        <w:rPr>
          <w:rFonts w:ascii="Gill Sans MT" w:hAnsi="Gill Sans MT"/>
          <w:b/>
          <w:bCs/>
          <w:color w:val="497F49"/>
        </w:rPr>
        <w:lastRenderedPageBreak/>
        <w:t>Key Public Health Messages</w:t>
      </w:r>
      <w:bookmarkEnd w:id="69"/>
      <w:r>
        <w:rPr>
          <w:rFonts w:ascii="Gill Sans MT" w:hAnsi="Gill Sans MT"/>
          <w:b/>
          <w:bCs/>
          <w:color w:val="497F49"/>
        </w:rPr>
        <w:t xml:space="preserve"> </w:t>
      </w:r>
    </w:p>
    <w:p w:rsidRPr="00E97B34" w:rsidR="00E97B34" w:rsidP="00E97B34" w:rsidRDefault="00E97B34" w14:paraId="561A14F0" w14:textId="77777777">
      <w:pPr>
        <w:spacing w:after="0" w:line="240" w:lineRule="auto"/>
        <w:contextualSpacing/>
        <w:jc w:val="both"/>
        <w:rPr>
          <w:rFonts w:ascii="Gill Sans MT" w:hAnsi="Gill Sans MT" w:cstheme="minorHAnsi"/>
          <w:sz w:val="22"/>
        </w:rPr>
      </w:pPr>
      <w:r w:rsidRPr="00E97B34">
        <w:rPr>
          <w:rFonts w:ascii="Gill Sans MT" w:hAnsi="Gill Sans MT" w:cstheme="minorHAnsi"/>
          <w:sz w:val="22"/>
        </w:rPr>
        <w:t xml:space="preserve">There are several key public health messages that can be used in preparation, response and for communication during cold weather and the winter months. Here are some of the key messages: </w:t>
      </w:r>
    </w:p>
    <w:p w:rsidRPr="00E97B34" w:rsidR="00E97B34" w:rsidP="00E97B34" w:rsidRDefault="00E97B34" w14:paraId="41A22FDA" w14:textId="77777777">
      <w:pPr>
        <w:spacing w:after="0" w:line="240" w:lineRule="auto"/>
        <w:contextualSpacing/>
        <w:jc w:val="both"/>
        <w:rPr>
          <w:rFonts w:ascii="Gill Sans MT" w:hAnsi="Gill Sans MT" w:cstheme="minorHAnsi"/>
          <w:sz w:val="22"/>
        </w:rPr>
      </w:pPr>
    </w:p>
    <w:p w:rsidRPr="00E97B34" w:rsidR="00E97B34" w:rsidP="00E97B34" w:rsidRDefault="00E97B34" w14:paraId="061290EC" w14:textId="25D4E436">
      <w:pPr>
        <w:spacing w:after="0" w:line="240" w:lineRule="auto"/>
        <w:ind w:right="-20"/>
        <w:contextualSpacing/>
        <w:jc w:val="both"/>
        <w:rPr>
          <w:rFonts w:ascii="Gill Sans MT" w:hAnsi="Gill Sans MT" w:eastAsia="Arial" w:cstheme="minorHAnsi"/>
          <w:b/>
          <w:bCs/>
          <w:i/>
          <w:iCs/>
          <w:sz w:val="22"/>
        </w:rPr>
      </w:pPr>
      <w:r w:rsidRPr="00E97B34">
        <w:rPr>
          <w:rFonts w:ascii="Gill Sans MT" w:hAnsi="Gill Sans MT" w:eastAsia="Arial" w:cstheme="minorHAnsi"/>
          <w:b/>
          <w:bCs/>
          <w:i/>
          <w:iCs/>
          <w:color w:val="13181A"/>
          <w:sz w:val="22"/>
        </w:rPr>
        <w:t>Keep</w:t>
      </w:r>
      <w:r w:rsidRPr="00E97B34">
        <w:rPr>
          <w:rFonts w:ascii="Gill Sans MT" w:hAnsi="Gill Sans MT" w:eastAsia="Arial" w:cstheme="minorHAnsi"/>
          <w:b/>
          <w:bCs/>
          <w:i/>
          <w:iCs/>
          <w:color w:val="13181A"/>
          <w:spacing w:val="22"/>
          <w:sz w:val="22"/>
        </w:rPr>
        <w:t xml:space="preserve"> </w:t>
      </w:r>
      <w:r w:rsidRPr="00E97B34">
        <w:rPr>
          <w:rFonts w:ascii="Gill Sans MT" w:hAnsi="Gill Sans MT" w:eastAsia="Arial" w:cstheme="minorHAnsi"/>
          <w:b/>
          <w:bCs/>
          <w:i/>
          <w:iCs/>
          <w:color w:val="1F282D"/>
          <w:sz w:val="22"/>
        </w:rPr>
        <w:t>your</w:t>
      </w:r>
      <w:r w:rsidRPr="00E97B34">
        <w:rPr>
          <w:rFonts w:ascii="Gill Sans MT" w:hAnsi="Gill Sans MT" w:eastAsia="Arial" w:cstheme="minorHAnsi"/>
          <w:b/>
          <w:bCs/>
          <w:i/>
          <w:iCs/>
          <w:color w:val="1F282D"/>
          <w:spacing w:val="15"/>
          <w:sz w:val="22"/>
        </w:rPr>
        <w:t xml:space="preserve"> </w:t>
      </w:r>
      <w:r w:rsidRPr="00E97B34">
        <w:rPr>
          <w:rFonts w:ascii="Gill Sans MT" w:hAnsi="Gill Sans MT" w:eastAsia="Arial" w:cstheme="minorHAnsi"/>
          <w:b/>
          <w:bCs/>
          <w:i/>
          <w:iCs/>
          <w:color w:val="13181A"/>
          <w:sz w:val="22"/>
        </w:rPr>
        <w:t>home</w:t>
      </w:r>
      <w:r w:rsidRPr="00E97B34">
        <w:rPr>
          <w:rFonts w:ascii="Gill Sans MT" w:hAnsi="Gill Sans MT" w:eastAsia="Arial" w:cstheme="minorHAnsi"/>
          <w:b/>
          <w:bCs/>
          <w:i/>
          <w:iCs/>
          <w:color w:val="13181A"/>
          <w:spacing w:val="38"/>
          <w:sz w:val="22"/>
        </w:rPr>
        <w:t xml:space="preserve"> </w:t>
      </w:r>
      <w:r w:rsidRPr="00E97B34">
        <w:rPr>
          <w:rFonts w:ascii="Gill Sans MT" w:hAnsi="Gill Sans MT" w:eastAsia="Arial" w:cstheme="minorHAnsi"/>
          <w:b/>
          <w:bCs/>
          <w:i/>
          <w:iCs/>
          <w:color w:val="1F282D"/>
          <w:sz w:val="22"/>
        </w:rPr>
        <w:t>war</w:t>
      </w:r>
      <w:r w:rsidRPr="00E97B34">
        <w:rPr>
          <w:rFonts w:ascii="Gill Sans MT" w:hAnsi="Gill Sans MT" w:eastAsia="Arial" w:cstheme="minorHAnsi"/>
          <w:b/>
          <w:bCs/>
          <w:i/>
          <w:iCs/>
          <w:color w:val="1F282D"/>
          <w:spacing w:val="-7"/>
          <w:sz w:val="22"/>
        </w:rPr>
        <w:t>m</w:t>
      </w:r>
      <w:r w:rsidRPr="00E97B34">
        <w:rPr>
          <w:rFonts w:ascii="Gill Sans MT" w:hAnsi="Gill Sans MT" w:eastAsia="Arial" w:cstheme="minorHAnsi"/>
          <w:b/>
          <w:bCs/>
          <w:i/>
          <w:iCs/>
          <w:color w:val="46595D"/>
          <w:sz w:val="22"/>
        </w:rPr>
        <w:t>,</w:t>
      </w:r>
      <w:r w:rsidRPr="00E97B34">
        <w:rPr>
          <w:rFonts w:ascii="Gill Sans MT" w:hAnsi="Gill Sans MT" w:eastAsia="Arial" w:cstheme="minorHAnsi"/>
          <w:b/>
          <w:bCs/>
          <w:i/>
          <w:iCs/>
          <w:color w:val="46595D"/>
          <w:spacing w:val="29"/>
          <w:sz w:val="22"/>
        </w:rPr>
        <w:t xml:space="preserve"> </w:t>
      </w:r>
      <w:r w:rsidRPr="00E97B34">
        <w:rPr>
          <w:rFonts w:ascii="Gill Sans MT" w:hAnsi="Gill Sans MT" w:eastAsia="Arial" w:cstheme="minorHAnsi"/>
          <w:b/>
          <w:bCs/>
          <w:i/>
          <w:iCs/>
          <w:color w:val="1F282D"/>
          <w:sz w:val="22"/>
        </w:rPr>
        <w:t>efficiently</w:t>
      </w:r>
      <w:r w:rsidRPr="00E97B34">
        <w:rPr>
          <w:rFonts w:ascii="Gill Sans MT" w:hAnsi="Gill Sans MT" w:eastAsia="Arial" w:cstheme="minorHAnsi"/>
          <w:b/>
          <w:bCs/>
          <w:i/>
          <w:iCs/>
          <w:color w:val="1F282D"/>
          <w:spacing w:val="39"/>
          <w:sz w:val="22"/>
        </w:rPr>
        <w:t xml:space="preserve"> </w:t>
      </w:r>
      <w:r w:rsidRPr="00E97B34">
        <w:rPr>
          <w:rFonts w:ascii="Gill Sans MT" w:hAnsi="Gill Sans MT" w:eastAsia="Arial" w:cstheme="minorHAnsi"/>
          <w:b/>
          <w:bCs/>
          <w:i/>
          <w:iCs/>
          <w:color w:val="1F282D"/>
          <w:sz w:val="22"/>
        </w:rPr>
        <w:t>and</w:t>
      </w:r>
      <w:r w:rsidRPr="00E97B34">
        <w:rPr>
          <w:rFonts w:ascii="Gill Sans MT" w:hAnsi="Gill Sans MT" w:eastAsia="Arial" w:cstheme="minorHAnsi"/>
          <w:b/>
          <w:bCs/>
          <w:i/>
          <w:iCs/>
          <w:color w:val="1F282D"/>
          <w:spacing w:val="26"/>
          <w:sz w:val="22"/>
        </w:rPr>
        <w:t xml:space="preserve"> </w:t>
      </w:r>
      <w:r w:rsidRPr="00E97B34">
        <w:rPr>
          <w:rFonts w:ascii="Gill Sans MT" w:hAnsi="Gill Sans MT" w:eastAsia="Arial" w:cstheme="minorHAnsi"/>
          <w:b/>
          <w:bCs/>
          <w:i/>
          <w:iCs/>
          <w:color w:val="1F282D"/>
          <w:w w:val="103"/>
          <w:sz w:val="22"/>
        </w:rPr>
        <w:t>safely:</w:t>
      </w:r>
    </w:p>
    <w:p w:rsidRPr="00E97B34" w:rsidR="00E97B34" w:rsidP="002A5FCC" w:rsidRDefault="00E97B34" w14:paraId="114E4F3B" w14:textId="77777777">
      <w:pPr>
        <w:pStyle w:val="ListParagraph"/>
        <w:numPr>
          <w:ilvl w:val="0"/>
          <w:numId w:val="32"/>
        </w:numPr>
        <w:spacing w:before="71" w:after="0" w:line="240" w:lineRule="auto"/>
        <w:ind w:right="1708"/>
        <w:jc w:val="both"/>
        <w:rPr>
          <w:rFonts w:ascii="Gill Sans MT" w:hAnsi="Gill Sans MT" w:eastAsia="Arial" w:cstheme="minorHAnsi"/>
          <w:sz w:val="22"/>
        </w:rPr>
      </w:pPr>
      <w:r w:rsidRPr="00E97B34">
        <w:rPr>
          <w:rFonts w:ascii="Gill Sans MT" w:hAnsi="Gill Sans MT" w:eastAsia="Arial" w:cstheme="minorHAnsi"/>
          <w:color w:val="13181A"/>
          <w:sz w:val="22"/>
        </w:rPr>
        <w:t>heating</w:t>
      </w:r>
      <w:r w:rsidRPr="00E97B34">
        <w:rPr>
          <w:rFonts w:ascii="Gill Sans MT" w:hAnsi="Gill Sans MT" w:eastAsia="Arial" w:cstheme="minorHAnsi"/>
          <w:color w:val="13181A"/>
          <w:spacing w:val="36"/>
          <w:sz w:val="22"/>
        </w:rPr>
        <w:t xml:space="preserve"> </w:t>
      </w:r>
      <w:r w:rsidRPr="00E97B34">
        <w:rPr>
          <w:rFonts w:ascii="Gill Sans MT" w:hAnsi="Gill Sans MT" w:eastAsia="Arial" w:cstheme="minorHAnsi"/>
          <w:color w:val="13181A"/>
          <w:sz w:val="22"/>
        </w:rPr>
        <w:t>your</w:t>
      </w:r>
      <w:r w:rsidRPr="00E97B34">
        <w:rPr>
          <w:rFonts w:ascii="Gill Sans MT" w:hAnsi="Gill Sans MT" w:eastAsia="Arial" w:cstheme="minorHAnsi"/>
          <w:color w:val="13181A"/>
          <w:spacing w:val="16"/>
          <w:sz w:val="22"/>
        </w:rPr>
        <w:t xml:space="preserve"> </w:t>
      </w:r>
      <w:r w:rsidRPr="00E97B34">
        <w:rPr>
          <w:rFonts w:ascii="Gill Sans MT" w:hAnsi="Gill Sans MT" w:eastAsia="Arial" w:cstheme="minorHAnsi"/>
          <w:color w:val="13181A"/>
          <w:sz w:val="22"/>
        </w:rPr>
        <w:t>home</w:t>
      </w:r>
      <w:r w:rsidRPr="00E97B34">
        <w:rPr>
          <w:rFonts w:ascii="Gill Sans MT" w:hAnsi="Gill Sans MT" w:eastAsia="Arial" w:cstheme="minorHAnsi"/>
          <w:color w:val="13181A"/>
          <w:spacing w:val="35"/>
          <w:sz w:val="22"/>
        </w:rPr>
        <w:t xml:space="preserve"> </w:t>
      </w:r>
      <w:r w:rsidRPr="00E97B34">
        <w:rPr>
          <w:rFonts w:ascii="Gill Sans MT" w:hAnsi="Gill Sans MT" w:eastAsia="Arial" w:cstheme="minorHAnsi"/>
          <w:color w:val="1F282D"/>
          <w:sz w:val="22"/>
        </w:rPr>
        <w:t>to</w:t>
      </w:r>
      <w:r w:rsidRPr="00E97B34">
        <w:rPr>
          <w:rFonts w:ascii="Gill Sans MT" w:hAnsi="Gill Sans MT" w:eastAsia="Arial" w:cstheme="minorHAnsi"/>
          <w:color w:val="1F282D"/>
          <w:spacing w:val="11"/>
          <w:sz w:val="22"/>
        </w:rPr>
        <w:t xml:space="preserve"> </w:t>
      </w:r>
      <w:r w:rsidRPr="00E97B34">
        <w:rPr>
          <w:rFonts w:ascii="Gill Sans MT" w:hAnsi="Gill Sans MT" w:eastAsia="Arial" w:cstheme="minorHAnsi"/>
          <w:color w:val="13181A"/>
          <w:sz w:val="22"/>
        </w:rPr>
        <w:t>at</w:t>
      </w:r>
      <w:r w:rsidRPr="00E97B34">
        <w:rPr>
          <w:rFonts w:ascii="Gill Sans MT" w:hAnsi="Gill Sans MT" w:eastAsia="Arial" w:cstheme="minorHAnsi"/>
          <w:color w:val="13181A"/>
          <w:spacing w:val="8"/>
          <w:sz w:val="22"/>
        </w:rPr>
        <w:t xml:space="preserve"> </w:t>
      </w:r>
      <w:r w:rsidRPr="00E97B34">
        <w:rPr>
          <w:rFonts w:ascii="Gill Sans MT" w:hAnsi="Gill Sans MT" w:eastAsia="Arial" w:cstheme="minorHAnsi"/>
          <w:color w:val="13181A"/>
          <w:sz w:val="22"/>
        </w:rPr>
        <w:t>least</w:t>
      </w:r>
      <w:r w:rsidRPr="00E97B34">
        <w:rPr>
          <w:rFonts w:ascii="Gill Sans MT" w:hAnsi="Gill Sans MT" w:eastAsia="Arial" w:cstheme="minorHAnsi"/>
          <w:color w:val="13181A"/>
          <w:spacing w:val="27"/>
          <w:sz w:val="22"/>
        </w:rPr>
        <w:t xml:space="preserve"> </w:t>
      </w:r>
      <w:r w:rsidRPr="00E97B34">
        <w:rPr>
          <w:rFonts w:ascii="Gill Sans MT" w:hAnsi="Gill Sans MT" w:eastAsia="Arial" w:cstheme="minorHAnsi"/>
          <w:color w:val="13181A"/>
          <w:sz w:val="22"/>
        </w:rPr>
        <w:t>1</w:t>
      </w:r>
      <w:r w:rsidRPr="00E97B34">
        <w:rPr>
          <w:rFonts w:ascii="Gill Sans MT" w:hAnsi="Gill Sans MT" w:eastAsia="Arial" w:cstheme="minorHAnsi"/>
          <w:color w:val="13181A"/>
          <w:spacing w:val="-2"/>
          <w:sz w:val="22"/>
        </w:rPr>
        <w:t>8</w:t>
      </w:r>
      <w:r w:rsidRPr="00E97B34">
        <w:rPr>
          <w:rFonts w:ascii="Gill Sans MT" w:hAnsi="Gill Sans MT" w:eastAsia="Arial" w:cstheme="minorHAnsi"/>
          <w:color w:val="46595D"/>
          <w:spacing w:val="-17"/>
          <w:sz w:val="22"/>
        </w:rPr>
        <w:t>°</w:t>
      </w:r>
      <w:r w:rsidRPr="00E97B34">
        <w:rPr>
          <w:rFonts w:ascii="Gill Sans MT" w:hAnsi="Gill Sans MT" w:eastAsia="Arial" w:cstheme="minorHAnsi"/>
          <w:color w:val="1F282D"/>
          <w:sz w:val="22"/>
        </w:rPr>
        <w:t>C</w:t>
      </w:r>
      <w:r w:rsidRPr="00E97B34">
        <w:rPr>
          <w:rFonts w:ascii="Gill Sans MT" w:hAnsi="Gill Sans MT" w:eastAsia="Arial" w:cstheme="minorHAnsi"/>
          <w:color w:val="1F282D"/>
          <w:spacing w:val="47"/>
          <w:sz w:val="22"/>
        </w:rPr>
        <w:t xml:space="preserve"> </w:t>
      </w:r>
      <w:r w:rsidRPr="00E97B34">
        <w:rPr>
          <w:rFonts w:ascii="Gill Sans MT" w:hAnsi="Gill Sans MT" w:eastAsia="Arial" w:cstheme="minorHAnsi"/>
          <w:color w:val="13181A"/>
          <w:sz w:val="22"/>
        </w:rPr>
        <w:t>in</w:t>
      </w:r>
      <w:r w:rsidRPr="00E97B34">
        <w:rPr>
          <w:rFonts w:ascii="Gill Sans MT" w:hAnsi="Gill Sans MT" w:eastAsia="Arial" w:cstheme="minorHAnsi"/>
          <w:color w:val="13181A"/>
          <w:spacing w:val="4"/>
          <w:sz w:val="22"/>
        </w:rPr>
        <w:t xml:space="preserve"> </w:t>
      </w:r>
      <w:r w:rsidRPr="00E97B34">
        <w:rPr>
          <w:rFonts w:ascii="Gill Sans MT" w:hAnsi="Gill Sans MT" w:eastAsia="Arial" w:cstheme="minorHAnsi"/>
          <w:color w:val="1F282D"/>
          <w:sz w:val="22"/>
        </w:rPr>
        <w:t>winter</w:t>
      </w:r>
      <w:r w:rsidRPr="00E97B34">
        <w:rPr>
          <w:rFonts w:ascii="Gill Sans MT" w:hAnsi="Gill Sans MT" w:eastAsia="Arial" w:cstheme="minorHAnsi"/>
          <w:color w:val="1F282D"/>
          <w:spacing w:val="23"/>
          <w:sz w:val="22"/>
        </w:rPr>
        <w:t xml:space="preserve"> </w:t>
      </w:r>
      <w:r w:rsidRPr="00E97B34">
        <w:rPr>
          <w:rFonts w:ascii="Gill Sans MT" w:hAnsi="Gill Sans MT" w:eastAsia="Arial" w:cstheme="minorHAnsi"/>
          <w:color w:val="13181A"/>
          <w:sz w:val="22"/>
        </w:rPr>
        <w:t>poses</w:t>
      </w:r>
      <w:r w:rsidRPr="00E97B34">
        <w:rPr>
          <w:rFonts w:ascii="Gill Sans MT" w:hAnsi="Gill Sans MT" w:eastAsia="Arial" w:cstheme="minorHAnsi"/>
          <w:color w:val="13181A"/>
          <w:spacing w:val="30"/>
          <w:sz w:val="22"/>
        </w:rPr>
        <w:t xml:space="preserve"> </w:t>
      </w:r>
      <w:r w:rsidRPr="00E97B34">
        <w:rPr>
          <w:rFonts w:ascii="Gill Sans MT" w:hAnsi="Gill Sans MT" w:eastAsia="Arial" w:cstheme="minorHAnsi"/>
          <w:color w:val="13181A"/>
          <w:sz w:val="22"/>
        </w:rPr>
        <w:t>minimal</w:t>
      </w:r>
      <w:r w:rsidRPr="00E97B34">
        <w:rPr>
          <w:rFonts w:ascii="Gill Sans MT" w:hAnsi="Gill Sans MT" w:eastAsia="Arial" w:cstheme="minorHAnsi"/>
          <w:color w:val="13181A"/>
          <w:spacing w:val="34"/>
          <w:sz w:val="22"/>
        </w:rPr>
        <w:t xml:space="preserve"> </w:t>
      </w:r>
      <w:r w:rsidRPr="00E97B34">
        <w:rPr>
          <w:rFonts w:ascii="Gill Sans MT" w:hAnsi="Gill Sans MT" w:eastAsia="Arial" w:cstheme="minorHAnsi"/>
          <w:color w:val="13181A"/>
          <w:sz w:val="22"/>
        </w:rPr>
        <w:t>risk</w:t>
      </w:r>
      <w:r w:rsidRPr="00E97B34">
        <w:rPr>
          <w:rFonts w:ascii="Gill Sans MT" w:hAnsi="Gill Sans MT" w:eastAsia="Arial" w:cstheme="minorHAnsi"/>
          <w:color w:val="13181A"/>
          <w:spacing w:val="8"/>
          <w:sz w:val="22"/>
        </w:rPr>
        <w:t xml:space="preserve"> </w:t>
      </w:r>
      <w:r w:rsidRPr="00E97B34">
        <w:rPr>
          <w:rFonts w:ascii="Gill Sans MT" w:hAnsi="Gill Sans MT" w:eastAsia="Arial" w:cstheme="minorHAnsi"/>
          <w:color w:val="1F282D"/>
          <w:sz w:val="22"/>
        </w:rPr>
        <w:t>to</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3181A"/>
          <w:sz w:val="22"/>
        </w:rPr>
        <w:t>your</w:t>
      </w:r>
      <w:r w:rsidRPr="00E97B34">
        <w:rPr>
          <w:rFonts w:ascii="Gill Sans MT" w:hAnsi="Gill Sans MT" w:eastAsia="Arial" w:cstheme="minorHAnsi"/>
          <w:color w:val="13181A"/>
          <w:spacing w:val="15"/>
          <w:sz w:val="22"/>
        </w:rPr>
        <w:t xml:space="preserve"> </w:t>
      </w:r>
      <w:r w:rsidRPr="00E97B34">
        <w:rPr>
          <w:rFonts w:ascii="Gill Sans MT" w:hAnsi="Gill Sans MT" w:eastAsia="Arial" w:cstheme="minorHAnsi"/>
          <w:color w:val="1F282D"/>
          <w:w w:val="104"/>
          <w:sz w:val="22"/>
        </w:rPr>
        <w:t xml:space="preserve">health </w:t>
      </w:r>
      <w:r w:rsidRPr="00E97B34">
        <w:rPr>
          <w:rFonts w:ascii="Gill Sans MT" w:hAnsi="Gill Sans MT" w:eastAsia="Arial" w:cstheme="minorHAnsi"/>
          <w:color w:val="1F282D"/>
          <w:sz w:val="22"/>
        </w:rPr>
        <w:t>when</w:t>
      </w:r>
      <w:r w:rsidRPr="00E97B34">
        <w:rPr>
          <w:rFonts w:ascii="Gill Sans MT" w:hAnsi="Gill Sans MT" w:eastAsia="Arial" w:cstheme="minorHAnsi"/>
          <w:color w:val="1F282D"/>
          <w:spacing w:val="25"/>
          <w:sz w:val="22"/>
        </w:rPr>
        <w:t xml:space="preserve"> </w:t>
      </w:r>
      <w:r w:rsidRPr="00E97B34">
        <w:rPr>
          <w:rFonts w:ascii="Gill Sans MT" w:hAnsi="Gill Sans MT" w:eastAsia="Arial" w:cstheme="minorHAnsi"/>
          <w:color w:val="1F282D"/>
          <w:sz w:val="22"/>
        </w:rPr>
        <w:t>you</w:t>
      </w:r>
      <w:r w:rsidRPr="00E97B34">
        <w:rPr>
          <w:rFonts w:ascii="Gill Sans MT" w:hAnsi="Gill Sans MT" w:eastAsia="Arial" w:cstheme="minorHAnsi"/>
          <w:color w:val="1F282D"/>
          <w:spacing w:val="7"/>
          <w:sz w:val="22"/>
        </w:rPr>
        <w:t xml:space="preserve"> </w:t>
      </w:r>
      <w:r w:rsidRPr="00E97B34">
        <w:rPr>
          <w:rFonts w:ascii="Gill Sans MT" w:hAnsi="Gill Sans MT" w:eastAsia="Arial" w:cstheme="minorHAnsi"/>
          <w:color w:val="13181A"/>
          <w:sz w:val="22"/>
        </w:rPr>
        <w:t>are</w:t>
      </w:r>
      <w:r w:rsidRPr="00E97B34">
        <w:rPr>
          <w:rFonts w:ascii="Gill Sans MT" w:hAnsi="Gill Sans MT" w:eastAsia="Arial" w:cstheme="minorHAnsi"/>
          <w:color w:val="13181A"/>
          <w:spacing w:val="15"/>
          <w:sz w:val="22"/>
        </w:rPr>
        <w:t xml:space="preserve"> </w:t>
      </w:r>
      <w:r w:rsidRPr="00E97B34">
        <w:rPr>
          <w:rFonts w:ascii="Gill Sans MT" w:hAnsi="Gill Sans MT" w:eastAsia="Arial" w:cstheme="minorHAnsi"/>
          <w:color w:val="1F282D"/>
          <w:sz w:val="22"/>
        </w:rPr>
        <w:t>wearing</w:t>
      </w:r>
      <w:r w:rsidRPr="00E97B34">
        <w:rPr>
          <w:rFonts w:ascii="Gill Sans MT" w:hAnsi="Gill Sans MT" w:eastAsia="Arial" w:cstheme="minorHAnsi"/>
          <w:color w:val="1F282D"/>
          <w:spacing w:val="41"/>
          <w:sz w:val="22"/>
        </w:rPr>
        <w:t xml:space="preserve"> </w:t>
      </w:r>
      <w:r w:rsidRPr="00E97B34">
        <w:rPr>
          <w:rFonts w:ascii="Gill Sans MT" w:hAnsi="Gill Sans MT" w:eastAsia="Arial" w:cstheme="minorHAnsi"/>
          <w:color w:val="1F282D"/>
          <w:sz w:val="22"/>
        </w:rPr>
        <w:t>suitable</w:t>
      </w:r>
      <w:r w:rsidRPr="00E97B34">
        <w:rPr>
          <w:rFonts w:ascii="Gill Sans MT" w:hAnsi="Gill Sans MT" w:eastAsia="Arial" w:cstheme="minorHAnsi"/>
          <w:color w:val="1F282D"/>
          <w:spacing w:val="30"/>
          <w:sz w:val="22"/>
        </w:rPr>
        <w:t xml:space="preserve"> </w:t>
      </w:r>
      <w:r w:rsidRPr="00E97B34">
        <w:rPr>
          <w:rFonts w:ascii="Gill Sans MT" w:hAnsi="Gill Sans MT" w:eastAsia="Arial" w:cstheme="minorHAnsi"/>
          <w:color w:val="1F282D"/>
          <w:sz w:val="22"/>
        </w:rPr>
        <w:t>clothing</w:t>
      </w:r>
      <w:r w:rsidRPr="00E97B34">
        <w:rPr>
          <w:rFonts w:ascii="Gill Sans MT" w:hAnsi="Gill Sans MT" w:eastAsia="Arial" w:cstheme="minorHAnsi"/>
          <w:color w:val="1F282D"/>
          <w:spacing w:val="28"/>
          <w:sz w:val="22"/>
        </w:rPr>
        <w:t xml:space="preserve"> </w:t>
      </w:r>
      <w:r w:rsidRPr="00E97B34">
        <w:rPr>
          <w:rFonts w:ascii="Gill Sans MT" w:hAnsi="Gill Sans MT" w:eastAsia="Arial" w:cstheme="minorHAnsi"/>
          <w:color w:val="1F282D"/>
          <w:sz w:val="22"/>
        </w:rPr>
        <w:t>(see</w:t>
      </w:r>
      <w:r w:rsidRPr="00E97B34">
        <w:rPr>
          <w:rFonts w:ascii="Gill Sans MT" w:hAnsi="Gill Sans MT" w:eastAsia="Arial" w:cstheme="minorHAnsi"/>
          <w:color w:val="1F282D"/>
          <w:spacing w:val="26"/>
          <w:sz w:val="22"/>
        </w:rPr>
        <w:t xml:space="preserve"> </w:t>
      </w:r>
      <w:r w:rsidRPr="00E97B34">
        <w:rPr>
          <w:rFonts w:ascii="Gill Sans MT" w:hAnsi="Gill Sans MT" w:eastAsia="Arial" w:cstheme="minorHAnsi"/>
          <w:color w:val="13181A"/>
          <w:sz w:val="22"/>
        </w:rPr>
        <w:t>page</w:t>
      </w:r>
      <w:r w:rsidRPr="00E97B34">
        <w:rPr>
          <w:rFonts w:ascii="Gill Sans MT" w:hAnsi="Gill Sans MT" w:eastAsia="Arial" w:cstheme="minorHAnsi"/>
          <w:color w:val="13181A"/>
          <w:spacing w:val="30"/>
          <w:sz w:val="22"/>
        </w:rPr>
        <w:t xml:space="preserve"> </w:t>
      </w:r>
      <w:r w:rsidRPr="00E97B34">
        <w:rPr>
          <w:rFonts w:ascii="Gill Sans MT" w:hAnsi="Gill Sans MT" w:eastAsia="Arial" w:cstheme="minorHAnsi"/>
          <w:color w:val="1F282D"/>
          <w:sz w:val="22"/>
        </w:rPr>
        <w:t>40</w:t>
      </w:r>
      <w:r w:rsidRPr="00E97B34">
        <w:rPr>
          <w:rFonts w:ascii="Gill Sans MT" w:hAnsi="Gill Sans MT" w:eastAsia="Arial" w:cstheme="minorHAnsi"/>
          <w:color w:val="1F282D"/>
          <w:spacing w:val="13"/>
          <w:sz w:val="22"/>
        </w:rPr>
        <w:t xml:space="preserve"> </w:t>
      </w:r>
      <w:r w:rsidRPr="00E97B34">
        <w:rPr>
          <w:rFonts w:ascii="Gill Sans MT" w:hAnsi="Gill Sans MT" w:eastAsia="Arial" w:cstheme="minorHAnsi"/>
          <w:color w:val="13181A"/>
          <w:sz w:val="22"/>
        </w:rPr>
        <w:t>for</w:t>
      </w:r>
      <w:r w:rsidRPr="00E97B34">
        <w:rPr>
          <w:rFonts w:ascii="Gill Sans MT" w:hAnsi="Gill Sans MT" w:eastAsia="Arial" w:cstheme="minorHAnsi"/>
          <w:color w:val="13181A"/>
          <w:spacing w:val="10"/>
          <w:sz w:val="22"/>
        </w:rPr>
        <w:t xml:space="preserve"> </w:t>
      </w:r>
      <w:r w:rsidRPr="00E97B34">
        <w:rPr>
          <w:rFonts w:ascii="Gill Sans MT" w:hAnsi="Gill Sans MT" w:eastAsia="Arial" w:cstheme="minorHAnsi"/>
          <w:color w:val="13181A"/>
          <w:sz w:val="22"/>
        </w:rPr>
        <w:t>full</w:t>
      </w:r>
      <w:r w:rsidRPr="00E97B34">
        <w:rPr>
          <w:rFonts w:ascii="Gill Sans MT" w:hAnsi="Gill Sans MT" w:eastAsia="Arial" w:cstheme="minorHAnsi"/>
          <w:color w:val="13181A"/>
          <w:spacing w:val="13"/>
          <w:sz w:val="22"/>
        </w:rPr>
        <w:t xml:space="preserve"> </w:t>
      </w:r>
      <w:r w:rsidRPr="00E97B34">
        <w:rPr>
          <w:rFonts w:ascii="Gill Sans MT" w:hAnsi="Gill Sans MT" w:eastAsia="Arial" w:cstheme="minorHAnsi"/>
          <w:color w:val="1F282D"/>
          <w:w w:val="105"/>
          <w:sz w:val="22"/>
        </w:rPr>
        <w:t>advice)</w:t>
      </w:r>
      <w:r w:rsidRPr="00E97B34">
        <w:rPr>
          <w:rFonts w:ascii="Gill Sans MT" w:hAnsi="Gill Sans MT" w:eastAsia="Arial" w:cstheme="minorHAnsi"/>
          <w:color w:val="1F282D"/>
          <w:w w:val="104"/>
          <w:sz w:val="22"/>
        </w:rPr>
        <w:t>.</w:t>
      </w:r>
    </w:p>
    <w:p w:rsidRPr="00E97B34" w:rsidR="00E97B34" w:rsidP="002A5FCC" w:rsidRDefault="00E97B34" w14:paraId="04424555" w14:textId="77777777">
      <w:pPr>
        <w:pStyle w:val="ListParagraph"/>
        <w:numPr>
          <w:ilvl w:val="0"/>
          <w:numId w:val="32"/>
        </w:numPr>
        <w:spacing w:before="23" w:after="0" w:line="240" w:lineRule="auto"/>
        <w:ind w:right="2247"/>
        <w:jc w:val="both"/>
        <w:rPr>
          <w:rFonts w:ascii="Gill Sans MT" w:hAnsi="Gill Sans MT" w:eastAsia="Arial" w:cstheme="minorHAnsi"/>
          <w:sz w:val="22"/>
        </w:rPr>
      </w:pPr>
      <w:r w:rsidRPr="00E97B34">
        <w:rPr>
          <w:rFonts w:ascii="Gill Sans MT" w:hAnsi="Gill Sans MT" w:eastAsia="Arial" w:cstheme="minorHAnsi"/>
          <w:color w:val="13181A"/>
          <w:sz w:val="22"/>
        </w:rPr>
        <w:t>get</w:t>
      </w:r>
      <w:r w:rsidRPr="00E97B34">
        <w:rPr>
          <w:rFonts w:ascii="Gill Sans MT" w:hAnsi="Gill Sans MT" w:eastAsia="Arial" w:cstheme="minorHAnsi"/>
          <w:color w:val="13181A"/>
          <w:spacing w:val="27"/>
          <w:sz w:val="22"/>
        </w:rPr>
        <w:t xml:space="preserve"> </w:t>
      </w:r>
      <w:r w:rsidRPr="00E97B34">
        <w:rPr>
          <w:rFonts w:ascii="Gill Sans MT" w:hAnsi="Gill Sans MT" w:eastAsia="Arial" w:cstheme="minorHAnsi"/>
          <w:color w:val="13181A"/>
          <w:sz w:val="22"/>
        </w:rPr>
        <w:t>your</w:t>
      </w:r>
      <w:r w:rsidRPr="00E97B34">
        <w:rPr>
          <w:rFonts w:ascii="Gill Sans MT" w:hAnsi="Gill Sans MT" w:eastAsia="Arial" w:cstheme="minorHAnsi"/>
          <w:color w:val="13181A"/>
          <w:spacing w:val="15"/>
          <w:sz w:val="22"/>
        </w:rPr>
        <w:t xml:space="preserve"> </w:t>
      </w:r>
      <w:r w:rsidRPr="00E97B34">
        <w:rPr>
          <w:rFonts w:ascii="Gill Sans MT" w:hAnsi="Gill Sans MT" w:eastAsia="Arial" w:cstheme="minorHAnsi"/>
          <w:color w:val="13181A"/>
          <w:sz w:val="22"/>
        </w:rPr>
        <w:t>heating</w:t>
      </w:r>
      <w:r w:rsidRPr="00E97B34">
        <w:rPr>
          <w:rFonts w:ascii="Gill Sans MT" w:hAnsi="Gill Sans MT" w:eastAsia="Arial" w:cstheme="minorHAnsi"/>
          <w:color w:val="13181A"/>
          <w:spacing w:val="37"/>
          <w:sz w:val="22"/>
        </w:rPr>
        <w:t xml:space="preserve"> </w:t>
      </w:r>
      <w:r w:rsidRPr="00E97B34">
        <w:rPr>
          <w:rFonts w:ascii="Gill Sans MT" w:hAnsi="Gill Sans MT" w:eastAsia="Arial" w:cstheme="minorHAnsi"/>
          <w:color w:val="13181A"/>
          <w:sz w:val="22"/>
        </w:rPr>
        <w:t>system</w:t>
      </w:r>
      <w:r w:rsidRPr="00E97B34">
        <w:rPr>
          <w:rFonts w:ascii="Gill Sans MT" w:hAnsi="Gill Sans MT" w:eastAsia="Arial" w:cstheme="minorHAnsi"/>
          <w:color w:val="13181A"/>
          <w:spacing w:val="17"/>
          <w:sz w:val="22"/>
        </w:rPr>
        <w:t xml:space="preserve"> </w:t>
      </w:r>
      <w:r w:rsidRPr="00E97B34">
        <w:rPr>
          <w:rFonts w:ascii="Gill Sans MT" w:hAnsi="Gill Sans MT" w:eastAsia="Arial" w:cstheme="minorHAnsi"/>
          <w:color w:val="13181A"/>
          <w:sz w:val="22"/>
        </w:rPr>
        <w:t>and</w:t>
      </w:r>
      <w:r w:rsidRPr="00E97B34">
        <w:rPr>
          <w:rFonts w:ascii="Gill Sans MT" w:hAnsi="Gill Sans MT" w:eastAsia="Arial" w:cstheme="minorHAnsi"/>
          <w:color w:val="13181A"/>
          <w:spacing w:val="16"/>
          <w:sz w:val="22"/>
        </w:rPr>
        <w:t xml:space="preserve"> </w:t>
      </w:r>
      <w:r w:rsidRPr="00E97B34">
        <w:rPr>
          <w:rFonts w:ascii="Gill Sans MT" w:hAnsi="Gill Sans MT" w:eastAsia="Arial" w:cstheme="minorHAnsi"/>
          <w:color w:val="1F282D"/>
          <w:sz w:val="22"/>
        </w:rPr>
        <w:t>cooking</w:t>
      </w:r>
      <w:r w:rsidRPr="00E97B34">
        <w:rPr>
          <w:rFonts w:ascii="Gill Sans MT" w:hAnsi="Gill Sans MT" w:eastAsia="Arial" w:cstheme="minorHAnsi"/>
          <w:color w:val="1F282D"/>
          <w:spacing w:val="39"/>
          <w:sz w:val="22"/>
        </w:rPr>
        <w:t xml:space="preserve"> </w:t>
      </w:r>
      <w:r w:rsidRPr="00E97B34">
        <w:rPr>
          <w:rFonts w:ascii="Gill Sans MT" w:hAnsi="Gill Sans MT" w:eastAsia="Arial" w:cstheme="minorHAnsi"/>
          <w:color w:val="1F282D"/>
          <w:sz w:val="22"/>
        </w:rPr>
        <w:t>appliances</w:t>
      </w:r>
      <w:r w:rsidRPr="00E97B34">
        <w:rPr>
          <w:rFonts w:ascii="Gill Sans MT" w:hAnsi="Gill Sans MT" w:eastAsia="Arial" w:cstheme="minorHAnsi"/>
          <w:color w:val="1F282D"/>
          <w:spacing w:val="53"/>
          <w:sz w:val="22"/>
        </w:rPr>
        <w:t xml:space="preserve"> </w:t>
      </w:r>
      <w:r w:rsidRPr="00E97B34">
        <w:rPr>
          <w:rFonts w:ascii="Gill Sans MT" w:hAnsi="Gill Sans MT" w:eastAsia="Arial" w:cstheme="minorHAnsi"/>
          <w:color w:val="1F282D"/>
          <w:sz w:val="22"/>
        </w:rPr>
        <w:t>checked</w:t>
      </w:r>
      <w:r w:rsidRPr="00E97B34">
        <w:rPr>
          <w:rFonts w:ascii="Gill Sans MT" w:hAnsi="Gill Sans MT" w:eastAsia="Arial" w:cstheme="minorHAnsi"/>
          <w:color w:val="1F282D"/>
          <w:spacing w:val="24"/>
          <w:sz w:val="22"/>
        </w:rPr>
        <w:t xml:space="preserve"> </w:t>
      </w:r>
      <w:r w:rsidRPr="00E97B34">
        <w:rPr>
          <w:rFonts w:ascii="Gill Sans MT" w:hAnsi="Gill Sans MT" w:eastAsia="Arial" w:cstheme="minorHAnsi"/>
          <w:color w:val="1F282D"/>
          <w:sz w:val="22"/>
        </w:rPr>
        <w:t>and</w:t>
      </w:r>
      <w:r w:rsidRPr="00E97B34">
        <w:rPr>
          <w:rFonts w:ascii="Gill Sans MT" w:hAnsi="Gill Sans MT" w:eastAsia="Arial" w:cstheme="minorHAnsi"/>
          <w:color w:val="1F282D"/>
          <w:spacing w:val="24"/>
          <w:sz w:val="22"/>
        </w:rPr>
        <w:t xml:space="preserve"> </w:t>
      </w:r>
      <w:r w:rsidRPr="00E97B34">
        <w:rPr>
          <w:rFonts w:ascii="Gill Sans MT" w:hAnsi="Gill Sans MT" w:eastAsia="Arial" w:cstheme="minorHAnsi"/>
          <w:color w:val="1F282D"/>
          <w:sz w:val="22"/>
        </w:rPr>
        <w:t>keep</w:t>
      </w:r>
      <w:r w:rsidRPr="00E97B34">
        <w:rPr>
          <w:rFonts w:ascii="Gill Sans MT" w:hAnsi="Gill Sans MT" w:eastAsia="Arial" w:cstheme="minorHAnsi"/>
          <w:color w:val="1F282D"/>
          <w:spacing w:val="20"/>
          <w:sz w:val="22"/>
        </w:rPr>
        <w:t xml:space="preserve"> </w:t>
      </w:r>
      <w:r w:rsidRPr="00E97B34">
        <w:rPr>
          <w:rFonts w:ascii="Gill Sans MT" w:hAnsi="Gill Sans MT" w:eastAsia="Arial" w:cstheme="minorHAnsi"/>
          <w:color w:val="1F282D"/>
          <w:w w:val="104"/>
          <w:sz w:val="22"/>
        </w:rPr>
        <w:t xml:space="preserve">your </w:t>
      </w:r>
      <w:r w:rsidRPr="00E97B34">
        <w:rPr>
          <w:rFonts w:ascii="Gill Sans MT" w:hAnsi="Gill Sans MT" w:eastAsia="Arial" w:cstheme="minorHAnsi"/>
          <w:color w:val="13181A"/>
          <w:sz w:val="22"/>
        </w:rPr>
        <w:t>home</w:t>
      </w:r>
      <w:r w:rsidRPr="00E97B34">
        <w:rPr>
          <w:rFonts w:ascii="Gill Sans MT" w:hAnsi="Gill Sans MT" w:eastAsia="Arial" w:cstheme="minorHAnsi"/>
          <w:color w:val="13181A"/>
          <w:spacing w:val="23"/>
          <w:sz w:val="22"/>
        </w:rPr>
        <w:t xml:space="preserve"> </w:t>
      </w:r>
      <w:r w:rsidRPr="00E97B34">
        <w:rPr>
          <w:rFonts w:ascii="Gill Sans MT" w:hAnsi="Gill Sans MT" w:eastAsia="Arial" w:cstheme="minorHAnsi"/>
          <w:color w:val="1F282D"/>
          <w:sz w:val="22"/>
        </w:rPr>
        <w:t>well</w:t>
      </w:r>
      <w:r w:rsidRPr="00E97B34">
        <w:rPr>
          <w:rFonts w:ascii="Gill Sans MT" w:hAnsi="Gill Sans MT" w:eastAsia="Arial" w:cstheme="minorHAnsi"/>
          <w:color w:val="1F282D"/>
          <w:spacing w:val="22"/>
          <w:sz w:val="22"/>
        </w:rPr>
        <w:t xml:space="preserve"> </w:t>
      </w:r>
      <w:r w:rsidRPr="00E97B34">
        <w:rPr>
          <w:rFonts w:ascii="Gill Sans MT" w:hAnsi="Gill Sans MT" w:eastAsia="Arial" w:cstheme="minorHAnsi"/>
          <w:color w:val="13181A"/>
          <w:w w:val="104"/>
          <w:sz w:val="22"/>
        </w:rPr>
        <w:t>ventilated</w:t>
      </w:r>
    </w:p>
    <w:p w:rsidRPr="00E97B34" w:rsidR="00E97B34" w:rsidP="002A5FCC" w:rsidRDefault="00E97B34" w14:paraId="7D6A7882" w14:textId="77777777">
      <w:pPr>
        <w:pStyle w:val="ListParagraph"/>
        <w:numPr>
          <w:ilvl w:val="0"/>
          <w:numId w:val="32"/>
        </w:numPr>
        <w:spacing w:before="9"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3181A"/>
          <w:sz w:val="22"/>
        </w:rPr>
        <w:t>use</w:t>
      </w:r>
      <w:r w:rsidRPr="00E97B34">
        <w:rPr>
          <w:rFonts w:ascii="Gill Sans MT" w:hAnsi="Gill Sans MT" w:eastAsia="Arial" w:cstheme="minorHAnsi"/>
          <w:color w:val="13181A"/>
          <w:spacing w:val="27"/>
          <w:sz w:val="22"/>
        </w:rPr>
        <w:t xml:space="preserve"> </w:t>
      </w:r>
      <w:r w:rsidRPr="00E97B34">
        <w:rPr>
          <w:rFonts w:ascii="Gill Sans MT" w:hAnsi="Gill Sans MT" w:eastAsia="Arial" w:cstheme="minorHAnsi"/>
          <w:color w:val="1F282D"/>
          <w:sz w:val="22"/>
        </w:rPr>
        <w:t>your</w:t>
      </w:r>
      <w:r w:rsidRPr="00E97B34">
        <w:rPr>
          <w:rFonts w:ascii="Gill Sans MT" w:hAnsi="Gill Sans MT" w:eastAsia="Arial" w:cstheme="minorHAnsi"/>
          <w:color w:val="1F282D"/>
          <w:spacing w:val="11"/>
          <w:sz w:val="22"/>
        </w:rPr>
        <w:t xml:space="preserve"> </w:t>
      </w:r>
      <w:r w:rsidRPr="00E97B34">
        <w:rPr>
          <w:rFonts w:ascii="Gill Sans MT" w:hAnsi="Gill Sans MT" w:eastAsia="Arial" w:cstheme="minorHAnsi"/>
          <w:color w:val="1F282D"/>
          <w:sz w:val="22"/>
        </w:rPr>
        <w:t>electric</w:t>
      </w:r>
      <w:r w:rsidRPr="00E97B34">
        <w:rPr>
          <w:rFonts w:ascii="Gill Sans MT" w:hAnsi="Gill Sans MT" w:eastAsia="Arial" w:cstheme="minorHAnsi"/>
          <w:color w:val="1F282D"/>
          <w:spacing w:val="37"/>
          <w:sz w:val="22"/>
        </w:rPr>
        <w:t xml:space="preserve"> </w:t>
      </w:r>
      <w:r w:rsidRPr="00E97B34">
        <w:rPr>
          <w:rFonts w:ascii="Gill Sans MT" w:hAnsi="Gill Sans MT" w:eastAsia="Arial" w:cstheme="minorHAnsi"/>
          <w:color w:val="13181A"/>
          <w:sz w:val="22"/>
        </w:rPr>
        <w:t>blanket</w:t>
      </w:r>
      <w:r w:rsidRPr="00E97B34">
        <w:rPr>
          <w:rFonts w:ascii="Gill Sans MT" w:hAnsi="Gill Sans MT" w:eastAsia="Arial" w:cstheme="minorHAnsi"/>
          <w:color w:val="13181A"/>
          <w:spacing w:val="28"/>
          <w:sz w:val="22"/>
        </w:rPr>
        <w:t xml:space="preserve"> </w:t>
      </w:r>
      <w:r w:rsidRPr="00E97B34">
        <w:rPr>
          <w:rFonts w:ascii="Gill Sans MT" w:hAnsi="Gill Sans MT" w:eastAsia="Arial" w:cstheme="minorHAnsi"/>
          <w:color w:val="1F282D"/>
          <w:sz w:val="22"/>
        </w:rPr>
        <w:t>as</w:t>
      </w:r>
      <w:r w:rsidRPr="00E97B34">
        <w:rPr>
          <w:rFonts w:ascii="Gill Sans MT" w:hAnsi="Gill Sans MT" w:eastAsia="Arial" w:cstheme="minorHAnsi"/>
          <w:color w:val="1F282D"/>
          <w:spacing w:val="16"/>
          <w:sz w:val="22"/>
        </w:rPr>
        <w:t xml:space="preserve"> </w:t>
      </w:r>
      <w:r w:rsidRPr="00E97B34">
        <w:rPr>
          <w:rFonts w:ascii="Gill Sans MT" w:hAnsi="Gill Sans MT" w:eastAsia="Arial" w:cstheme="minorHAnsi"/>
          <w:color w:val="13181A"/>
          <w:sz w:val="22"/>
        </w:rPr>
        <w:t>instructed</w:t>
      </w:r>
      <w:r w:rsidRPr="00E97B34">
        <w:rPr>
          <w:rFonts w:ascii="Gill Sans MT" w:hAnsi="Gill Sans MT" w:eastAsia="Arial" w:cstheme="minorHAnsi"/>
          <w:color w:val="13181A"/>
          <w:spacing w:val="30"/>
          <w:sz w:val="22"/>
        </w:rPr>
        <w:t xml:space="preserve"> </w:t>
      </w:r>
      <w:r w:rsidRPr="00E97B34">
        <w:rPr>
          <w:rFonts w:ascii="Gill Sans MT" w:hAnsi="Gill Sans MT" w:eastAsia="Arial" w:cstheme="minorHAnsi"/>
          <w:color w:val="1F282D"/>
          <w:sz w:val="22"/>
        </w:rPr>
        <w:t>and</w:t>
      </w:r>
      <w:r w:rsidRPr="00E97B34">
        <w:rPr>
          <w:rFonts w:ascii="Gill Sans MT" w:hAnsi="Gill Sans MT" w:eastAsia="Arial" w:cstheme="minorHAnsi"/>
          <w:color w:val="1F282D"/>
          <w:spacing w:val="18"/>
          <w:sz w:val="22"/>
        </w:rPr>
        <w:t xml:space="preserve"> </w:t>
      </w:r>
      <w:r w:rsidRPr="00E97B34">
        <w:rPr>
          <w:rFonts w:ascii="Gill Sans MT" w:hAnsi="Gill Sans MT" w:eastAsia="Arial" w:cstheme="minorHAnsi"/>
          <w:color w:val="1F282D"/>
          <w:sz w:val="22"/>
        </w:rPr>
        <w:t>get</w:t>
      </w:r>
      <w:r w:rsidRPr="00E97B34">
        <w:rPr>
          <w:rFonts w:ascii="Gill Sans MT" w:hAnsi="Gill Sans MT" w:eastAsia="Arial" w:cstheme="minorHAnsi"/>
          <w:color w:val="1F282D"/>
          <w:spacing w:val="15"/>
          <w:sz w:val="22"/>
        </w:rPr>
        <w:t xml:space="preserve"> </w:t>
      </w:r>
      <w:r w:rsidRPr="00E97B34">
        <w:rPr>
          <w:rFonts w:ascii="Gill Sans MT" w:hAnsi="Gill Sans MT" w:eastAsia="Arial" w:cstheme="minorHAnsi"/>
          <w:color w:val="13181A"/>
          <w:sz w:val="22"/>
        </w:rPr>
        <w:t>it</w:t>
      </w:r>
      <w:r w:rsidRPr="00E97B34">
        <w:rPr>
          <w:rFonts w:ascii="Gill Sans MT" w:hAnsi="Gill Sans MT" w:eastAsia="Arial" w:cstheme="minorHAnsi"/>
          <w:color w:val="13181A"/>
          <w:spacing w:val="14"/>
          <w:sz w:val="22"/>
        </w:rPr>
        <w:t xml:space="preserve"> </w:t>
      </w:r>
      <w:r w:rsidRPr="00E97B34">
        <w:rPr>
          <w:rFonts w:ascii="Gill Sans MT" w:hAnsi="Gill Sans MT" w:eastAsia="Arial" w:cstheme="minorHAnsi"/>
          <w:color w:val="1F282D"/>
          <w:sz w:val="22"/>
        </w:rPr>
        <w:t>tested</w:t>
      </w:r>
      <w:r w:rsidRPr="00E97B34">
        <w:rPr>
          <w:rFonts w:ascii="Gill Sans MT" w:hAnsi="Gill Sans MT" w:eastAsia="Arial" w:cstheme="minorHAnsi"/>
          <w:color w:val="1F282D"/>
          <w:spacing w:val="23"/>
          <w:sz w:val="22"/>
        </w:rPr>
        <w:t xml:space="preserve"> </w:t>
      </w:r>
      <w:r w:rsidRPr="00E97B34">
        <w:rPr>
          <w:rFonts w:ascii="Gill Sans MT" w:hAnsi="Gill Sans MT" w:eastAsia="Arial" w:cstheme="minorHAnsi"/>
          <w:color w:val="1F282D"/>
          <w:sz w:val="22"/>
        </w:rPr>
        <w:t>every</w:t>
      </w:r>
      <w:r w:rsidRPr="00E97B34">
        <w:rPr>
          <w:rFonts w:ascii="Gill Sans MT" w:hAnsi="Gill Sans MT" w:eastAsia="Arial" w:cstheme="minorHAnsi"/>
          <w:color w:val="1F282D"/>
          <w:spacing w:val="23"/>
          <w:sz w:val="22"/>
        </w:rPr>
        <w:t xml:space="preserve"> </w:t>
      </w:r>
      <w:r w:rsidRPr="00E97B34">
        <w:rPr>
          <w:rFonts w:ascii="Gill Sans MT" w:hAnsi="Gill Sans MT" w:eastAsia="Arial" w:cstheme="minorHAnsi"/>
          <w:color w:val="13181A"/>
          <w:sz w:val="22"/>
        </w:rPr>
        <w:t>three</w:t>
      </w:r>
      <w:r w:rsidRPr="00E97B34">
        <w:rPr>
          <w:rFonts w:ascii="Gill Sans MT" w:hAnsi="Gill Sans MT" w:eastAsia="Arial" w:cstheme="minorHAnsi"/>
          <w:color w:val="13181A"/>
          <w:spacing w:val="22"/>
          <w:sz w:val="22"/>
        </w:rPr>
        <w:t xml:space="preserve"> </w:t>
      </w:r>
      <w:r w:rsidRPr="00E97B34">
        <w:rPr>
          <w:rFonts w:ascii="Gill Sans MT" w:hAnsi="Gill Sans MT" w:eastAsia="Arial" w:cstheme="minorHAnsi"/>
          <w:color w:val="1F282D"/>
          <w:w w:val="104"/>
          <w:sz w:val="22"/>
        </w:rPr>
        <w:t>years.</w:t>
      </w:r>
    </w:p>
    <w:p w:rsidRPr="00E97B34" w:rsidR="00E97B34" w:rsidP="002A5FCC" w:rsidRDefault="00E97B34" w14:paraId="789E20FD" w14:textId="77777777">
      <w:pPr>
        <w:pStyle w:val="ListParagraph"/>
        <w:numPr>
          <w:ilvl w:val="0"/>
          <w:numId w:val="32"/>
        </w:numPr>
        <w:spacing w:before="56"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F282D"/>
          <w:sz w:val="22"/>
        </w:rPr>
        <w:t>never</w:t>
      </w:r>
      <w:r w:rsidRPr="00E97B34">
        <w:rPr>
          <w:rFonts w:ascii="Gill Sans MT" w:hAnsi="Gill Sans MT" w:eastAsia="Arial" w:cstheme="minorHAnsi"/>
          <w:color w:val="1F282D"/>
          <w:spacing w:val="33"/>
          <w:sz w:val="22"/>
        </w:rPr>
        <w:t xml:space="preserve"> </w:t>
      </w:r>
      <w:r w:rsidRPr="00E97B34">
        <w:rPr>
          <w:rFonts w:ascii="Gill Sans MT" w:hAnsi="Gill Sans MT" w:eastAsia="Arial" w:cstheme="minorHAnsi"/>
          <w:color w:val="13181A"/>
          <w:sz w:val="22"/>
        </w:rPr>
        <w:t>use</w:t>
      </w:r>
      <w:r w:rsidRPr="00E97B34">
        <w:rPr>
          <w:rFonts w:ascii="Gill Sans MT" w:hAnsi="Gill Sans MT" w:eastAsia="Arial" w:cstheme="minorHAnsi"/>
          <w:color w:val="13181A"/>
          <w:spacing w:val="20"/>
          <w:sz w:val="22"/>
        </w:rPr>
        <w:t xml:space="preserve"> </w:t>
      </w:r>
      <w:r w:rsidRPr="00E97B34">
        <w:rPr>
          <w:rFonts w:ascii="Gill Sans MT" w:hAnsi="Gill Sans MT" w:eastAsia="Arial" w:cstheme="minorHAnsi"/>
          <w:color w:val="1F282D"/>
          <w:sz w:val="22"/>
        </w:rPr>
        <w:t>a</w:t>
      </w:r>
      <w:r w:rsidRPr="00E97B34">
        <w:rPr>
          <w:rFonts w:ascii="Gill Sans MT" w:hAnsi="Gill Sans MT" w:eastAsia="Arial" w:cstheme="minorHAnsi"/>
          <w:color w:val="1F282D"/>
          <w:spacing w:val="5"/>
          <w:sz w:val="22"/>
        </w:rPr>
        <w:t xml:space="preserve"> </w:t>
      </w:r>
      <w:r w:rsidRPr="00E97B34">
        <w:rPr>
          <w:rFonts w:ascii="Gill Sans MT" w:hAnsi="Gill Sans MT" w:eastAsia="Arial" w:cstheme="minorHAnsi"/>
          <w:color w:val="13181A"/>
          <w:sz w:val="22"/>
        </w:rPr>
        <w:t>hot</w:t>
      </w:r>
      <w:r w:rsidRPr="00E97B34">
        <w:rPr>
          <w:rFonts w:ascii="Gill Sans MT" w:hAnsi="Gill Sans MT" w:eastAsia="Arial" w:cstheme="minorHAnsi"/>
          <w:color w:val="13181A"/>
          <w:spacing w:val="22"/>
          <w:sz w:val="22"/>
        </w:rPr>
        <w:t xml:space="preserve"> </w:t>
      </w:r>
      <w:r w:rsidRPr="00E97B34">
        <w:rPr>
          <w:rFonts w:ascii="Gill Sans MT" w:hAnsi="Gill Sans MT" w:eastAsia="Arial" w:cstheme="minorHAnsi"/>
          <w:color w:val="1F282D"/>
          <w:sz w:val="22"/>
        </w:rPr>
        <w:t>water</w:t>
      </w:r>
      <w:r w:rsidRPr="00E97B34">
        <w:rPr>
          <w:rFonts w:ascii="Gill Sans MT" w:hAnsi="Gill Sans MT" w:eastAsia="Arial" w:cstheme="minorHAnsi"/>
          <w:color w:val="1F282D"/>
          <w:spacing w:val="17"/>
          <w:sz w:val="22"/>
        </w:rPr>
        <w:t xml:space="preserve"> </w:t>
      </w:r>
      <w:r w:rsidRPr="00E97B34">
        <w:rPr>
          <w:rFonts w:ascii="Gill Sans MT" w:hAnsi="Gill Sans MT" w:eastAsia="Arial" w:cstheme="minorHAnsi"/>
          <w:color w:val="13181A"/>
          <w:sz w:val="22"/>
        </w:rPr>
        <w:t>bottle</w:t>
      </w:r>
      <w:r w:rsidRPr="00E97B34">
        <w:rPr>
          <w:rFonts w:ascii="Gill Sans MT" w:hAnsi="Gill Sans MT" w:eastAsia="Arial" w:cstheme="minorHAnsi"/>
          <w:color w:val="13181A"/>
          <w:spacing w:val="20"/>
          <w:sz w:val="22"/>
        </w:rPr>
        <w:t xml:space="preserve"> </w:t>
      </w:r>
      <w:r w:rsidRPr="00E97B34">
        <w:rPr>
          <w:rFonts w:ascii="Gill Sans MT" w:hAnsi="Gill Sans MT" w:eastAsia="Arial" w:cstheme="minorHAnsi"/>
          <w:color w:val="1F282D"/>
          <w:sz w:val="22"/>
        </w:rPr>
        <w:t>with</w:t>
      </w:r>
      <w:r w:rsidRPr="00E97B34">
        <w:rPr>
          <w:rFonts w:ascii="Gill Sans MT" w:hAnsi="Gill Sans MT" w:eastAsia="Arial" w:cstheme="minorHAnsi"/>
          <w:color w:val="1F282D"/>
          <w:spacing w:val="11"/>
          <w:sz w:val="22"/>
        </w:rPr>
        <w:t xml:space="preserve"> </w:t>
      </w:r>
      <w:r w:rsidRPr="00E97B34">
        <w:rPr>
          <w:rFonts w:ascii="Gill Sans MT" w:hAnsi="Gill Sans MT" w:eastAsia="Arial" w:cstheme="minorHAnsi"/>
          <w:color w:val="1F282D"/>
          <w:sz w:val="22"/>
        </w:rPr>
        <w:t>an</w:t>
      </w:r>
      <w:r w:rsidRPr="00E97B34">
        <w:rPr>
          <w:rFonts w:ascii="Gill Sans MT" w:hAnsi="Gill Sans MT" w:eastAsia="Arial" w:cstheme="minorHAnsi"/>
          <w:color w:val="1F282D"/>
          <w:spacing w:val="20"/>
          <w:sz w:val="22"/>
        </w:rPr>
        <w:t xml:space="preserve"> </w:t>
      </w:r>
      <w:r w:rsidRPr="00E97B34">
        <w:rPr>
          <w:rFonts w:ascii="Gill Sans MT" w:hAnsi="Gill Sans MT" w:eastAsia="Arial" w:cstheme="minorHAnsi"/>
          <w:color w:val="1F282D"/>
          <w:sz w:val="22"/>
        </w:rPr>
        <w:t>electric</w:t>
      </w:r>
      <w:r w:rsidRPr="00E97B34">
        <w:rPr>
          <w:rFonts w:ascii="Gill Sans MT" w:hAnsi="Gill Sans MT" w:eastAsia="Arial" w:cstheme="minorHAnsi"/>
          <w:color w:val="1F282D"/>
          <w:spacing w:val="23"/>
          <w:sz w:val="22"/>
        </w:rPr>
        <w:t xml:space="preserve"> </w:t>
      </w:r>
      <w:r w:rsidRPr="00E97B34">
        <w:rPr>
          <w:rFonts w:ascii="Gill Sans MT" w:hAnsi="Gill Sans MT" w:eastAsia="Arial" w:cstheme="minorHAnsi"/>
          <w:color w:val="1F282D"/>
          <w:w w:val="105"/>
          <w:sz w:val="22"/>
        </w:rPr>
        <w:t>blanket</w:t>
      </w:r>
    </w:p>
    <w:p w:rsidRPr="00E97B34" w:rsidR="00E97B34" w:rsidP="002A5FCC" w:rsidRDefault="00E97B34" w14:paraId="65647D39" w14:textId="77777777">
      <w:pPr>
        <w:pStyle w:val="ListParagraph"/>
        <w:numPr>
          <w:ilvl w:val="0"/>
          <w:numId w:val="32"/>
        </w:numPr>
        <w:spacing w:before="63" w:after="0" w:line="240" w:lineRule="auto"/>
        <w:ind w:right="1826"/>
        <w:jc w:val="both"/>
        <w:rPr>
          <w:rFonts w:ascii="Gill Sans MT" w:hAnsi="Gill Sans MT" w:eastAsia="Arial" w:cstheme="minorHAnsi"/>
          <w:sz w:val="22"/>
        </w:rPr>
      </w:pPr>
      <w:r w:rsidRPr="00E97B34">
        <w:rPr>
          <w:rFonts w:ascii="Gill Sans MT" w:hAnsi="Gill Sans MT" w:eastAsia="Arial" w:cstheme="minorHAnsi"/>
          <w:color w:val="13181A"/>
          <w:sz w:val="22"/>
        </w:rPr>
        <w:t>do</w:t>
      </w:r>
      <w:r w:rsidRPr="00E97B34">
        <w:rPr>
          <w:rFonts w:ascii="Gill Sans MT" w:hAnsi="Gill Sans MT" w:eastAsia="Arial" w:cstheme="minorHAnsi"/>
          <w:color w:val="13181A"/>
          <w:spacing w:val="18"/>
          <w:sz w:val="22"/>
        </w:rPr>
        <w:t xml:space="preserve"> </w:t>
      </w:r>
      <w:r w:rsidRPr="00E97B34">
        <w:rPr>
          <w:rFonts w:ascii="Gill Sans MT" w:hAnsi="Gill Sans MT" w:eastAsia="Arial" w:cstheme="minorHAnsi"/>
          <w:color w:val="13181A"/>
          <w:sz w:val="22"/>
        </w:rPr>
        <w:t>not</w:t>
      </w:r>
      <w:r w:rsidRPr="00E97B34">
        <w:rPr>
          <w:rFonts w:ascii="Gill Sans MT" w:hAnsi="Gill Sans MT" w:eastAsia="Arial" w:cstheme="minorHAnsi"/>
          <w:color w:val="13181A"/>
          <w:spacing w:val="14"/>
          <w:sz w:val="22"/>
        </w:rPr>
        <w:t xml:space="preserve"> </w:t>
      </w:r>
      <w:r w:rsidRPr="00E97B34">
        <w:rPr>
          <w:rFonts w:ascii="Gill Sans MT" w:hAnsi="Gill Sans MT" w:eastAsia="Arial" w:cstheme="minorHAnsi"/>
          <w:color w:val="13181A"/>
          <w:sz w:val="22"/>
        </w:rPr>
        <w:t>use</w:t>
      </w:r>
      <w:r w:rsidRPr="00E97B34">
        <w:rPr>
          <w:rFonts w:ascii="Gill Sans MT" w:hAnsi="Gill Sans MT" w:eastAsia="Arial" w:cstheme="minorHAnsi"/>
          <w:color w:val="13181A"/>
          <w:spacing w:val="24"/>
          <w:sz w:val="22"/>
        </w:rPr>
        <w:t xml:space="preserve"> </w:t>
      </w:r>
      <w:r w:rsidRPr="00E97B34">
        <w:rPr>
          <w:rFonts w:ascii="Gill Sans MT" w:hAnsi="Gill Sans MT" w:eastAsia="Arial" w:cstheme="minorHAnsi"/>
          <w:color w:val="1F282D"/>
          <w:sz w:val="22"/>
        </w:rPr>
        <w:t>a</w:t>
      </w:r>
      <w:r w:rsidRPr="00E97B34">
        <w:rPr>
          <w:rFonts w:ascii="Gill Sans MT" w:hAnsi="Gill Sans MT" w:eastAsia="Arial" w:cstheme="minorHAnsi"/>
          <w:color w:val="1F282D"/>
          <w:spacing w:val="12"/>
          <w:sz w:val="22"/>
        </w:rPr>
        <w:t xml:space="preserve"> </w:t>
      </w:r>
      <w:r w:rsidRPr="00E97B34">
        <w:rPr>
          <w:rFonts w:ascii="Gill Sans MT" w:hAnsi="Gill Sans MT" w:eastAsia="Arial" w:cstheme="minorHAnsi"/>
          <w:color w:val="13181A"/>
          <w:sz w:val="22"/>
        </w:rPr>
        <w:t>gas</w:t>
      </w:r>
      <w:r w:rsidRPr="00E97B34">
        <w:rPr>
          <w:rFonts w:ascii="Gill Sans MT" w:hAnsi="Gill Sans MT" w:eastAsia="Arial" w:cstheme="minorHAnsi"/>
          <w:color w:val="13181A"/>
          <w:spacing w:val="14"/>
          <w:sz w:val="22"/>
        </w:rPr>
        <w:t xml:space="preserve"> </w:t>
      </w:r>
      <w:r w:rsidRPr="00E97B34">
        <w:rPr>
          <w:rFonts w:ascii="Gill Sans MT" w:hAnsi="Gill Sans MT" w:eastAsia="Arial" w:cstheme="minorHAnsi"/>
          <w:color w:val="1F282D"/>
          <w:sz w:val="22"/>
        </w:rPr>
        <w:t>cooker</w:t>
      </w:r>
      <w:r w:rsidRPr="00E97B34">
        <w:rPr>
          <w:rFonts w:ascii="Gill Sans MT" w:hAnsi="Gill Sans MT" w:eastAsia="Arial" w:cstheme="minorHAnsi"/>
          <w:color w:val="1F282D"/>
          <w:spacing w:val="38"/>
          <w:sz w:val="22"/>
        </w:rPr>
        <w:t xml:space="preserve"> </w:t>
      </w:r>
      <w:r w:rsidRPr="00E97B34">
        <w:rPr>
          <w:rFonts w:ascii="Gill Sans MT" w:hAnsi="Gill Sans MT" w:eastAsia="Arial" w:cstheme="minorHAnsi"/>
          <w:color w:val="1F282D"/>
          <w:sz w:val="22"/>
        </w:rPr>
        <w:t>or</w:t>
      </w:r>
      <w:r w:rsidRPr="00E97B34">
        <w:rPr>
          <w:rFonts w:ascii="Gill Sans MT" w:hAnsi="Gill Sans MT" w:eastAsia="Arial" w:cstheme="minorHAnsi"/>
          <w:color w:val="1F282D"/>
          <w:spacing w:val="8"/>
          <w:sz w:val="22"/>
        </w:rPr>
        <w:t xml:space="preserve"> </w:t>
      </w:r>
      <w:r w:rsidRPr="00E97B34">
        <w:rPr>
          <w:rFonts w:ascii="Gill Sans MT" w:hAnsi="Gill Sans MT" w:eastAsia="Arial" w:cstheme="minorHAnsi"/>
          <w:color w:val="1F282D"/>
          <w:sz w:val="22"/>
        </w:rPr>
        <w:t>oven</w:t>
      </w:r>
      <w:r w:rsidRPr="00E97B34">
        <w:rPr>
          <w:rFonts w:ascii="Gill Sans MT" w:hAnsi="Gill Sans MT" w:eastAsia="Arial" w:cstheme="minorHAnsi"/>
          <w:color w:val="1F282D"/>
          <w:spacing w:val="23"/>
          <w:sz w:val="22"/>
        </w:rPr>
        <w:t xml:space="preserve"> </w:t>
      </w:r>
      <w:r w:rsidRPr="00E97B34">
        <w:rPr>
          <w:rFonts w:ascii="Gill Sans MT" w:hAnsi="Gill Sans MT" w:eastAsia="Arial" w:cstheme="minorHAnsi"/>
          <w:color w:val="13181A"/>
          <w:sz w:val="22"/>
        </w:rPr>
        <w:t>to</w:t>
      </w:r>
      <w:r w:rsidRPr="00E97B34">
        <w:rPr>
          <w:rFonts w:ascii="Gill Sans MT" w:hAnsi="Gill Sans MT" w:eastAsia="Arial" w:cstheme="minorHAnsi"/>
          <w:color w:val="13181A"/>
          <w:spacing w:val="10"/>
          <w:sz w:val="22"/>
        </w:rPr>
        <w:t xml:space="preserve"> </w:t>
      </w:r>
      <w:r w:rsidRPr="00E97B34">
        <w:rPr>
          <w:rFonts w:ascii="Gill Sans MT" w:hAnsi="Gill Sans MT" w:eastAsia="Arial" w:cstheme="minorHAnsi"/>
          <w:color w:val="13181A"/>
          <w:sz w:val="22"/>
        </w:rPr>
        <w:t>heat</w:t>
      </w:r>
      <w:r w:rsidRPr="00E97B34">
        <w:rPr>
          <w:rFonts w:ascii="Gill Sans MT" w:hAnsi="Gill Sans MT" w:eastAsia="Arial" w:cstheme="minorHAnsi"/>
          <w:color w:val="13181A"/>
          <w:spacing w:val="27"/>
          <w:sz w:val="22"/>
        </w:rPr>
        <w:t xml:space="preserve"> </w:t>
      </w:r>
      <w:r w:rsidRPr="00E97B34">
        <w:rPr>
          <w:rFonts w:ascii="Gill Sans MT" w:hAnsi="Gill Sans MT" w:eastAsia="Arial" w:cstheme="minorHAnsi"/>
          <w:color w:val="1F282D"/>
          <w:sz w:val="22"/>
        </w:rPr>
        <w:t>your</w:t>
      </w:r>
      <w:r w:rsidRPr="00E97B34">
        <w:rPr>
          <w:rFonts w:ascii="Gill Sans MT" w:hAnsi="Gill Sans MT" w:eastAsia="Arial" w:cstheme="minorHAnsi"/>
          <w:color w:val="1F282D"/>
          <w:spacing w:val="9"/>
          <w:sz w:val="22"/>
        </w:rPr>
        <w:t xml:space="preserve"> </w:t>
      </w:r>
      <w:r w:rsidRPr="00E97B34">
        <w:rPr>
          <w:rFonts w:ascii="Gill Sans MT" w:hAnsi="Gill Sans MT" w:eastAsia="Arial" w:cstheme="minorHAnsi"/>
          <w:color w:val="13181A"/>
          <w:sz w:val="22"/>
        </w:rPr>
        <w:t>home;</w:t>
      </w:r>
      <w:r w:rsidRPr="00E97B34">
        <w:rPr>
          <w:rFonts w:ascii="Gill Sans MT" w:hAnsi="Gill Sans MT" w:eastAsia="Arial" w:cstheme="minorHAnsi"/>
          <w:color w:val="13181A"/>
          <w:spacing w:val="32"/>
          <w:sz w:val="22"/>
        </w:rPr>
        <w:t xml:space="preserve"> </w:t>
      </w:r>
      <w:r w:rsidRPr="00E97B34">
        <w:rPr>
          <w:rFonts w:ascii="Gill Sans MT" w:hAnsi="Gill Sans MT" w:eastAsia="Arial" w:cstheme="minorHAnsi"/>
          <w:color w:val="1F282D"/>
          <w:sz w:val="22"/>
        </w:rPr>
        <w:t>it</w:t>
      </w:r>
      <w:r w:rsidRPr="00E97B34">
        <w:rPr>
          <w:rFonts w:ascii="Gill Sans MT" w:hAnsi="Gill Sans MT" w:eastAsia="Arial" w:cstheme="minorHAnsi"/>
          <w:color w:val="1F282D"/>
          <w:spacing w:val="3"/>
          <w:sz w:val="22"/>
        </w:rPr>
        <w:t xml:space="preserve"> </w:t>
      </w:r>
      <w:r w:rsidRPr="00E97B34">
        <w:rPr>
          <w:rFonts w:ascii="Gill Sans MT" w:hAnsi="Gill Sans MT" w:eastAsia="Arial" w:cstheme="minorHAnsi"/>
          <w:color w:val="1F282D"/>
          <w:sz w:val="22"/>
        </w:rPr>
        <w:t>is</w:t>
      </w:r>
      <w:r w:rsidRPr="00E97B34">
        <w:rPr>
          <w:rFonts w:ascii="Gill Sans MT" w:hAnsi="Gill Sans MT" w:eastAsia="Arial" w:cstheme="minorHAnsi"/>
          <w:color w:val="1F282D"/>
          <w:spacing w:val="12"/>
          <w:sz w:val="22"/>
        </w:rPr>
        <w:t xml:space="preserve"> </w:t>
      </w:r>
      <w:r w:rsidRPr="00E97B34">
        <w:rPr>
          <w:rFonts w:ascii="Gill Sans MT" w:hAnsi="Gill Sans MT" w:eastAsia="Arial" w:cstheme="minorHAnsi"/>
          <w:color w:val="1F282D"/>
          <w:sz w:val="22"/>
        </w:rPr>
        <w:t>inefficient</w:t>
      </w:r>
      <w:r w:rsidRPr="00E97B34">
        <w:rPr>
          <w:rFonts w:ascii="Gill Sans MT" w:hAnsi="Gill Sans MT" w:eastAsia="Arial" w:cstheme="minorHAnsi"/>
          <w:color w:val="1F282D"/>
          <w:spacing w:val="38"/>
          <w:sz w:val="22"/>
        </w:rPr>
        <w:t xml:space="preserve"> </w:t>
      </w:r>
      <w:r w:rsidRPr="00E97B34">
        <w:rPr>
          <w:rFonts w:ascii="Gill Sans MT" w:hAnsi="Gill Sans MT" w:eastAsia="Arial" w:cstheme="minorHAnsi"/>
          <w:color w:val="1F282D"/>
          <w:sz w:val="22"/>
        </w:rPr>
        <w:t>and</w:t>
      </w:r>
      <w:r w:rsidRPr="00E97B34">
        <w:rPr>
          <w:rFonts w:ascii="Gill Sans MT" w:hAnsi="Gill Sans MT" w:eastAsia="Arial" w:cstheme="minorHAnsi"/>
          <w:color w:val="1F282D"/>
          <w:spacing w:val="20"/>
          <w:sz w:val="22"/>
        </w:rPr>
        <w:t xml:space="preserve"> </w:t>
      </w:r>
      <w:r w:rsidRPr="00E97B34">
        <w:rPr>
          <w:rFonts w:ascii="Gill Sans MT" w:hAnsi="Gill Sans MT" w:eastAsia="Arial" w:cstheme="minorHAnsi"/>
          <w:color w:val="13181A"/>
          <w:w w:val="105"/>
          <w:sz w:val="22"/>
        </w:rPr>
        <w:t xml:space="preserve">there </w:t>
      </w:r>
      <w:r w:rsidRPr="00E97B34">
        <w:rPr>
          <w:rFonts w:ascii="Gill Sans MT" w:hAnsi="Gill Sans MT" w:eastAsia="Arial" w:cstheme="minorHAnsi"/>
          <w:color w:val="1F282D"/>
          <w:sz w:val="22"/>
        </w:rPr>
        <w:t>is</w:t>
      </w:r>
      <w:r w:rsidRPr="00E97B34">
        <w:rPr>
          <w:rFonts w:ascii="Gill Sans MT" w:hAnsi="Gill Sans MT" w:eastAsia="Arial" w:cstheme="minorHAnsi"/>
          <w:color w:val="1F282D"/>
          <w:spacing w:val="2"/>
          <w:sz w:val="22"/>
        </w:rPr>
        <w:t xml:space="preserve"> </w:t>
      </w:r>
      <w:r w:rsidRPr="00E97B34">
        <w:rPr>
          <w:rFonts w:ascii="Gill Sans MT" w:hAnsi="Gill Sans MT" w:eastAsia="Arial" w:cstheme="minorHAnsi"/>
          <w:color w:val="1F282D"/>
          <w:sz w:val="22"/>
        </w:rPr>
        <w:t>a</w:t>
      </w:r>
      <w:r w:rsidRPr="00E97B34">
        <w:rPr>
          <w:rFonts w:ascii="Gill Sans MT" w:hAnsi="Gill Sans MT" w:eastAsia="Arial" w:cstheme="minorHAnsi"/>
          <w:color w:val="1F282D"/>
          <w:spacing w:val="12"/>
          <w:sz w:val="22"/>
        </w:rPr>
        <w:t xml:space="preserve"> </w:t>
      </w:r>
      <w:r w:rsidRPr="00E97B34">
        <w:rPr>
          <w:rFonts w:ascii="Gill Sans MT" w:hAnsi="Gill Sans MT" w:eastAsia="Arial" w:cstheme="minorHAnsi"/>
          <w:color w:val="13181A"/>
          <w:sz w:val="22"/>
        </w:rPr>
        <w:t>risk</w:t>
      </w:r>
      <w:r w:rsidRPr="00E97B34">
        <w:rPr>
          <w:rFonts w:ascii="Gill Sans MT" w:hAnsi="Gill Sans MT" w:eastAsia="Arial" w:cstheme="minorHAnsi"/>
          <w:color w:val="13181A"/>
          <w:spacing w:val="22"/>
          <w:sz w:val="22"/>
        </w:rPr>
        <w:t xml:space="preserve"> </w:t>
      </w:r>
      <w:r w:rsidRPr="00E97B34">
        <w:rPr>
          <w:rFonts w:ascii="Gill Sans MT" w:hAnsi="Gill Sans MT" w:eastAsia="Arial" w:cstheme="minorHAnsi"/>
          <w:color w:val="1F282D"/>
          <w:sz w:val="22"/>
        </w:rPr>
        <w:t>of</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F282D"/>
          <w:sz w:val="22"/>
        </w:rPr>
        <w:t>carbon</w:t>
      </w:r>
      <w:r w:rsidRPr="00E97B34">
        <w:rPr>
          <w:rFonts w:ascii="Gill Sans MT" w:hAnsi="Gill Sans MT" w:eastAsia="Arial" w:cstheme="minorHAnsi"/>
          <w:color w:val="1F282D"/>
          <w:spacing w:val="24"/>
          <w:sz w:val="22"/>
        </w:rPr>
        <w:t xml:space="preserve"> </w:t>
      </w:r>
      <w:r w:rsidRPr="00E97B34">
        <w:rPr>
          <w:rFonts w:ascii="Gill Sans MT" w:hAnsi="Gill Sans MT" w:eastAsia="Arial" w:cstheme="minorHAnsi"/>
          <w:color w:val="13181A"/>
          <w:sz w:val="22"/>
        </w:rPr>
        <w:t>mon</w:t>
      </w:r>
      <w:r w:rsidRPr="00E97B34">
        <w:rPr>
          <w:rFonts w:ascii="Gill Sans MT" w:hAnsi="Gill Sans MT" w:eastAsia="Arial" w:cstheme="minorHAnsi"/>
          <w:color w:val="13181A"/>
          <w:spacing w:val="-4"/>
          <w:sz w:val="22"/>
        </w:rPr>
        <w:t>o</w:t>
      </w:r>
      <w:r w:rsidRPr="00E97B34">
        <w:rPr>
          <w:rFonts w:ascii="Gill Sans MT" w:hAnsi="Gill Sans MT" w:eastAsia="Arial" w:cstheme="minorHAnsi"/>
          <w:color w:val="36464D"/>
          <w:spacing w:val="-9"/>
          <w:sz w:val="22"/>
        </w:rPr>
        <w:t>x</w:t>
      </w:r>
      <w:r w:rsidRPr="00E97B34">
        <w:rPr>
          <w:rFonts w:ascii="Gill Sans MT" w:hAnsi="Gill Sans MT" w:eastAsia="Arial" w:cstheme="minorHAnsi"/>
          <w:color w:val="13181A"/>
          <w:sz w:val="22"/>
        </w:rPr>
        <w:t>ide</w:t>
      </w:r>
      <w:r w:rsidRPr="00E97B34">
        <w:rPr>
          <w:rFonts w:ascii="Gill Sans MT" w:hAnsi="Gill Sans MT" w:eastAsia="Arial" w:cstheme="minorHAnsi"/>
          <w:color w:val="13181A"/>
          <w:spacing w:val="52"/>
          <w:sz w:val="22"/>
        </w:rPr>
        <w:t xml:space="preserve"> </w:t>
      </w:r>
      <w:proofErr w:type="gramStart"/>
      <w:r w:rsidRPr="00E97B34">
        <w:rPr>
          <w:rFonts w:ascii="Gill Sans MT" w:hAnsi="Gill Sans MT" w:eastAsia="Arial" w:cstheme="minorHAnsi"/>
          <w:color w:val="13181A"/>
          <w:sz w:val="22"/>
        </w:rPr>
        <w:t>poisoning</w:t>
      </w:r>
      <w:proofErr w:type="gramEnd"/>
      <w:r w:rsidRPr="00E97B34">
        <w:rPr>
          <w:rFonts w:ascii="Gill Sans MT" w:hAnsi="Gill Sans MT" w:eastAsia="Arial" w:cstheme="minorHAnsi"/>
          <w:color w:val="13181A"/>
          <w:spacing w:val="48"/>
          <w:sz w:val="22"/>
        </w:rPr>
        <w:t xml:space="preserve"> </w:t>
      </w:r>
      <w:r w:rsidRPr="00E97B34">
        <w:rPr>
          <w:rFonts w:ascii="Gill Sans MT" w:hAnsi="Gill Sans MT" w:eastAsia="Arial" w:cstheme="minorHAnsi"/>
          <w:color w:val="13181A"/>
          <w:sz w:val="22"/>
        </w:rPr>
        <w:t>and</w:t>
      </w:r>
      <w:r w:rsidRPr="00E97B34">
        <w:rPr>
          <w:rFonts w:ascii="Gill Sans MT" w:hAnsi="Gill Sans MT" w:eastAsia="Arial" w:cstheme="minorHAnsi"/>
          <w:color w:val="13181A"/>
          <w:spacing w:val="21"/>
          <w:sz w:val="22"/>
        </w:rPr>
        <w:t xml:space="preserve"> </w:t>
      </w:r>
      <w:r w:rsidRPr="00E97B34">
        <w:rPr>
          <w:rFonts w:ascii="Gill Sans MT" w:hAnsi="Gill Sans MT" w:eastAsia="Arial" w:cstheme="minorHAnsi"/>
          <w:color w:val="1F282D"/>
          <w:sz w:val="22"/>
        </w:rPr>
        <w:t>this</w:t>
      </w:r>
      <w:r w:rsidRPr="00E97B34">
        <w:rPr>
          <w:rFonts w:ascii="Gill Sans MT" w:hAnsi="Gill Sans MT" w:eastAsia="Arial" w:cstheme="minorHAnsi"/>
          <w:color w:val="1F282D"/>
          <w:spacing w:val="13"/>
          <w:sz w:val="22"/>
        </w:rPr>
        <w:t xml:space="preserve"> </w:t>
      </w:r>
      <w:r w:rsidRPr="00E97B34">
        <w:rPr>
          <w:rFonts w:ascii="Gill Sans MT" w:hAnsi="Gill Sans MT" w:eastAsia="Arial" w:cstheme="minorHAnsi"/>
          <w:color w:val="1F282D"/>
          <w:sz w:val="22"/>
        </w:rPr>
        <w:t>can</w:t>
      </w:r>
      <w:r w:rsidRPr="00E97B34">
        <w:rPr>
          <w:rFonts w:ascii="Gill Sans MT" w:hAnsi="Gill Sans MT" w:eastAsia="Arial" w:cstheme="minorHAnsi"/>
          <w:color w:val="1F282D"/>
          <w:spacing w:val="15"/>
          <w:sz w:val="22"/>
        </w:rPr>
        <w:t xml:space="preserve"> </w:t>
      </w:r>
      <w:r w:rsidRPr="00E97B34">
        <w:rPr>
          <w:rFonts w:ascii="Gill Sans MT" w:hAnsi="Gill Sans MT" w:eastAsia="Arial" w:cstheme="minorHAnsi"/>
          <w:color w:val="1F282D"/>
          <w:w w:val="108"/>
          <w:sz w:val="22"/>
        </w:rPr>
        <w:t>kill</w:t>
      </w:r>
    </w:p>
    <w:p w:rsidRPr="00E97B34" w:rsidR="00E97B34" w:rsidP="002A5FCC" w:rsidRDefault="00E97B34" w14:paraId="5B24E286" w14:textId="77777777">
      <w:pPr>
        <w:pStyle w:val="ListParagraph"/>
        <w:numPr>
          <w:ilvl w:val="0"/>
          <w:numId w:val="32"/>
        </w:numPr>
        <w:spacing w:before="9" w:after="0" w:line="240" w:lineRule="auto"/>
        <w:ind w:right="1868"/>
        <w:jc w:val="both"/>
        <w:rPr>
          <w:rFonts w:ascii="Gill Sans MT" w:hAnsi="Gill Sans MT" w:eastAsia="Arial" w:cstheme="minorHAnsi"/>
          <w:sz w:val="22"/>
        </w:rPr>
      </w:pPr>
      <w:r w:rsidRPr="00E97B34">
        <w:rPr>
          <w:rFonts w:ascii="Gill Sans MT" w:hAnsi="Gill Sans MT" w:eastAsia="Arial" w:cstheme="minorHAnsi"/>
          <w:color w:val="13181A"/>
          <w:sz w:val="22"/>
        </w:rPr>
        <w:t>make</w:t>
      </w:r>
      <w:r w:rsidRPr="00E97B34">
        <w:rPr>
          <w:rFonts w:ascii="Gill Sans MT" w:hAnsi="Gill Sans MT" w:eastAsia="Arial" w:cstheme="minorHAnsi"/>
          <w:color w:val="13181A"/>
          <w:spacing w:val="25"/>
          <w:sz w:val="22"/>
        </w:rPr>
        <w:t xml:space="preserve"> </w:t>
      </w:r>
      <w:r w:rsidRPr="00E97B34">
        <w:rPr>
          <w:rFonts w:ascii="Gill Sans MT" w:hAnsi="Gill Sans MT" w:eastAsia="Arial" w:cstheme="minorHAnsi"/>
          <w:color w:val="13181A"/>
          <w:sz w:val="22"/>
        </w:rPr>
        <w:t>sure</w:t>
      </w:r>
      <w:r w:rsidRPr="00E97B34">
        <w:rPr>
          <w:rFonts w:ascii="Gill Sans MT" w:hAnsi="Gill Sans MT" w:eastAsia="Arial" w:cstheme="minorHAnsi"/>
          <w:color w:val="13181A"/>
          <w:spacing w:val="26"/>
          <w:sz w:val="22"/>
        </w:rPr>
        <w:t xml:space="preserve"> </w:t>
      </w:r>
      <w:r w:rsidRPr="00E97B34">
        <w:rPr>
          <w:rFonts w:ascii="Gill Sans MT" w:hAnsi="Gill Sans MT" w:eastAsia="Arial" w:cstheme="minorHAnsi"/>
          <w:color w:val="1F282D"/>
          <w:sz w:val="22"/>
        </w:rPr>
        <w:t>you</w:t>
      </w:r>
      <w:r w:rsidRPr="00E97B34">
        <w:rPr>
          <w:rFonts w:ascii="Gill Sans MT" w:hAnsi="Gill Sans MT" w:eastAsia="Arial" w:cstheme="minorHAnsi"/>
          <w:color w:val="1F282D"/>
          <w:spacing w:val="10"/>
          <w:sz w:val="22"/>
        </w:rPr>
        <w:t xml:space="preserve"> </w:t>
      </w:r>
      <w:r w:rsidRPr="00E97B34">
        <w:rPr>
          <w:rFonts w:ascii="Gill Sans MT" w:hAnsi="Gill Sans MT" w:eastAsia="Arial" w:cstheme="minorHAnsi"/>
          <w:color w:val="13181A"/>
          <w:sz w:val="22"/>
        </w:rPr>
        <w:t>have</w:t>
      </w:r>
      <w:r w:rsidRPr="00E97B34">
        <w:rPr>
          <w:rFonts w:ascii="Gill Sans MT" w:hAnsi="Gill Sans MT" w:eastAsia="Arial" w:cstheme="minorHAnsi"/>
          <w:color w:val="13181A"/>
          <w:spacing w:val="21"/>
          <w:sz w:val="22"/>
        </w:rPr>
        <w:t xml:space="preserve"> </w:t>
      </w:r>
      <w:r w:rsidRPr="00E97B34">
        <w:rPr>
          <w:rFonts w:ascii="Gill Sans MT" w:hAnsi="Gill Sans MT" w:eastAsia="Arial" w:cstheme="minorHAnsi"/>
          <w:color w:val="1F282D"/>
          <w:sz w:val="22"/>
        </w:rPr>
        <w:t>a</w:t>
      </w:r>
      <w:r w:rsidRPr="00E97B34">
        <w:rPr>
          <w:rFonts w:ascii="Gill Sans MT" w:hAnsi="Gill Sans MT" w:eastAsia="Arial" w:cstheme="minorHAnsi"/>
          <w:color w:val="1F282D"/>
          <w:spacing w:val="12"/>
          <w:sz w:val="22"/>
        </w:rPr>
        <w:t xml:space="preserve"> </w:t>
      </w:r>
      <w:r w:rsidRPr="00E97B34">
        <w:rPr>
          <w:rFonts w:ascii="Gill Sans MT" w:hAnsi="Gill Sans MT" w:eastAsia="Arial" w:cstheme="minorHAnsi"/>
          <w:color w:val="1F282D"/>
          <w:sz w:val="22"/>
        </w:rPr>
        <w:t>supply</w:t>
      </w:r>
      <w:r w:rsidRPr="00E97B34">
        <w:rPr>
          <w:rFonts w:ascii="Gill Sans MT" w:hAnsi="Gill Sans MT" w:eastAsia="Arial" w:cstheme="minorHAnsi"/>
          <w:color w:val="1F282D"/>
          <w:spacing w:val="32"/>
          <w:sz w:val="22"/>
        </w:rPr>
        <w:t xml:space="preserve"> </w:t>
      </w:r>
      <w:r w:rsidRPr="00E97B34">
        <w:rPr>
          <w:rFonts w:ascii="Gill Sans MT" w:hAnsi="Gill Sans MT" w:eastAsia="Arial" w:cstheme="minorHAnsi"/>
          <w:color w:val="1F282D"/>
          <w:sz w:val="22"/>
        </w:rPr>
        <w:t>of</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3181A"/>
          <w:sz w:val="22"/>
        </w:rPr>
        <w:t>heating</w:t>
      </w:r>
      <w:r w:rsidRPr="00E97B34">
        <w:rPr>
          <w:rFonts w:ascii="Gill Sans MT" w:hAnsi="Gill Sans MT" w:eastAsia="Arial" w:cstheme="minorHAnsi"/>
          <w:color w:val="13181A"/>
          <w:spacing w:val="25"/>
          <w:sz w:val="22"/>
        </w:rPr>
        <w:t xml:space="preserve"> </w:t>
      </w:r>
      <w:r w:rsidRPr="00E97B34">
        <w:rPr>
          <w:rFonts w:ascii="Gill Sans MT" w:hAnsi="Gill Sans MT" w:eastAsia="Arial" w:cstheme="minorHAnsi"/>
          <w:color w:val="1F282D"/>
          <w:sz w:val="22"/>
        </w:rPr>
        <w:t>oil</w:t>
      </w:r>
      <w:r w:rsidRPr="00E97B34">
        <w:rPr>
          <w:rFonts w:ascii="Gill Sans MT" w:hAnsi="Gill Sans MT" w:eastAsia="Arial" w:cstheme="minorHAnsi"/>
          <w:color w:val="1F282D"/>
          <w:spacing w:val="1"/>
          <w:sz w:val="22"/>
        </w:rPr>
        <w:t xml:space="preserve"> </w:t>
      </w:r>
      <w:r w:rsidRPr="00E97B34">
        <w:rPr>
          <w:rFonts w:ascii="Gill Sans MT" w:hAnsi="Gill Sans MT" w:eastAsia="Arial" w:cstheme="minorHAnsi"/>
          <w:color w:val="1F282D"/>
          <w:sz w:val="22"/>
        </w:rPr>
        <w:t>or</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3181A"/>
          <w:sz w:val="22"/>
        </w:rPr>
        <w:t>LPG</w:t>
      </w:r>
      <w:r w:rsidRPr="00E97B34">
        <w:rPr>
          <w:rFonts w:ascii="Gill Sans MT" w:hAnsi="Gill Sans MT" w:eastAsia="Arial" w:cstheme="minorHAnsi"/>
          <w:color w:val="13181A"/>
          <w:spacing w:val="12"/>
          <w:sz w:val="22"/>
        </w:rPr>
        <w:t xml:space="preserve"> </w:t>
      </w:r>
      <w:r w:rsidRPr="00E97B34">
        <w:rPr>
          <w:rFonts w:ascii="Gill Sans MT" w:hAnsi="Gill Sans MT" w:eastAsia="Arial" w:cstheme="minorHAnsi"/>
          <w:color w:val="13181A"/>
          <w:sz w:val="22"/>
        </w:rPr>
        <w:t>or</w:t>
      </w:r>
      <w:r w:rsidRPr="00E97B34">
        <w:rPr>
          <w:rFonts w:ascii="Gill Sans MT" w:hAnsi="Gill Sans MT" w:eastAsia="Arial" w:cstheme="minorHAnsi"/>
          <w:color w:val="13181A"/>
          <w:spacing w:val="23"/>
          <w:sz w:val="22"/>
        </w:rPr>
        <w:t xml:space="preserve"> </w:t>
      </w:r>
      <w:r w:rsidRPr="00E97B34">
        <w:rPr>
          <w:rFonts w:ascii="Gill Sans MT" w:hAnsi="Gill Sans MT" w:eastAsia="Arial" w:cstheme="minorHAnsi"/>
          <w:color w:val="1F282D"/>
          <w:sz w:val="22"/>
        </w:rPr>
        <w:t>sold fuel</w:t>
      </w:r>
      <w:r w:rsidRPr="00E97B34">
        <w:rPr>
          <w:rFonts w:ascii="Gill Sans MT" w:hAnsi="Gill Sans MT" w:eastAsia="Arial" w:cstheme="minorHAnsi"/>
          <w:color w:val="1F282D"/>
          <w:spacing w:val="17"/>
          <w:sz w:val="22"/>
        </w:rPr>
        <w:t xml:space="preserve"> </w:t>
      </w:r>
      <w:r w:rsidRPr="00E97B34">
        <w:rPr>
          <w:rFonts w:ascii="Gill Sans MT" w:hAnsi="Gill Sans MT" w:eastAsia="Arial" w:cstheme="minorHAnsi"/>
          <w:color w:val="1F282D"/>
          <w:sz w:val="22"/>
        </w:rPr>
        <w:t>if</w:t>
      </w:r>
      <w:r w:rsidRPr="00E97B34">
        <w:rPr>
          <w:rFonts w:ascii="Gill Sans MT" w:hAnsi="Gill Sans MT" w:eastAsia="Arial" w:cstheme="minorHAnsi"/>
          <w:color w:val="1F282D"/>
          <w:spacing w:val="7"/>
          <w:sz w:val="22"/>
        </w:rPr>
        <w:t xml:space="preserve"> </w:t>
      </w:r>
      <w:r w:rsidRPr="00E97B34">
        <w:rPr>
          <w:rFonts w:ascii="Gill Sans MT" w:hAnsi="Gill Sans MT" w:eastAsia="Arial" w:cstheme="minorHAnsi"/>
          <w:color w:val="1F282D"/>
          <w:sz w:val="22"/>
        </w:rPr>
        <w:t>you</w:t>
      </w:r>
      <w:r w:rsidRPr="00E97B34">
        <w:rPr>
          <w:rFonts w:ascii="Gill Sans MT" w:hAnsi="Gill Sans MT" w:eastAsia="Arial" w:cstheme="minorHAnsi"/>
          <w:color w:val="1F282D"/>
          <w:spacing w:val="10"/>
          <w:sz w:val="22"/>
        </w:rPr>
        <w:t xml:space="preserve"> </w:t>
      </w:r>
      <w:r w:rsidRPr="00E97B34">
        <w:rPr>
          <w:rFonts w:ascii="Gill Sans MT" w:hAnsi="Gill Sans MT" w:eastAsia="Arial" w:cstheme="minorHAnsi"/>
          <w:color w:val="1F282D"/>
          <w:sz w:val="22"/>
        </w:rPr>
        <w:t>are</w:t>
      </w:r>
      <w:r w:rsidRPr="00E97B34">
        <w:rPr>
          <w:rFonts w:ascii="Gill Sans MT" w:hAnsi="Gill Sans MT" w:eastAsia="Arial" w:cstheme="minorHAnsi"/>
          <w:color w:val="1F282D"/>
          <w:spacing w:val="17"/>
          <w:sz w:val="22"/>
        </w:rPr>
        <w:t xml:space="preserve"> </w:t>
      </w:r>
      <w:r w:rsidRPr="00E97B34">
        <w:rPr>
          <w:rFonts w:ascii="Gill Sans MT" w:hAnsi="Gill Sans MT" w:eastAsia="Arial" w:cstheme="minorHAnsi"/>
          <w:color w:val="1F282D"/>
          <w:w w:val="106"/>
          <w:sz w:val="22"/>
        </w:rPr>
        <w:t xml:space="preserve">not </w:t>
      </w:r>
      <w:r w:rsidRPr="00E97B34">
        <w:rPr>
          <w:rFonts w:ascii="Gill Sans MT" w:hAnsi="Gill Sans MT" w:eastAsia="Arial" w:cstheme="minorHAnsi"/>
          <w:color w:val="1F282D"/>
          <w:sz w:val="22"/>
        </w:rPr>
        <w:t>on</w:t>
      </w:r>
      <w:r w:rsidRPr="00E97B34">
        <w:rPr>
          <w:rFonts w:ascii="Gill Sans MT" w:hAnsi="Gill Sans MT" w:eastAsia="Arial" w:cstheme="minorHAnsi"/>
          <w:color w:val="1F282D"/>
          <w:spacing w:val="10"/>
          <w:sz w:val="22"/>
        </w:rPr>
        <w:t xml:space="preserve"> </w:t>
      </w:r>
      <w:r w:rsidRPr="00E97B34">
        <w:rPr>
          <w:rFonts w:ascii="Gill Sans MT" w:hAnsi="Gill Sans MT" w:eastAsia="Arial" w:cstheme="minorHAnsi"/>
          <w:color w:val="13181A"/>
          <w:sz w:val="22"/>
        </w:rPr>
        <w:t>mains</w:t>
      </w:r>
      <w:r w:rsidRPr="00E97B34">
        <w:rPr>
          <w:rFonts w:ascii="Gill Sans MT" w:hAnsi="Gill Sans MT" w:eastAsia="Arial" w:cstheme="minorHAnsi"/>
          <w:color w:val="13181A"/>
          <w:spacing w:val="36"/>
          <w:sz w:val="22"/>
        </w:rPr>
        <w:t xml:space="preserve"> </w:t>
      </w:r>
      <w:r w:rsidRPr="00E97B34">
        <w:rPr>
          <w:rFonts w:ascii="Gill Sans MT" w:hAnsi="Gill Sans MT" w:eastAsia="Arial" w:cstheme="minorHAnsi"/>
          <w:color w:val="1F282D"/>
          <w:sz w:val="22"/>
        </w:rPr>
        <w:t>gas</w:t>
      </w:r>
      <w:r w:rsidRPr="00E97B34">
        <w:rPr>
          <w:rFonts w:ascii="Gill Sans MT" w:hAnsi="Gill Sans MT" w:eastAsia="Arial" w:cstheme="minorHAnsi"/>
          <w:color w:val="1F282D"/>
          <w:spacing w:val="16"/>
          <w:sz w:val="22"/>
        </w:rPr>
        <w:t xml:space="preserve"> </w:t>
      </w:r>
      <w:r w:rsidRPr="00E97B34">
        <w:rPr>
          <w:rFonts w:ascii="Gill Sans MT" w:hAnsi="Gill Sans MT" w:eastAsia="Arial" w:cstheme="minorHAnsi"/>
          <w:color w:val="1F282D"/>
          <w:sz w:val="22"/>
        </w:rPr>
        <w:t>or</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3181A"/>
          <w:w w:val="116"/>
          <w:sz w:val="22"/>
        </w:rPr>
        <w:t>electricity-</w:t>
      </w:r>
      <w:r w:rsidRPr="00E97B34">
        <w:rPr>
          <w:rFonts w:ascii="Gill Sans MT" w:hAnsi="Gill Sans MT" w:eastAsia="Arial" w:cstheme="minorHAnsi"/>
          <w:color w:val="13181A"/>
          <w:spacing w:val="-26"/>
          <w:w w:val="116"/>
          <w:sz w:val="22"/>
        </w:rPr>
        <w:t xml:space="preserve"> </w:t>
      </w:r>
      <w:r w:rsidRPr="00E97B34">
        <w:rPr>
          <w:rFonts w:ascii="Gill Sans MT" w:hAnsi="Gill Sans MT" w:eastAsia="Arial" w:cstheme="minorHAnsi"/>
          <w:color w:val="13181A"/>
          <w:sz w:val="22"/>
        </w:rPr>
        <w:t>to</w:t>
      </w:r>
      <w:r w:rsidRPr="00E97B34">
        <w:rPr>
          <w:rFonts w:ascii="Gill Sans MT" w:hAnsi="Gill Sans MT" w:eastAsia="Arial" w:cstheme="minorHAnsi"/>
          <w:color w:val="13181A"/>
          <w:spacing w:val="3"/>
          <w:sz w:val="22"/>
        </w:rPr>
        <w:t xml:space="preserve"> </w:t>
      </w:r>
      <w:r w:rsidRPr="00E97B34">
        <w:rPr>
          <w:rFonts w:ascii="Gill Sans MT" w:hAnsi="Gill Sans MT" w:eastAsia="Arial" w:cstheme="minorHAnsi"/>
          <w:color w:val="1F282D"/>
          <w:sz w:val="22"/>
        </w:rPr>
        <w:t>make</w:t>
      </w:r>
      <w:r w:rsidRPr="00E97B34">
        <w:rPr>
          <w:rFonts w:ascii="Gill Sans MT" w:hAnsi="Gill Sans MT" w:eastAsia="Arial" w:cstheme="minorHAnsi"/>
          <w:color w:val="1F282D"/>
          <w:spacing w:val="42"/>
          <w:sz w:val="22"/>
        </w:rPr>
        <w:t xml:space="preserve"> </w:t>
      </w:r>
      <w:r w:rsidRPr="00E97B34">
        <w:rPr>
          <w:rFonts w:ascii="Gill Sans MT" w:hAnsi="Gill Sans MT" w:eastAsia="Arial" w:cstheme="minorHAnsi"/>
          <w:color w:val="1F282D"/>
          <w:sz w:val="22"/>
        </w:rPr>
        <w:t>sure</w:t>
      </w:r>
      <w:r w:rsidRPr="00E97B34">
        <w:rPr>
          <w:rFonts w:ascii="Gill Sans MT" w:hAnsi="Gill Sans MT" w:eastAsia="Arial" w:cstheme="minorHAnsi"/>
          <w:color w:val="1F282D"/>
          <w:spacing w:val="16"/>
          <w:sz w:val="22"/>
        </w:rPr>
        <w:t xml:space="preserve"> </w:t>
      </w:r>
      <w:r w:rsidRPr="00E97B34">
        <w:rPr>
          <w:rFonts w:ascii="Gill Sans MT" w:hAnsi="Gill Sans MT" w:eastAsia="Arial" w:cstheme="minorHAnsi"/>
          <w:color w:val="1F282D"/>
          <w:sz w:val="22"/>
        </w:rPr>
        <w:t>you</w:t>
      </w:r>
      <w:r w:rsidRPr="00E97B34">
        <w:rPr>
          <w:rFonts w:ascii="Gill Sans MT" w:hAnsi="Gill Sans MT" w:eastAsia="Arial" w:cstheme="minorHAnsi"/>
          <w:color w:val="1F282D"/>
          <w:spacing w:val="11"/>
          <w:sz w:val="22"/>
        </w:rPr>
        <w:t xml:space="preserve"> </w:t>
      </w:r>
      <w:r w:rsidRPr="00E97B34">
        <w:rPr>
          <w:rFonts w:ascii="Gill Sans MT" w:hAnsi="Gill Sans MT" w:eastAsia="Arial" w:cstheme="minorHAnsi"/>
          <w:color w:val="13181A"/>
          <w:sz w:val="22"/>
        </w:rPr>
        <w:t>do</w:t>
      </w:r>
      <w:r w:rsidRPr="00E97B34">
        <w:rPr>
          <w:rFonts w:ascii="Gill Sans MT" w:hAnsi="Gill Sans MT" w:eastAsia="Arial" w:cstheme="minorHAnsi"/>
          <w:color w:val="13181A"/>
          <w:spacing w:val="11"/>
          <w:sz w:val="22"/>
        </w:rPr>
        <w:t xml:space="preserve"> </w:t>
      </w:r>
      <w:r w:rsidRPr="00E97B34">
        <w:rPr>
          <w:rFonts w:ascii="Gill Sans MT" w:hAnsi="Gill Sans MT" w:eastAsia="Arial" w:cstheme="minorHAnsi"/>
          <w:color w:val="13181A"/>
          <w:sz w:val="22"/>
        </w:rPr>
        <w:t>not</w:t>
      </w:r>
      <w:r w:rsidRPr="00E97B34">
        <w:rPr>
          <w:rFonts w:ascii="Gill Sans MT" w:hAnsi="Gill Sans MT" w:eastAsia="Arial" w:cstheme="minorHAnsi"/>
          <w:color w:val="13181A"/>
          <w:spacing w:val="16"/>
          <w:sz w:val="22"/>
        </w:rPr>
        <w:t xml:space="preserve"> </w:t>
      </w:r>
      <w:r w:rsidRPr="00E97B34">
        <w:rPr>
          <w:rFonts w:ascii="Gill Sans MT" w:hAnsi="Gill Sans MT" w:eastAsia="Arial" w:cstheme="minorHAnsi"/>
          <w:color w:val="13181A"/>
          <w:sz w:val="22"/>
        </w:rPr>
        <w:t>run</w:t>
      </w:r>
      <w:r w:rsidRPr="00E97B34">
        <w:rPr>
          <w:rFonts w:ascii="Gill Sans MT" w:hAnsi="Gill Sans MT" w:eastAsia="Arial" w:cstheme="minorHAnsi"/>
          <w:color w:val="13181A"/>
          <w:spacing w:val="15"/>
          <w:sz w:val="22"/>
        </w:rPr>
        <w:t xml:space="preserve"> </w:t>
      </w:r>
      <w:r w:rsidRPr="00E97B34">
        <w:rPr>
          <w:rFonts w:ascii="Gill Sans MT" w:hAnsi="Gill Sans MT" w:eastAsia="Arial" w:cstheme="minorHAnsi"/>
          <w:color w:val="1F282D"/>
          <w:sz w:val="22"/>
        </w:rPr>
        <w:t>out</w:t>
      </w:r>
      <w:r w:rsidRPr="00E97B34">
        <w:rPr>
          <w:rFonts w:ascii="Gill Sans MT" w:hAnsi="Gill Sans MT" w:eastAsia="Arial" w:cstheme="minorHAnsi"/>
          <w:color w:val="1F282D"/>
          <w:spacing w:val="14"/>
          <w:sz w:val="22"/>
        </w:rPr>
        <w:t xml:space="preserve"> </w:t>
      </w:r>
      <w:r w:rsidRPr="00E97B34">
        <w:rPr>
          <w:rFonts w:ascii="Gill Sans MT" w:hAnsi="Gill Sans MT" w:eastAsia="Arial" w:cstheme="minorHAnsi"/>
          <w:color w:val="1F282D"/>
          <w:sz w:val="22"/>
        </w:rPr>
        <w:t>in</w:t>
      </w:r>
      <w:r w:rsidRPr="00E97B34">
        <w:rPr>
          <w:rFonts w:ascii="Gill Sans MT" w:hAnsi="Gill Sans MT" w:eastAsia="Arial" w:cstheme="minorHAnsi"/>
          <w:color w:val="1F282D"/>
          <w:spacing w:val="19"/>
          <w:sz w:val="22"/>
        </w:rPr>
        <w:t xml:space="preserve"> </w:t>
      </w:r>
      <w:r w:rsidRPr="00E97B34">
        <w:rPr>
          <w:rFonts w:ascii="Gill Sans MT" w:hAnsi="Gill Sans MT" w:eastAsia="Arial" w:cstheme="minorHAnsi"/>
          <w:color w:val="1F282D"/>
          <w:w w:val="103"/>
          <w:sz w:val="22"/>
        </w:rPr>
        <w:t>winter</w:t>
      </w:r>
    </w:p>
    <w:p w:rsidRPr="00E97B34" w:rsidR="00E97B34" w:rsidP="00E97B34" w:rsidRDefault="00E97B34" w14:paraId="31132152" w14:textId="77777777">
      <w:pPr>
        <w:spacing w:after="0" w:line="240" w:lineRule="auto"/>
        <w:contextualSpacing/>
        <w:jc w:val="both"/>
        <w:rPr>
          <w:rFonts w:ascii="Gill Sans MT" w:hAnsi="Gill Sans MT" w:cstheme="minorHAnsi"/>
          <w:sz w:val="22"/>
        </w:rPr>
      </w:pPr>
    </w:p>
    <w:p w:rsidRPr="00E97B34" w:rsidR="00E97B34" w:rsidP="00E97B34" w:rsidRDefault="00E97B34" w14:paraId="45F21D2E" w14:textId="1BF00B8A">
      <w:pPr>
        <w:spacing w:after="0" w:line="240" w:lineRule="auto"/>
        <w:ind w:right="-20"/>
        <w:contextualSpacing/>
        <w:jc w:val="both"/>
        <w:rPr>
          <w:rFonts w:ascii="Gill Sans MT" w:hAnsi="Gill Sans MT" w:eastAsia="Arial" w:cstheme="minorHAnsi"/>
          <w:b/>
          <w:bCs/>
          <w:i/>
          <w:iCs/>
          <w:sz w:val="22"/>
        </w:rPr>
      </w:pPr>
      <w:r w:rsidRPr="00E97B34">
        <w:rPr>
          <w:rFonts w:ascii="Gill Sans MT" w:hAnsi="Gill Sans MT" w:eastAsia="Arial" w:cstheme="minorHAnsi"/>
          <w:b/>
          <w:bCs/>
          <w:i/>
          <w:iCs/>
          <w:color w:val="181D21"/>
          <w:sz w:val="22"/>
        </w:rPr>
        <w:t>Keep</w:t>
      </w:r>
      <w:r w:rsidRPr="00E97B34">
        <w:rPr>
          <w:rFonts w:ascii="Gill Sans MT" w:hAnsi="Gill Sans MT" w:eastAsia="Arial" w:cstheme="minorHAnsi"/>
          <w:b/>
          <w:bCs/>
          <w:i/>
          <w:iCs/>
          <w:color w:val="181D21"/>
          <w:spacing w:val="28"/>
          <w:sz w:val="22"/>
        </w:rPr>
        <w:t xml:space="preserve"> </w:t>
      </w:r>
      <w:r w:rsidRPr="00E97B34">
        <w:rPr>
          <w:rFonts w:ascii="Gill Sans MT" w:hAnsi="Gill Sans MT" w:eastAsia="Arial" w:cstheme="minorHAnsi"/>
          <w:b/>
          <w:bCs/>
          <w:i/>
          <w:iCs/>
          <w:color w:val="181D21"/>
          <w:sz w:val="22"/>
        </w:rPr>
        <w:t>in</w:t>
      </w:r>
      <w:r w:rsidRPr="00E97B34">
        <w:rPr>
          <w:rFonts w:ascii="Gill Sans MT" w:hAnsi="Gill Sans MT" w:eastAsia="Arial" w:cstheme="minorHAnsi"/>
          <w:b/>
          <w:bCs/>
          <w:i/>
          <w:iCs/>
          <w:color w:val="181D21"/>
          <w:spacing w:val="6"/>
          <w:sz w:val="22"/>
        </w:rPr>
        <w:t xml:space="preserve"> </w:t>
      </w:r>
      <w:r w:rsidRPr="00E97B34">
        <w:rPr>
          <w:rFonts w:ascii="Gill Sans MT" w:hAnsi="Gill Sans MT" w:eastAsia="Arial" w:cstheme="minorHAnsi"/>
          <w:b/>
          <w:bCs/>
          <w:i/>
          <w:iCs/>
          <w:color w:val="181D21"/>
          <w:sz w:val="22"/>
        </w:rPr>
        <w:t>the</w:t>
      </w:r>
      <w:r w:rsidRPr="00E97B34">
        <w:rPr>
          <w:rFonts w:ascii="Gill Sans MT" w:hAnsi="Gill Sans MT" w:eastAsia="Arial" w:cstheme="minorHAnsi"/>
          <w:b/>
          <w:bCs/>
          <w:i/>
          <w:iCs/>
          <w:color w:val="181D21"/>
          <w:spacing w:val="22"/>
          <w:sz w:val="22"/>
        </w:rPr>
        <w:t xml:space="preserve"> </w:t>
      </w:r>
      <w:r w:rsidRPr="00E97B34">
        <w:rPr>
          <w:rFonts w:ascii="Gill Sans MT" w:hAnsi="Gill Sans MT" w:eastAsia="Arial" w:cstheme="minorHAnsi"/>
          <w:b/>
          <w:bCs/>
          <w:i/>
          <w:iCs/>
          <w:color w:val="181D21"/>
          <w:sz w:val="22"/>
        </w:rPr>
        <w:t>warmth</w:t>
      </w:r>
      <w:r w:rsidRPr="00E97B34">
        <w:rPr>
          <w:rFonts w:ascii="Gill Sans MT" w:hAnsi="Gill Sans MT" w:eastAsia="Arial" w:cstheme="minorHAnsi"/>
          <w:b/>
          <w:bCs/>
          <w:i/>
          <w:iCs/>
          <w:color w:val="181D21"/>
          <w:spacing w:val="18"/>
          <w:sz w:val="22"/>
        </w:rPr>
        <w:t xml:space="preserve"> </w:t>
      </w:r>
      <w:r w:rsidRPr="00E97B34">
        <w:rPr>
          <w:rFonts w:ascii="Gill Sans MT" w:hAnsi="Gill Sans MT" w:eastAsia="Arial" w:cstheme="minorHAnsi"/>
          <w:b/>
          <w:bCs/>
          <w:i/>
          <w:iCs/>
          <w:color w:val="181D21"/>
          <w:w w:val="110"/>
          <w:sz w:val="22"/>
        </w:rPr>
        <w:t>b</w:t>
      </w:r>
      <w:r w:rsidRPr="00E97B34">
        <w:rPr>
          <w:rFonts w:ascii="Gill Sans MT" w:hAnsi="Gill Sans MT" w:eastAsia="Arial" w:cstheme="minorHAnsi"/>
          <w:b/>
          <w:bCs/>
          <w:i/>
          <w:iCs/>
          <w:color w:val="181D21"/>
          <w:spacing w:val="-7"/>
          <w:w w:val="110"/>
          <w:sz w:val="22"/>
        </w:rPr>
        <w:t>y</w:t>
      </w:r>
      <w:r w:rsidRPr="00E97B34">
        <w:rPr>
          <w:rFonts w:ascii="Gill Sans MT" w:hAnsi="Gill Sans MT" w:eastAsia="Arial" w:cstheme="minorHAnsi"/>
          <w:b/>
          <w:bCs/>
          <w:i/>
          <w:iCs/>
          <w:color w:val="3B4F52"/>
          <w:w w:val="163"/>
          <w:sz w:val="22"/>
        </w:rPr>
        <w:t>:</w:t>
      </w:r>
    </w:p>
    <w:p w:rsidRPr="00E97B34" w:rsidR="00E97B34" w:rsidP="002A5FCC" w:rsidRDefault="00E97B34" w14:paraId="7456581B" w14:textId="77777777">
      <w:pPr>
        <w:pStyle w:val="ListParagraph"/>
        <w:numPr>
          <w:ilvl w:val="0"/>
          <w:numId w:val="33"/>
        </w:numPr>
        <w:spacing w:before="27"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fitting</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draught</w:t>
      </w:r>
      <w:r w:rsidRPr="00E97B34">
        <w:rPr>
          <w:rFonts w:ascii="Gill Sans MT" w:hAnsi="Gill Sans MT" w:eastAsia="Arial" w:cstheme="minorHAnsi"/>
          <w:color w:val="181D21"/>
          <w:spacing w:val="46"/>
          <w:sz w:val="22"/>
        </w:rPr>
        <w:t xml:space="preserve"> </w:t>
      </w:r>
      <w:r w:rsidRPr="00E97B34">
        <w:rPr>
          <w:rFonts w:ascii="Gill Sans MT" w:hAnsi="Gill Sans MT" w:eastAsia="Arial" w:cstheme="minorHAnsi"/>
          <w:color w:val="181D21"/>
          <w:sz w:val="22"/>
        </w:rPr>
        <w:t>proofing</w:t>
      </w:r>
      <w:r w:rsidRPr="00E97B34">
        <w:rPr>
          <w:rFonts w:ascii="Gill Sans MT" w:hAnsi="Gill Sans MT" w:eastAsia="Arial" w:cstheme="minorHAnsi"/>
          <w:color w:val="181D21"/>
          <w:spacing w:val="30"/>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seal</w:t>
      </w:r>
      <w:r w:rsidRPr="00E97B34">
        <w:rPr>
          <w:rFonts w:ascii="Gill Sans MT" w:hAnsi="Gill Sans MT" w:eastAsia="Arial" w:cstheme="minorHAnsi"/>
          <w:color w:val="181D21"/>
          <w:spacing w:val="4"/>
          <w:sz w:val="22"/>
        </w:rPr>
        <w:t xml:space="preserve"> </w:t>
      </w:r>
      <w:r w:rsidRPr="00E97B34">
        <w:rPr>
          <w:rFonts w:ascii="Gill Sans MT" w:hAnsi="Gill Sans MT" w:eastAsia="Arial" w:cstheme="minorHAnsi"/>
          <w:color w:val="181D21"/>
          <w:sz w:val="22"/>
        </w:rPr>
        <w:t>any</w:t>
      </w:r>
      <w:r w:rsidRPr="00E97B34">
        <w:rPr>
          <w:rFonts w:ascii="Gill Sans MT" w:hAnsi="Gill Sans MT" w:eastAsia="Arial" w:cstheme="minorHAnsi"/>
          <w:color w:val="181D21"/>
          <w:spacing w:val="27"/>
          <w:sz w:val="22"/>
        </w:rPr>
        <w:t xml:space="preserve"> </w:t>
      </w:r>
      <w:r w:rsidRPr="00E97B34">
        <w:rPr>
          <w:rFonts w:ascii="Gill Sans MT" w:hAnsi="Gill Sans MT" w:eastAsia="Arial" w:cstheme="minorHAnsi"/>
          <w:color w:val="181D21"/>
          <w:sz w:val="22"/>
        </w:rPr>
        <w:t>gaps</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around</w:t>
      </w:r>
      <w:r w:rsidRPr="00E97B34">
        <w:rPr>
          <w:rFonts w:ascii="Gill Sans MT" w:hAnsi="Gill Sans MT" w:eastAsia="Arial" w:cstheme="minorHAnsi"/>
          <w:color w:val="181D21"/>
          <w:spacing w:val="41"/>
          <w:sz w:val="22"/>
        </w:rPr>
        <w:t xml:space="preserve"> </w:t>
      </w:r>
      <w:r w:rsidRPr="00E97B34">
        <w:rPr>
          <w:rFonts w:ascii="Gill Sans MT" w:hAnsi="Gill Sans MT" w:eastAsia="Arial" w:cstheme="minorHAnsi"/>
          <w:color w:val="181D21"/>
          <w:sz w:val="22"/>
        </w:rPr>
        <w:t>windows</w:t>
      </w:r>
      <w:r w:rsidRPr="00E97B34">
        <w:rPr>
          <w:rFonts w:ascii="Gill Sans MT" w:hAnsi="Gill Sans MT" w:eastAsia="Arial" w:cstheme="minorHAnsi"/>
          <w:color w:val="181D21"/>
          <w:spacing w:val="28"/>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w w:val="105"/>
          <w:sz w:val="22"/>
        </w:rPr>
        <w:t>doors</w:t>
      </w:r>
    </w:p>
    <w:p w:rsidRPr="00E97B34" w:rsidR="00E97B34" w:rsidP="002A5FCC" w:rsidRDefault="00E97B34" w14:paraId="2F7F0151" w14:textId="77777777">
      <w:pPr>
        <w:pStyle w:val="ListParagraph"/>
        <w:numPr>
          <w:ilvl w:val="0"/>
          <w:numId w:val="33"/>
        </w:numPr>
        <w:spacing w:before="71" w:after="0" w:line="240" w:lineRule="auto"/>
        <w:ind w:right="855"/>
        <w:jc w:val="both"/>
        <w:rPr>
          <w:rFonts w:ascii="Gill Sans MT" w:hAnsi="Gill Sans MT" w:eastAsia="Arial" w:cstheme="minorHAnsi"/>
          <w:sz w:val="22"/>
        </w:rPr>
      </w:pPr>
      <w:r w:rsidRPr="00E97B34">
        <w:rPr>
          <w:rFonts w:ascii="Gill Sans MT" w:hAnsi="Gill Sans MT" w:eastAsia="Arial" w:cstheme="minorHAnsi"/>
          <w:color w:val="181D21"/>
          <w:sz w:val="22"/>
        </w:rPr>
        <w:t>making</w:t>
      </w:r>
      <w:r w:rsidRPr="00E97B34">
        <w:rPr>
          <w:rFonts w:ascii="Gill Sans MT" w:hAnsi="Gill Sans MT" w:eastAsia="Arial" w:cstheme="minorHAnsi"/>
          <w:color w:val="181D21"/>
          <w:spacing w:val="43"/>
          <w:sz w:val="22"/>
        </w:rPr>
        <w:t xml:space="preserve"> </w:t>
      </w:r>
      <w:r w:rsidRPr="00E97B34">
        <w:rPr>
          <w:rFonts w:ascii="Gill Sans MT" w:hAnsi="Gill Sans MT" w:eastAsia="Arial" w:cstheme="minorHAnsi"/>
          <w:color w:val="181D21"/>
          <w:sz w:val="22"/>
        </w:rPr>
        <w:t>sure</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have</w:t>
      </w:r>
      <w:r w:rsidRPr="00E97B34">
        <w:rPr>
          <w:rFonts w:ascii="Gill Sans MT" w:hAnsi="Gill Sans MT" w:eastAsia="Arial" w:cstheme="minorHAnsi"/>
          <w:color w:val="181D21"/>
          <w:spacing w:val="13"/>
          <w:sz w:val="22"/>
        </w:rPr>
        <w:t xml:space="preserve"> </w:t>
      </w:r>
      <w:r w:rsidRPr="00E97B34">
        <w:rPr>
          <w:rFonts w:ascii="Gill Sans MT" w:hAnsi="Gill Sans MT" w:eastAsia="Arial" w:cstheme="minorHAnsi"/>
          <w:color w:val="181D21"/>
          <w:sz w:val="22"/>
        </w:rPr>
        <w:t>loft</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insulation.</w:t>
      </w:r>
      <w:r w:rsidRPr="00E97B34">
        <w:rPr>
          <w:rFonts w:ascii="Gill Sans MT" w:hAnsi="Gill Sans MT" w:eastAsia="Arial" w:cstheme="minorHAnsi"/>
          <w:color w:val="181D21"/>
          <w:spacing w:val="27"/>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3"/>
          <w:sz w:val="22"/>
        </w:rPr>
        <w:t xml:space="preserve"> </w:t>
      </w:r>
      <w:r w:rsidRPr="00E97B34">
        <w:rPr>
          <w:rFonts w:ascii="Gill Sans MT" w:hAnsi="Gill Sans MT" w:eastAsia="Arial" w:cstheme="minorHAnsi"/>
          <w:color w:val="181D21"/>
          <w:sz w:val="22"/>
        </w:rPr>
        <w:t>if</w:t>
      </w:r>
      <w:r w:rsidRPr="00E97B34">
        <w:rPr>
          <w:rFonts w:ascii="Gill Sans MT" w:hAnsi="Gill Sans MT" w:eastAsia="Arial" w:cstheme="minorHAnsi"/>
          <w:color w:val="181D21"/>
          <w:spacing w:val="6"/>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have</w:t>
      </w:r>
      <w:r w:rsidRPr="00E97B34">
        <w:rPr>
          <w:rFonts w:ascii="Gill Sans MT" w:hAnsi="Gill Sans MT" w:eastAsia="Arial" w:cstheme="minorHAnsi"/>
          <w:color w:val="181D21"/>
          <w:spacing w:val="27"/>
          <w:sz w:val="22"/>
        </w:rPr>
        <w:t xml:space="preserve"> </w:t>
      </w:r>
      <w:r w:rsidRPr="00E97B34">
        <w:rPr>
          <w:rFonts w:ascii="Gill Sans MT" w:hAnsi="Gill Sans MT" w:eastAsia="Arial" w:cstheme="minorHAnsi"/>
          <w:color w:val="181D21"/>
          <w:sz w:val="22"/>
        </w:rPr>
        <w:t>cavity</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sz w:val="22"/>
        </w:rPr>
        <w:t>wall</w:t>
      </w:r>
      <w:r w:rsidRPr="00E97B34">
        <w:rPr>
          <w:rFonts w:ascii="Gill Sans MT" w:hAnsi="Gill Sans MT" w:eastAsia="Arial" w:cstheme="minorHAnsi"/>
          <w:color w:val="181D21"/>
          <w:spacing w:val="-14"/>
          <w:sz w:val="22"/>
        </w:rPr>
        <w:t>s</w:t>
      </w:r>
      <w:r w:rsidRPr="00E97B34">
        <w:rPr>
          <w:rFonts w:ascii="Gill Sans MT" w:hAnsi="Gill Sans MT" w:eastAsia="Arial" w:cstheme="minorHAnsi"/>
          <w:color w:val="3B4F52"/>
          <w:sz w:val="22"/>
        </w:rPr>
        <w:t>,</w:t>
      </w:r>
      <w:r w:rsidRPr="00E97B34">
        <w:rPr>
          <w:rFonts w:ascii="Gill Sans MT" w:hAnsi="Gill Sans MT" w:eastAsia="Arial" w:cstheme="minorHAnsi"/>
          <w:color w:val="3B4F52"/>
          <w:spacing w:val="38"/>
          <w:sz w:val="22"/>
        </w:rPr>
        <w:t xml:space="preserve"> </w:t>
      </w:r>
      <w:r w:rsidRPr="00E97B34">
        <w:rPr>
          <w:rFonts w:ascii="Gill Sans MT" w:hAnsi="Gill Sans MT" w:eastAsia="Arial" w:cstheme="minorHAnsi"/>
          <w:color w:val="181D21"/>
          <w:sz w:val="22"/>
        </w:rPr>
        <w:t>make</w:t>
      </w:r>
      <w:r w:rsidRPr="00E97B34">
        <w:rPr>
          <w:rFonts w:ascii="Gill Sans MT" w:hAnsi="Gill Sans MT" w:eastAsia="Arial" w:cstheme="minorHAnsi"/>
          <w:color w:val="181D21"/>
          <w:spacing w:val="36"/>
          <w:sz w:val="22"/>
        </w:rPr>
        <w:t xml:space="preserve"> </w:t>
      </w:r>
      <w:r w:rsidRPr="00E97B34">
        <w:rPr>
          <w:rFonts w:ascii="Gill Sans MT" w:hAnsi="Gill Sans MT" w:eastAsia="Arial" w:cstheme="minorHAnsi"/>
          <w:color w:val="181D21"/>
          <w:w w:val="107"/>
          <w:sz w:val="22"/>
        </w:rPr>
        <w:t xml:space="preserve">sure </w:t>
      </w:r>
      <w:r w:rsidRPr="00E97B34">
        <w:rPr>
          <w:rFonts w:ascii="Gill Sans MT" w:hAnsi="Gill Sans MT" w:eastAsia="Arial" w:cstheme="minorHAnsi"/>
          <w:color w:val="181D21"/>
          <w:sz w:val="22"/>
        </w:rPr>
        <w:t>they</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sz w:val="22"/>
        </w:rPr>
        <w:t>are</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insulated</w:t>
      </w:r>
      <w:r w:rsidRPr="00E97B34">
        <w:rPr>
          <w:rFonts w:ascii="Gill Sans MT" w:hAnsi="Gill Sans MT" w:eastAsia="Arial" w:cstheme="minorHAnsi"/>
          <w:color w:val="181D21"/>
          <w:spacing w:val="42"/>
          <w:sz w:val="22"/>
        </w:rPr>
        <w:t xml:space="preserve"> </w:t>
      </w:r>
      <w:r w:rsidRPr="00E97B34">
        <w:rPr>
          <w:rFonts w:ascii="Gill Sans MT" w:hAnsi="Gill Sans MT" w:eastAsia="Arial" w:cstheme="minorHAnsi"/>
          <w:color w:val="181D21"/>
          <w:w w:val="107"/>
          <w:sz w:val="22"/>
        </w:rPr>
        <w:t>too</w:t>
      </w:r>
    </w:p>
    <w:p w:rsidRPr="00E97B34" w:rsidR="00E97B34" w:rsidP="002A5FCC" w:rsidRDefault="00E97B34" w14:paraId="36623D7E" w14:textId="77777777">
      <w:pPr>
        <w:pStyle w:val="ListParagraph"/>
        <w:numPr>
          <w:ilvl w:val="0"/>
          <w:numId w:val="33"/>
        </w:numPr>
        <w:spacing w:before="16"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insulate</w:t>
      </w:r>
      <w:r w:rsidRPr="00E97B34">
        <w:rPr>
          <w:rFonts w:ascii="Gill Sans MT" w:hAnsi="Gill Sans MT" w:eastAsia="Arial" w:cstheme="minorHAnsi"/>
          <w:color w:val="181D21"/>
          <w:spacing w:val="35"/>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hot</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sz w:val="22"/>
        </w:rPr>
        <w:t>water</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cylinder</w:t>
      </w:r>
      <w:r w:rsidRPr="00E97B34">
        <w:rPr>
          <w:rFonts w:ascii="Gill Sans MT" w:hAnsi="Gill Sans MT" w:eastAsia="Arial" w:cstheme="minorHAnsi"/>
          <w:color w:val="181D21"/>
          <w:spacing w:val="28"/>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w w:val="106"/>
          <w:sz w:val="22"/>
        </w:rPr>
        <w:t>pipes</w:t>
      </w:r>
    </w:p>
    <w:p w:rsidRPr="00E97B34" w:rsidR="00E97B34" w:rsidP="002A5FCC" w:rsidRDefault="00E97B34" w14:paraId="71DDE609" w14:textId="77777777">
      <w:pPr>
        <w:pStyle w:val="ListParagraph"/>
        <w:numPr>
          <w:ilvl w:val="0"/>
          <w:numId w:val="33"/>
        </w:numPr>
        <w:spacing w:before="63"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draw</w:t>
      </w:r>
      <w:r w:rsidRPr="00E97B34">
        <w:rPr>
          <w:rFonts w:ascii="Gill Sans MT" w:hAnsi="Gill Sans MT" w:eastAsia="Arial" w:cstheme="minorHAnsi"/>
          <w:color w:val="181D21"/>
          <w:spacing w:val="37"/>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curtains</w:t>
      </w:r>
      <w:r w:rsidRPr="00E97B34">
        <w:rPr>
          <w:rFonts w:ascii="Gill Sans MT" w:hAnsi="Gill Sans MT" w:eastAsia="Arial" w:cstheme="minorHAnsi"/>
          <w:color w:val="181D21"/>
          <w:spacing w:val="41"/>
          <w:sz w:val="22"/>
        </w:rPr>
        <w:t xml:space="preserve"> </w:t>
      </w:r>
      <w:r w:rsidRPr="00E97B34">
        <w:rPr>
          <w:rFonts w:ascii="Gill Sans MT" w:hAnsi="Gill Sans MT" w:eastAsia="Arial" w:cstheme="minorHAnsi"/>
          <w:color w:val="181D21"/>
          <w:sz w:val="22"/>
        </w:rPr>
        <w:t>at</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sz w:val="22"/>
        </w:rPr>
        <w:t>dusk</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3"/>
          <w:sz w:val="22"/>
        </w:rPr>
        <w:t xml:space="preserve"> </w:t>
      </w:r>
      <w:r w:rsidRPr="00E97B34">
        <w:rPr>
          <w:rFonts w:ascii="Gill Sans MT" w:hAnsi="Gill Sans MT" w:eastAsia="Arial" w:cstheme="minorHAnsi"/>
          <w:color w:val="181D21"/>
          <w:sz w:val="22"/>
        </w:rPr>
        <w:t>help</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keep</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080A0C"/>
          <w:sz w:val="22"/>
        </w:rPr>
        <w:t>heat</w:t>
      </w:r>
      <w:r w:rsidRPr="00E97B34">
        <w:rPr>
          <w:rFonts w:ascii="Gill Sans MT" w:hAnsi="Gill Sans MT" w:eastAsia="Arial" w:cstheme="minorHAnsi"/>
          <w:color w:val="080A0C"/>
          <w:spacing w:val="21"/>
          <w:sz w:val="22"/>
        </w:rPr>
        <w:t xml:space="preserve"> </w:t>
      </w:r>
      <w:r w:rsidRPr="00E97B34">
        <w:rPr>
          <w:rFonts w:ascii="Gill Sans MT" w:hAnsi="Gill Sans MT" w:eastAsia="Arial" w:cstheme="minorHAnsi"/>
          <w:color w:val="181D21"/>
          <w:sz w:val="22"/>
        </w:rPr>
        <w:t>generated</w:t>
      </w:r>
      <w:r w:rsidRPr="00E97B34">
        <w:rPr>
          <w:rFonts w:ascii="Gill Sans MT" w:hAnsi="Gill Sans MT" w:eastAsia="Arial" w:cstheme="minorHAnsi"/>
          <w:color w:val="181D21"/>
          <w:spacing w:val="36"/>
          <w:sz w:val="22"/>
        </w:rPr>
        <w:t xml:space="preserve"> </w:t>
      </w:r>
      <w:r w:rsidRPr="00E97B34">
        <w:rPr>
          <w:rFonts w:ascii="Gill Sans MT" w:hAnsi="Gill Sans MT" w:eastAsia="Arial" w:cstheme="minorHAnsi"/>
          <w:color w:val="181D21"/>
          <w:sz w:val="22"/>
        </w:rPr>
        <w:t>inside</w:t>
      </w:r>
      <w:r w:rsidRPr="00E97B34">
        <w:rPr>
          <w:rFonts w:ascii="Gill Sans MT" w:hAnsi="Gill Sans MT" w:eastAsia="Arial" w:cstheme="minorHAnsi"/>
          <w:color w:val="181D21"/>
          <w:spacing w:val="34"/>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w w:val="108"/>
          <w:sz w:val="22"/>
        </w:rPr>
        <w:t>rooms</w:t>
      </w:r>
    </w:p>
    <w:p w:rsidRPr="00E97B34" w:rsidR="00E97B34" w:rsidP="002A5FCC" w:rsidRDefault="00E97B34" w14:paraId="68CECA3F" w14:textId="77777777">
      <w:pPr>
        <w:pStyle w:val="ListParagraph"/>
        <w:numPr>
          <w:ilvl w:val="0"/>
          <w:numId w:val="33"/>
        </w:numPr>
        <w:spacing w:before="78"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make</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sure</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sz w:val="22"/>
        </w:rPr>
        <w:t>radiators</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are</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not</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obstructed</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sz w:val="22"/>
        </w:rPr>
        <w:t>by</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furniture</w:t>
      </w:r>
      <w:r w:rsidRPr="00E97B34">
        <w:rPr>
          <w:rFonts w:ascii="Gill Sans MT" w:hAnsi="Gill Sans MT" w:eastAsia="Arial" w:cstheme="minorHAnsi"/>
          <w:color w:val="181D21"/>
          <w:spacing w:val="35"/>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w w:val="104"/>
          <w:sz w:val="22"/>
        </w:rPr>
        <w:t>curtains</w:t>
      </w:r>
    </w:p>
    <w:p w:rsidRPr="00E97B34" w:rsidR="00E97B34" w:rsidP="00E97B34" w:rsidRDefault="00E97B34" w14:paraId="6031D124" w14:textId="77777777">
      <w:pPr>
        <w:spacing w:after="0" w:line="240" w:lineRule="auto"/>
        <w:contextualSpacing/>
        <w:jc w:val="both"/>
        <w:rPr>
          <w:rFonts w:ascii="Gill Sans MT" w:hAnsi="Gill Sans MT" w:cstheme="minorHAnsi"/>
          <w:sz w:val="22"/>
        </w:rPr>
      </w:pPr>
    </w:p>
    <w:p w:rsidRPr="00E97B34" w:rsidR="00E97B34" w:rsidP="00E97B34" w:rsidRDefault="00E97B34" w14:paraId="72312E63" w14:textId="152DEE51">
      <w:pPr>
        <w:spacing w:after="0" w:line="240" w:lineRule="auto"/>
        <w:ind w:right="-20"/>
        <w:contextualSpacing/>
        <w:jc w:val="both"/>
        <w:rPr>
          <w:rFonts w:ascii="Gill Sans MT" w:hAnsi="Gill Sans MT" w:eastAsia="Arial" w:cstheme="minorHAnsi"/>
          <w:b/>
          <w:bCs/>
          <w:i/>
          <w:iCs/>
          <w:sz w:val="22"/>
        </w:rPr>
      </w:pPr>
      <w:r w:rsidRPr="00E97B34">
        <w:rPr>
          <w:rFonts w:ascii="Gill Sans MT" w:hAnsi="Gill Sans MT" w:eastAsia="Arial" w:cstheme="minorHAnsi"/>
          <w:b/>
          <w:bCs/>
          <w:i/>
          <w:iCs/>
          <w:color w:val="181D21"/>
          <w:sz w:val="22"/>
        </w:rPr>
        <w:t>Look</w:t>
      </w:r>
      <w:r w:rsidRPr="00E97B34">
        <w:rPr>
          <w:rFonts w:ascii="Gill Sans MT" w:hAnsi="Gill Sans MT" w:eastAsia="Arial" w:cstheme="minorHAnsi"/>
          <w:b/>
          <w:bCs/>
          <w:i/>
          <w:iCs/>
          <w:color w:val="181D21"/>
          <w:spacing w:val="22"/>
          <w:sz w:val="22"/>
        </w:rPr>
        <w:t xml:space="preserve"> </w:t>
      </w:r>
      <w:r w:rsidRPr="00E97B34">
        <w:rPr>
          <w:rFonts w:ascii="Gill Sans MT" w:hAnsi="Gill Sans MT" w:eastAsia="Arial" w:cstheme="minorHAnsi"/>
          <w:b/>
          <w:bCs/>
          <w:i/>
          <w:iCs/>
          <w:color w:val="181D21"/>
          <w:sz w:val="22"/>
        </w:rPr>
        <w:t>after</w:t>
      </w:r>
      <w:r w:rsidRPr="00E97B34">
        <w:rPr>
          <w:rFonts w:ascii="Gill Sans MT" w:hAnsi="Gill Sans MT" w:eastAsia="Arial" w:cstheme="minorHAnsi"/>
          <w:b/>
          <w:bCs/>
          <w:i/>
          <w:iCs/>
          <w:color w:val="181D21"/>
          <w:spacing w:val="26"/>
          <w:sz w:val="22"/>
        </w:rPr>
        <w:t xml:space="preserve"> </w:t>
      </w:r>
      <w:r w:rsidRPr="00E97B34">
        <w:rPr>
          <w:rFonts w:ascii="Gill Sans MT" w:hAnsi="Gill Sans MT" w:eastAsia="Arial" w:cstheme="minorHAnsi"/>
          <w:b/>
          <w:bCs/>
          <w:i/>
          <w:iCs/>
          <w:color w:val="181D21"/>
          <w:w w:val="105"/>
          <w:sz w:val="22"/>
        </w:rPr>
        <w:t>yoursel</w:t>
      </w:r>
      <w:r w:rsidRPr="00E97B34">
        <w:rPr>
          <w:rFonts w:ascii="Gill Sans MT" w:hAnsi="Gill Sans MT" w:eastAsia="Arial" w:cstheme="minorHAnsi"/>
          <w:b/>
          <w:bCs/>
          <w:i/>
          <w:iCs/>
          <w:color w:val="181D21"/>
          <w:spacing w:val="-4"/>
          <w:w w:val="104"/>
          <w:sz w:val="22"/>
        </w:rPr>
        <w:t>f</w:t>
      </w:r>
      <w:r w:rsidRPr="00E97B34">
        <w:rPr>
          <w:rFonts w:ascii="Gill Sans MT" w:hAnsi="Gill Sans MT" w:eastAsia="Arial" w:cstheme="minorHAnsi"/>
          <w:b/>
          <w:bCs/>
          <w:i/>
          <w:iCs/>
          <w:color w:val="3B4F52"/>
          <w:w w:val="163"/>
          <w:sz w:val="22"/>
        </w:rPr>
        <w:t>:</w:t>
      </w:r>
    </w:p>
    <w:p w:rsidRPr="00E97B34" w:rsidR="00E97B34" w:rsidP="002A5FCC" w:rsidRDefault="00E97B34" w14:paraId="63CD83C6" w14:textId="77777777">
      <w:pPr>
        <w:pStyle w:val="ListParagraph"/>
        <w:numPr>
          <w:ilvl w:val="0"/>
          <w:numId w:val="34"/>
        </w:numPr>
        <w:spacing w:before="27" w:after="0" w:line="240" w:lineRule="auto"/>
        <w:ind w:right="1087"/>
        <w:jc w:val="both"/>
        <w:rPr>
          <w:rFonts w:ascii="Gill Sans MT" w:hAnsi="Gill Sans MT" w:eastAsia="Arial" w:cstheme="minorHAnsi"/>
          <w:sz w:val="22"/>
        </w:rPr>
      </w:pPr>
      <w:r w:rsidRPr="00E97B34">
        <w:rPr>
          <w:rFonts w:ascii="Gill Sans MT" w:hAnsi="Gill Sans MT" w:eastAsia="Arial" w:cstheme="minorHAnsi"/>
          <w:color w:val="181D21"/>
          <w:sz w:val="22"/>
        </w:rPr>
        <w:t>food</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sz w:val="22"/>
        </w:rPr>
        <w:t>is</w:t>
      </w:r>
      <w:r w:rsidRPr="00E97B34">
        <w:rPr>
          <w:rFonts w:ascii="Gill Sans MT" w:hAnsi="Gill Sans MT" w:eastAsia="Arial" w:cstheme="minorHAnsi"/>
          <w:color w:val="181D21"/>
          <w:spacing w:val="11"/>
          <w:sz w:val="22"/>
        </w:rPr>
        <w:t xml:space="preserve"> </w:t>
      </w:r>
      <w:r w:rsidRPr="00E97B34">
        <w:rPr>
          <w:rFonts w:ascii="Gill Sans MT" w:hAnsi="Gill Sans MT" w:eastAsia="Arial" w:cstheme="minorHAnsi"/>
          <w:color w:val="181D21"/>
          <w:sz w:val="22"/>
        </w:rPr>
        <w:t>a</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vital</w:t>
      </w:r>
      <w:r w:rsidRPr="00E97B34">
        <w:rPr>
          <w:rFonts w:ascii="Gill Sans MT" w:hAnsi="Gill Sans MT" w:eastAsia="Arial" w:cstheme="minorHAnsi"/>
          <w:color w:val="181D21"/>
          <w:spacing w:val="9"/>
          <w:sz w:val="22"/>
        </w:rPr>
        <w:t xml:space="preserve"> </w:t>
      </w:r>
      <w:r w:rsidRPr="00E97B34">
        <w:rPr>
          <w:rFonts w:ascii="Gill Sans MT" w:hAnsi="Gill Sans MT" w:eastAsia="Arial" w:cstheme="minorHAnsi"/>
          <w:color w:val="181D21"/>
          <w:sz w:val="22"/>
        </w:rPr>
        <w:t>source</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of</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energy</w:t>
      </w:r>
      <w:r w:rsidRPr="00E97B34">
        <w:rPr>
          <w:rFonts w:ascii="Gill Sans MT" w:hAnsi="Gill Sans MT" w:eastAsia="Arial" w:cstheme="minorHAnsi"/>
          <w:color w:val="181D21"/>
          <w:spacing w:val="27"/>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helps</w:t>
      </w:r>
      <w:r w:rsidRPr="00E97B34">
        <w:rPr>
          <w:rFonts w:ascii="Gill Sans MT" w:hAnsi="Gill Sans MT" w:eastAsia="Arial" w:cstheme="minorHAnsi"/>
          <w:color w:val="181D21"/>
          <w:spacing w:val="30"/>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3"/>
          <w:sz w:val="22"/>
        </w:rPr>
        <w:t xml:space="preserve"> </w:t>
      </w:r>
      <w:r w:rsidRPr="00E97B34">
        <w:rPr>
          <w:rFonts w:ascii="Gill Sans MT" w:hAnsi="Gill Sans MT" w:eastAsia="Arial" w:cstheme="minorHAnsi"/>
          <w:color w:val="181D21"/>
          <w:sz w:val="22"/>
        </w:rPr>
        <w:t>keep</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body</w:t>
      </w:r>
      <w:r w:rsidRPr="00E97B34">
        <w:rPr>
          <w:rFonts w:ascii="Gill Sans MT" w:hAnsi="Gill Sans MT" w:eastAsia="Arial" w:cstheme="minorHAnsi"/>
          <w:color w:val="181D21"/>
          <w:spacing w:val="30"/>
          <w:sz w:val="22"/>
        </w:rPr>
        <w:t xml:space="preserve"> </w:t>
      </w:r>
      <w:r w:rsidRPr="00E97B34">
        <w:rPr>
          <w:rFonts w:ascii="Gill Sans MT" w:hAnsi="Gill Sans MT" w:eastAsia="Arial" w:cstheme="minorHAnsi"/>
          <w:color w:val="181D21"/>
          <w:sz w:val="22"/>
        </w:rPr>
        <w:t>warm</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sz w:val="22"/>
        </w:rPr>
        <w:t>so</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w w:val="110"/>
          <w:sz w:val="22"/>
        </w:rPr>
        <w:t xml:space="preserve">have </w:t>
      </w:r>
      <w:r w:rsidRPr="00E97B34">
        <w:rPr>
          <w:rFonts w:ascii="Gill Sans MT" w:hAnsi="Gill Sans MT" w:eastAsia="Arial" w:cstheme="minorHAnsi"/>
          <w:color w:val="181D21"/>
          <w:sz w:val="22"/>
        </w:rPr>
        <w:t>plenty</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sz w:val="22"/>
        </w:rPr>
        <w:t>of</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hot</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sz w:val="22"/>
        </w:rPr>
        <w:t>food</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w w:val="107"/>
          <w:sz w:val="22"/>
        </w:rPr>
        <w:t>drinks</w:t>
      </w:r>
    </w:p>
    <w:p w:rsidRPr="00E97B34" w:rsidR="00E97B34" w:rsidP="002A5FCC" w:rsidRDefault="00E97B34" w14:paraId="5E452DDA" w14:textId="77777777">
      <w:pPr>
        <w:pStyle w:val="ListParagraph"/>
        <w:numPr>
          <w:ilvl w:val="0"/>
          <w:numId w:val="34"/>
        </w:numPr>
        <w:spacing w:before="23" w:after="0" w:line="240" w:lineRule="auto"/>
        <w:ind w:right="1092"/>
        <w:jc w:val="both"/>
        <w:rPr>
          <w:rFonts w:ascii="Gill Sans MT" w:hAnsi="Gill Sans MT" w:eastAsia="Arial" w:cstheme="minorHAnsi"/>
          <w:sz w:val="22"/>
        </w:rPr>
      </w:pPr>
      <w:r w:rsidRPr="00E97B34">
        <w:rPr>
          <w:rFonts w:ascii="Gill Sans MT" w:hAnsi="Gill Sans MT" w:eastAsia="Arial" w:cstheme="minorHAnsi"/>
          <w:color w:val="181D21"/>
          <w:spacing w:val="3"/>
          <w:w w:val="110"/>
          <w:sz w:val="22"/>
        </w:rPr>
        <w:t>a</w:t>
      </w:r>
      <w:r w:rsidRPr="00E97B34">
        <w:rPr>
          <w:rFonts w:ascii="Gill Sans MT" w:hAnsi="Gill Sans MT" w:eastAsia="Arial" w:cstheme="minorHAnsi"/>
          <w:color w:val="2A383D"/>
          <w:spacing w:val="-15"/>
          <w:w w:val="149"/>
          <w:sz w:val="22"/>
        </w:rPr>
        <w:t>i</w:t>
      </w:r>
      <w:r w:rsidRPr="00E97B34">
        <w:rPr>
          <w:rFonts w:ascii="Gill Sans MT" w:hAnsi="Gill Sans MT" w:eastAsia="Arial" w:cstheme="minorHAnsi"/>
          <w:color w:val="181D21"/>
          <w:w w:val="112"/>
          <w:sz w:val="22"/>
        </w:rPr>
        <w:t>m</w:t>
      </w:r>
      <w:r w:rsidRPr="00E97B34">
        <w:rPr>
          <w:rFonts w:ascii="Gill Sans MT" w:hAnsi="Gill Sans MT" w:eastAsia="Arial" w:cstheme="minorHAnsi"/>
          <w:color w:val="181D21"/>
          <w:spacing w:val="-3"/>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include</w:t>
      </w:r>
      <w:r w:rsidRPr="00E97B34">
        <w:rPr>
          <w:rFonts w:ascii="Gill Sans MT" w:hAnsi="Gill Sans MT" w:eastAsia="Arial" w:cstheme="minorHAnsi"/>
          <w:color w:val="181D21"/>
          <w:spacing w:val="31"/>
          <w:sz w:val="22"/>
        </w:rPr>
        <w:t xml:space="preserve"> </w:t>
      </w:r>
      <w:r w:rsidRPr="00E97B34">
        <w:rPr>
          <w:rFonts w:ascii="Gill Sans MT" w:hAnsi="Gill Sans MT" w:eastAsia="Arial" w:cstheme="minorHAnsi"/>
          <w:color w:val="181D21"/>
          <w:sz w:val="22"/>
        </w:rPr>
        <w:t>five</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sz w:val="22"/>
        </w:rPr>
        <w:t>daily</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sz w:val="22"/>
        </w:rPr>
        <w:t>portions</w:t>
      </w:r>
      <w:r w:rsidRPr="00E97B34">
        <w:rPr>
          <w:rFonts w:ascii="Gill Sans MT" w:hAnsi="Gill Sans MT" w:eastAsia="Arial" w:cstheme="minorHAnsi"/>
          <w:color w:val="181D21"/>
          <w:spacing w:val="34"/>
          <w:sz w:val="22"/>
        </w:rPr>
        <w:t xml:space="preserve"> </w:t>
      </w:r>
      <w:r w:rsidRPr="00E97B34">
        <w:rPr>
          <w:rFonts w:ascii="Gill Sans MT" w:hAnsi="Gill Sans MT" w:eastAsia="Arial" w:cstheme="minorHAnsi"/>
          <w:color w:val="181D21"/>
          <w:sz w:val="22"/>
        </w:rPr>
        <w:t>of</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sz w:val="22"/>
        </w:rPr>
        <w:t>fruit</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vegetables.</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Tinned</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w w:val="106"/>
          <w:sz w:val="22"/>
        </w:rPr>
        <w:t xml:space="preserve">frozen </w:t>
      </w:r>
      <w:r w:rsidRPr="00E97B34">
        <w:rPr>
          <w:rFonts w:ascii="Gill Sans MT" w:hAnsi="Gill Sans MT" w:eastAsia="Arial" w:cstheme="minorHAnsi"/>
          <w:color w:val="181D21"/>
          <w:sz w:val="22"/>
        </w:rPr>
        <w:t>vegetables</w:t>
      </w:r>
      <w:r w:rsidRPr="00E97B34">
        <w:rPr>
          <w:rFonts w:ascii="Gill Sans MT" w:hAnsi="Gill Sans MT" w:eastAsia="Arial" w:cstheme="minorHAnsi"/>
          <w:color w:val="181D21"/>
          <w:spacing w:val="37"/>
          <w:sz w:val="22"/>
        </w:rPr>
        <w:t xml:space="preserve"> </w:t>
      </w:r>
      <w:r w:rsidRPr="00E97B34">
        <w:rPr>
          <w:rFonts w:ascii="Gill Sans MT" w:hAnsi="Gill Sans MT" w:eastAsia="Arial" w:cstheme="minorHAnsi"/>
          <w:color w:val="181D21"/>
          <w:sz w:val="22"/>
        </w:rPr>
        <w:t>count</w:t>
      </w:r>
      <w:r w:rsidRPr="00E97B34">
        <w:rPr>
          <w:rFonts w:ascii="Gill Sans MT" w:hAnsi="Gill Sans MT" w:eastAsia="Arial" w:cstheme="minorHAnsi"/>
          <w:color w:val="181D21"/>
          <w:spacing w:val="30"/>
          <w:sz w:val="22"/>
        </w:rPr>
        <w:t xml:space="preserve"> </w:t>
      </w:r>
      <w:r w:rsidRPr="00E97B34">
        <w:rPr>
          <w:rFonts w:ascii="Gill Sans MT" w:hAnsi="Gill Sans MT" w:eastAsia="Arial" w:cstheme="minorHAnsi"/>
          <w:color w:val="181D21"/>
          <w:sz w:val="22"/>
        </w:rPr>
        <w:t>toward</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3"/>
          <w:sz w:val="22"/>
        </w:rPr>
        <w:t xml:space="preserve"> </w:t>
      </w:r>
      <w:r w:rsidRPr="00E97B34">
        <w:rPr>
          <w:rFonts w:ascii="Gill Sans MT" w:hAnsi="Gill Sans MT" w:eastAsia="Arial" w:cstheme="minorHAnsi"/>
          <w:color w:val="181D21"/>
          <w:sz w:val="22"/>
        </w:rPr>
        <w:t>five</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sz w:val="22"/>
        </w:rPr>
        <w:t>a</w:t>
      </w:r>
      <w:r w:rsidRPr="00E97B34">
        <w:rPr>
          <w:rFonts w:ascii="Gill Sans MT" w:hAnsi="Gill Sans MT" w:eastAsia="Arial" w:cstheme="minorHAnsi"/>
          <w:color w:val="181D21"/>
          <w:spacing w:val="4"/>
          <w:sz w:val="22"/>
        </w:rPr>
        <w:t xml:space="preserve"> </w:t>
      </w:r>
      <w:r w:rsidRPr="00E97B34">
        <w:rPr>
          <w:rFonts w:ascii="Gill Sans MT" w:hAnsi="Gill Sans MT" w:eastAsia="Arial" w:cstheme="minorHAnsi"/>
          <w:color w:val="181D21"/>
          <w:w w:val="104"/>
          <w:sz w:val="22"/>
        </w:rPr>
        <w:t>day</w:t>
      </w:r>
    </w:p>
    <w:p w:rsidRPr="00E97B34" w:rsidR="00E97B34" w:rsidP="002A5FCC" w:rsidRDefault="00E97B34" w14:paraId="1EFCE5C1" w14:textId="77777777">
      <w:pPr>
        <w:pStyle w:val="ListParagraph"/>
        <w:numPr>
          <w:ilvl w:val="0"/>
          <w:numId w:val="34"/>
        </w:numPr>
        <w:spacing w:before="9" w:after="0" w:line="240" w:lineRule="auto"/>
        <w:ind w:right="1191"/>
        <w:jc w:val="both"/>
        <w:rPr>
          <w:rFonts w:ascii="Gill Sans MT" w:hAnsi="Gill Sans MT" w:eastAsia="Arial" w:cstheme="minorHAnsi"/>
          <w:sz w:val="22"/>
        </w:rPr>
      </w:pPr>
      <w:r w:rsidRPr="00E97B34">
        <w:rPr>
          <w:rFonts w:ascii="Gill Sans MT" w:hAnsi="Gill Sans MT" w:eastAsia="Arial" w:cstheme="minorHAnsi"/>
          <w:color w:val="181D21"/>
          <w:sz w:val="22"/>
        </w:rPr>
        <w:t>stock</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up</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on</w:t>
      </w:r>
      <w:r w:rsidRPr="00E97B34">
        <w:rPr>
          <w:rFonts w:ascii="Gill Sans MT" w:hAnsi="Gill Sans MT" w:eastAsia="Arial" w:cstheme="minorHAnsi"/>
          <w:color w:val="181D21"/>
          <w:spacing w:val="13"/>
          <w:sz w:val="22"/>
        </w:rPr>
        <w:t xml:space="preserve"> </w:t>
      </w:r>
      <w:r w:rsidRPr="00E97B34">
        <w:rPr>
          <w:rFonts w:ascii="Gill Sans MT" w:hAnsi="Gill Sans MT" w:eastAsia="Arial" w:cstheme="minorHAnsi"/>
          <w:color w:val="181D21"/>
          <w:sz w:val="22"/>
        </w:rPr>
        <w:t>tinned</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frozen</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sz w:val="22"/>
        </w:rPr>
        <w:t>foods</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so</w:t>
      </w:r>
      <w:r w:rsidRPr="00E97B34">
        <w:rPr>
          <w:rFonts w:ascii="Gill Sans MT" w:hAnsi="Gill Sans MT" w:eastAsia="Arial" w:cstheme="minorHAnsi"/>
          <w:color w:val="181D21"/>
          <w:spacing w:val="6"/>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w w:val="106"/>
          <w:sz w:val="22"/>
        </w:rPr>
        <w:t>do</w:t>
      </w:r>
      <w:r w:rsidRPr="00E97B34">
        <w:rPr>
          <w:rFonts w:ascii="Gill Sans MT" w:hAnsi="Gill Sans MT" w:eastAsia="Arial" w:cstheme="minorHAnsi"/>
          <w:color w:val="181D21"/>
          <w:spacing w:val="1"/>
          <w:w w:val="106"/>
          <w:sz w:val="22"/>
        </w:rPr>
        <w:t>n</w:t>
      </w:r>
      <w:r w:rsidRPr="00E97B34">
        <w:rPr>
          <w:rFonts w:ascii="Gill Sans MT" w:hAnsi="Gill Sans MT" w:eastAsia="Arial" w:cstheme="minorHAnsi"/>
          <w:color w:val="3B4F52"/>
          <w:spacing w:val="-5"/>
          <w:w w:val="106"/>
          <w:sz w:val="22"/>
        </w:rPr>
        <w:t>'</w:t>
      </w:r>
      <w:r w:rsidRPr="00E97B34">
        <w:rPr>
          <w:rFonts w:ascii="Gill Sans MT" w:hAnsi="Gill Sans MT" w:eastAsia="Arial" w:cstheme="minorHAnsi"/>
          <w:color w:val="181D21"/>
          <w:w w:val="106"/>
          <w:sz w:val="22"/>
        </w:rPr>
        <w:t>t</w:t>
      </w:r>
      <w:r w:rsidRPr="00E97B34">
        <w:rPr>
          <w:rFonts w:ascii="Gill Sans MT" w:hAnsi="Gill Sans MT" w:eastAsia="Arial" w:cstheme="minorHAnsi"/>
          <w:color w:val="181D21"/>
          <w:spacing w:val="-1"/>
          <w:w w:val="106"/>
          <w:sz w:val="22"/>
        </w:rPr>
        <w:t xml:space="preserve"> </w:t>
      </w:r>
      <w:r w:rsidRPr="00E97B34">
        <w:rPr>
          <w:rFonts w:ascii="Gill Sans MT" w:hAnsi="Gill Sans MT" w:eastAsia="Arial" w:cstheme="minorHAnsi"/>
          <w:color w:val="181D21"/>
          <w:sz w:val="22"/>
        </w:rPr>
        <w:t>have</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2"/>
          <w:sz w:val="22"/>
        </w:rPr>
        <w:t xml:space="preserve"> </w:t>
      </w:r>
      <w:r w:rsidRPr="00E97B34">
        <w:rPr>
          <w:rFonts w:ascii="Gill Sans MT" w:hAnsi="Gill Sans MT" w:eastAsia="Arial" w:cstheme="minorHAnsi"/>
          <w:color w:val="181D21"/>
          <w:sz w:val="22"/>
        </w:rPr>
        <w:t>go</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pacing w:val="-2"/>
          <w:sz w:val="22"/>
        </w:rPr>
        <w:t>o</w:t>
      </w:r>
      <w:r w:rsidRPr="00E97B34">
        <w:rPr>
          <w:rFonts w:ascii="Gill Sans MT" w:hAnsi="Gill Sans MT" w:eastAsia="Arial" w:cstheme="minorHAnsi"/>
          <w:color w:val="2A383D"/>
          <w:spacing w:val="-8"/>
          <w:sz w:val="22"/>
        </w:rPr>
        <w:t>u</w:t>
      </w:r>
      <w:r w:rsidRPr="00E97B34">
        <w:rPr>
          <w:rFonts w:ascii="Gill Sans MT" w:hAnsi="Gill Sans MT" w:eastAsia="Arial" w:cstheme="minorHAnsi"/>
          <w:color w:val="181D21"/>
          <w:sz w:val="22"/>
        </w:rPr>
        <w:t>t</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sz w:val="22"/>
        </w:rPr>
        <w:t>too</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w w:val="106"/>
          <w:sz w:val="22"/>
        </w:rPr>
        <w:t xml:space="preserve">much </w:t>
      </w:r>
      <w:r w:rsidRPr="00E97B34">
        <w:rPr>
          <w:rFonts w:ascii="Gill Sans MT" w:hAnsi="Gill Sans MT" w:eastAsia="Arial" w:cstheme="minorHAnsi"/>
          <w:color w:val="181D21"/>
          <w:sz w:val="22"/>
        </w:rPr>
        <w:t>when</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w w:val="108"/>
          <w:sz w:val="22"/>
        </w:rPr>
        <w:t>i</w:t>
      </w:r>
      <w:r w:rsidRPr="00E97B34">
        <w:rPr>
          <w:rFonts w:ascii="Gill Sans MT" w:hAnsi="Gill Sans MT" w:eastAsia="Arial" w:cstheme="minorHAnsi"/>
          <w:color w:val="181D21"/>
          <w:spacing w:val="-5"/>
          <w:w w:val="107"/>
          <w:sz w:val="22"/>
        </w:rPr>
        <w:t>t</w:t>
      </w:r>
      <w:r w:rsidRPr="00E97B34">
        <w:rPr>
          <w:rFonts w:ascii="Gill Sans MT" w:hAnsi="Gill Sans MT" w:eastAsia="Arial" w:cstheme="minorHAnsi"/>
          <w:color w:val="3B4F52"/>
          <w:spacing w:val="-15"/>
          <w:w w:val="163"/>
          <w:sz w:val="22"/>
        </w:rPr>
        <w:t>'</w:t>
      </w:r>
      <w:r w:rsidRPr="00E97B34">
        <w:rPr>
          <w:rFonts w:ascii="Gill Sans MT" w:hAnsi="Gill Sans MT" w:eastAsia="Arial" w:cstheme="minorHAnsi"/>
          <w:color w:val="181D21"/>
          <w:w w:val="106"/>
          <w:sz w:val="22"/>
        </w:rPr>
        <w:t>s</w:t>
      </w:r>
      <w:r w:rsidRPr="00E97B34">
        <w:rPr>
          <w:rFonts w:ascii="Gill Sans MT" w:hAnsi="Gill Sans MT" w:eastAsia="Arial" w:cstheme="minorHAnsi"/>
          <w:color w:val="181D21"/>
          <w:sz w:val="22"/>
        </w:rPr>
        <w:t xml:space="preserve"> cold</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9"/>
          <w:sz w:val="22"/>
        </w:rPr>
        <w:t xml:space="preserve"> </w:t>
      </w:r>
      <w:r w:rsidRPr="00E97B34">
        <w:rPr>
          <w:rFonts w:ascii="Gill Sans MT" w:hAnsi="Gill Sans MT" w:eastAsia="Arial" w:cstheme="minorHAnsi"/>
          <w:color w:val="181D21"/>
          <w:w w:val="106"/>
          <w:sz w:val="22"/>
        </w:rPr>
        <w:t>icy</w:t>
      </w:r>
    </w:p>
    <w:p w:rsidRPr="00E97B34" w:rsidR="00E97B34" w:rsidP="002A5FCC" w:rsidRDefault="00E97B34" w14:paraId="6706E39E" w14:textId="77777777">
      <w:pPr>
        <w:pStyle w:val="ListParagraph"/>
        <w:numPr>
          <w:ilvl w:val="0"/>
          <w:numId w:val="34"/>
        </w:numPr>
        <w:spacing w:before="16"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exercise</w:t>
      </w:r>
      <w:r w:rsidRPr="00E97B34">
        <w:rPr>
          <w:rFonts w:ascii="Gill Sans MT" w:hAnsi="Gill Sans MT" w:eastAsia="Arial" w:cstheme="minorHAnsi"/>
          <w:color w:val="181D21"/>
          <w:spacing w:val="40"/>
          <w:sz w:val="22"/>
        </w:rPr>
        <w:t xml:space="preserve"> </w:t>
      </w:r>
      <w:r w:rsidRPr="00E97B34">
        <w:rPr>
          <w:rFonts w:ascii="Gill Sans MT" w:hAnsi="Gill Sans MT" w:eastAsia="Arial" w:cstheme="minorHAnsi"/>
          <w:color w:val="181D21"/>
          <w:sz w:val="22"/>
        </w:rPr>
        <w:t>is</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good</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for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all</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year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round</w:t>
      </w:r>
      <w:r w:rsidRPr="00E97B34">
        <w:rPr>
          <w:rFonts w:ascii="Gill Sans MT" w:hAnsi="Gill Sans MT" w:eastAsia="Arial" w:cstheme="minorHAnsi"/>
          <w:color w:val="181D21"/>
          <w:spacing w:val="32"/>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it</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sz w:val="22"/>
        </w:rPr>
        <w:t>can</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keep</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12"/>
          <w:sz w:val="22"/>
        </w:rPr>
        <w:t xml:space="preserve"> </w:t>
      </w:r>
      <w:r w:rsidRPr="00E97B34">
        <w:rPr>
          <w:rFonts w:ascii="Gill Sans MT" w:hAnsi="Gill Sans MT" w:eastAsia="Arial" w:cstheme="minorHAnsi"/>
          <w:color w:val="181D21"/>
          <w:sz w:val="22"/>
        </w:rPr>
        <w:t>warm</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080A0C"/>
          <w:sz w:val="22"/>
        </w:rPr>
        <w:t>in</w:t>
      </w:r>
      <w:r w:rsidRPr="00E97B34">
        <w:rPr>
          <w:rFonts w:ascii="Gill Sans MT" w:hAnsi="Gill Sans MT" w:eastAsia="Arial" w:cstheme="minorHAnsi"/>
          <w:color w:val="080A0C"/>
          <w:spacing w:val="9"/>
          <w:sz w:val="22"/>
        </w:rPr>
        <w:t xml:space="preserve"> </w:t>
      </w:r>
      <w:r w:rsidRPr="00E97B34">
        <w:rPr>
          <w:rFonts w:ascii="Gill Sans MT" w:hAnsi="Gill Sans MT" w:eastAsia="Arial" w:cstheme="minorHAnsi"/>
          <w:color w:val="181D21"/>
          <w:w w:val="104"/>
          <w:sz w:val="22"/>
        </w:rPr>
        <w:t>winter</w:t>
      </w:r>
    </w:p>
    <w:p w:rsidRPr="00E97B34" w:rsidR="00E97B34" w:rsidP="002A5FCC" w:rsidRDefault="00E97B34" w14:paraId="0E5721AF" w14:textId="77777777">
      <w:pPr>
        <w:pStyle w:val="ListParagraph"/>
        <w:numPr>
          <w:ilvl w:val="0"/>
          <w:numId w:val="34"/>
        </w:numPr>
        <w:spacing w:before="56" w:after="0" w:line="240" w:lineRule="auto"/>
        <w:ind w:right="838"/>
        <w:jc w:val="both"/>
        <w:rPr>
          <w:rFonts w:ascii="Gill Sans MT" w:hAnsi="Gill Sans MT" w:eastAsia="Arial" w:cstheme="minorHAnsi"/>
          <w:sz w:val="22"/>
        </w:rPr>
      </w:pPr>
      <w:r w:rsidRPr="00E97B34">
        <w:rPr>
          <w:rFonts w:ascii="Gill Sans MT" w:hAnsi="Gill Sans MT" w:eastAsia="Arial" w:cstheme="minorHAnsi"/>
          <w:color w:val="181D21"/>
          <w:sz w:val="22"/>
        </w:rPr>
        <w:t>if</w:t>
      </w:r>
      <w:r w:rsidRPr="00E97B34">
        <w:rPr>
          <w:rFonts w:ascii="Gill Sans MT" w:hAnsi="Gill Sans MT" w:eastAsia="Arial" w:cstheme="minorHAnsi"/>
          <w:color w:val="181D21"/>
          <w:spacing w:val="11"/>
          <w:sz w:val="22"/>
        </w:rPr>
        <w:t xml:space="preserve"> </w:t>
      </w:r>
      <w:r w:rsidRPr="00E97B34">
        <w:rPr>
          <w:rFonts w:ascii="Gill Sans MT" w:hAnsi="Gill Sans MT" w:eastAsia="Arial" w:cstheme="minorHAnsi"/>
          <w:color w:val="181D21"/>
          <w:w w:val="107"/>
          <w:sz w:val="22"/>
        </w:rPr>
        <w:t>possibl</w:t>
      </w:r>
      <w:r w:rsidRPr="00E97B34">
        <w:rPr>
          <w:rFonts w:ascii="Gill Sans MT" w:hAnsi="Gill Sans MT" w:eastAsia="Arial" w:cstheme="minorHAnsi"/>
          <w:color w:val="181D21"/>
          <w:spacing w:val="-8"/>
          <w:w w:val="107"/>
          <w:sz w:val="22"/>
        </w:rPr>
        <w:t>e</w:t>
      </w:r>
      <w:r w:rsidRPr="00E97B34">
        <w:rPr>
          <w:rFonts w:ascii="Gill Sans MT" w:hAnsi="Gill Sans MT" w:eastAsia="Arial" w:cstheme="minorHAnsi"/>
          <w:color w:val="3B4F52"/>
          <w:w w:val="153"/>
          <w:sz w:val="22"/>
        </w:rPr>
        <w:t>,</w:t>
      </w:r>
      <w:r w:rsidRPr="00E97B34">
        <w:rPr>
          <w:rFonts w:ascii="Gill Sans MT" w:hAnsi="Gill Sans MT" w:eastAsia="Arial" w:cstheme="minorHAnsi"/>
          <w:color w:val="3B4F52"/>
          <w:spacing w:val="-25"/>
          <w:sz w:val="22"/>
        </w:rPr>
        <w:t xml:space="preserve"> </w:t>
      </w:r>
      <w:r w:rsidRPr="00E97B34">
        <w:rPr>
          <w:rFonts w:ascii="Gill Sans MT" w:hAnsi="Gill Sans MT" w:eastAsia="Arial" w:cstheme="minorHAnsi"/>
          <w:color w:val="181D21"/>
          <w:sz w:val="22"/>
        </w:rPr>
        <w:t>try</w:t>
      </w:r>
      <w:r w:rsidRPr="00E97B34">
        <w:rPr>
          <w:rFonts w:ascii="Gill Sans MT" w:hAnsi="Gill Sans MT" w:eastAsia="Arial" w:cstheme="minorHAnsi"/>
          <w:color w:val="181D21"/>
          <w:spacing w:val="9"/>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move</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around</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sz w:val="22"/>
        </w:rPr>
        <w:t>at</w:t>
      </w:r>
      <w:r w:rsidRPr="00E97B34">
        <w:rPr>
          <w:rFonts w:ascii="Gill Sans MT" w:hAnsi="Gill Sans MT" w:eastAsia="Arial" w:cstheme="minorHAnsi"/>
          <w:color w:val="181D21"/>
          <w:spacing w:val="9"/>
          <w:sz w:val="22"/>
        </w:rPr>
        <w:t xml:space="preserve"> </w:t>
      </w:r>
      <w:r w:rsidRPr="00E97B34">
        <w:rPr>
          <w:rFonts w:ascii="Gill Sans MT" w:hAnsi="Gill Sans MT" w:eastAsia="Arial" w:cstheme="minorHAnsi"/>
          <w:color w:val="080A0C"/>
          <w:sz w:val="22"/>
        </w:rPr>
        <w:t>least</w:t>
      </w:r>
      <w:r w:rsidRPr="00E97B34">
        <w:rPr>
          <w:rFonts w:ascii="Gill Sans MT" w:hAnsi="Gill Sans MT" w:eastAsia="Arial" w:cstheme="minorHAnsi"/>
          <w:color w:val="080A0C"/>
          <w:spacing w:val="22"/>
          <w:sz w:val="22"/>
        </w:rPr>
        <w:t xml:space="preserve"> </w:t>
      </w:r>
      <w:r w:rsidRPr="00E97B34">
        <w:rPr>
          <w:rFonts w:ascii="Gill Sans MT" w:hAnsi="Gill Sans MT" w:eastAsia="Arial" w:cstheme="minorHAnsi"/>
          <w:color w:val="181D21"/>
          <w:sz w:val="22"/>
        </w:rPr>
        <w:t>once</w:t>
      </w:r>
      <w:r w:rsidRPr="00E97B34">
        <w:rPr>
          <w:rFonts w:ascii="Gill Sans MT" w:hAnsi="Gill Sans MT" w:eastAsia="Arial" w:cstheme="minorHAnsi"/>
          <w:color w:val="181D21"/>
          <w:spacing w:val="28"/>
          <w:sz w:val="22"/>
        </w:rPr>
        <w:t xml:space="preserve"> </w:t>
      </w:r>
      <w:r w:rsidRPr="00E97B34">
        <w:rPr>
          <w:rFonts w:ascii="Gill Sans MT" w:hAnsi="Gill Sans MT" w:eastAsia="Arial" w:cstheme="minorHAnsi"/>
          <w:color w:val="181D21"/>
          <w:sz w:val="22"/>
        </w:rPr>
        <w:t>an</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hour.</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But</w:t>
      </w:r>
      <w:r w:rsidRPr="00E97B34">
        <w:rPr>
          <w:rFonts w:ascii="Gill Sans MT" w:hAnsi="Gill Sans MT" w:eastAsia="Arial" w:cstheme="minorHAnsi"/>
          <w:color w:val="181D21"/>
          <w:spacing w:val="12"/>
          <w:sz w:val="22"/>
        </w:rPr>
        <w:t xml:space="preserve"> </w:t>
      </w:r>
      <w:r w:rsidRPr="00E97B34">
        <w:rPr>
          <w:rFonts w:ascii="Gill Sans MT" w:hAnsi="Gill Sans MT" w:eastAsia="Arial" w:cstheme="minorHAnsi"/>
          <w:color w:val="181D21"/>
          <w:sz w:val="22"/>
        </w:rPr>
        <w:t>remember</w:t>
      </w:r>
      <w:r w:rsidRPr="00E97B34">
        <w:rPr>
          <w:rFonts w:ascii="Gill Sans MT" w:hAnsi="Gill Sans MT" w:eastAsia="Arial" w:cstheme="minorHAnsi"/>
          <w:color w:val="181D21"/>
          <w:spacing w:val="60"/>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w w:val="103"/>
          <w:sz w:val="22"/>
        </w:rPr>
        <w:t>spe</w:t>
      </w:r>
      <w:r w:rsidRPr="00E97B34">
        <w:rPr>
          <w:rFonts w:ascii="Gill Sans MT" w:hAnsi="Gill Sans MT" w:eastAsia="Arial" w:cstheme="minorHAnsi"/>
          <w:color w:val="181D21"/>
          <w:spacing w:val="-3"/>
          <w:w w:val="103"/>
          <w:sz w:val="22"/>
        </w:rPr>
        <w:t>a</w:t>
      </w:r>
      <w:r w:rsidRPr="00E97B34">
        <w:rPr>
          <w:rFonts w:ascii="Gill Sans MT" w:hAnsi="Gill Sans MT" w:eastAsia="Arial" w:cstheme="minorHAnsi"/>
          <w:color w:val="2A383D"/>
          <w:w w:val="114"/>
          <w:sz w:val="22"/>
        </w:rPr>
        <w:t xml:space="preserve">k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sz w:val="22"/>
        </w:rPr>
        <w:t>GP</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before</w:t>
      </w:r>
      <w:r w:rsidRPr="00E97B34">
        <w:rPr>
          <w:rFonts w:ascii="Gill Sans MT" w:hAnsi="Gill Sans MT" w:eastAsia="Arial" w:cstheme="minorHAnsi"/>
          <w:color w:val="181D21"/>
          <w:spacing w:val="32"/>
          <w:sz w:val="22"/>
        </w:rPr>
        <w:t xml:space="preserve"> </w:t>
      </w:r>
      <w:r w:rsidRPr="00E97B34">
        <w:rPr>
          <w:rFonts w:ascii="Gill Sans MT" w:hAnsi="Gill Sans MT" w:eastAsia="Arial" w:cstheme="minorHAnsi"/>
          <w:color w:val="181D21"/>
          <w:sz w:val="22"/>
        </w:rPr>
        <w:t>starting</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any</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exercise</w:t>
      </w:r>
      <w:r w:rsidRPr="00E97B34">
        <w:rPr>
          <w:rFonts w:ascii="Gill Sans MT" w:hAnsi="Gill Sans MT" w:eastAsia="Arial" w:cstheme="minorHAnsi"/>
          <w:color w:val="181D21"/>
          <w:spacing w:val="32"/>
          <w:sz w:val="22"/>
        </w:rPr>
        <w:t xml:space="preserve"> </w:t>
      </w:r>
      <w:r w:rsidRPr="00E97B34">
        <w:rPr>
          <w:rFonts w:ascii="Gill Sans MT" w:hAnsi="Gill Sans MT" w:eastAsia="Arial" w:cstheme="minorHAnsi"/>
          <w:color w:val="181D21"/>
          <w:w w:val="106"/>
          <w:sz w:val="22"/>
        </w:rPr>
        <w:t>plans</w:t>
      </w:r>
    </w:p>
    <w:p w:rsidRPr="00E97B34" w:rsidR="00E97B34" w:rsidP="002A5FCC" w:rsidRDefault="00E97B34" w14:paraId="3FB3DEA9" w14:textId="77777777">
      <w:pPr>
        <w:pStyle w:val="ListParagraph"/>
        <w:numPr>
          <w:ilvl w:val="0"/>
          <w:numId w:val="34"/>
        </w:numPr>
        <w:spacing w:before="9" w:after="0" w:line="240" w:lineRule="auto"/>
        <w:ind w:right="980"/>
        <w:jc w:val="both"/>
        <w:rPr>
          <w:rFonts w:ascii="Gill Sans MT" w:hAnsi="Gill Sans MT" w:eastAsia="Arial" w:cstheme="minorHAnsi"/>
          <w:sz w:val="22"/>
        </w:rPr>
      </w:pPr>
      <w:r w:rsidRPr="00E97B34">
        <w:rPr>
          <w:rFonts w:ascii="Gill Sans MT" w:hAnsi="Gill Sans MT" w:eastAsia="Arial" w:cstheme="minorHAnsi"/>
          <w:color w:val="181D21"/>
          <w:sz w:val="22"/>
        </w:rPr>
        <w:t>wear</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lots</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of</w:t>
      </w:r>
      <w:r w:rsidRPr="00E97B34">
        <w:rPr>
          <w:rFonts w:ascii="Gill Sans MT" w:hAnsi="Gill Sans MT" w:eastAsia="Arial" w:cstheme="minorHAnsi"/>
          <w:color w:val="181D21"/>
          <w:spacing w:val="13"/>
          <w:sz w:val="22"/>
        </w:rPr>
        <w:t xml:space="preserve"> </w:t>
      </w:r>
      <w:r w:rsidRPr="00E97B34">
        <w:rPr>
          <w:rFonts w:ascii="Gill Sans MT" w:hAnsi="Gill Sans MT" w:eastAsia="Arial" w:cstheme="minorHAnsi"/>
          <w:color w:val="181D21"/>
          <w:sz w:val="22"/>
        </w:rPr>
        <w:t>thin</w:t>
      </w:r>
      <w:r w:rsidRPr="00E97B34">
        <w:rPr>
          <w:rFonts w:ascii="Gill Sans MT" w:hAnsi="Gill Sans MT" w:eastAsia="Arial" w:cstheme="minorHAnsi"/>
          <w:color w:val="181D21"/>
          <w:spacing w:val="6"/>
          <w:sz w:val="22"/>
        </w:rPr>
        <w:t xml:space="preserve"> </w:t>
      </w:r>
      <w:r w:rsidRPr="00E97B34">
        <w:rPr>
          <w:rFonts w:ascii="Gill Sans MT" w:hAnsi="Gill Sans MT" w:eastAsia="Arial" w:cstheme="minorHAnsi"/>
          <w:color w:val="080A0C"/>
          <w:sz w:val="22"/>
        </w:rPr>
        <w:t>layers</w:t>
      </w:r>
      <w:r w:rsidRPr="00E97B34">
        <w:rPr>
          <w:rFonts w:ascii="Gill Sans MT" w:hAnsi="Gill Sans MT" w:eastAsia="Arial" w:cstheme="minorHAnsi"/>
          <w:color w:val="080A0C"/>
          <w:spacing w:val="22"/>
          <w:sz w:val="22"/>
        </w:rPr>
        <w:t xml:space="preserve"> </w:t>
      </w:r>
      <w:r w:rsidRPr="00E97B34">
        <w:rPr>
          <w:rFonts w:ascii="Gill Sans MT" w:hAnsi="Gill Sans MT" w:eastAsia="Arial" w:cstheme="minorHAnsi"/>
          <w:color w:val="230505"/>
          <w:w w:val="241"/>
          <w:sz w:val="22"/>
        </w:rPr>
        <w:t>-</w:t>
      </w:r>
      <w:r w:rsidRPr="00E97B34">
        <w:rPr>
          <w:rFonts w:ascii="Gill Sans MT" w:hAnsi="Gill Sans MT" w:eastAsia="Arial" w:cstheme="minorHAnsi"/>
          <w:color w:val="230505"/>
          <w:spacing w:val="-31"/>
          <w:sz w:val="22"/>
        </w:rPr>
        <w:t xml:space="preserve"> </w:t>
      </w:r>
      <w:r w:rsidRPr="00E97B34">
        <w:rPr>
          <w:rFonts w:ascii="Gill Sans MT" w:hAnsi="Gill Sans MT" w:eastAsia="Arial" w:cstheme="minorHAnsi"/>
          <w:color w:val="181D21"/>
          <w:sz w:val="22"/>
        </w:rPr>
        <w:t>clothes</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made</w:t>
      </w:r>
      <w:r w:rsidRPr="00E97B34">
        <w:rPr>
          <w:rFonts w:ascii="Gill Sans MT" w:hAnsi="Gill Sans MT" w:eastAsia="Arial" w:cstheme="minorHAnsi"/>
          <w:color w:val="181D21"/>
          <w:spacing w:val="28"/>
          <w:sz w:val="22"/>
        </w:rPr>
        <w:t xml:space="preserve"> </w:t>
      </w:r>
      <w:r w:rsidRPr="00E97B34">
        <w:rPr>
          <w:rFonts w:ascii="Gill Sans MT" w:hAnsi="Gill Sans MT" w:eastAsia="Arial" w:cstheme="minorHAnsi"/>
          <w:color w:val="181D21"/>
          <w:sz w:val="22"/>
        </w:rPr>
        <w:t>from</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w w:val="105"/>
          <w:sz w:val="22"/>
        </w:rPr>
        <w:t>cotto</w:t>
      </w:r>
      <w:r w:rsidRPr="00E97B34">
        <w:rPr>
          <w:rFonts w:ascii="Gill Sans MT" w:hAnsi="Gill Sans MT" w:eastAsia="Arial" w:cstheme="minorHAnsi"/>
          <w:color w:val="181D21"/>
          <w:spacing w:val="-10"/>
          <w:w w:val="106"/>
          <w:sz w:val="22"/>
        </w:rPr>
        <w:t>n</w:t>
      </w:r>
      <w:r w:rsidRPr="00E97B34">
        <w:rPr>
          <w:rFonts w:ascii="Gill Sans MT" w:hAnsi="Gill Sans MT" w:eastAsia="Arial" w:cstheme="minorHAnsi"/>
          <w:color w:val="3B4F52"/>
          <w:w w:val="153"/>
          <w:sz w:val="22"/>
        </w:rPr>
        <w:t>,</w:t>
      </w:r>
      <w:r w:rsidRPr="00E97B34">
        <w:rPr>
          <w:rFonts w:ascii="Gill Sans MT" w:hAnsi="Gill Sans MT" w:eastAsia="Arial" w:cstheme="minorHAnsi"/>
          <w:color w:val="3B4F52"/>
          <w:spacing w:val="-29"/>
          <w:sz w:val="22"/>
        </w:rPr>
        <w:t xml:space="preserve"> </w:t>
      </w:r>
      <w:r w:rsidRPr="00E97B34">
        <w:rPr>
          <w:rFonts w:ascii="Gill Sans MT" w:hAnsi="Gill Sans MT" w:eastAsia="Arial" w:cstheme="minorHAnsi"/>
          <w:color w:val="181D21"/>
          <w:sz w:val="22"/>
        </w:rPr>
        <w:t>wool</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sz w:val="22"/>
        </w:rPr>
        <w:t>fle</w:t>
      </w:r>
      <w:r w:rsidRPr="00E97B34">
        <w:rPr>
          <w:rFonts w:ascii="Gill Sans MT" w:hAnsi="Gill Sans MT" w:eastAsia="Arial" w:cstheme="minorHAnsi"/>
          <w:color w:val="181D21"/>
          <w:spacing w:val="-14"/>
          <w:sz w:val="22"/>
        </w:rPr>
        <w:t>e</w:t>
      </w:r>
      <w:r w:rsidRPr="00E97B34">
        <w:rPr>
          <w:rFonts w:ascii="Gill Sans MT" w:hAnsi="Gill Sans MT" w:eastAsia="Arial" w:cstheme="minorHAnsi"/>
          <w:color w:val="2A383D"/>
          <w:spacing w:val="-7"/>
          <w:sz w:val="22"/>
        </w:rPr>
        <w:t>c</w:t>
      </w:r>
      <w:r w:rsidRPr="00E97B34">
        <w:rPr>
          <w:rFonts w:ascii="Gill Sans MT" w:hAnsi="Gill Sans MT" w:eastAsia="Arial" w:cstheme="minorHAnsi"/>
          <w:color w:val="181D21"/>
          <w:sz w:val="22"/>
        </w:rPr>
        <w:t>y</w:t>
      </w:r>
      <w:r w:rsidRPr="00E97B34">
        <w:rPr>
          <w:rFonts w:ascii="Gill Sans MT" w:hAnsi="Gill Sans MT" w:eastAsia="Arial" w:cstheme="minorHAnsi"/>
          <w:color w:val="181D21"/>
          <w:spacing w:val="36"/>
          <w:sz w:val="22"/>
        </w:rPr>
        <w:t xml:space="preserve"> </w:t>
      </w:r>
      <w:r w:rsidRPr="00E97B34">
        <w:rPr>
          <w:rFonts w:ascii="Gill Sans MT" w:hAnsi="Gill Sans MT" w:eastAsia="Arial" w:cstheme="minorHAnsi"/>
          <w:color w:val="181D21"/>
          <w:sz w:val="22"/>
        </w:rPr>
        <w:t>fibres</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w w:val="110"/>
          <w:sz w:val="22"/>
        </w:rPr>
        <w:t xml:space="preserve">are </w:t>
      </w:r>
      <w:r w:rsidRPr="00E97B34">
        <w:rPr>
          <w:rFonts w:ascii="Gill Sans MT" w:hAnsi="Gill Sans MT" w:eastAsia="Arial" w:cstheme="minorHAnsi"/>
          <w:color w:val="181D21"/>
          <w:sz w:val="22"/>
        </w:rPr>
        <w:t>particularly</w:t>
      </w:r>
      <w:r w:rsidRPr="00E97B34">
        <w:rPr>
          <w:rFonts w:ascii="Gill Sans MT" w:hAnsi="Gill Sans MT" w:eastAsia="Arial" w:cstheme="minorHAnsi"/>
          <w:color w:val="181D21"/>
          <w:spacing w:val="49"/>
          <w:sz w:val="22"/>
        </w:rPr>
        <w:t xml:space="preserve"> </w:t>
      </w:r>
      <w:r w:rsidRPr="00E97B34">
        <w:rPr>
          <w:rFonts w:ascii="Gill Sans MT" w:hAnsi="Gill Sans MT" w:eastAsia="Arial" w:cstheme="minorHAnsi"/>
          <w:color w:val="181D21"/>
          <w:sz w:val="22"/>
        </w:rPr>
        <w:t>good</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9"/>
          <w:sz w:val="22"/>
        </w:rPr>
        <w:t xml:space="preserve"> </w:t>
      </w:r>
      <w:r w:rsidRPr="00E97B34">
        <w:rPr>
          <w:rFonts w:ascii="Gill Sans MT" w:hAnsi="Gill Sans MT" w:eastAsia="Arial" w:cstheme="minorHAnsi"/>
          <w:color w:val="181D21"/>
          <w:sz w:val="22"/>
        </w:rPr>
        <w:t>maintain</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body</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w w:val="106"/>
          <w:sz w:val="22"/>
        </w:rPr>
        <w:t>heat</w:t>
      </w:r>
    </w:p>
    <w:p w:rsidRPr="00E97B34" w:rsidR="00E97B34" w:rsidP="002A5FCC" w:rsidRDefault="00E97B34" w14:paraId="7271DA0D" w14:textId="77777777">
      <w:pPr>
        <w:pStyle w:val="ListParagraph"/>
        <w:numPr>
          <w:ilvl w:val="0"/>
          <w:numId w:val="34"/>
        </w:numPr>
        <w:spacing w:before="9" w:after="0" w:line="240" w:lineRule="auto"/>
        <w:ind w:right="787"/>
        <w:jc w:val="both"/>
        <w:rPr>
          <w:rFonts w:ascii="Gill Sans MT" w:hAnsi="Gill Sans MT" w:eastAsia="Arial" w:cstheme="minorHAnsi"/>
          <w:sz w:val="22"/>
        </w:rPr>
      </w:pPr>
      <w:r w:rsidRPr="00E97B34">
        <w:rPr>
          <w:rFonts w:ascii="Gill Sans MT" w:hAnsi="Gill Sans MT" w:eastAsia="Arial" w:cstheme="minorHAnsi"/>
          <w:color w:val="181D21"/>
          <w:sz w:val="22"/>
        </w:rPr>
        <w:t>wear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sz w:val="22"/>
        </w:rPr>
        <w:t>good-fitting</w:t>
      </w:r>
      <w:r w:rsidRPr="00E97B34">
        <w:rPr>
          <w:rFonts w:ascii="Gill Sans MT" w:hAnsi="Gill Sans MT" w:eastAsia="Arial" w:cstheme="minorHAnsi"/>
          <w:color w:val="181D21"/>
          <w:spacing w:val="60"/>
          <w:sz w:val="22"/>
        </w:rPr>
        <w:t xml:space="preserve"> </w:t>
      </w:r>
      <w:r w:rsidRPr="00E97B34">
        <w:rPr>
          <w:rFonts w:ascii="Gill Sans MT" w:hAnsi="Gill Sans MT" w:eastAsia="Arial" w:cstheme="minorHAnsi"/>
          <w:color w:val="080A0C"/>
          <w:sz w:val="22"/>
        </w:rPr>
        <w:t>slippers</w:t>
      </w:r>
      <w:r w:rsidRPr="00E97B34">
        <w:rPr>
          <w:rFonts w:ascii="Gill Sans MT" w:hAnsi="Gill Sans MT" w:eastAsia="Arial" w:cstheme="minorHAnsi"/>
          <w:color w:val="080A0C"/>
          <w:spacing w:val="30"/>
          <w:sz w:val="22"/>
        </w:rPr>
        <w:t xml:space="preserve"> </w:t>
      </w:r>
      <w:r w:rsidRPr="00E97B34">
        <w:rPr>
          <w:rFonts w:ascii="Gill Sans MT" w:hAnsi="Gill Sans MT" w:eastAsia="Arial" w:cstheme="minorHAnsi"/>
          <w:color w:val="181D21"/>
          <w:sz w:val="22"/>
        </w:rPr>
        <w:t>with</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a</w:t>
      </w:r>
      <w:r w:rsidRPr="00E97B34">
        <w:rPr>
          <w:rFonts w:ascii="Gill Sans MT" w:hAnsi="Gill Sans MT" w:eastAsia="Arial" w:cstheme="minorHAnsi"/>
          <w:color w:val="181D21"/>
          <w:spacing w:val="12"/>
          <w:sz w:val="22"/>
        </w:rPr>
        <w:t xml:space="preserve"> </w:t>
      </w:r>
      <w:r w:rsidRPr="00E97B34">
        <w:rPr>
          <w:rFonts w:ascii="Gill Sans MT" w:hAnsi="Gill Sans MT" w:eastAsia="Arial" w:cstheme="minorHAnsi"/>
          <w:color w:val="181D21"/>
          <w:sz w:val="22"/>
        </w:rPr>
        <w:t>good</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grip</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indoors</w:t>
      </w:r>
      <w:r w:rsidRPr="00E97B34">
        <w:rPr>
          <w:rFonts w:ascii="Gill Sans MT" w:hAnsi="Gill Sans MT" w:eastAsia="Arial" w:cstheme="minorHAnsi"/>
          <w:color w:val="181D21"/>
          <w:spacing w:val="35"/>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shoes</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with</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a</w:t>
      </w:r>
      <w:r w:rsidRPr="00E97B34">
        <w:rPr>
          <w:rFonts w:ascii="Gill Sans MT" w:hAnsi="Gill Sans MT" w:eastAsia="Arial" w:cstheme="minorHAnsi"/>
          <w:color w:val="181D21"/>
          <w:spacing w:val="12"/>
          <w:sz w:val="22"/>
        </w:rPr>
        <w:t xml:space="preserve"> </w:t>
      </w:r>
      <w:r w:rsidRPr="00E97B34">
        <w:rPr>
          <w:rFonts w:ascii="Gill Sans MT" w:hAnsi="Gill Sans MT" w:eastAsia="Arial" w:cstheme="minorHAnsi"/>
          <w:color w:val="181D21"/>
          <w:sz w:val="22"/>
        </w:rPr>
        <w:t>good</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w w:val="109"/>
          <w:sz w:val="22"/>
        </w:rPr>
        <w:t>g</w:t>
      </w:r>
      <w:r w:rsidRPr="00E97B34">
        <w:rPr>
          <w:rFonts w:ascii="Gill Sans MT" w:hAnsi="Gill Sans MT" w:eastAsia="Arial" w:cstheme="minorHAnsi"/>
          <w:color w:val="181D21"/>
          <w:spacing w:val="-13"/>
          <w:w w:val="109"/>
          <w:sz w:val="22"/>
        </w:rPr>
        <w:t>r</w:t>
      </w:r>
      <w:r w:rsidRPr="00E97B34">
        <w:rPr>
          <w:rFonts w:ascii="Gill Sans MT" w:hAnsi="Gill Sans MT" w:eastAsia="Arial" w:cstheme="minorHAnsi"/>
          <w:color w:val="2A383D"/>
          <w:spacing w:val="-15"/>
          <w:w w:val="149"/>
          <w:sz w:val="22"/>
        </w:rPr>
        <w:t>i</w:t>
      </w:r>
      <w:r w:rsidRPr="00E97B34">
        <w:rPr>
          <w:rFonts w:ascii="Gill Sans MT" w:hAnsi="Gill Sans MT" w:eastAsia="Arial" w:cstheme="minorHAnsi"/>
          <w:color w:val="181D21"/>
          <w:w w:val="109"/>
          <w:sz w:val="22"/>
        </w:rPr>
        <w:t xml:space="preserve">p </w:t>
      </w:r>
      <w:r w:rsidRPr="00E97B34">
        <w:rPr>
          <w:rFonts w:ascii="Gill Sans MT" w:hAnsi="Gill Sans MT" w:eastAsia="Arial" w:cstheme="minorHAnsi"/>
          <w:color w:val="181D21"/>
          <w:sz w:val="22"/>
        </w:rPr>
        <w:t>outside</w:t>
      </w:r>
      <w:r w:rsidRPr="00E97B34">
        <w:rPr>
          <w:rFonts w:ascii="Gill Sans MT" w:hAnsi="Gill Sans MT" w:eastAsia="Arial" w:cstheme="minorHAnsi"/>
          <w:color w:val="181D21"/>
          <w:spacing w:val="32"/>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prevent</w:t>
      </w:r>
      <w:r w:rsidRPr="00E97B34">
        <w:rPr>
          <w:rFonts w:ascii="Gill Sans MT" w:hAnsi="Gill Sans MT" w:eastAsia="Arial" w:cstheme="minorHAnsi"/>
          <w:color w:val="181D21"/>
          <w:spacing w:val="41"/>
          <w:sz w:val="22"/>
        </w:rPr>
        <w:t xml:space="preserve"> </w:t>
      </w:r>
      <w:r w:rsidRPr="00E97B34">
        <w:rPr>
          <w:rFonts w:ascii="Gill Sans MT" w:hAnsi="Gill Sans MT" w:eastAsia="Arial" w:cstheme="minorHAnsi"/>
          <w:color w:val="181D21"/>
          <w:w w:val="106"/>
          <w:sz w:val="22"/>
        </w:rPr>
        <w:t>trip</w:t>
      </w:r>
      <w:r w:rsidRPr="00E97B34">
        <w:rPr>
          <w:rFonts w:ascii="Gill Sans MT" w:hAnsi="Gill Sans MT" w:eastAsia="Arial" w:cstheme="minorHAnsi"/>
          <w:color w:val="181D21"/>
          <w:spacing w:val="-13"/>
          <w:w w:val="107"/>
          <w:sz w:val="22"/>
        </w:rPr>
        <w:t>s</w:t>
      </w:r>
      <w:r w:rsidRPr="00E97B34">
        <w:rPr>
          <w:rFonts w:ascii="Gill Sans MT" w:hAnsi="Gill Sans MT" w:eastAsia="Arial" w:cstheme="minorHAnsi"/>
          <w:color w:val="2A383D"/>
          <w:w w:val="153"/>
          <w:sz w:val="22"/>
        </w:rPr>
        <w:t>,</w:t>
      </w:r>
      <w:r w:rsidRPr="00E97B34">
        <w:rPr>
          <w:rFonts w:ascii="Gill Sans MT" w:hAnsi="Gill Sans MT" w:eastAsia="Arial" w:cstheme="minorHAnsi"/>
          <w:color w:val="2A383D"/>
          <w:spacing w:val="-21"/>
          <w:sz w:val="22"/>
        </w:rPr>
        <w:t xml:space="preserve"> </w:t>
      </w:r>
      <w:r w:rsidRPr="00E97B34">
        <w:rPr>
          <w:rFonts w:ascii="Gill Sans MT" w:hAnsi="Gill Sans MT" w:eastAsia="Arial" w:cstheme="minorHAnsi"/>
          <w:color w:val="181D21"/>
          <w:sz w:val="22"/>
        </w:rPr>
        <w:t>slips</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w w:val="105"/>
          <w:sz w:val="22"/>
        </w:rPr>
        <w:t>falls</w:t>
      </w:r>
    </w:p>
    <w:p w:rsidRPr="00E97B34" w:rsidR="00E97B34" w:rsidP="002A5FCC" w:rsidRDefault="00E97B34" w14:paraId="14C70AB4" w14:textId="77777777">
      <w:pPr>
        <w:pStyle w:val="ListParagraph"/>
        <w:numPr>
          <w:ilvl w:val="0"/>
          <w:numId w:val="34"/>
        </w:numPr>
        <w:spacing w:before="9" w:after="0" w:line="240" w:lineRule="auto"/>
        <w:ind w:right="-20"/>
        <w:jc w:val="both"/>
        <w:rPr>
          <w:rFonts w:ascii="Gill Sans MT" w:hAnsi="Gill Sans MT" w:eastAsia="Arial" w:cstheme="minorHAnsi"/>
          <w:sz w:val="22"/>
        </w:rPr>
      </w:pPr>
      <w:r w:rsidRPr="00E97B34">
        <w:rPr>
          <w:rFonts w:ascii="Gill Sans MT" w:hAnsi="Gill Sans MT" w:eastAsia="Arial" w:cstheme="minorHAnsi"/>
          <w:color w:val="181D21"/>
          <w:sz w:val="22"/>
        </w:rPr>
        <w:t>make</w:t>
      </w:r>
      <w:r w:rsidRPr="00E97B34">
        <w:rPr>
          <w:rFonts w:ascii="Gill Sans MT" w:hAnsi="Gill Sans MT" w:eastAsia="Arial" w:cstheme="minorHAnsi"/>
          <w:color w:val="181D21"/>
          <w:spacing w:val="36"/>
          <w:sz w:val="22"/>
        </w:rPr>
        <w:t xml:space="preserve"> </w:t>
      </w:r>
      <w:r w:rsidRPr="00E97B34">
        <w:rPr>
          <w:rFonts w:ascii="Gill Sans MT" w:hAnsi="Gill Sans MT" w:eastAsia="Arial" w:cstheme="minorHAnsi"/>
          <w:color w:val="181D21"/>
          <w:sz w:val="22"/>
        </w:rPr>
        <w:t>sure</w:t>
      </w:r>
      <w:r w:rsidRPr="00E97B34">
        <w:rPr>
          <w:rFonts w:ascii="Gill Sans MT" w:hAnsi="Gill Sans MT" w:eastAsia="Arial" w:cstheme="minorHAnsi"/>
          <w:color w:val="181D21"/>
          <w:spacing w:val="22"/>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have</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spare</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sz w:val="22"/>
        </w:rPr>
        <w:t>medication</w:t>
      </w:r>
      <w:r w:rsidRPr="00E97B34">
        <w:rPr>
          <w:rFonts w:ascii="Gill Sans MT" w:hAnsi="Gill Sans MT" w:eastAsia="Arial" w:cstheme="minorHAnsi"/>
          <w:color w:val="181D21"/>
          <w:spacing w:val="34"/>
          <w:sz w:val="22"/>
        </w:rPr>
        <w:t xml:space="preserve"> </w:t>
      </w:r>
      <w:r w:rsidRPr="00E97B34">
        <w:rPr>
          <w:rFonts w:ascii="Gill Sans MT" w:hAnsi="Gill Sans MT" w:eastAsia="Arial" w:cstheme="minorHAnsi"/>
          <w:color w:val="181D21"/>
          <w:sz w:val="22"/>
        </w:rPr>
        <w:t>in</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case</w:t>
      </w:r>
      <w:r w:rsidRPr="00E97B34">
        <w:rPr>
          <w:rFonts w:ascii="Gill Sans MT" w:hAnsi="Gill Sans MT" w:eastAsia="Arial" w:cstheme="minorHAnsi"/>
          <w:color w:val="181D21"/>
          <w:spacing w:val="30"/>
          <w:sz w:val="22"/>
        </w:rPr>
        <w:t xml:space="preserve"> </w:t>
      </w:r>
      <w:r w:rsidRPr="00E97B34">
        <w:rPr>
          <w:rFonts w:ascii="Gill Sans MT" w:hAnsi="Gill Sans MT" w:eastAsia="Arial" w:cstheme="minorHAnsi"/>
          <w:color w:val="181D21"/>
          <w:sz w:val="22"/>
        </w:rPr>
        <w:t>you</w:t>
      </w:r>
      <w:r w:rsidRPr="00E97B34">
        <w:rPr>
          <w:rFonts w:ascii="Gill Sans MT" w:hAnsi="Gill Sans MT" w:eastAsia="Arial" w:cstheme="minorHAnsi"/>
          <w:color w:val="181D21"/>
          <w:spacing w:val="4"/>
          <w:sz w:val="22"/>
        </w:rPr>
        <w:t xml:space="preserve"> </w:t>
      </w:r>
      <w:r w:rsidRPr="00E97B34">
        <w:rPr>
          <w:rFonts w:ascii="Gill Sans MT" w:hAnsi="Gill Sans MT" w:eastAsia="Arial" w:cstheme="minorHAnsi"/>
          <w:color w:val="181D21"/>
          <w:sz w:val="22"/>
        </w:rPr>
        <w:t>are</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unable</w:t>
      </w:r>
      <w:r w:rsidRPr="00E97B34">
        <w:rPr>
          <w:rFonts w:ascii="Gill Sans MT" w:hAnsi="Gill Sans MT" w:eastAsia="Arial" w:cstheme="minorHAnsi"/>
          <w:color w:val="181D21"/>
          <w:spacing w:val="34"/>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go</w:t>
      </w:r>
      <w:r w:rsidRPr="00E97B34">
        <w:rPr>
          <w:rFonts w:ascii="Gill Sans MT" w:hAnsi="Gill Sans MT" w:eastAsia="Arial" w:cstheme="minorHAnsi"/>
          <w:color w:val="181D21"/>
          <w:spacing w:val="11"/>
          <w:sz w:val="22"/>
        </w:rPr>
        <w:t xml:space="preserve"> </w:t>
      </w:r>
      <w:r w:rsidRPr="00E97B34">
        <w:rPr>
          <w:rFonts w:ascii="Gill Sans MT" w:hAnsi="Gill Sans MT" w:eastAsia="Arial" w:cstheme="minorHAnsi"/>
          <w:color w:val="181D21"/>
          <w:w w:val="106"/>
          <w:sz w:val="22"/>
        </w:rPr>
        <w:t>out</w:t>
      </w:r>
    </w:p>
    <w:p w:rsidRPr="00E97B34" w:rsidR="00E97B34" w:rsidP="00E97B34" w:rsidRDefault="00E97B34" w14:paraId="32F2571C" w14:textId="77777777">
      <w:pPr>
        <w:spacing w:after="0" w:line="240" w:lineRule="auto"/>
        <w:contextualSpacing/>
        <w:jc w:val="both"/>
        <w:rPr>
          <w:rFonts w:ascii="Gill Sans MT" w:hAnsi="Gill Sans MT" w:cstheme="minorHAnsi"/>
          <w:sz w:val="22"/>
        </w:rPr>
      </w:pPr>
    </w:p>
    <w:p w:rsidRPr="00E97B34" w:rsidR="00E97B34" w:rsidP="00E97B34" w:rsidRDefault="00E97B34" w14:paraId="16049E19" w14:textId="36609FD5">
      <w:pPr>
        <w:spacing w:after="0" w:line="240" w:lineRule="auto"/>
        <w:ind w:right="-20"/>
        <w:contextualSpacing/>
        <w:jc w:val="both"/>
        <w:rPr>
          <w:rFonts w:ascii="Gill Sans MT" w:hAnsi="Gill Sans MT" w:eastAsia="Arial" w:cstheme="minorHAnsi"/>
          <w:b/>
          <w:bCs/>
          <w:i/>
          <w:iCs/>
          <w:sz w:val="22"/>
        </w:rPr>
      </w:pPr>
      <w:r w:rsidRPr="00E97B34">
        <w:rPr>
          <w:rFonts w:ascii="Gill Sans MT" w:hAnsi="Gill Sans MT" w:eastAsia="Arial" w:cstheme="minorHAnsi"/>
          <w:b/>
          <w:bCs/>
          <w:i/>
          <w:iCs/>
          <w:color w:val="181D21"/>
          <w:sz w:val="22"/>
        </w:rPr>
        <w:t>Look</w:t>
      </w:r>
      <w:r w:rsidRPr="00E97B34">
        <w:rPr>
          <w:rFonts w:ascii="Gill Sans MT" w:hAnsi="Gill Sans MT" w:eastAsia="Arial" w:cstheme="minorHAnsi"/>
          <w:b/>
          <w:bCs/>
          <w:i/>
          <w:iCs/>
          <w:color w:val="181D21"/>
          <w:spacing w:val="22"/>
          <w:sz w:val="22"/>
        </w:rPr>
        <w:t xml:space="preserve"> </w:t>
      </w:r>
      <w:r w:rsidRPr="00E97B34">
        <w:rPr>
          <w:rFonts w:ascii="Gill Sans MT" w:hAnsi="Gill Sans MT" w:eastAsia="Arial" w:cstheme="minorHAnsi"/>
          <w:b/>
          <w:bCs/>
          <w:i/>
          <w:iCs/>
          <w:color w:val="181D21"/>
          <w:sz w:val="22"/>
        </w:rPr>
        <w:t>after</w:t>
      </w:r>
      <w:r w:rsidRPr="00E97B34">
        <w:rPr>
          <w:rFonts w:ascii="Gill Sans MT" w:hAnsi="Gill Sans MT" w:eastAsia="Arial" w:cstheme="minorHAnsi"/>
          <w:b/>
          <w:bCs/>
          <w:i/>
          <w:iCs/>
          <w:color w:val="181D21"/>
          <w:spacing w:val="22"/>
          <w:sz w:val="22"/>
        </w:rPr>
        <w:t xml:space="preserve"> </w:t>
      </w:r>
      <w:r w:rsidRPr="00E97B34">
        <w:rPr>
          <w:rFonts w:ascii="Gill Sans MT" w:hAnsi="Gill Sans MT" w:eastAsia="Arial" w:cstheme="minorHAnsi"/>
          <w:b/>
          <w:bCs/>
          <w:i/>
          <w:iCs/>
          <w:color w:val="181D21"/>
          <w:w w:val="105"/>
          <w:sz w:val="22"/>
        </w:rPr>
        <w:t>other</w:t>
      </w:r>
      <w:r w:rsidRPr="00E97B34">
        <w:rPr>
          <w:rFonts w:ascii="Gill Sans MT" w:hAnsi="Gill Sans MT" w:eastAsia="Arial" w:cstheme="minorHAnsi"/>
          <w:b/>
          <w:bCs/>
          <w:i/>
          <w:iCs/>
          <w:color w:val="181D21"/>
          <w:w w:val="106"/>
          <w:sz w:val="22"/>
        </w:rPr>
        <w:t>s</w:t>
      </w:r>
      <w:r w:rsidRPr="00E97B34">
        <w:rPr>
          <w:rFonts w:ascii="Gill Sans MT" w:hAnsi="Gill Sans MT" w:eastAsia="Arial" w:cstheme="minorHAnsi"/>
          <w:b/>
          <w:bCs/>
          <w:i/>
          <w:iCs/>
          <w:color w:val="3B4F52"/>
          <w:w w:val="130"/>
          <w:sz w:val="22"/>
        </w:rPr>
        <w:t>:</w:t>
      </w:r>
    </w:p>
    <w:p w:rsidRPr="00E97B34" w:rsidR="00E97B34" w:rsidP="002A5FCC" w:rsidRDefault="00E97B34" w14:paraId="4A31DF27" w14:textId="77777777">
      <w:pPr>
        <w:pStyle w:val="ListParagraph"/>
        <w:numPr>
          <w:ilvl w:val="0"/>
          <w:numId w:val="35"/>
        </w:numPr>
        <w:spacing w:before="27" w:after="0" w:line="240" w:lineRule="auto"/>
        <w:ind w:left="851" w:right="1039" w:hanging="425"/>
        <w:jc w:val="both"/>
        <w:rPr>
          <w:rFonts w:ascii="Gill Sans MT" w:hAnsi="Gill Sans MT" w:eastAsia="Arial" w:cstheme="minorHAnsi"/>
          <w:sz w:val="22"/>
        </w:rPr>
      </w:pPr>
      <w:r w:rsidRPr="00E97B34">
        <w:rPr>
          <w:rFonts w:ascii="Gill Sans MT" w:hAnsi="Gill Sans MT" w:eastAsia="Arial" w:cstheme="minorHAnsi"/>
          <w:color w:val="181D21"/>
          <w:sz w:val="22"/>
        </w:rPr>
        <w:t>check</w:t>
      </w:r>
      <w:r w:rsidRPr="00E97B34">
        <w:rPr>
          <w:rFonts w:ascii="Gill Sans MT" w:hAnsi="Gill Sans MT" w:eastAsia="Arial" w:cstheme="minorHAnsi"/>
          <w:color w:val="181D21"/>
          <w:spacing w:val="35"/>
          <w:sz w:val="22"/>
        </w:rPr>
        <w:t xml:space="preserve"> </w:t>
      </w:r>
      <w:r w:rsidRPr="00E97B34">
        <w:rPr>
          <w:rFonts w:ascii="Gill Sans MT" w:hAnsi="Gill Sans MT" w:eastAsia="Arial" w:cstheme="minorHAnsi"/>
          <w:color w:val="181D21"/>
          <w:sz w:val="22"/>
        </w:rPr>
        <w:t>on</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older</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sz w:val="22"/>
        </w:rPr>
        <w:t>neighbours</w:t>
      </w:r>
      <w:r w:rsidRPr="00E97B34">
        <w:rPr>
          <w:rFonts w:ascii="Gill Sans MT" w:hAnsi="Gill Sans MT" w:eastAsia="Arial" w:cstheme="minorHAnsi"/>
          <w:color w:val="181D21"/>
          <w:spacing w:val="49"/>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1"/>
          <w:sz w:val="22"/>
        </w:rPr>
        <w:t xml:space="preserve"> </w:t>
      </w:r>
      <w:r w:rsidRPr="00E97B34">
        <w:rPr>
          <w:rFonts w:ascii="Gill Sans MT" w:hAnsi="Gill Sans MT" w:eastAsia="Arial" w:cstheme="minorHAnsi"/>
          <w:color w:val="181D21"/>
          <w:w w:val="109"/>
          <w:sz w:val="22"/>
        </w:rPr>
        <w:t>r</w:t>
      </w:r>
      <w:r w:rsidRPr="00E97B34">
        <w:rPr>
          <w:rFonts w:ascii="Gill Sans MT" w:hAnsi="Gill Sans MT" w:eastAsia="Arial" w:cstheme="minorHAnsi"/>
          <w:color w:val="2A383D"/>
          <w:spacing w:val="-4"/>
          <w:w w:val="109"/>
          <w:sz w:val="22"/>
        </w:rPr>
        <w:t>e</w:t>
      </w:r>
      <w:r w:rsidRPr="00E97B34">
        <w:rPr>
          <w:rFonts w:ascii="Gill Sans MT" w:hAnsi="Gill Sans MT" w:eastAsia="Arial" w:cstheme="minorHAnsi"/>
          <w:color w:val="181D21"/>
          <w:w w:val="109"/>
          <w:sz w:val="22"/>
        </w:rPr>
        <w:t>lat</w:t>
      </w:r>
      <w:r w:rsidRPr="00E97B34">
        <w:rPr>
          <w:rFonts w:ascii="Gill Sans MT" w:hAnsi="Gill Sans MT" w:eastAsia="Arial" w:cstheme="minorHAnsi"/>
          <w:color w:val="181D21"/>
          <w:spacing w:val="-20"/>
          <w:w w:val="109"/>
          <w:sz w:val="22"/>
        </w:rPr>
        <w:t>i</w:t>
      </w:r>
      <w:r w:rsidRPr="00E97B34">
        <w:rPr>
          <w:rFonts w:ascii="Gill Sans MT" w:hAnsi="Gill Sans MT" w:eastAsia="Arial" w:cstheme="minorHAnsi"/>
          <w:color w:val="2A383D"/>
          <w:spacing w:val="-4"/>
          <w:w w:val="109"/>
          <w:sz w:val="22"/>
        </w:rPr>
        <w:t>v</w:t>
      </w:r>
      <w:r w:rsidRPr="00E97B34">
        <w:rPr>
          <w:rFonts w:ascii="Gill Sans MT" w:hAnsi="Gill Sans MT" w:eastAsia="Arial" w:cstheme="minorHAnsi"/>
          <w:color w:val="181D21"/>
          <w:w w:val="109"/>
          <w:sz w:val="22"/>
        </w:rPr>
        <w:t>e</w:t>
      </w:r>
      <w:r w:rsidRPr="00E97B34">
        <w:rPr>
          <w:rFonts w:ascii="Gill Sans MT" w:hAnsi="Gill Sans MT" w:eastAsia="Arial" w:cstheme="minorHAnsi"/>
          <w:color w:val="181D21"/>
          <w:spacing w:val="-15"/>
          <w:w w:val="109"/>
          <w:sz w:val="22"/>
        </w:rPr>
        <w:t>s</w:t>
      </w:r>
      <w:r w:rsidRPr="00E97B34">
        <w:rPr>
          <w:rFonts w:ascii="Gill Sans MT" w:hAnsi="Gill Sans MT" w:eastAsia="Arial" w:cstheme="minorHAnsi"/>
          <w:color w:val="2A383D"/>
          <w:w w:val="109"/>
          <w:sz w:val="22"/>
        </w:rPr>
        <w:t>,</w:t>
      </w:r>
      <w:r w:rsidRPr="00E97B34">
        <w:rPr>
          <w:rFonts w:ascii="Gill Sans MT" w:hAnsi="Gill Sans MT" w:eastAsia="Arial" w:cstheme="minorHAnsi"/>
          <w:color w:val="2A383D"/>
          <w:spacing w:val="-5"/>
          <w:w w:val="109"/>
          <w:sz w:val="22"/>
        </w:rPr>
        <w:t xml:space="preserve"> </w:t>
      </w:r>
      <w:r w:rsidRPr="00E97B34">
        <w:rPr>
          <w:rFonts w:ascii="Gill Sans MT" w:hAnsi="Gill Sans MT" w:eastAsia="Arial" w:cstheme="minorHAnsi"/>
          <w:color w:val="181D21"/>
          <w:sz w:val="22"/>
        </w:rPr>
        <w:t>especially</w:t>
      </w:r>
      <w:r w:rsidRPr="00E97B34">
        <w:rPr>
          <w:rFonts w:ascii="Gill Sans MT" w:hAnsi="Gill Sans MT" w:eastAsia="Arial" w:cstheme="minorHAnsi"/>
          <w:color w:val="181D21"/>
          <w:spacing w:val="46"/>
          <w:sz w:val="22"/>
        </w:rPr>
        <w:t xml:space="preserve"> </w:t>
      </w:r>
      <w:r w:rsidRPr="00E97B34">
        <w:rPr>
          <w:rFonts w:ascii="Gill Sans MT" w:hAnsi="Gill Sans MT" w:eastAsia="Arial" w:cstheme="minorHAnsi"/>
          <w:color w:val="181D21"/>
          <w:sz w:val="22"/>
        </w:rPr>
        <w:t>those</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080A0C"/>
          <w:w w:val="109"/>
          <w:sz w:val="22"/>
        </w:rPr>
        <w:t>li</w:t>
      </w:r>
      <w:r w:rsidRPr="00E97B34">
        <w:rPr>
          <w:rFonts w:ascii="Gill Sans MT" w:hAnsi="Gill Sans MT" w:eastAsia="Arial" w:cstheme="minorHAnsi"/>
          <w:color w:val="080A0C"/>
          <w:spacing w:val="-3"/>
          <w:w w:val="109"/>
          <w:sz w:val="22"/>
        </w:rPr>
        <w:t>v</w:t>
      </w:r>
      <w:r w:rsidRPr="00E97B34">
        <w:rPr>
          <w:rFonts w:ascii="Gill Sans MT" w:hAnsi="Gill Sans MT" w:eastAsia="Arial" w:cstheme="minorHAnsi"/>
          <w:color w:val="2A383D"/>
          <w:spacing w:val="-15"/>
          <w:w w:val="149"/>
          <w:sz w:val="22"/>
        </w:rPr>
        <w:t>i</w:t>
      </w:r>
      <w:r w:rsidRPr="00E97B34">
        <w:rPr>
          <w:rFonts w:ascii="Gill Sans MT" w:hAnsi="Gill Sans MT" w:eastAsia="Arial" w:cstheme="minorHAnsi"/>
          <w:color w:val="181D21"/>
          <w:w w:val="110"/>
          <w:sz w:val="22"/>
        </w:rPr>
        <w:t>ng</w:t>
      </w:r>
      <w:r w:rsidRPr="00E97B34">
        <w:rPr>
          <w:rFonts w:ascii="Gill Sans MT" w:hAnsi="Gill Sans MT" w:eastAsia="Arial" w:cstheme="minorHAnsi"/>
          <w:color w:val="181D21"/>
          <w:spacing w:val="-6"/>
          <w:sz w:val="22"/>
        </w:rPr>
        <w:t xml:space="preserve"> </w:t>
      </w:r>
      <w:r w:rsidRPr="00E97B34">
        <w:rPr>
          <w:rFonts w:ascii="Gill Sans MT" w:hAnsi="Gill Sans MT" w:eastAsia="Arial" w:cstheme="minorHAnsi"/>
          <w:color w:val="181D21"/>
          <w:sz w:val="22"/>
        </w:rPr>
        <w:t>alone</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15"/>
          <w:sz w:val="22"/>
        </w:rPr>
        <w:t xml:space="preserve"> </w:t>
      </w:r>
      <w:r w:rsidRPr="00E97B34">
        <w:rPr>
          <w:rFonts w:ascii="Gill Sans MT" w:hAnsi="Gill Sans MT" w:eastAsia="Arial" w:cstheme="minorHAnsi"/>
          <w:color w:val="181D21"/>
          <w:w w:val="106"/>
          <w:sz w:val="22"/>
        </w:rPr>
        <w:t xml:space="preserve">who </w:t>
      </w:r>
      <w:r w:rsidRPr="00E97B34">
        <w:rPr>
          <w:rFonts w:ascii="Gill Sans MT" w:hAnsi="Gill Sans MT" w:eastAsia="Arial" w:cstheme="minorHAnsi"/>
          <w:color w:val="181D21"/>
          <w:sz w:val="22"/>
        </w:rPr>
        <w:t>have</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serious</w:t>
      </w:r>
      <w:r w:rsidRPr="00E97B34">
        <w:rPr>
          <w:rFonts w:ascii="Gill Sans MT" w:hAnsi="Gill Sans MT" w:eastAsia="Arial" w:cstheme="minorHAnsi"/>
          <w:color w:val="181D21"/>
          <w:spacing w:val="29"/>
          <w:sz w:val="22"/>
        </w:rPr>
        <w:t xml:space="preserve"> </w:t>
      </w:r>
      <w:r w:rsidRPr="00E97B34">
        <w:rPr>
          <w:rFonts w:ascii="Gill Sans MT" w:hAnsi="Gill Sans MT" w:eastAsia="Arial" w:cstheme="minorHAnsi"/>
          <w:color w:val="181D21"/>
          <w:sz w:val="22"/>
        </w:rPr>
        <w:t>illnesses</w:t>
      </w:r>
      <w:r w:rsidRPr="00E97B34">
        <w:rPr>
          <w:rFonts w:ascii="Gill Sans MT" w:hAnsi="Gill Sans MT" w:eastAsia="Arial" w:cstheme="minorHAnsi"/>
          <w:color w:val="181D21"/>
          <w:spacing w:val="41"/>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3"/>
          <w:sz w:val="22"/>
        </w:rPr>
        <w:t xml:space="preserve"> </w:t>
      </w:r>
      <w:r w:rsidRPr="00E97B34">
        <w:rPr>
          <w:rFonts w:ascii="Gill Sans MT" w:hAnsi="Gill Sans MT" w:eastAsia="Arial" w:cstheme="minorHAnsi"/>
          <w:color w:val="181D21"/>
          <w:sz w:val="22"/>
        </w:rPr>
        <w:t>make</w:t>
      </w:r>
      <w:r w:rsidRPr="00E97B34">
        <w:rPr>
          <w:rFonts w:ascii="Gill Sans MT" w:hAnsi="Gill Sans MT" w:eastAsia="Arial" w:cstheme="minorHAnsi"/>
          <w:color w:val="181D21"/>
          <w:spacing w:val="43"/>
          <w:sz w:val="22"/>
        </w:rPr>
        <w:t xml:space="preserve"> </w:t>
      </w:r>
      <w:r w:rsidRPr="00E97B34">
        <w:rPr>
          <w:rFonts w:ascii="Gill Sans MT" w:hAnsi="Gill Sans MT" w:eastAsia="Arial" w:cstheme="minorHAnsi"/>
          <w:color w:val="181D21"/>
          <w:sz w:val="22"/>
        </w:rPr>
        <w:t>sure</w:t>
      </w:r>
      <w:r w:rsidRPr="00E97B34">
        <w:rPr>
          <w:rFonts w:ascii="Gill Sans MT" w:hAnsi="Gill Sans MT" w:eastAsia="Arial" w:cstheme="minorHAnsi"/>
          <w:color w:val="181D21"/>
          <w:spacing w:val="17"/>
          <w:sz w:val="22"/>
        </w:rPr>
        <w:t xml:space="preserve"> </w:t>
      </w:r>
      <w:r w:rsidRPr="00E97B34">
        <w:rPr>
          <w:rFonts w:ascii="Gill Sans MT" w:hAnsi="Gill Sans MT" w:eastAsia="Arial" w:cstheme="minorHAnsi"/>
          <w:color w:val="181D21"/>
          <w:sz w:val="22"/>
        </w:rPr>
        <w:t>they</w:t>
      </w:r>
      <w:r w:rsidRPr="00E97B34">
        <w:rPr>
          <w:rFonts w:ascii="Gill Sans MT" w:hAnsi="Gill Sans MT" w:eastAsia="Arial" w:cstheme="minorHAnsi"/>
          <w:color w:val="181D21"/>
          <w:spacing w:val="4"/>
          <w:sz w:val="22"/>
        </w:rPr>
        <w:t xml:space="preserve"> </w:t>
      </w:r>
      <w:r w:rsidRPr="00E97B34">
        <w:rPr>
          <w:rFonts w:ascii="Gill Sans MT" w:hAnsi="Gill Sans MT" w:eastAsia="Arial" w:cstheme="minorHAnsi"/>
          <w:color w:val="181D21"/>
          <w:sz w:val="22"/>
        </w:rPr>
        <w:t>are</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safe,</w:t>
      </w:r>
      <w:r w:rsidRPr="00E97B34">
        <w:rPr>
          <w:rFonts w:ascii="Gill Sans MT" w:hAnsi="Gill Sans MT" w:eastAsia="Arial" w:cstheme="minorHAnsi"/>
          <w:color w:val="181D21"/>
          <w:spacing w:val="7"/>
          <w:sz w:val="22"/>
        </w:rPr>
        <w:t xml:space="preserve"> </w:t>
      </w:r>
      <w:r w:rsidRPr="00E97B34">
        <w:rPr>
          <w:rFonts w:ascii="Gill Sans MT" w:hAnsi="Gill Sans MT" w:eastAsia="Arial" w:cstheme="minorHAnsi"/>
          <w:color w:val="181D21"/>
          <w:sz w:val="22"/>
        </w:rPr>
        <w:t>warm</w:t>
      </w:r>
      <w:r w:rsidRPr="00E97B34">
        <w:rPr>
          <w:rFonts w:ascii="Gill Sans MT" w:hAnsi="Gill Sans MT" w:eastAsia="Arial" w:cstheme="minorHAnsi"/>
          <w:color w:val="181D21"/>
          <w:spacing w:val="21"/>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4"/>
          <w:sz w:val="22"/>
        </w:rPr>
        <w:t xml:space="preserve"> </w:t>
      </w:r>
      <w:r w:rsidRPr="00E97B34">
        <w:rPr>
          <w:rFonts w:ascii="Gill Sans MT" w:hAnsi="Gill Sans MT" w:eastAsia="Arial" w:cstheme="minorHAnsi"/>
          <w:color w:val="181D21"/>
          <w:w w:val="105"/>
          <w:sz w:val="22"/>
        </w:rPr>
        <w:t>well</w:t>
      </w:r>
    </w:p>
    <w:p w:rsidRPr="00E97B34" w:rsidR="00E97B34" w:rsidP="00E97B34" w:rsidRDefault="00E97B34" w14:paraId="764AAC3D" w14:textId="77777777">
      <w:pPr>
        <w:spacing w:after="0" w:line="240" w:lineRule="auto"/>
        <w:contextualSpacing/>
        <w:jc w:val="both"/>
        <w:rPr>
          <w:rFonts w:ascii="Gill Sans MT" w:hAnsi="Gill Sans MT" w:cstheme="minorHAnsi"/>
          <w:sz w:val="22"/>
        </w:rPr>
      </w:pPr>
    </w:p>
    <w:p w:rsidRPr="00E97B34" w:rsidR="00E97B34" w:rsidP="00E97B34" w:rsidRDefault="00E97B34" w14:paraId="29BE8E88" w14:textId="52A4A678">
      <w:pPr>
        <w:spacing w:after="0" w:line="240" w:lineRule="auto"/>
        <w:ind w:right="-20"/>
        <w:contextualSpacing/>
        <w:jc w:val="both"/>
        <w:rPr>
          <w:rFonts w:ascii="Gill Sans MT" w:hAnsi="Gill Sans MT" w:eastAsia="Arial" w:cstheme="minorHAnsi"/>
          <w:b/>
          <w:bCs/>
          <w:i/>
          <w:iCs/>
          <w:sz w:val="22"/>
        </w:rPr>
      </w:pPr>
      <w:r w:rsidRPr="00E97B34">
        <w:rPr>
          <w:rFonts w:ascii="Gill Sans MT" w:hAnsi="Gill Sans MT" w:eastAsia="Arial" w:cstheme="minorHAnsi"/>
          <w:b/>
          <w:bCs/>
          <w:i/>
          <w:iCs/>
          <w:color w:val="181D21"/>
          <w:sz w:val="22"/>
        </w:rPr>
        <w:t>Get</w:t>
      </w:r>
      <w:r w:rsidRPr="00E97B34">
        <w:rPr>
          <w:rFonts w:ascii="Gill Sans MT" w:hAnsi="Gill Sans MT" w:eastAsia="Arial" w:cstheme="minorHAnsi"/>
          <w:b/>
          <w:bCs/>
          <w:i/>
          <w:iCs/>
          <w:color w:val="181D21"/>
          <w:spacing w:val="11"/>
          <w:sz w:val="22"/>
        </w:rPr>
        <w:t xml:space="preserve"> </w:t>
      </w:r>
      <w:r w:rsidRPr="00E97B34">
        <w:rPr>
          <w:rFonts w:ascii="Gill Sans MT" w:hAnsi="Gill Sans MT" w:eastAsia="Arial" w:cstheme="minorHAnsi"/>
          <w:b/>
          <w:bCs/>
          <w:i/>
          <w:iCs/>
          <w:color w:val="181D21"/>
          <w:sz w:val="22"/>
        </w:rPr>
        <w:t>financial</w:t>
      </w:r>
      <w:r w:rsidRPr="00E97B34">
        <w:rPr>
          <w:rFonts w:ascii="Gill Sans MT" w:hAnsi="Gill Sans MT" w:eastAsia="Arial" w:cstheme="minorHAnsi"/>
          <w:b/>
          <w:bCs/>
          <w:i/>
          <w:iCs/>
          <w:color w:val="181D21"/>
          <w:spacing w:val="30"/>
          <w:sz w:val="22"/>
        </w:rPr>
        <w:t xml:space="preserve"> </w:t>
      </w:r>
      <w:r w:rsidRPr="00E97B34">
        <w:rPr>
          <w:rFonts w:ascii="Gill Sans MT" w:hAnsi="Gill Sans MT" w:eastAsia="Arial" w:cstheme="minorHAnsi"/>
          <w:b/>
          <w:bCs/>
          <w:i/>
          <w:iCs/>
          <w:color w:val="181D21"/>
          <w:w w:val="104"/>
          <w:sz w:val="22"/>
        </w:rPr>
        <w:t>support:</w:t>
      </w:r>
    </w:p>
    <w:p w:rsidRPr="00E97B34" w:rsidR="00E97B34" w:rsidP="002A5FCC" w:rsidRDefault="00E97B34" w14:paraId="0E6EC051" w14:textId="77777777">
      <w:pPr>
        <w:pStyle w:val="ListParagraph"/>
        <w:numPr>
          <w:ilvl w:val="0"/>
          <w:numId w:val="35"/>
        </w:numPr>
        <w:spacing w:before="27" w:after="0" w:line="240" w:lineRule="auto"/>
        <w:ind w:left="709" w:right="1185" w:hanging="283"/>
        <w:jc w:val="both"/>
        <w:rPr>
          <w:rFonts w:ascii="Gill Sans MT" w:hAnsi="Gill Sans MT" w:eastAsia="Arial" w:cstheme="minorHAnsi"/>
          <w:color w:val="181D21"/>
          <w:w w:val="112"/>
          <w:sz w:val="22"/>
        </w:rPr>
      </w:pPr>
      <w:r w:rsidRPr="00E97B34">
        <w:rPr>
          <w:rFonts w:ascii="Gill Sans MT" w:hAnsi="Gill Sans MT" w:eastAsia="Arial" w:cstheme="minorHAnsi"/>
          <w:color w:val="181D21"/>
          <w:sz w:val="22"/>
        </w:rPr>
        <w:t>there</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are</w:t>
      </w:r>
      <w:r w:rsidRPr="00E97B34">
        <w:rPr>
          <w:rFonts w:ascii="Gill Sans MT" w:hAnsi="Gill Sans MT" w:eastAsia="Arial" w:cstheme="minorHAnsi"/>
          <w:color w:val="181D21"/>
          <w:spacing w:val="18"/>
          <w:sz w:val="22"/>
        </w:rPr>
        <w:t xml:space="preserve"> </w:t>
      </w:r>
      <w:r w:rsidRPr="00E97B34">
        <w:rPr>
          <w:rFonts w:ascii="Gill Sans MT" w:hAnsi="Gill Sans MT" w:eastAsia="Arial" w:cstheme="minorHAnsi"/>
          <w:color w:val="181D21"/>
          <w:sz w:val="22"/>
        </w:rPr>
        <w:t>grants,</w:t>
      </w:r>
      <w:r w:rsidRPr="00E97B34">
        <w:rPr>
          <w:rFonts w:ascii="Gill Sans MT" w:hAnsi="Gill Sans MT" w:eastAsia="Arial" w:cstheme="minorHAnsi"/>
          <w:color w:val="181D21"/>
          <w:spacing w:val="11"/>
          <w:sz w:val="22"/>
        </w:rPr>
        <w:t xml:space="preserve"> </w:t>
      </w:r>
      <w:r w:rsidRPr="00E97B34">
        <w:rPr>
          <w:rFonts w:ascii="Gill Sans MT" w:hAnsi="Gill Sans MT" w:eastAsia="Arial" w:cstheme="minorHAnsi"/>
          <w:color w:val="181D21"/>
          <w:sz w:val="22"/>
        </w:rPr>
        <w:t>benefits</w:t>
      </w:r>
      <w:r w:rsidRPr="00E97B34">
        <w:rPr>
          <w:rFonts w:ascii="Gill Sans MT" w:hAnsi="Gill Sans MT" w:eastAsia="Arial" w:cstheme="minorHAnsi"/>
          <w:color w:val="181D21"/>
          <w:spacing w:val="25"/>
          <w:sz w:val="22"/>
        </w:rPr>
        <w:t xml:space="preserve"> </w:t>
      </w:r>
      <w:r w:rsidRPr="00E97B34">
        <w:rPr>
          <w:rFonts w:ascii="Gill Sans MT" w:hAnsi="Gill Sans MT" w:eastAsia="Arial" w:cstheme="minorHAnsi"/>
          <w:color w:val="181D21"/>
          <w:sz w:val="22"/>
        </w:rPr>
        <w:t>and</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sources</w:t>
      </w:r>
      <w:r w:rsidRPr="00E97B34">
        <w:rPr>
          <w:rFonts w:ascii="Gill Sans MT" w:hAnsi="Gill Sans MT" w:eastAsia="Arial" w:cstheme="minorHAnsi"/>
          <w:color w:val="181D21"/>
          <w:spacing w:val="33"/>
          <w:sz w:val="22"/>
        </w:rPr>
        <w:t xml:space="preserve"> </w:t>
      </w:r>
      <w:r w:rsidRPr="00E97B34">
        <w:rPr>
          <w:rFonts w:ascii="Gill Sans MT" w:hAnsi="Gill Sans MT" w:eastAsia="Arial" w:cstheme="minorHAnsi"/>
          <w:color w:val="181D21"/>
          <w:sz w:val="22"/>
        </w:rPr>
        <w:t>of</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181D21"/>
          <w:sz w:val="22"/>
        </w:rPr>
        <w:t>a</w:t>
      </w:r>
      <w:r w:rsidRPr="00E97B34">
        <w:rPr>
          <w:rFonts w:ascii="Gill Sans MT" w:hAnsi="Gill Sans MT" w:eastAsia="Arial" w:cstheme="minorHAnsi"/>
          <w:color w:val="181D21"/>
          <w:spacing w:val="-6"/>
          <w:sz w:val="22"/>
        </w:rPr>
        <w:t>d</w:t>
      </w:r>
      <w:r w:rsidRPr="00E97B34">
        <w:rPr>
          <w:rFonts w:ascii="Gill Sans MT" w:hAnsi="Gill Sans MT" w:eastAsia="Arial" w:cstheme="minorHAnsi"/>
          <w:color w:val="2A383D"/>
          <w:spacing w:val="-10"/>
          <w:sz w:val="22"/>
        </w:rPr>
        <w:t>v</w:t>
      </w:r>
      <w:r w:rsidRPr="00E97B34">
        <w:rPr>
          <w:rFonts w:ascii="Gill Sans MT" w:hAnsi="Gill Sans MT" w:eastAsia="Arial" w:cstheme="minorHAnsi"/>
          <w:color w:val="080A0C"/>
          <w:sz w:val="22"/>
        </w:rPr>
        <w:t>ice</w:t>
      </w:r>
      <w:r w:rsidRPr="00E97B34">
        <w:rPr>
          <w:rFonts w:ascii="Gill Sans MT" w:hAnsi="Gill Sans MT" w:eastAsia="Arial" w:cstheme="minorHAnsi"/>
          <w:color w:val="080A0C"/>
          <w:spacing w:val="52"/>
          <w:sz w:val="22"/>
        </w:rPr>
        <w:t xml:space="preserve"> </w:t>
      </w:r>
      <w:r w:rsidRPr="00E97B34">
        <w:rPr>
          <w:rFonts w:ascii="Gill Sans MT" w:hAnsi="Gill Sans MT" w:eastAsia="Arial" w:cstheme="minorHAnsi"/>
          <w:color w:val="181D21"/>
          <w:sz w:val="22"/>
        </w:rPr>
        <w:t>to</w:t>
      </w:r>
      <w:r w:rsidRPr="00E97B34">
        <w:rPr>
          <w:rFonts w:ascii="Gill Sans MT" w:hAnsi="Gill Sans MT" w:eastAsia="Arial" w:cstheme="minorHAnsi"/>
          <w:color w:val="181D21"/>
          <w:spacing w:val="10"/>
          <w:sz w:val="22"/>
        </w:rPr>
        <w:t xml:space="preserve"> </w:t>
      </w:r>
      <w:r w:rsidRPr="00E97B34">
        <w:rPr>
          <w:rFonts w:ascii="Gill Sans MT" w:hAnsi="Gill Sans MT" w:eastAsia="Arial" w:cstheme="minorHAnsi"/>
          <w:color w:val="181D21"/>
          <w:sz w:val="22"/>
        </w:rPr>
        <w:t>make</w:t>
      </w:r>
      <w:r w:rsidRPr="00E97B34">
        <w:rPr>
          <w:rFonts w:ascii="Gill Sans MT" w:hAnsi="Gill Sans MT" w:eastAsia="Arial" w:cstheme="minorHAnsi"/>
          <w:color w:val="181D21"/>
          <w:spacing w:val="31"/>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16"/>
          <w:sz w:val="22"/>
        </w:rPr>
        <w:t xml:space="preserve"> </w:t>
      </w:r>
      <w:r w:rsidRPr="00E97B34">
        <w:rPr>
          <w:rFonts w:ascii="Gill Sans MT" w:hAnsi="Gill Sans MT" w:eastAsia="Arial" w:cstheme="minorHAnsi"/>
          <w:color w:val="181D21"/>
          <w:sz w:val="22"/>
        </w:rPr>
        <w:t>home</w:t>
      </w:r>
      <w:r w:rsidRPr="00E97B34">
        <w:rPr>
          <w:rFonts w:ascii="Gill Sans MT" w:hAnsi="Gill Sans MT" w:eastAsia="Arial" w:cstheme="minorHAnsi"/>
          <w:color w:val="181D21"/>
          <w:spacing w:val="20"/>
          <w:sz w:val="22"/>
        </w:rPr>
        <w:t xml:space="preserve"> </w:t>
      </w:r>
      <w:r w:rsidRPr="00E97B34">
        <w:rPr>
          <w:rFonts w:ascii="Gill Sans MT" w:hAnsi="Gill Sans MT" w:eastAsia="Arial" w:cstheme="minorHAnsi"/>
          <w:color w:val="181D21"/>
          <w:w w:val="107"/>
          <w:sz w:val="22"/>
        </w:rPr>
        <w:t xml:space="preserve">more </w:t>
      </w:r>
      <w:r w:rsidRPr="00E97B34">
        <w:rPr>
          <w:rFonts w:ascii="Gill Sans MT" w:hAnsi="Gill Sans MT" w:eastAsia="Arial" w:cstheme="minorHAnsi"/>
          <w:color w:val="181D21"/>
          <w:sz w:val="22"/>
        </w:rPr>
        <w:t>energy</w:t>
      </w:r>
      <w:r w:rsidRPr="00E97B34">
        <w:rPr>
          <w:rFonts w:ascii="Gill Sans MT" w:hAnsi="Gill Sans MT" w:eastAsia="Arial" w:cstheme="minorHAnsi"/>
          <w:color w:val="181D21"/>
          <w:spacing w:val="40"/>
          <w:sz w:val="22"/>
        </w:rPr>
        <w:t xml:space="preserve"> </w:t>
      </w:r>
      <w:r w:rsidRPr="00E97B34">
        <w:rPr>
          <w:rFonts w:ascii="Gill Sans MT" w:hAnsi="Gill Sans MT" w:eastAsia="Arial" w:cstheme="minorHAnsi"/>
          <w:color w:val="181D21"/>
          <w:sz w:val="22"/>
        </w:rPr>
        <w:t>efficien</w:t>
      </w:r>
      <w:r w:rsidRPr="00E97B34">
        <w:rPr>
          <w:rFonts w:ascii="Gill Sans MT" w:hAnsi="Gill Sans MT" w:eastAsia="Arial" w:cstheme="minorHAnsi"/>
          <w:color w:val="181D21"/>
          <w:spacing w:val="-6"/>
          <w:sz w:val="22"/>
        </w:rPr>
        <w:t>t</w:t>
      </w:r>
      <w:r w:rsidRPr="00E97B34">
        <w:rPr>
          <w:rFonts w:ascii="Gill Sans MT" w:hAnsi="Gill Sans MT" w:eastAsia="Arial" w:cstheme="minorHAnsi"/>
          <w:color w:val="3B4F52"/>
          <w:sz w:val="22"/>
        </w:rPr>
        <w:t>,</w:t>
      </w:r>
      <w:r w:rsidRPr="00E97B34">
        <w:rPr>
          <w:rFonts w:ascii="Gill Sans MT" w:hAnsi="Gill Sans MT" w:eastAsia="Arial" w:cstheme="minorHAnsi"/>
          <w:color w:val="3B4F52"/>
          <w:spacing w:val="42"/>
          <w:sz w:val="22"/>
        </w:rPr>
        <w:t xml:space="preserve"> </w:t>
      </w:r>
      <w:r w:rsidRPr="00E97B34">
        <w:rPr>
          <w:rFonts w:ascii="Gill Sans MT" w:hAnsi="Gill Sans MT" w:eastAsia="Arial" w:cstheme="minorHAnsi"/>
          <w:color w:val="181D21"/>
          <w:sz w:val="22"/>
        </w:rPr>
        <w:t>improve</w:t>
      </w:r>
      <w:r w:rsidRPr="00E97B34">
        <w:rPr>
          <w:rFonts w:ascii="Gill Sans MT" w:hAnsi="Gill Sans MT" w:eastAsia="Arial" w:cstheme="minorHAnsi"/>
          <w:color w:val="181D21"/>
          <w:spacing w:val="35"/>
          <w:sz w:val="22"/>
        </w:rPr>
        <w:t xml:space="preserve"> </w:t>
      </w:r>
      <w:r w:rsidRPr="00E97B34">
        <w:rPr>
          <w:rFonts w:ascii="Gill Sans MT" w:hAnsi="Gill Sans MT" w:eastAsia="Arial" w:cstheme="minorHAnsi"/>
          <w:color w:val="181D21"/>
          <w:sz w:val="22"/>
        </w:rPr>
        <w:t>your</w:t>
      </w:r>
      <w:r w:rsidRPr="00E97B34">
        <w:rPr>
          <w:rFonts w:ascii="Gill Sans MT" w:hAnsi="Gill Sans MT" w:eastAsia="Arial" w:cstheme="minorHAnsi"/>
          <w:color w:val="181D21"/>
          <w:spacing w:val="23"/>
          <w:sz w:val="22"/>
        </w:rPr>
        <w:t xml:space="preserve"> </w:t>
      </w:r>
      <w:r w:rsidRPr="00E97B34">
        <w:rPr>
          <w:rFonts w:ascii="Gill Sans MT" w:hAnsi="Gill Sans MT" w:eastAsia="Arial" w:cstheme="minorHAnsi"/>
          <w:color w:val="181D21"/>
          <w:sz w:val="22"/>
        </w:rPr>
        <w:t>heating</w:t>
      </w:r>
      <w:r w:rsidRPr="00E97B34">
        <w:rPr>
          <w:rFonts w:ascii="Gill Sans MT" w:hAnsi="Gill Sans MT" w:eastAsia="Arial" w:cstheme="minorHAnsi"/>
          <w:color w:val="181D21"/>
          <w:spacing w:val="26"/>
          <w:sz w:val="22"/>
        </w:rPr>
        <w:t xml:space="preserve"> </w:t>
      </w:r>
      <w:r w:rsidRPr="00E97B34">
        <w:rPr>
          <w:rFonts w:ascii="Gill Sans MT" w:hAnsi="Gill Sans MT" w:eastAsia="Arial" w:cstheme="minorHAnsi"/>
          <w:color w:val="181D21"/>
          <w:sz w:val="22"/>
        </w:rPr>
        <w:t>or</w:t>
      </w:r>
      <w:r w:rsidRPr="00E97B34">
        <w:rPr>
          <w:rFonts w:ascii="Gill Sans MT" w:hAnsi="Gill Sans MT" w:eastAsia="Arial" w:cstheme="minorHAnsi"/>
          <w:color w:val="181D21"/>
          <w:spacing w:val="8"/>
          <w:sz w:val="22"/>
        </w:rPr>
        <w:t xml:space="preserve"> </w:t>
      </w:r>
      <w:r w:rsidRPr="00E97B34">
        <w:rPr>
          <w:rFonts w:ascii="Gill Sans MT" w:hAnsi="Gill Sans MT" w:eastAsia="Arial" w:cstheme="minorHAnsi"/>
          <w:color w:val="080A0C"/>
          <w:sz w:val="22"/>
        </w:rPr>
        <w:t>help</w:t>
      </w:r>
      <w:r w:rsidRPr="00E97B34">
        <w:rPr>
          <w:rFonts w:ascii="Gill Sans MT" w:hAnsi="Gill Sans MT" w:eastAsia="Arial" w:cstheme="minorHAnsi"/>
          <w:color w:val="080A0C"/>
          <w:spacing w:val="21"/>
          <w:sz w:val="22"/>
        </w:rPr>
        <w:t xml:space="preserve"> </w:t>
      </w:r>
      <w:r w:rsidRPr="00E97B34">
        <w:rPr>
          <w:rFonts w:ascii="Gill Sans MT" w:hAnsi="Gill Sans MT" w:eastAsia="Arial" w:cstheme="minorHAnsi"/>
          <w:color w:val="181D21"/>
          <w:sz w:val="22"/>
        </w:rPr>
        <w:t>with</w:t>
      </w:r>
      <w:r w:rsidRPr="00E97B34">
        <w:rPr>
          <w:rFonts w:ascii="Gill Sans MT" w:hAnsi="Gill Sans MT" w:eastAsia="Arial" w:cstheme="minorHAnsi"/>
          <w:color w:val="181D21"/>
          <w:spacing w:val="14"/>
          <w:sz w:val="22"/>
        </w:rPr>
        <w:t xml:space="preserve"> </w:t>
      </w:r>
      <w:r w:rsidRPr="00E97B34">
        <w:rPr>
          <w:rFonts w:ascii="Gill Sans MT" w:hAnsi="Gill Sans MT" w:eastAsia="Arial" w:cstheme="minorHAnsi"/>
          <w:color w:val="181D21"/>
          <w:w w:val="109"/>
          <w:sz w:val="22"/>
        </w:rPr>
        <w:t>bill</w:t>
      </w:r>
      <w:r w:rsidRPr="00E97B34">
        <w:rPr>
          <w:rFonts w:ascii="Gill Sans MT" w:hAnsi="Gill Sans MT" w:eastAsia="Arial" w:cstheme="minorHAnsi"/>
          <w:color w:val="181D21"/>
          <w:spacing w:val="-16"/>
          <w:w w:val="109"/>
          <w:sz w:val="22"/>
        </w:rPr>
        <w:t>s</w:t>
      </w:r>
    </w:p>
    <w:p w:rsidRPr="00B33C56" w:rsidR="00E97B34" w:rsidP="002A5FCC" w:rsidRDefault="00B33C56" w14:paraId="49D48CC9" w14:textId="3F7E8CDF">
      <w:pPr>
        <w:pStyle w:val="ListParagraph"/>
        <w:numPr>
          <w:ilvl w:val="0"/>
          <w:numId w:val="35"/>
        </w:numPr>
        <w:spacing w:before="27" w:after="0" w:line="240" w:lineRule="auto"/>
        <w:ind w:left="709" w:right="1185" w:hanging="283"/>
        <w:jc w:val="both"/>
        <w:rPr>
          <w:rFonts w:ascii="Gill Sans MT" w:hAnsi="Gill Sans MT" w:eastAsia="Arial" w:cstheme="minorHAnsi"/>
          <w:color w:val="181D21"/>
          <w:w w:val="112"/>
          <w:sz w:val="22"/>
        </w:rPr>
      </w:pPr>
      <w:r>
        <w:rPr>
          <w:rFonts w:ascii="Gill Sans MT" w:hAnsi="Gill Sans MT" w:eastAsia="Arial" w:cstheme="minorHAnsi"/>
          <w:color w:val="181D21"/>
          <w:sz w:val="22"/>
        </w:rPr>
        <w:t>L</w:t>
      </w:r>
      <w:r w:rsidR="009779AE">
        <w:rPr>
          <w:rFonts w:ascii="Gill Sans MT" w:hAnsi="Gill Sans MT" w:eastAsia="Arial" w:cstheme="minorHAnsi"/>
          <w:color w:val="181D21"/>
          <w:sz w:val="22"/>
        </w:rPr>
        <w:t>iving costs: bills, housing and health</w:t>
      </w:r>
      <w:r>
        <w:rPr>
          <w:rFonts w:ascii="Gill Sans MT" w:hAnsi="Gill Sans MT" w:eastAsia="Arial" w:cstheme="minorHAnsi"/>
          <w:color w:val="181D21"/>
          <w:sz w:val="22"/>
        </w:rPr>
        <w:t xml:space="preserve"> support</w:t>
      </w:r>
      <w:r w:rsidR="009779AE">
        <w:rPr>
          <w:rFonts w:ascii="Gill Sans MT" w:hAnsi="Gill Sans MT" w:eastAsia="Arial" w:cstheme="minorHAnsi"/>
          <w:color w:val="181D21"/>
          <w:sz w:val="22"/>
        </w:rPr>
        <w:t xml:space="preserve"> can be found </w:t>
      </w:r>
      <w:hyperlink w:history="1" r:id="rId89">
        <w:r w:rsidRPr="00B33C56" w:rsidR="009779AE">
          <w:rPr>
            <w:rStyle w:val="Hyperlink"/>
            <w:rFonts w:ascii="Gill Sans MT" w:hAnsi="Gill Sans MT" w:eastAsia="Arial" w:cstheme="minorHAnsi"/>
            <w:sz w:val="22"/>
          </w:rPr>
          <w:t>here</w:t>
        </w:r>
      </w:hyperlink>
    </w:p>
    <w:p w:rsidRPr="00E97B34" w:rsidR="00B33C56" w:rsidP="002A5FCC" w:rsidRDefault="00484869" w14:paraId="4A82C296" w14:textId="00674B87">
      <w:pPr>
        <w:pStyle w:val="ListParagraph"/>
        <w:numPr>
          <w:ilvl w:val="0"/>
          <w:numId w:val="35"/>
        </w:numPr>
        <w:spacing w:before="27" w:after="0" w:line="240" w:lineRule="auto"/>
        <w:ind w:left="709" w:right="1185" w:hanging="283"/>
        <w:jc w:val="both"/>
        <w:rPr>
          <w:rFonts w:ascii="Gill Sans MT" w:hAnsi="Gill Sans MT" w:eastAsia="Arial" w:cstheme="minorHAnsi"/>
          <w:color w:val="181D21"/>
          <w:w w:val="112"/>
          <w:sz w:val="22"/>
        </w:rPr>
      </w:pPr>
      <w:r>
        <w:rPr>
          <w:rFonts w:ascii="Gill Sans MT" w:hAnsi="Gill Sans MT" w:eastAsia="Arial" w:cstheme="minorHAnsi"/>
          <w:color w:val="181D21"/>
          <w:w w:val="112"/>
          <w:sz w:val="22"/>
        </w:rPr>
        <w:t xml:space="preserve">Support for individuals who are disabled or have health condition can be found </w:t>
      </w:r>
      <w:hyperlink w:history="1" r:id="rId90">
        <w:r w:rsidRPr="00FD3026">
          <w:rPr>
            <w:rStyle w:val="Hyperlink"/>
            <w:rFonts w:ascii="Gill Sans MT" w:hAnsi="Gill Sans MT" w:eastAsia="Arial" w:cstheme="minorHAnsi"/>
            <w:w w:val="112"/>
            <w:sz w:val="22"/>
          </w:rPr>
          <w:t>here</w:t>
        </w:r>
      </w:hyperlink>
    </w:p>
    <w:p w:rsidRPr="00E97B34" w:rsidR="00E97B34" w:rsidP="00E97B34" w:rsidRDefault="00E97B34" w14:paraId="7A29DF0C" w14:textId="77777777">
      <w:pPr>
        <w:spacing w:before="27" w:after="0" w:line="240" w:lineRule="auto"/>
        <w:ind w:left="372" w:right="1185" w:hanging="259"/>
        <w:contextualSpacing/>
        <w:jc w:val="both"/>
        <w:rPr>
          <w:rFonts w:ascii="Gill Sans MT" w:hAnsi="Gill Sans MT" w:eastAsia="Arial" w:cstheme="minorHAnsi"/>
          <w:color w:val="181D21"/>
          <w:w w:val="112"/>
          <w:sz w:val="22"/>
        </w:rPr>
      </w:pPr>
    </w:p>
    <w:p w:rsidRPr="00E97B34" w:rsidR="00E97B34" w:rsidP="00E97B34" w:rsidRDefault="00E97B34" w14:paraId="335EBC02" w14:textId="73AD73A6">
      <w:pPr>
        <w:pStyle w:val="NoSpacing"/>
        <w:jc w:val="both"/>
        <w:rPr>
          <w:rFonts w:ascii="Gill Sans MT" w:hAnsi="Gill Sans MT"/>
          <w:b/>
          <w:bCs/>
          <w:i/>
          <w:iCs/>
          <w:sz w:val="22"/>
          <w:szCs w:val="22"/>
        </w:rPr>
      </w:pPr>
      <w:r w:rsidRPr="00E97B34">
        <w:rPr>
          <w:rFonts w:ascii="Gill Sans MT" w:hAnsi="Gill Sans MT"/>
          <w:b/>
          <w:bCs/>
          <w:i/>
          <w:iCs/>
          <w:sz w:val="22"/>
          <w:szCs w:val="22"/>
        </w:rPr>
        <w:t>Access the flu vaccination</w:t>
      </w:r>
    </w:p>
    <w:p w:rsidRPr="00E97B34" w:rsidR="00E97B34" w:rsidP="00E97B34" w:rsidRDefault="00E97B34" w14:paraId="545F5AE3" w14:textId="77777777">
      <w:pPr>
        <w:pStyle w:val="NoSpacing"/>
        <w:jc w:val="both"/>
        <w:rPr>
          <w:rFonts w:ascii="Gill Sans MT" w:hAnsi="Gill Sans MT" w:cstheme="minorHAnsi"/>
          <w:sz w:val="22"/>
          <w:szCs w:val="22"/>
        </w:rPr>
      </w:pPr>
      <w:r w:rsidRPr="00E97B34">
        <w:rPr>
          <w:rFonts w:ascii="Gill Sans MT" w:hAnsi="Gill Sans MT" w:cstheme="minorHAnsi"/>
          <w:sz w:val="22"/>
          <w:szCs w:val="22"/>
        </w:rPr>
        <w:t xml:space="preserve">The flu vaccine is available at: </w:t>
      </w:r>
    </w:p>
    <w:p w:rsidRPr="00E97B34" w:rsidR="00E97B34" w:rsidP="002A5FCC" w:rsidRDefault="00E97B34" w14:paraId="692E9F36" w14:textId="77777777">
      <w:pPr>
        <w:pStyle w:val="NoSpacing"/>
        <w:numPr>
          <w:ilvl w:val="0"/>
          <w:numId w:val="35"/>
        </w:numPr>
        <w:ind w:firstLine="66"/>
        <w:jc w:val="both"/>
        <w:rPr>
          <w:rFonts w:ascii="Gill Sans MT" w:hAnsi="Gill Sans MT" w:cstheme="minorHAnsi"/>
          <w:sz w:val="22"/>
          <w:szCs w:val="22"/>
        </w:rPr>
      </w:pPr>
      <w:r w:rsidRPr="00E97B34">
        <w:rPr>
          <w:rFonts w:ascii="Gill Sans MT" w:hAnsi="Gill Sans MT" w:cstheme="minorHAnsi"/>
          <w:sz w:val="22"/>
          <w:szCs w:val="22"/>
        </w:rPr>
        <w:t xml:space="preserve">Your GP surgery </w:t>
      </w:r>
    </w:p>
    <w:p w:rsidRPr="00E97B34" w:rsidR="00E97B34" w:rsidP="002A5FCC" w:rsidRDefault="00E97B34" w14:paraId="3C9ED846" w14:textId="77777777">
      <w:pPr>
        <w:pStyle w:val="NoSpacing"/>
        <w:numPr>
          <w:ilvl w:val="0"/>
          <w:numId w:val="35"/>
        </w:numPr>
        <w:ind w:firstLine="66"/>
        <w:jc w:val="both"/>
        <w:rPr>
          <w:rFonts w:ascii="Gill Sans MT" w:hAnsi="Gill Sans MT" w:cstheme="minorHAnsi"/>
          <w:sz w:val="22"/>
          <w:szCs w:val="22"/>
        </w:rPr>
      </w:pPr>
      <w:r w:rsidRPr="00E97B34">
        <w:rPr>
          <w:rFonts w:ascii="Gill Sans MT" w:hAnsi="Gill Sans MT" w:cstheme="minorHAnsi"/>
          <w:sz w:val="22"/>
          <w:szCs w:val="22"/>
        </w:rPr>
        <w:t xml:space="preserve">A pharmacy offering the service </w:t>
      </w:r>
    </w:p>
    <w:p w:rsidRPr="00E97B34" w:rsidR="00E97B34" w:rsidP="002A5FCC" w:rsidRDefault="00E97B34" w14:paraId="34DBC05C" w14:textId="77777777">
      <w:pPr>
        <w:pStyle w:val="NoSpacing"/>
        <w:numPr>
          <w:ilvl w:val="0"/>
          <w:numId w:val="35"/>
        </w:numPr>
        <w:ind w:firstLine="66"/>
        <w:jc w:val="both"/>
        <w:rPr>
          <w:rFonts w:ascii="Gill Sans MT" w:hAnsi="Gill Sans MT" w:cstheme="minorHAnsi"/>
          <w:sz w:val="22"/>
          <w:szCs w:val="22"/>
        </w:rPr>
      </w:pPr>
      <w:r w:rsidRPr="00E97B34">
        <w:rPr>
          <w:rFonts w:ascii="Gill Sans MT" w:hAnsi="Gill Sans MT" w:cstheme="minorHAnsi"/>
          <w:sz w:val="22"/>
          <w:szCs w:val="22"/>
        </w:rPr>
        <w:t>Your midwifery service if you are pregnant</w:t>
      </w:r>
    </w:p>
    <w:p w:rsidRPr="00E97B34" w:rsidR="00E97B34" w:rsidP="00E97B34" w:rsidRDefault="00E97B34" w14:paraId="6D6F5579" w14:textId="77777777">
      <w:pPr>
        <w:pStyle w:val="NoSpacing"/>
        <w:jc w:val="both"/>
        <w:rPr>
          <w:rFonts w:ascii="Gill Sans MT" w:hAnsi="Gill Sans MT" w:cstheme="minorHAnsi"/>
          <w:sz w:val="22"/>
          <w:szCs w:val="22"/>
        </w:rPr>
      </w:pPr>
    </w:p>
    <w:p w:rsidRPr="00E97B34" w:rsidR="00E97B34" w:rsidP="00E97B34" w:rsidRDefault="00E97B34" w14:paraId="632EEACE" w14:textId="77777777">
      <w:pPr>
        <w:pStyle w:val="NoSpacing"/>
        <w:jc w:val="both"/>
        <w:rPr>
          <w:rFonts w:ascii="Gill Sans MT" w:hAnsi="Gill Sans MT" w:cstheme="minorHAnsi"/>
          <w:sz w:val="22"/>
          <w:szCs w:val="22"/>
        </w:rPr>
      </w:pPr>
      <w:r w:rsidRPr="00E97B34">
        <w:rPr>
          <w:rFonts w:ascii="Gill Sans MT" w:hAnsi="Gill Sans MT" w:cstheme="minorHAnsi"/>
          <w:sz w:val="22"/>
          <w:szCs w:val="22"/>
        </w:rPr>
        <w:t xml:space="preserve">Annual flu programme information and list of eligible groups is </w:t>
      </w:r>
      <w:hyperlink w:history="1" r:id="rId91">
        <w:r w:rsidRPr="00E97B34">
          <w:rPr>
            <w:rStyle w:val="Hyperlink"/>
            <w:rFonts w:ascii="Gill Sans MT" w:hAnsi="Gill Sans MT" w:cstheme="minorHAnsi"/>
            <w:sz w:val="22"/>
            <w:szCs w:val="22"/>
          </w:rPr>
          <w:t>here</w:t>
        </w:r>
      </w:hyperlink>
      <w:r w:rsidRPr="00E97B34">
        <w:rPr>
          <w:rFonts w:ascii="Gill Sans MT" w:hAnsi="Gill Sans MT"/>
          <w:sz w:val="22"/>
          <w:szCs w:val="22"/>
        </w:rPr>
        <w:t xml:space="preserve"> </w:t>
      </w:r>
    </w:p>
    <w:p w:rsidRPr="00E97B34" w:rsidR="00E97B34" w:rsidP="00E97B34" w:rsidRDefault="00E97B34" w14:paraId="19F2D7C0" w14:textId="77777777">
      <w:pPr>
        <w:pStyle w:val="NoSpacing"/>
        <w:jc w:val="both"/>
        <w:rPr>
          <w:rFonts w:ascii="Gill Sans MT" w:hAnsi="Gill Sans MT" w:cstheme="minorHAnsi"/>
          <w:color w:val="0B0C0C"/>
          <w:sz w:val="22"/>
          <w:szCs w:val="22"/>
        </w:rPr>
      </w:pPr>
    </w:p>
    <w:p w:rsidRPr="00E97B34" w:rsidR="00E97B34" w:rsidP="00E97B34" w:rsidRDefault="00E97B34" w14:paraId="144B9E58" w14:textId="62A88797">
      <w:pPr>
        <w:pStyle w:val="NoSpacing"/>
        <w:jc w:val="both"/>
        <w:rPr>
          <w:rFonts w:ascii="Gill Sans MT" w:hAnsi="Gill Sans MT" w:cstheme="minorHAnsi"/>
          <w:b/>
          <w:bCs/>
          <w:i/>
          <w:iCs/>
          <w:color w:val="0B0C0C"/>
          <w:sz w:val="22"/>
          <w:szCs w:val="22"/>
        </w:rPr>
      </w:pPr>
      <w:r w:rsidRPr="00E97B34">
        <w:rPr>
          <w:rFonts w:ascii="Gill Sans MT" w:hAnsi="Gill Sans MT" w:cstheme="minorHAnsi"/>
          <w:b/>
          <w:bCs/>
          <w:i/>
          <w:iCs/>
          <w:color w:val="0B0C0C"/>
          <w:sz w:val="22"/>
          <w:szCs w:val="22"/>
        </w:rPr>
        <w:t>Access the COVID-19 vaccination</w:t>
      </w:r>
    </w:p>
    <w:p w:rsidRPr="00E97B34" w:rsidR="00E97B34" w:rsidP="00E97B34" w:rsidRDefault="00E97B34" w14:paraId="34065549" w14:textId="77777777">
      <w:pPr>
        <w:pStyle w:val="NoSpacing"/>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 xml:space="preserve">Anyone who gets COVID-19 can become seriously ill or have long-term effects (long COVID). The COVID-19 vaccines are the best way to protect yourself and others. </w:t>
      </w:r>
    </w:p>
    <w:p w:rsidRPr="00E97B34" w:rsidR="00E97B34" w:rsidP="00E97B34" w:rsidRDefault="00E97B34" w14:paraId="720297A6" w14:textId="77777777">
      <w:pPr>
        <w:pStyle w:val="NoSpacing"/>
        <w:jc w:val="both"/>
        <w:rPr>
          <w:rFonts w:ascii="Gill Sans MT" w:hAnsi="Gill Sans MT" w:cstheme="minorHAnsi"/>
          <w:color w:val="1F282D"/>
          <w:w w:val="104"/>
          <w:sz w:val="22"/>
          <w:szCs w:val="22"/>
        </w:rPr>
      </w:pPr>
    </w:p>
    <w:p w:rsidRPr="00E97B34" w:rsidR="00E97B34" w:rsidP="00E97B34" w:rsidRDefault="00E97B34" w14:paraId="6880BC1B" w14:textId="77777777">
      <w:pPr>
        <w:pStyle w:val="NoSpacing"/>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Research has shown the vaccines help:</w:t>
      </w:r>
    </w:p>
    <w:p w:rsidRPr="00E97B34" w:rsidR="00E97B34" w:rsidP="002A5FCC" w:rsidRDefault="00E97B34" w14:paraId="2DBD3AF1" w14:textId="77777777">
      <w:pPr>
        <w:pStyle w:val="NoSpacing"/>
        <w:numPr>
          <w:ilvl w:val="0"/>
          <w:numId w:val="36"/>
        </w:numPr>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 xml:space="preserve">Reduce your risk of getting seriously ill or dying from COVID-19 </w:t>
      </w:r>
    </w:p>
    <w:p w:rsidRPr="00E97B34" w:rsidR="00E97B34" w:rsidP="002A5FCC" w:rsidRDefault="00E97B34" w14:paraId="4F8AEEF1" w14:textId="77777777">
      <w:pPr>
        <w:pStyle w:val="NoSpacing"/>
        <w:numPr>
          <w:ilvl w:val="0"/>
          <w:numId w:val="36"/>
        </w:numPr>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Reduce your risk of catching or spreading COVID-19</w:t>
      </w:r>
    </w:p>
    <w:p w:rsidRPr="00E97B34" w:rsidR="00E97B34" w:rsidP="002A5FCC" w:rsidRDefault="00E97B34" w14:paraId="1FFD60A7" w14:textId="77777777">
      <w:pPr>
        <w:pStyle w:val="NoSpacing"/>
        <w:numPr>
          <w:ilvl w:val="0"/>
          <w:numId w:val="36"/>
        </w:numPr>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Protect against COVID-19 variants</w:t>
      </w:r>
    </w:p>
    <w:p w:rsidRPr="00E97B34" w:rsidR="00E97B34" w:rsidP="00E97B34" w:rsidRDefault="00E97B34" w14:paraId="5671BCFC" w14:textId="77777777">
      <w:pPr>
        <w:pStyle w:val="NoSpacing"/>
        <w:jc w:val="both"/>
        <w:rPr>
          <w:rFonts w:ascii="Gill Sans MT" w:hAnsi="Gill Sans MT" w:cstheme="minorHAnsi"/>
          <w:color w:val="1F282D"/>
          <w:w w:val="104"/>
          <w:sz w:val="22"/>
          <w:szCs w:val="22"/>
        </w:rPr>
      </w:pPr>
    </w:p>
    <w:p w:rsidRPr="00E97B34" w:rsidR="00E97B34" w:rsidP="00E97B34" w:rsidRDefault="00E97B34" w14:paraId="646BF2FA" w14:textId="77777777">
      <w:pPr>
        <w:pStyle w:val="NoSpacing"/>
        <w:jc w:val="both"/>
        <w:rPr>
          <w:rFonts w:ascii="Gill Sans MT" w:hAnsi="Gill Sans MT" w:cstheme="minorHAnsi"/>
          <w:color w:val="1F282D"/>
          <w:w w:val="104"/>
          <w:sz w:val="22"/>
          <w:szCs w:val="22"/>
        </w:rPr>
      </w:pPr>
      <w:r w:rsidRPr="00E97B34">
        <w:rPr>
          <w:rFonts w:ascii="Gill Sans MT" w:hAnsi="Gill Sans MT" w:cstheme="minorHAnsi"/>
          <w:color w:val="1F282D"/>
          <w:w w:val="104"/>
          <w:sz w:val="22"/>
          <w:szCs w:val="22"/>
        </w:rPr>
        <w:t xml:space="preserve">To find out how to get your COVID-19 vaccine and to check the eligible groups, </w:t>
      </w:r>
      <w:hyperlink w:history="1" r:id="rId92">
        <w:r w:rsidRPr="00E97B34">
          <w:rPr>
            <w:rStyle w:val="Hyperlink"/>
            <w:rFonts w:ascii="Gill Sans MT" w:hAnsi="Gill Sans MT" w:cstheme="minorHAnsi"/>
            <w:w w:val="104"/>
            <w:sz w:val="22"/>
            <w:szCs w:val="22"/>
          </w:rPr>
          <w:t>look here</w:t>
        </w:r>
      </w:hyperlink>
      <w:r w:rsidRPr="00E97B34">
        <w:rPr>
          <w:rFonts w:ascii="Gill Sans MT" w:hAnsi="Gill Sans MT" w:cstheme="minorHAnsi"/>
          <w:color w:val="1F282D"/>
          <w:w w:val="104"/>
          <w:sz w:val="22"/>
          <w:szCs w:val="22"/>
        </w:rPr>
        <w:t xml:space="preserve"> and to find out more information about COVID-19 visit the NHS website </w:t>
      </w:r>
      <w:hyperlink w:history="1" r:id="rId93">
        <w:r w:rsidRPr="00E97B34">
          <w:rPr>
            <w:rStyle w:val="Hyperlink"/>
            <w:rFonts w:ascii="Gill Sans MT" w:hAnsi="Gill Sans MT" w:cstheme="minorHAnsi"/>
            <w:w w:val="104"/>
            <w:sz w:val="22"/>
            <w:szCs w:val="22"/>
          </w:rPr>
          <w:t>here</w:t>
        </w:r>
      </w:hyperlink>
      <w:r w:rsidRPr="00E97B34">
        <w:rPr>
          <w:rFonts w:ascii="Gill Sans MT" w:hAnsi="Gill Sans MT" w:cstheme="minorHAnsi"/>
          <w:color w:val="1F282D"/>
          <w:w w:val="104"/>
          <w:sz w:val="22"/>
          <w:szCs w:val="22"/>
        </w:rPr>
        <w:t xml:space="preserve">. </w:t>
      </w:r>
    </w:p>
    <w:p w:rsidRPr="00E97B34" w:rsidR="00E97B34" w:rsidP="00E97B34" w:rsidRDefault="00E97B34" w14:paraId="1C553C16" w14:textId="77777777">
      <w:pPr>
        <w:pStyle w:val="NoSpacing"/>
        <w:jc w:val="both"/>
        <w:rPr>
          <w:rFonts w:ascii="Gill Sans MT" w:hAnsi="Gill Sans MT" w:cstheme="minorHAnsi"/>
          <w:sz w:val="22"/>
          <w:szCs w:val="22"/>
        </w:rPr>
      </w:pPr>
    </w:p>
    <w:p w:rsidRPr="00E97B34" w:rsidR="00E97B34" w:rsidP="00E97B34" w:rsidRDefault="00E97B34" w14:paraId="0CEED49D" w14:textId="77777777">
      <w:pPr>
        <w:pStyle w:val="NoSpacing"/>
        <w:jc w:val="both"/>
        <w:rPr>
          <w:rFonts w:ascii="Gill Sans MT" w:hAnsi="Gill Sans MT" w:cstheme="minorHAnsi"/>
          <w:sz w:val="22"/>
          <w:szCs w:val="22"/>
        </w:rPr>
      </w:pPr>
      <w:bookmarkStart w:name="_Toc149655736" w:id="70"/>
    </w:p>
    <w:p w:rsidR="00904F13" w:rsidP="00904F13" w:rsidRDefault="00904F13" w14:paraId="5A8D71B8" w14:textId="5B4BE32A">
      <w:pPr>
        <w:pStyle w:val="Heading2"/>
        <w:rPr>
          <w:rFonts w:ascii="Gill Sans MT" w:hAnsi="Gill Sans MT"/>
          <w:b/>
          <w:bCs/>
          <w:color w:val="497F49"/>
        </w:rPr>
      </w:pPr>
      <w:bookmarkStart w:name="_Toc149916892" w:id="71"/>
      <w:bookmarkEnd w:id="70"/>
      <w:r>
        <w:rPr>
          <w:rFonts w:ascii="Gill Sans MT" w:hAnsi="Gill Sans MT"/>
          <w:b/>
          <w:bCs/>
          <w:color w:val="497F49"/>
        </w:rPr>
        <w:t>Recommended Next Steps</w:t>
      </w:r>
      <w:bookmarkEnd w:id="71"/>
    </w:p>
    <w:p w:rsidRPr="00E97B34" w:rsidR="00E97B34" w:rsidP="00E97B34" w:rsidRDefault="00E97B34" w14:paraId="7DA05CC0" w14:textId="77777777">
      <w:pPr>
        <w:pStyle w:val="Default"/>
        <w:contextualSpacing/>
        <w:jc w:val="both"/>
        <w:rPr>
          <w:rFonts w:ascii="Gill Sans MT" w:hAnsi="Gill Sans MT" w:cstheme="minorHAnsi"/>
          <w:sz w:val="22"/>
          <w:szCs w:val="22"/>
        </w:rPr>
      </w:pPr>
    </w:p>
    <w:p w:rsidRPr="00E97B34" w:rsidR="00E97B34" w:rsidP="00E97B34" w:rsidRDefault="00E97B34" w14:paraId="0C132DAF" w14:textId="77777777">
      <w:pPr>
        <w:pStyle w:val="Default"/>
        <w:contextualSpacing/>
        <w:jc w:val="both"/>
        <w:rPr>
          <w:rFonts w:ascii="Gill Sans MT" w:hAnsi="Gill Sans MT" w:cstheme="minorHAnsi"/>
          <w:sz w:val="22"/>
          <w:szCs w:val="22"/>
        </w:rPr>
      </w:pPr>
      <w:r w:rsidRPr="00E97B34">
        <w:rPr>
          <w:rFonts w:ascii="Gill Sans MT" w:hAnsi="Gill Sans MT" w:cstheme="minorHAnsi"/>
          <w:sz w:val="22"/>
          <w:szCs w:val="22"/>
        </w:rPr>
        <w:t xml:space="preserve">The </w:t>
      </w:r>
      <w:hyperlink w:history="1" r:id="rId94">
        <w:r w:rsidRPr="00E97B34">
          <w:rPr>
            <w:rStyle w:val="Hyperlink"/>
            <w:rFonts w:ascii="Gill Sans MT" w:hAnsi="Gill Sans MT" w:cstheme="minorHAnsi"/>
            <w:sz w:val="22"/>
            <w:szCs w:val="22"/>
          </w:rPr>
          <w:t>Adverse Weather and Health Plan</w:t>
        </w:r>
      </w:hyperlink>
      <w:r w:rsidRPr="00E97B34">
        <w:rPr>
          <w:rFonts w:ascii="Gill Sans MT" w:hAnsi="Gill Sans MT" w:cstheme="minorHAnsi"/>
          <w:sz w:val="22"/>
          <w:szCs w:val="22"/>
        </w:rPr>
        <w:t xml:space="preserve"> (AWHP) is a good-practice document. It is up to each local authority and its NHS partners to consider the actions in this plan; adapt them and incorporate them as appropriate to the local situation, as a component of wider winter planning arrangements. Local teams from NHS England and UKHSA can support, advise and co-ordinate these arrangements as required. </w:t>
      </w:r>
    </w:p>
    <w:p w:rsidRPr="00E97B34" w:rsidR="00E97B34" w:rsidP="00E97B34" w:rsidRDefault="00E97B34" w14:paraId="56CC56D5" w14:textId="77777777">
      <w:pPr>
        <w:pStyle w:val="Default"/>
        <w:contextualSpacing/>
        <w:jc w:val="both"/>
        <w:rPr>
          <w:rFonts w:ascii="Gill Sans MT" w:hAnsi="Gill Sans MT" w:cstheme="minorHAnsi"/>
          <w:sz w:val="22"/>
          <w:szCs w:val="22"/>
        </w:rPr>
      </w:pPr>
    </w:p>
    <w:p w:rsidRPr="00E97B34" w:rsidR="00E97B34" w:rsidP="00E97B34" w:rsidRDefault="00E97B34" w14:paraId="782C156C" w14:textId="77777777">
      <w:pPr>
        <w:pStyle w:val="Default"/>
        <w:contextualSpacing/>
        <w:jc w:val="both"/>
        <w:rPr>
          <w:rFonts w:ascii="Gill Sans MT" w:hAnsi="Gill Sans MT" w:cstheme="minorHAnsi"/>
          <w:sz w:val="22"/>
          <w:szCs w:val="22"/>
        </w:rPr>
      </w:pPr>
      <w:r w:rsidRPr="00E97B34">
        <w:rPr>
          <w:rFonts w:ascii="Gill Sans MT" w:hAnsi="Gill Sans MT" w:cstheme="minorHAnsi"/>
          <w:sz w:val="22"/>
          <w:szCs w:val="22"/>
        </w:rPr>
        <w:t xml:space="preserve">There are five key messages for all local areas, especially considering any recent structural changes: </w:t>
      </w:r>
    </w:p>
    <w:p w:rsidRPr="00E97B34" w:rsidR="00E97B34" w:rsidP="00E97B34" w:rsidRDefault="00E97B34" w14:paraId="4E3ECD97" w14:textId="77777777">
      <w:pPr>
        <w:pStyle w:val="Default"/>
        <w:contextualSpacing/>
        <w:jc w:val="both"/>
        <w:rPr>
          <w:rFonts w:ascii="Gill Sans MT" w:hAnsi="Gill Sans MT" w:cstheme="minorHAnsi"/>
          <w:sz w:val="22"/>
          <w:szCs w:val="22"/>
        </w:rPr>
      </w:pPr>
    </w:p>
    <w:p w:rsidRPr="00E97B34" w:rsidR="00E97B34" w:rsidP="002A5FCC" w:rsidRDefault="00E97B34" w14:paraId="5A61EF59" w14:textId="77777777">
      <w:pPr>
        <w:pStyle w:val="Default"/>
        <w:numPr>
          <w:ilvl w:val="0"/>
          <w:numId w:val="39"/>
        </w:numPr>
        <w:ind w:left="360"/>
        <w:contextualSpacing/>
        <w:jc w:val="both"/>
        <w:rPr>
          <w:rFonts w:ascii="Gill Sans MT" w:hAnsi="Gill Sans MT" w:cstheme="minorHAnsi"/>
          <w:sz w:val="22"/>
          <w:szCs w:val="22"/>
        </w:rPr>
      </w:pPr>
      <w:r w:rsidRPr="00E97B34">
        <w:rPr>
          <w:rFonts w:ascii="Gill Sans MT" w:hAnsi="Gill Sans MT" w:cstheme="minorHAnsi"/>
          <w:sz w:val="22"/>
          <w:szCs w:val="22"/>
        </w:rPr>
        <w:t xml:space="preserve">All Local Authorities, NHS commissioners and their partner organisations should consider the AWHP for England and satisfy themselves that the suggested actions and the weather health alert service are understood across their locality. </w:t>
      </w:r>
      <w:r w:rsidRPr="00E97B34">
        <w:rPr>
          <w:rFonts w:ascii="Gill Sans MT" w:hAnsi="Gill Sans MT" w:cstheme="minorHAnsi"/>
          <w:b/>
          <w:bCs/>
          <w:sz w:val="22"/>
          <w:szCs w:val="22"/>
        </w:rPr>
        <w:t>Local cold weather and winter plans should consider this plan</w:t>
      </w:r>
      <w:r w:rsidRPr="00E97B34">
        <w:rPr>
          <w:rFonts w:ascii="Gill Sans MT" w:hAnsi="Gill Sans MT" w:cstheme="minorHAnsi"/>
          <w:sz w:val="22"/>
          <w:szCs w:val="22"/>
        </w:rPr>
        <w:t xml:space="preserve">. </w:t>
      </w:r>
    </w:p>
    <w:p w:rsidRPr="00E97B34" w:rsidR="00E97B34" w:rsidP="00E97B34" w:rsidRDefault="00E97B34" w14:paraId="7A280CD5" w14:textId="77777777">
      <w:pPr>
        <w:pStyle w:val="Default"/>
        <w:contextualSpacing/>
        <w:jc w:val="both"/>
        <w:rPr>
          <w:rFonts w:ascii="Gill Sans MT" w:hAnsi="Gill Sans MT" w:cstheme="minorHAnsi"/>
          <w:sz w:val="22"/>
          <w:szCs w:val="22"/>
        </w:rPr>
      </w:pPr>
    </w:p>
    <w:p w:rsidRPr="00E97B34" w:rsidR="00E97B34" w:rsidP="002A5FCC" w:rsidRDefault="00E97B34" w14:paraId="6D814FF9" w14:textId="77777777">
      <w:pPr>
        <w:pStyle w:val="Default"/>
        <w:numPr>
          <w:ilvl w:val="0"/>
          <w:numId w:val="39"/>
        </w:numPr>
        <w:ind w:left="360"/>
        <w:contextualSpacing/>
        <w:jc w:val="both"/>
        <w:rPr>
          <w:rFonts w:ascii="Gill Sans MT" w:hAnsi="Gill Sans MT" w:cstheme="minorHAnsi"/>
          <w:sz w:val="22"/>
          <w:szCs w:val="22"/>
        </w:rPr>
      </w:pPr>
      <w:r w:rsidRPr="00E97B34">
        <w:rPr>
          <w:rFonts w:ascii="Gill Sans MT" w:hAnsi="Gill Sans MT" w:cstheme="minorHAnsi"/>
          <w:sz w:val="22"/>
          <w:szCs w:val="22"/>
        </w:rPr>
        <w:t xml:space="preserve">NHS and Local Authority commissioners should review or audit the distribution of the weather health alerts across the local health and social care systems to satisfy themselves that the </w:t>
      </w:r>
      <w:r w:rsidRPr="00E97B34">
        <w:rPr>
          <w:rFonts w:ascii="Gill Sans MT" w:hAnsi="Gill Sans MT" w:cstheme="minorHAnsi"/>
          <w:b/>
          <w:bCs/>
          <w:sz w:val="22"/>
          <w:szCs w:val="22"/>
        </w:rPr>
        <w:t>alerts reach those that need to take appropriate actions</w:t>
      </w:r>
      <w:r w:rsidRPr="00E97B34">
        <w:rPr>
          <w:rFonts w:ascii="Gill Sans MT" w:hAnsi="Gill Sans MT" w:cstheme="minorHAnsi"/>
          <w:sz w:val="22"/>
          <w:szCs w:val="22"/>
        </w:rPr>
        <w:t xml:space="preserve">, immediately after issue. Local areas need to adapt a cascade system to their situations and ensure that the cascades are working appropriately. </w:t>
      </w:r>
    </w:p>
    <w:p w:rsidRPr="00E97B34" w:rsidR="00E97B34" w:rsidP="00E97B34" w:rsidRDefault="00E97B34" w14:paraId="14E5E265" w14:textId="77777777">
      <w:pPr>
        <w:pStyle w:val="Default"/>
        <w:contextualSpacing/>
        <w:jc w:val="both"/>
        <w:rPr>
          <w:rFonts w:ascii="Gill Sans MT" w:hAnsi="Gill Sans MT" w:cstheme="minorHAnsi"/>
          <w:sz w:val="22"/>
          <w:szCs w:val="22"/>
        </w:rPr>
      </w:pPr>
    </w:p>
    <w:p w:rsidRPr="00E97B34" w:rsidR="00E97B34" w:rsidP="002A5FCC" w:rsidRDefault="00E97B34" w14:paraId="522AF590" w14:textId="77777777">
      <w:pPr>
        <w:pStyle w:val="Default"/>
        <w:numPr>
          <w:ilvl w:val="0"/>
          <w:numId w:val="39"/>
        </w:numPr>
        <w:ind w:left="360"/>
        <w:contextualSpacing/>
        <w:jc w:val="both"/>
        <w:rPr>
          <w:rFonts w:ascii="Gill Sans MT" w:hAnsi="Gill Sans MT" w:cstheme="minorHAnsi"/>
          <w:sz w:val="22"/>
          <w:szCs w:val="22"/>
        </w:rPr>
      </w:pPr>
      <w:r w:rsidRPr="00E97B34">
        <w:rPr>
          <w:rFonts w:ascii="Gill Sans MT" w:hAnsi="Gill Sans MT" w:cstheme="minorHAnsi"/>
          <w:sz w:val="22"/>
          <w:szCs w:val="22"/>
        </w:rPr>
        <w:t xml:space="preserve">NHS and local authority commissioners should assure themselves that </w:t>
      </w:r>
      <w:r w:rsidRPr="00E97B34">
        <w:rPr>
          <w:rFonts w:ascii="Gill Sans MT" w:hAnsi="Gill Sans MT" w:cstheme="minorHAnsi"/>
          <w:b/>
          <w:bCs/>
          <w:sz w:val="22"/>
          <w:szCs w:val="22"/>
        </w:rPr>
        <w:t xml:space="preserve">organisations and key stakeholders are taking appropriate actions </w:t>
      </w:r>
      <w:r w:rsidRPr="00E97B34">
        <w:rPr>
          <w:rFonts w:ascii="Gill Sans MT" w:hAnsi="Gill Sans MT" w:cstheme="minorHAnsi"/>
          <w:sz w:val="22"/>
          <w:szCs w:val="22"/>
        </w:rPr>
        <w:t xml:space="preserve">in line with the weather health alerts. The actions identified are based on the best evidence and practice available but are illustrative. It is for local areas to amend and adapt this guidance and to clarify procedures for staff and organisations in a way which is appropriate for the local situation. As ever, it is for professionals to use their judgement in any individual situation to ensure that they are doing the best they can for their patient or client. </w:t>
      </w:r>
    </w:p>
    <w:p w:rsidRPr="00E97B34" w:rsidR="00E97B34" w:rsidP="00E97B34" w:rsidRDefault="00E97B34" w14:paraId="551B69FB" w14:textId="77777777">
      <w:pPr>
        <w:pStyle w:val="Default"/>
        <w:contextualSpacing/>
        <w:jc w:val="both"/>
        <w:rPr>
          <w:rFonts w:ascii="Gill Sans MT" w:hAnsi="Gill Sans MT" w:cstheme="minorHAnsi"/>
          <w:sz w:val="22"/>
          <w:szCs w:val="22"/>
        </w:rPr>
      </w:pPr>
    </w:p>
    <w:p w:rsidRPr="00E97B34" w:rsidR="00E97B34" w:rsidP="002A5FCC" w:rsidRDefault="00E97B34" w14:paraId="17BDA5C4" w14:textId="77777777">
      <w:pPr>
        <w:pStyle w:val="Default"/>
        <w:numPr>
          <w:ilvl w:val="0"/>
          <w:numId w:val="39"/>
        </w:numPr>
        <w:ind w:left="360"/>
        <w:contextualSpacing/>
        <w:jc w:val="both"/>
        <w:rPr>
          <w:rFonts w:ascii="Gill Sans MT" w:hAnsi="Gill Sans MT" w:cstheme="minorHAnsi"/>
          <w:sz w:val="22"/>
          <w:szCs w:val="22"/>
        </w:rPr>
      </w:pPr>
      <w:r w:rsidRPr="00E97B34">
        <w:rPr>
          <w:rFonts w:ascii="Gill Sans MT" w:hAnsi="Gill Sans MT" w:cstheme="minorHAnsi"/>
          <w:sz w:val="22"/>
          <w:szCs w:val="22"/>
        </w:rPr>
        <w:t xml:space="preserve">The </w:t>
      </w:r>
      <w:r w:rsidRPr="00E97B34">
        <w:rPr>
          <w:rFonts w:ascii="Gill Sans MT" w:hAnsi="Gill Sans MT" w:cstheme="minorHAnsi"/>
          <w:b/>
          <w:bCs/>
          <w:sz w:val="22"/>
          <w:szCs w:val="22"/>
        </w:rPr>
        <w:t xml:space="preserve">voluntary and community sector </w:t>
      </w:r>
      <w:r w:rsidRPr="00E97B34">
        <w:rPr>
          <w:rFonts w:ascii="Gill Sans MT" w:hAnsi="Gill Sans MT" w:cstheme="minorHAnsi"/>
          <w:sz w:val="22"/>
          <w:szCs w:val="22"/>
        </w:rPr>
        <w:t xml:space="preserve">can help reduce vulnerability and support the planning and response to cold weather, particularly through identifying and engaging vulnerable people. </w:t>
      </w:r>
      <w:r w:rsidRPr="00E97B34">
        <w:rPr>
          <w:rFonts w:ascii="Gill Sans MT" w:hAnsi="Gill Sans MT" w:cstheme="minorHAnsi"/>
          <w:sz w:val="22"/>
          <w:szCs w:val="22"/>
        </w:rPr>
        <w:lastRenderedPageBreak/>
        <w:t xml:space="preserve">NHS and local authority commissioners and providers should take opportunities for closer partnership working with these groups. </w:t>
      </w:r>
    </w:p>
    <w:p w:rsidRPr="00E97B34" w:rsidR="00E97B34" w:rsidP="00E97B34" w:rsidRDefault="00E97B34" w14:paraId="618D130A" w14:textId="77777777">
      <w:pPr>
        <w:pStyle w:val="Default"/>
        <w:contextualSpacing/>
        <w:jc w:val="both"/>
        <w:rPr>
          <w:rFonts w:ascii="Gill Sans MT" w:hAnsi="Gill Sans MT" w:cstheme="minorHAnsi"/>
          <w:color w:val="auto"/>
          <w:sz w:val="22"/>
          <w:szCs w:val="22"/>
        </w:rPr>
      </w:pPr>
    </w:p>
    <w:p w:rsidRPr="00E97B34" w:rsidR="00E97B34" w:rsidP="002A5FCC" w:rsidRDefault="00E97B34" w14:paraId="7C20415E" w14:textId="77777777">
      <w:pPr>
        <w:pStyle w:val="Default"/>
        <w:numPr>
          <w:ilvl w:val="0"/>
          <w:numId w:val="39"/>
        </w:numPr>
        <w:ind w:left="360"/>
        <w:contextualSpacing/>
        <w:jc w:val="both"/>
        <w:rPr>
          <w:rFonts w:ascii="Gill Sans MT" w:hAnsi="Gill Sans MT" w:cstheme="minorHAnsi"/>
          <w:color w:val="auto"/>
          <w:sz w:val="22"/>
          <w:szCs w:val="22"/>
        </w:rPr>
      </w:pPr>
      <w:r w:rsidRPr="00E97B34">
        <w:rPr>
          <w:rFonts w:ascii="Gill Sans MT" w:hAnsi="Gill Sans MT" w:cstheme="minorHAnsi"/>
          <w:color w:val="auto"/>
          <w:sz w:val="22"/>
          <w:szCs w:val="22"/>
        </w:rPr>
        <w:t xml:space="preserve">Reducing excess winter illness and death is not something that can be tackled in the winter alone. It requires a long-term strategic approach by health and wellbeing boards (HWBs), directors of public health and commissioners to assess needs and then commission, plan and implement interventions. Action to reduce cold-related harm both within and outside the home should be considered </w:t>
      </w:r>
      <w:r w:rsidRPr="00E97B34">
        <w:rPr>
          <w:rFonts w:ascii="Gill Sans MT" w:hAnsi="Gill Sans MT" w:cstheme="minorHAnsi"/>
          <w:b/>
          <w:bCs/>
          <w:color w:val="auto"/>
          <w:sz w:val="22"/>
          <w:szCs w:val="22"/>
        </w:rPr>
        <w:t xml:space="preserve">core business by HWBs </w:t>
      </w:r>
      <w:r w:rsidRPr="00E97B34">
        <w:rPr>
          <w:rFonts w:ascii="Gill Sans MT" w:hAnsi="Gill Sans MT" w:cstheme="minorHAnsi"/>
          <w:color w:val="auto"/>
          <w:sz w:val="22"/>
          <w:szCs w:val="22"/>
        </w:rPr>
        <w:t xml:space="preserve">and included in JSNAs and JHWSs. </w:t>
      </w:r>
    </w:p>
    <w:p w:rsidRPr="00E97B34" w:rsidR="00E97B34" w:rsidP="00E97B34" w:rsidRDefault="00E97B34" w14:paraId="7C78B213" w14:textId="77777777">
      <w:pPr>
        <w:pStyle w:val="Default"/>
        <w:contextualSpacing/>
        <w:jc w:val="both"/>
        <w:rPr>
          <w:rFonts w:ascii="Gill Sans MT" w:hAnsi="Gill Sans MT" w:cstheme="minorHAnsi"/>
          <w:color w:val="auto"/>
          <w:sz w:val="22"/>
          <w:szCs w:val="22"/>
        </w:rPr>
      </w:pPr>
    </w:p>
    <w:p w:rsidRPr="00E97B34" w:rsidR="00E97B34" w:rsidP="00E97B34" w:rsidRDefault="00E97B34" w14:paraId="3D5477B7" w14:textId="77777777">
      <w:pPr>
        <w:pStyle w:val="Default"/>
        <w:contextualSpacing/>
        <w:jc w:val="both"/>
        <w:rPr>
          <w:rFonts w:ascii="Gill Sans MT" w:hAnsi="Gill Sans MT" w:cstheme="minorHAnsi"/>
          <w:color w:val="auto"/>
          <w:sz w:val="22"/>
          <w:szCs w:val="22"/>
        </w:rPr>
      </w:pPr>
    </w:p>
    <w:p w:rsidRPr="00E97B34" w:rsidR="00E97B34" w:rsidP="00E97B34" w:rsidRDefault="00E97B34" w14:paraId="6C818836" w14:textId="77777777">
      <w:pPr>
        <w:spacing w:line="240" w:lineRule="auto"/>
        <w:contextualSpacing/>
        <w:jc w:val="both"/>
        <w:rPr>
          <w:rFonts w:ascii="Gill Sans MT" w:hAnsi="Gill Sans MT" w:cstheme="minorHAnsi"/>
          <w:sz w:val="22"/>
        </w:rPr>
      </w:pPr>
    </w:p>
    <w:p w:rsidRPr="00E97B34" w:rsidR="00E97B34" w:rsidP="00E97B34" w:rsidRDefault="00E97B34" w14:paraId="40536C90" w14:textId="77777777">
      <w:pPr>
        <w:spacing w:line="240" w:lineRule="auto"/>
        <w:contextualSpacing/>
        <w:jc w:val="both"/>
        <w:rPr>
          <w:rFonts w:ascii="Gill Sans MT" w:hAnsi="Gill Sans MT" w:cstheme="minorHAnsi"/>
          <w:sz w:val="22"/>
        </w:rPr>
        <w:sectPr w:rsidRPr="00E97B34" w:rsidR="00E97B34">
          <w:pgSz w:w="11906" w:h="16838" w:orient="portrait"/>
          <w:pgMar w:top="1440" w:right="1440" w:bottom="1440" w:left="1440" w:header="680" w:footer="708" w:gutter="0"/>
          <w:cols w:space="708"/>
          <w:titlePg/>
          <w:docGrid w:linePitch="360"/>
        </w:sectPr>
      </w:pPr>
    </w:p>
    <w:p w:rsidR="00E97B34" w:rsidP="00904F13" w:rsidRDefault="00904F13" w14:paraId="24758F1F" w14:textId="45021745">
      <w:pPr>
        <w:pStyle w:val="Heading2"/>
        <w:rPr>
          <w:rFonts w:ascii="Gill Sans MT" w:hAnsi="Gill Sans MT"/>
          <w:b/>
          <w:bCs/>
          <w:color w:val="497F49"/>
        </w:rPr>
      </w:pPr>
      <w:bookmarkStart w:name="_Toc149916893" w:id="72"/>
      <w:r>
        <w:rPr>
          <w:rFonts w:ascii="Gill Sans MT" w:hAnsi="Gill Sans MT"/>
          <w:b/>
          <w:bCs/>
          <w:color w:val="497F49"/>
        </w:rPr>
        <w:lastRenderedPageBreak/>
        <w:t>Appendices</w:t>
      </w:r>
      <w:bookmarkEnd w:id="72"/>
    </w:p>
    <w:p w:rsidRPr="00904F13" w:rsidR="00904F13" w:rsidP="00904F13" w:rsidRDefault="00904F13" w14:paraId="2500C2CD" w14:textId="6256E207">
      <w:pPr>
        <w:pStyle w:val="Heading3"/>
        <w:rPr>
          <w:rFonts w:ascii="Gill Sans MT" w:hAnsi="Gill Sans MT"/>
          <w:b/>
          <w:bCs/>
          <w:color w:val="auto"/>
        </w:rPr>
      </w:pPr>
      <w:bookmarkStart w:name="_Toc149655737" w:id="73"/>
      <w:bookmarkStart w:name="_Toc149916894" w:id="74"/>
      <w:r w:rsidRPr="00904F13">
        <w:rPr>
          <w:rFonts w:ascii="Gill Sans MT" w:hAnsi="Gill Sans MT"/>
          <w:b/>
          <w:bCs/>
          <w:noProof/>
          <w:color w:val="auto"/>
          <w:lang w:eastAsia="en-GB"/>
        </w:rPr>
        <w:drawing>
          <wp:anchor distT="0" distB="0" distL="114300" distR="114300" simplePos="0" relativeHeight="251658241" behindDoc="0" locked="0" layoutInCell="1" allowOverlap="1" wp14:anchorId="441CE9CE" wp14:editId="7DE52BBE">
            <wp:simplePos x="0" y="0"/>
            <wp:positionH relativeFrom="margin">
              <wp:posOffset>-15240</wp:posOffset>
            </wp:positionH>
            <wp:positionV relativeFrom="margin">
              <wp:align>bottom</wp:align>
            </wp:positionV>
            <wp:extent cx="8484097" cy="4069654"/>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7055"/>
                    <a:stretch/>
                  </pic:blipFill>
                  <pic:spPr bwMode="auto">
                    <a:xfrm>
                      <a:off x="0" y="0"/>
                      <a:ext cx="8484097" cy="4069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3"/>
      <w:r w:rsidRPr="00904F13">
        <w:rPr>
          <w:rFonts w:ascii="Gill Sans MT" w:hAnsi="Gill Sans MT"/>
          <w:b/>
          <w:bCs/>
          <w:color w:val="auto"/>
        </w:rPr>
        <w:t>Summary cold weather actions</w:t>
      </w:r>
      <w:bookmarkEnd w:id="74"/>
    </w:p>
    <w:p w:rsidR="00904F13" w:rsidP="00904F13" w:rsidRDefault="00904F13" w14:paraId="48E1B379" w14:textId="77777777"/>
    <w:p w:rsidRPr="00904F13" w:rsidR="00904F13" w:rsidP="00904F13" w:rsidRDefault="00904F13" w14:paraId="5B78AE59" w14:textId="293DF4B6">
      <w:pPr>
        <w:sectPr w:rsidRPr="00904F13" w:rsidR="00904F13">
          <w:footerReference w:type="default" r:id="rId96"/>
          <w:pgSz w:w="16838" w:h="11906" w:orient="landscape"/>
          <w:pgMar w:top="1440" w:right="1440" w:bottom="1440" w:left="1440" w:header="709" w:footer="709" w:gutter="0"/>
          <w:cols w:space="708"/>
          <w:docGrid w:linePitch="360"/>
        </w:sectPr>
      </w:pPr>
    </w:p>
    <w:p w:rsidRPr="00904F13" w:rsidR="00E97B34" w:rsidP="00904F13" w:rsidRDefault="00E97B34" w14:paraId="3FC56499" w14:textId="5C475718">
      <w:pPr>
        <w:pStyle w:val="Heading3"/>
        <w:rPr>
          <w:rFonts w:ascii="Gill Sans MT" w:hAnsi="Gill Sans MT"/>
          <w:b/>
          <w:bCs/>
          <w:color w:val="auto"/>
        </w:rPr>
      </w:pPr>
      <w:bookmarkStart w:name="_Toc149655738" w:id="75"/>
      <w:bookmarkStart w:name="_Toc149916895" w:id="76"/>
      <w:r w:rsidRPr="00904F13">
        <w:rPr>
          <w:rFonts w:ascii="Gill Sans MT" w:hAnsi="Gill Sans MT"/>
          <w:b/>
          <w:bCs/>
          <w:color w:val="auto"/>
        </w:rPr>
        <w:lastRenderedPageBreak/>
        <w:t>Adverse weather and health (cold) resources</w:t>
      </w:r>
      <w:bookmarkEnd w:id="75"/>
      <w:bookmarkEnd w:id="76"/>
    </w:p>
    <w:p w:rsidRPr="00E97B34" w:rsidR="00E97B34" w:rsidP="00E97B34" w:rsidRDefault="00E97B34" w14:paraId="12B11A60" w14:textId="77777777">
      <w:pPr>
        <w:jc w:val="both"/>
        <w:rPr>
          <w:rFonts w:ascii="Gill Sans MT" w:hAnsi="Gill Sans MT"/>
          <w:b/>
          <w:bCs/>
          <w:sz w:val="22"/>
        </w:rPr>
      </w:pPr>
    </w:p>
    <w:tbl>
      <w:tblPr>
        <w:tblStyle w:val="TableGrid"/>
        <w:tblW w:w="0" w:type="auto"/>
        <w:tblLook w:val="04A0" w:firstRow="1" w:lastRow="0" w:firstColumn="1" w:lastColumn="0" w:noHBand="0" w:noVBand="1"/>
      </w:tblPr>
      <w:tblGrid>
        <w:gridCol w:w="3005"/>
        <w:gridCol w:w="3005"/>
        <w:gridCol w:w="3006"/>
      </w:tblGrid>
      <w:tr w:rsidRPr="00E97B34" w:rsidR="00E97B34" w:rsidTr="00400061" w14:paraId="0BA85EB5" w14:textId="77777777">
        <w:tc>
          <w:tcPr>
            <w:tcW w:w="3005" w:type="dxa"/>
            <w:shd w:val="clear" w:color="auto" w:fill="548DD4" w:themeFill="text2" w:themeFillTint="99"/>
          </w:tcPr>
          <w:p w:rsidRPr="00E97B34" w:rsidR="00E97B34" w:rsidP="00E97B34" w:rsidRDefault="00E97B34" w14:paraId="2F4D91B8"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Topic</w:t>
            </w:r>
          </w:p>
        </w:tc>
        <w:tc>
          <w:tcPr>
            <w:tcW w:w="3005" w:type="dxa"/>
            <w:shd w:val="clear" w:color="auto" w:fill="548DD4" w:themeFill="text2" w:themeFillTint="99"/>
          </w:tcPr>
          <w:p w:rsidRPr="00E97B34" w:rsidR="00E97B34" w:rsidP="00E97B34" w:rsidRDefault="00E97B34" w14:paraId="4DDC0633"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Source</w:t>
            </w:r>
          </w:p>
        </w:tc>
        <w:tc>
          <w:tcPr>
            <w:tcW w:w="3006" w:type="dxa"/>
            <w:shd w:val="clear" w:color="auto" w:fill="548DD4" w:themeFill="text2" w:themeFillTint="99"/>
          </w:tcPr>
          <w:p w:rsidRPr="00E97B34" w:rsidR="00E97B34" w:rsidP="00E97B34" w:rsidRDefault="00E97B34" w14:paraId="0CE6C1E0"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Link to information</w:t>
            </w:r>
          </w:p>
        </w:tc>
      </w:tr>
      <w:tr w:rsidRPr="00E97B34" w:rsidR="00E97B34" w:rsidTr="00400061" w14:paraId="66079253" w14:textId="77777777">
        <w:tc>
          <w:tcPr>
            <w:tcW w:w="3005" w:type="dxa"/>
          </w:tcPr>
          <w:p w:rsidRPr="00E97B34" w:rsidR="00E97B34" w:rsidP="00E97B34" w:rsidRDefault="00E97B34" w14:paraId="5545FF4C" w14:textId="77777777">
            <w:pPr>
              <w:jc w:val="both"/>
              <w:rPr>
                <w:rFonts w:ascii="Gill Sans MT" w:hAnsi="Gill Sans MT"/>
                <w:sz w:val="22"/>
              </w:rPr>
            </w:pPr>
            <w:r w:rsidRPr="00E97B34">
              <w:rPr>
                <w:rFonts w:ascii="Gill Sans MT" w:hAnsi="Gill Sans MT"/>
                <w:sz w:val="22"/>
              </w:rPr>
              <w:t>Adverse Weather and Health Plan</w:t>
            </w:r>
          </w:p>
        </w:tc>
        <w:tc>
          <w:tcPr>
            <w:tcW w:w="3005" w:type="dxa"/>
          </w:tcPr>
          <w:p w:rsidRPr="00E97B34" w:rsidR="00E97B34" w:rsidP="00E97B34" w:rsidRDefault="00E97B34" w14:paraId="795FF3A0" w14:textId="77777777">
            <w:pPr>
              <w:jc w:val="both"/>
              <w:rPr>
                <w:rFonts w:ascii="Gill Sans MT" w:hAnsi="Gill Sans MT"/>
                <w:sz w:val="22"/>
              </w:rPr>
            </w:pPr>
            <w:r w:rsidRPr="00E97B34">
              <w:rPr>
                <w:rFonts w:ascii="Gill Sans MT" w:hAnsi="Gill Sans MT"/>
                <w:sz w:val="22"/>
              </w:rPr>
              <w:t>UKHSA</w:t>
            </w:r>
          </w:p>
        </w:tc>
        <w:tc>
          <w:tcPr>
            <w:tcW w:w="3006" w:type="dxa"/>
          </w:tcPr>
          <w:p w:rsidRPr="00E97B34" w:rsidR="00E97B34" w:rsidP="00E97B34" w:rsidRDefault="00E97B34" w14:paraId="71124C57" w14:textId="77777777">
            <w:pPr>
              <w:jc w:val="both"/>
              <w:rPr>
                <w:rFonts w:ascii="Gill Sans MT" w:hAnsi="Gill Sans MT"/>
                <w:sz w:val="22"/>
              </w:rPr>
            </w:pPr>
            <w:hyperlink w:history="1" r:id="rId97">
              <w:r w:rsidRPr="00E97B34">
                <w:rPr>
                  <w:rStyle w:val="Hyperlink"/>
                  <w:rFonts w:ascii="Gill Sans MT" w:hAnsi="Gill Sans MT"/>
                  <w:sz w:val="22"/>
                </w:rPr>
                <w:t>Plan</w:t>
              </w:r>
            </w:hyperlink>
            <w:r w:rsidRPr="00E97B34">
              <w:rPr>
                <w:rFonts w:ascii="Gill Sans MT" w:hAnsi="Gill Sans MT"/>
                <w:sz w:val="22"/>
              </w:rPr>
              <w:t xml:space="preserve"> </w:t>
            </w:r>
          </w:p>
        </w:tc>
      </w:tr>
      <w:tr w:rsidRPr="00E97B34" w:rsidR="00E97B34" w:rsidTr="00400061" w14:paraId="519A89F5" w14:textId="77777777">
        <w:tc>
          <w:tcPr>
            <w:tcW w:w="3005" w:type="dxa"/>
          </w:tcPr>
          <w:p w:rsidRPr="00E97B34" w:rsidR="00E97B34" w:rsidP="00E97B34" w:rsidRDefault="00E97B34" w14:paraId="4B856992" w14:textId="658A917A">
            <w:pPr>
              <w:jc w:val="both"/>
              <w:rPr>
                <w:rFonts w:ascii="Gill Sans MT" w:hAnsi="Gill Sans MT"/>
                <w:sz w:val="22"/>
              </w:rPr>
            </w:pPr>
            <w:r w:rsidRPr="00E97B34">
              <w:rPr>
                <w:rFonts w:ascii="Gill Sans MT" w:hAnsi="Gill Sans MT"/>
                <w:sz w:val="22"/>
              </w:rPr>
              <w:t xml:space="preserve">Cold weather and health: action cards, </w:t>
            </w:r>
            <w:r w:rsidR="00D7016D">
              <w:rPr>
                <w:rFonts w:ascii="Gill Sans MT" w:hAnsi="Gill Sans MT"/>
                <w:sz w:val="22"/>
              </w:rPr>
              <w:t>2025</w:t>
            </w:r>
          </w:p>
        </w:tc>
        <w:tc>
          <w:tcPr>
            <w:tcW w:w="3005" w:type="dxa"/>
          </w:tcPr>
          <w:p w:rsidRPr="00E97B34" w:rsidR="00E97B34" w:rsidP="00E97B34" w:rsidRDefault="00E97B34" w14:paraId="582FE3B3" w14:textId="77777777">
            <w:pPr>
              <w:jc w:val="both"/>
              <w:rPr>
                <w:rFonts w:ascii="Gill Sans MT" w:hAnsi="Gill Sans MT"/>
                <w:sz w:val="22"/>
              </w:rPr>
            </w:pPr>
            <w:r w:rsidRPr="00E97B34">
              <w:rPr>
                <w:rFonts w:ascii="Gill Sans MT" w:hAnsi="Gill Sans MT"/>
                <w:sz w:val="22"/>
              </w:rPr>
              <w:t xml:space="preserve">UKHSA </w:t>
            </w:r>
          </w:p>
        </w:tc>
        <w:tc>
          <w:tcPr>
            <w:tcW w:w="3006" w:type="dxa"/>
          </w:tcPr>
          <w:p w:rsidRPr="00E97B34" w:rsidR="00E97B34" w:rsidP="00E97B34" w:rsidRDefault="00E97B34" w14:paraId="403F25D1" w14:textId="77777777">
            <w:pPr>
              <w:jc w:val="both"/>
              <w:rPr>
                <w:rFonts w:ascii="Gill Sans MT" w:hAnsi="Gill Sans MT"/>
                <w:sz w:val="22"/>
              </w:rPr>
            </w:pPr>
            <w:hyperlink w:history="1" r:id="rId98">
              <w:r w:rsidRPr="00E97B34">
                <w:rPr>
                  <w:rStyle w:val="Hyperlink"/>
                  <w:rFonts w:ascii="Gill Sans MT" w:hAnsi="Gill Sans MT"/>
                  <w:sz w:val="22"/>
                </w:rPr>
                <w:t>Action health cards</w:t>
              </w:r>
            </w:hyperlink>
          </w:p>
        </w:tc>
      </w:tr>
      <w:tr w:rsidRPr="00E97B34" w:rsidR="00E97B34" w:rsidTr="00400061" w14:paraId="4F6DFD18" w14:textId="77777777">
        <w:tc>
          <w:tcPr>
            <w:tcW w:w="3005" w:type="dxa"/>
          </w:tcPr>
          <w:p w:rsidRPr="00E97B34" w:rsidR="00E97B34" w:rsidP="00E97B34" w:rsidRDefault="00E97B34" w14:paraId="30AB5D56" w14:textId="77777777">
            <w:pPr>
              <w:jc w:val="both"/>
              <w:rPr>
                <w:rFonts w:ascii="Gill Sans MT" w:hAnsi="Gill Sans MT"/>
                <w:sz w:val="22"/>
              </w:rPr>
            </w:pPr>
            <w:r w:rsidRPr="00E97B34">
              <w:rPr>
                <w:rFonts w:ascii="Gill Sans MT" w:hAnsi="Gill Sans MT"/>
                <w:sz w:val="22"/>
              </w:rPr>
              <w:t>Keeping warm and well: staying safe in cold weather</w:t>
            </w:r>
          </w:p>
        </w:tc>
        <w:tc>
          <w:tcPr>
            <w:tcW w:w="3005" w:type="dxa"/>
          </w:tcPr>
          <w:p w:rsidRPr="00E97B34" w:rsidR="00E97B34" w:rsidP="00E97B34" w:rsidRDefault="00E97B34" w14:paraId="39288435" w14:textId="77777777">
            <w:pPr>
              <w:jc w:val="both"/>
              <w:rPr>
                <w:rFonts w:ascii="Gill Sans MT" w:hAnsi="Gill Sans MT"/>
                <w:sz w:val="22"/>
              </w:rPr>
            </w:pPr>
            <w:r w:rsidRPr="00E97B34">
              <w:rPr>
                <w:rFonts w:ascii="Gill Sans MT" w:hAnsi="Gill Sans MT"/>
                <w:sz w:val="22"/>
              </w:rPr>
              <w:t>UKHSA</w:t>
            </w:r>
          </w:p>
        </w:tc>
        <w:tc>
          <w:tcPr>
            <w:tcW w:w="3006" w:type="dxa"/>
          </w:tcPr>
          <w:p w:rsidRPr="00E97B34" w:rsidR="00E97B34" w:rsidP="00E97B34" w:rsidRDefault="00E97B34" w14:paraId="6264C888" w14:textId="77777777">
            <w:pPr>
              <w:jc w:val="both"/>
              <w:rPr>
                <w:rFonts w:ascii="Gill Sans MT" w:hAnsi="Gill Sans MT"/>
                <w:sz w:val="22"/>
              </w:rPr>
            </w:pPr>
            <w:hyperlink w:history="1" r:id="rId99">
              <w:r w:rsidRPr="00E97B34">
                <w:rPr>
                  <w:rStyle w:val="Hyperlink"/>
                  <w:rFonts w:ascii="Gill Sans MT" w:hAnsi="Gill Sans MT"/>
                  <w:sz w:val="22"/>
                </w:rPr>
                <w:t>Advice</w:t>
              </w:r>
            </w:hyperlink>
          </w:p>
        </w:tc>
      </w:tr>
      <w:tr w:rsidRPr="00E97B34" w:rsidR="00E97B34" w:rsidTr="00400061" w14:paraId="10FC874D" w14:textId="77777777">
        <w:tc>
          <w:tcPr>
            <w:tcW w:w="3005" w:type="dxa"/>
          </w:tcPr>
          <w:p w:rsidRPr="00E97B34" w:rsidR="00E97B34" w:rsidP="00E97B34" w:rsidRDefault="00E97B34" w14:paraId="49936CF1" w14:textId="77777777">
            <w:pPr>
              <w:jc w:val="both"/>
              <w:rPr>
                <w:rFonts w:ascii="Gill Sans MT" w:hAnsi="Gill Sans MT"/>
                <w:sz w:val="22"/>
              </w:rPr>
            </w:pPr>
            <w:r w:rsidRPr="00E97B34">
              <w:rPr>
                <w:rFonts w:ascii="Gill Sans MT" w:hAnsi="Gill Sans MT"/>
                <w:sz w:val="22"/>
              </w:rPr>
              <w:t>Cold weather and health: supporting vulnerable people</w:t>
            </w:r>
          </w:p>
          <w:p w:rsidRPr="00E97B34" w:rsidR="00E97B34" w:rsidP="002A5FCC" w:rsidRDefault="00E97B34" w14:paraId="37C7309E" w14:textId="77777777">
            <w:pPr>
              <w:pStyle w:val="ListParagraph"/>
              <w:numPr>
                <w:ilvl w:val="0"/>
                <w:numId w:val="27"/>
              </w:numPr>
              <w:jc w:val="both"/>
              <w:rPr>
                <w:rFonts w:ascii="Gill Sans MT" w:hAnsi="Gill Sans MT"/>
                <w:sz w:val="22"/>
              </w:rPr>
            </w:pPr>
            <w:r w:rsidRPr="00E97B34">
              <w:rPr>
                <w:rFonts w:ascii="Gill Sans MT" w:hAnsi="Gill Sans MT"/>
                <w:sz w:val="22"/>
              </w:rPr>
              <w:t>For adult social care managers</w:t>
            </w:r>
          </w:p>
          <w:p w:rsidRPr="00E97B34" w:rsidR="00E97B34" w:rsidP="002A5FCC" w:rsidRDefault="00E97B34" w14:paraId="6FA0F9C8" w14:textId="77777777">
            <w:pPr>
              <w:pStyle w:val="ListParagraph"/>
              <w:numPr>
                <w:ilvl w:val="0"/>
                <w:numId w:val="27"/>
              </w:numPr>
              <w:jc w:val="both"/>
              <w:rPr>
                <w:rFonts w:ascii="Gill Sans MT" w:hAnsi="Gill Sans MT"/>
                <w:sz w:val="22"/>
              </w:rPr>
            </w:pPr>
            <w:r w:rsidRPr="00E97B34">
              <w:rPr>
                <w:rFonts w:ascii="Gill Sans MT" w:hAnsi="Gill Sans MT"/>
                <w:sz w:val="22"/>
              </w:rPr>
              <w:t>Healthcare professionals</w:t>
            </w:r>
          </w:p>
          <w:p w:rsidRPr="00E97B34" w:rsidR="00E97B34" w:rsidP="002A5FCC" w:rsidRDefault="00E97B34" w14:paraId="0D9B6C70" w14:textId="77777777">
            <w:pPr>
              <w:pStyle w:val="ListParagraph"/>
              <w:numPr>
                <w:ilvl w:val="0"/>
                <w:numId w:val="27"/>
              </w:numPr>
              <w:jc w:val="both"/>
              <w:rPr>
                <w:rFonts w:ascii="Gill Sans MT" w:hAnsi="Gill Sans MT"/>
                <w:sz w:val="22"/>
              </w:rPr>
            </w:pPr>
            <w:r w:rsidRPr="00E97B34">
              <w:rPr>
                <w:rFonts w:ascii="Gill Sans MT" w:hAnsi="Gill Sans MT"/>
                <w:sz w:val="22"/>
              </w:rPr>
              <w:t>People homeless and sleeping rough</w:t>
            </w:r>
          </w:p>
          <w:p w:rsidRPr="00E97B34" w:rsidR="00E97B34" w:rsidP="002A5FCC" w:rsidRDefault="00E97B34" w14:paraId="1E9BC50E" w14:textId="77777777">
            <w:pPr>
              <w:pStyle w:val="ListParagraph"/>
              <w:numPr>
                <w:ilvl w:val="0"/>
                <w:numId w:val="27"/>
              </w:numPr>
              <w:jc w:val="both"/>
              <w:rPr>
                <w:rFonts w:ascii="Gill Sans MT" w:hAnsi="Gill Sans MT"/>
                <w:sz w:val="22"/>
              </w:rPr>
            </w:pPr>
            <w:r w:rsidRPr="00E97B34">
              <w:rPr>
                <w:rFonts w:ascii="Gill Sans MT" w:hAnsi="Gill Sans MT"/>
                <w:sz w:val="22"/>
              </w:rPr>
              <w:t>Teachers and other educational professionals</w:t>
            </w:r>
          </w:p>
        </w:tc>
        <w:tc>
          <w:tcPr>
            <w:tcW w:w="3005" w:type="dxa"/>
          </w:tcPr>
          <w:p w:rsidRPr="00E97B34" w:rsidR="00E97B34" w:rsidP="00E97B34" w:rsidRDefault="00E97B34" w14:paraId="58E35EAF" w14:textId="77777777">
            <w:pPr>
              <w:jc w:val="both"/>
              <w:rPr>
                <w:rFonts w:ascii="Gill Sans MT" w:hAnsi="Gill Sans MT"/>
                <w:sz w:val="22"/>
              </w:rPr>
            </w:pPr>
            <w:r w:rsidRPr="00E97B34">
              <w:rPr>
                <w:rFonts w:ascii="Gill Sans MT" w:hAnsi="Gill Sans MT"/>
                <w:sz w:val="22"/>
              </w:rPr>
              <w:t>UKHSA</w:t>
            </w:r>
          </w:p>
        </w:tc>
        <w:tc>
          <w:tcPr>
            <w:tcW w:w="3006" w:type="dxa"/>
          </w:tcPr>
          <w:p w:rsidRPr="00E97B34" w:rsidR="00E97B34" w:rsidP="00E97B34" w:rsidRDefault="00E97B34" w14:paraId="25B44D0C" w14:textId="77777777">
            <w:pPr>
              <w:jc w:val="both"/>
              <w:rPr>
                <w:rFonts w:ascii="Gill Sans MT" w:hAnsi="Gill Sans MT"/>
                <w:sz w:val="22"/>
              </w:rPr>
            </w:pPr>
            <w:hyperlink w:history="1" r:id="rId100">
              <w:r w:rsidRPr="00E97B34">
                <w:rPr>
                  <w:rStyle w:val="Hyperlink"/>
                  <w:rFonts w:ascii="Gill Sans MT" w:hAnsi="Gill Sans MT"/>
                  <w:sz w:val="22"/>
                </w:rPr>
                <w:t>Information</w:t>
              </w:r>
            </w:hyperlink>
            <w:r w:rsidRPr="00E97B34">
              <w:rPr>
                <w:rFonts w:ascii="Gill Sans MT" w:hAnsi="Gill Sans MT"/>
                <w:sz w:val="22"/>
              </w:rPr>
              <w:t xml:space="preserve"> </w:t>
            </w:r>
          </w:p>
        </w:tc>
      </w:tr>
      <w:tr w:rsidRPr="00E97B34" w:rsidR="00E97B34" w:rsidTr="00400061" w14:paraId="28136DA0" w14:textId="77777777">
        <w:tc>
          <w:tcPr>
            <w:tcW w:w="3005" w:type="dxa"/>
          </w:tcPr>
          <w:p w:rsidRPr="00E97B34" w:rsidR="00E97B34" w:rsidP="00E97B34" w:rsidRDefault="00E97B34" w14:paraId="42DF4274" w14:textId="77777777">
            <w:pPr>
              <w:jc w:val="both"/>
              <w:rPr>
                <w:rFonts w:ascii="Gill Sans MT" w:hAnsi="Gill Sans MT"/>
                <w:sz w:val="22"/>
              </w:rPr>
            </w:pPr>
            <w:r w:rsidRPr="00E97B34">
              <w:rPr>
                <w:rFonts w:ascii="Gill Sans MT" w:hAnsi="Gill Sans MT"/>
                <w:sz w:val="22"/>
              </w:rPr>
              <w:t>Weather-health alerting system: user guide</w:t>
            </w:r>
          </w:p>
        </w:tc>
        <w:tc>
          <w:tcPr>
            <w:tcW w:w="3005" w:type="dxa"/>
          </w:tcPr>
          <w:p w:rsidRPr="00E97B34" w:rsidR="00E97B34" w:rsidP="00E97B34" w:rsidRDefault="00E97B34" w14:paraId="0A053FCD" w14:textId="77777777">
            <w:pPr>
              <w:jc w:val="both"/>
              <w:rPr>
                <w:rFonts w:ascii="Gill Sans MT" w:hAnsi="Gill Sans MT"/>
                <w:sz w:val="22"/>
              </w:rPr>
            </w:pPr>
            <w:r w:rsidRPr="00E97B34">
              <w:rPr>
                <w:rFonts w:ascii="Gill Sans MT" w:hAnsi="Gill Sans MT"/>
                <w:sz w:val="22"/>
              </w:rPr>
              <w:t>UKHSA</w:t>
            </w:r>
          </w:p>
        </w:tc>
        <w:tc>
          <w:tcPr>
            <w:tcW w:w="3006" w:type="dxa"/>
          </w:tcPr>
          <w:p w:rsidRPr="00E97B34" w:rsidR="00E97B34" w:rsidP="00E97B34" w:rsidRDefault="00E97B34" w14:paraId="066D3EEB" w14:textId="77777777">
            <w:pPr>
              <w:jc w:val="both"/>
              <w:rPr>
                <w:rFonts w:ascii="Gill Sans MT" w:hAnsi="Gill Sans MT"/>
                <w:sz w:val="22"/>
              </w:rPr>
            </w:pPr>
            <w:hyperlink w:history="1" r:id="rId101">
              <w:r w:rsidRPr="00E97B34">
                <w:rPr>
                  <w:rStyle w:val="Hyperlink"/>
                  <w:rFonts w:ascii="Gill Sans MT" w:hAnsi="Gill Sans MT"/>
                  <w:sz w:val="22"/>
                </w:rPr>
                <w:t>User guide</w:t>
              </w:r>
            </w:hyperlink>
          </w:p>
        </w:tc>
      </w:tr>
      <w:tr w:rsidRPr="00E97B34" w:rsidR="00E97B34" w:rsidTr="00400061" w14:paraId="6D3691FD" w14:textId="77777777">
        <w:tc>
          <w:tcPr>
            <w:tcW w:w="3005" w:type="dxa"/>
          </w:tcPr>
          <w:p w:rsidRPr="00E97B34" w:rsidR="00E97B34" w:rsidP="00E97B34" w:rsidRDefault="00E97B34" w14:paraId="0C616C11" w14:textId="77777777">
            <w:pPr>
              <w:jc w:val="both"/>
              <w:rPr>
                <w:rFonts w:ascii="Gill Sans MT" w:hAnsi="Gill Sans MT"/>
                <w:sz w:val="22"/>
              </w:rPr>
            </w:pPr>
            <w:r w:rsidRPr="00E97B34">
              <w:rPr>
                <w:rFonts w:ascii="Gill Sans MT" w:hAnsi="Gill Sans MT"/>
                <w:sz w:val="22"/>
              </w:rPr>
              <w:t>Weather-Health Alerts</w:t>
            </w:r>
          </w:p>
        </w:tc>
        <w:tc>
          <w:tcPr>
            <w:tcW w:w="3005" w:type="dxa"/>
          </w:tcPr>
          <w:p w:rsidRPr="00E97B34" w:rsidR="00E97B34" w:rsidP="00E97B34" w:rsidRDefault="00E97B34" w14:paraId="107B92F5" w14:textId="77777777">
            <w:pPr>
              <w:jc w:val="both"/>
              <w:rPr>
                <w:rFonts w:ascii="Gill Sans MT" w:hAnsi="Gill Sans MT"/>
                <w:sz w:val="22"/>
              </w:rPr>
            </w:pPr>
            <w:r w:rsidRPr="00E97B34">
              <w:rPr>
                <w:rFonts w:ascii="Gill Sans MT" w:hAnsi="Gill Sans MT"/>
                <w:sz w:val="22"/>
              </w:rPr>
              <w:t>UKHSA and Met Office</w:t>
            </w:r>
          </w:p>
        </w:tc>
        <w:tc>
          <w:tcPr>
            <w:tcW w:w="3006" w:type="dxa"/>
          </w:tcPr>
          <w:p w:rsidRPr="00E97B34" w:rsidR="00E97B34" w:rsidP="00E97B34" w:rsidRDefault="00E97B34" w14:paraId="6FC17F1E" w14:textId="77777777">
            <w:pPr>
              <w:jc w:val="both"/>
              <w:rPr>
                <w:rFonts w:ascii="Gill Sans MT" w:hAnsi="Gill Sans MT"/>
                <w:sz w:val="22"/>
              </w:rPr>
            </w:pPr>
            <w:hyperlink w:history="1" r:id="rId102">
              <w:r w:rsidRPr="00E97B34">
                <w:rPr>
                  <w:rStyle w:val="Hyperlink"/>
                  <w:rFonts w:ascii="Gill Sans MT" w:hAnsi="Gill Sans MT"/>
                  <w:sz w:val="22"/>
                </w:rPr>
                <w:t>Alerts</w:t>
              </w:r>
            </w:hyperlink>
          </w:p>
        </w:tc>
      </w:tr>
      <w:tr w:rsidRPr="00E97B34" w:rsidR="00E97B34" w:rsidTr="00400061" w14:paraId="6298A57B" w14:textId="77777777">
        <w:tc>
          <w:tcPr>
            <w:tcW w:w="3005" w:type="dxa"/>
          </w:tcPr>
          <w:p w:rsidRPr="00E97B34" w:rsidR="00E97B34" w:rsidP="00E97B34" w:rsidRDefault="00E97B34" w14:paraId="618B8CEC" w14:textId="77777777">
            <w:pPr>
              <w:jc w:val="both"/>
              <w:rPr>
                <w:rFonts w:ascii="Gill Sans MT" w:hAnsi="Gill Sans MT"/>
                <w:sz w:val="22"/>
              </w:rPr>
            </w:pPr>
            <w:r w:rsidRPr="00E97B34">
              <w:rPr>
                <w:rFonts w:ascii="Gill Sans MT" w:hAnsi="Gill Sans MT"/>
                <w:sz w:val="22"/>
              </w:rPr>
              <w:t>Weather-Health Alerting System registration form</w:t>
            </w:r>
          </w:p>
        </w:tc>
        <w:tc>
          <w:tcPr>
            <w:tcW w:w="3005" w:type="dxa"/>
          </w:tcPr>
          <w:p w:rsidRPr="00E97B34" w:rsidR="00E97B34" w:rsidP="00E97B34" w:rsidRDefault="00E97B34" w14:paraId="41AA16DF" w14:textId="77777777">
            <w:pPr>
              <w:jc w:val="both"/>
              <w:rPr>
                <w:rFonts w:ascii="Gill Sans MT" w:hAnsi="Gill Sans MT"/>
                <w:sz w:val="22"/>
              </w:rPr>
            </w:pPr>
            <w:r w:rsidRPr="00E97B34">
              <w:rPr>
                <w:rFonts w:ascii="Gill Sans MT" w:hAnsi="Gill Sans MT"/>
                <w:sz w:val="22"/>
              </w:rPr>
              <w:t>UKHSA and Met Office</w:t>
            </w:r>
          </w:p>
        </w:tc>
        <w:tc>
          <w:tcPr>
            <w:tcW w:w="3006" w:type="dxa"/>
          </w:tcPr>
          <w:p w:rsidRPr="00E97B34" w:rsidR="00E97B34" w:rsidP="00E97B34" w:rsidRDefault="00E97B34" w14:paraId="353C3A63" w14:textId="791B235A">
            <w:pPr>
              <w:jc w:val="both"/>
              <w:rPr>
                <w:rFonts w:ascii="Gill Sans MT" w:hAnsi="Gill Sans MT"/>
                <w:sz w:val="22"/>
              </w:rPr>
            </w:pPr>
            <w:hyperlink w:history="1" r:id="rId103">
              <w:r w:rsidRPr="0032656F">
                <w:rPr>
                  <w:rStyle w:val="Hyperlink"/>
                  <w:rFonts w:ascii="Gill Sans MT" w:hAnsi="Gill Sans MT"/>
                  <w:sz w:val="22"/>
                </w:rPr>
                <w:t>Register here</w:t>
              </w:r>
            </w:hyperlink>
          </w:p>
        </w:tc>
      </w:tr>
      <w:tr w:rsidRPr="00E97B34" w:rsidR="00E97B34" w:rsidTr="00400061" w14:paraId="3C466866" w14:textId="77777777">
        <w:tc>
          <w:tcPr>
            <w:tcW w:w="3005" w:type="dxa"/>
          </w:tcPr>
          <w:p w:rsidRPr="00E97B34" w:rsidR="00E97B34" w:rsidP="00E97B34" w:rsidRDefault="00E97B34" w14:paraId="15113E65" w14:textId="77777777">
            <w:pPr>
              <w:jc w:val="both"/>
              <w:rPr>
                <w:rFonts w:ascii="Gill Sans MT" w:hAnsi="Gill Sans MT"/>
                <w:sz w:val="22"/>
              </w:rPr>
            </w:pPr>
            <w:r w:rsidRPr="00E97B34">
              <w:rPr>
                <w:rFonts w:ascii="Gill Sans MT" w:hAnsi="Gill Sans MT"/>
                <w:sz w:val="22"/>
              </w:rPr>
              <w:t>COVID-19 vaccinations</w:t>
            </w:r>
          </w:p>
        </w:tc>
        <w:tc>
          <w:tcPr>
            <w:tcW w:w="3005" w:type="dxa"/>
          </w:tcPr>
          <w:p w:rsidRPr="00E97B34" w:rsidR="00E97B34" w:rsidP="00E97B34" w:rsidRDefault="00E97B34" w14:paraId="519372F2" w14:textId="77777777">
            <w:pPr>
              <w:jc w:val="both"/>
              <w:rPr>
                <w:rFonts w:ascii="Gill Sans MT" w:hAnsi="Gill Sans MT"/>
                <w:sz w:val="22"/>
              </w:rPr>
            </w:pPr>
            <w:r w:rsidRPr="00E97B34">
              <w:rPr>
                <w:rFonts w:ascii="Gill Sans MT" w:hAnsi="Gill Sans MT"/>
                <w:sz w:val="22"/>
              </w:rPr>
              <w:t>NHS</w:t>
            </w:r>
          </w:p>
        </w:tc>
        <w:tc>
          <w:tcPr>
            <w:tcW w:w="3006" w:type="dxa"/>
          </w:tcPr>
          <w:p w:rsidRPr="00E97B34" w:rsidR="00E97B34" w:rsidP="00E97B34" w:rsidRDefault="00E97B34" w14:paraId="20AD87FB" w14:textId="77777777">
            <w:pPr>
              <w:jc w:val="both"/>
              <w:rPr>
                <w:rFonts w:ascii="Gill Sans MT" w:hAnsi="Gill Sans MT"/>
                <w:sz w:val="22"/>
              </w:rPr>
            </w:pPr>
            <w:hyperlink w:history="1" r:id="rId104">
              <w:r w:rsidRPr="00E97B34">
                <w:rPr>
                  <w:rStyle w:val="Hyperlink"/>
                  <w:rFonts w:ascii="Gill Sans MT" w:hAnsi="Gill Sans MT"/>
                  <w:sz w:val="22"/>
                </w:rPr>
                <w:t>Information</w:t>
              </w:r>
            </w:hyperlink>
          </w:p>
        </w:tc>
      </w:tr>
      <w:tr w:rsidRPr="00E97B34" w:rsidR="00E97B34" w:rsidTr="00400061" w14:paraId="2D180746" w14:textId="77777777">
        <w:tc>
          <w:tcPr>
            <w:tcW w:w="3005" w:type="dxa"/>
          </w:tcPr>
          <w:p w:rsidRPr="00E97B34" w:rsidR="00E97B34" w:rsidP="00E97B34" w:rsidRDefault="00E97B34" w14:paraId="741FDE14" w14:textId="77777777">
            <w:pPr>
              <w:jc w:val="both"/>
              <w:rPr>
                <w:rFonts w:ascii="Gill Sans MT" w:hAnsi="Gill Sans MT"/>
                <w:sz w:val="22"/>
              </w:rPr>
            </w:pPr>
            <w:r w:rsidRPr="00E97B34">
              <w:rPr>
                <w:rFonts w:ascii="Gill Sans MT" w:hAnsi="Gill Sans MT"/>
                <w:sz w:val="22"/>
              </w:rPr>
              <w:t>Flu vaccinations and eligibility</w:t>
            </w:r>
          </w:p>
        </w:tc>
        <w:tc>
          <w:tcPr>
            <w:tcW w:w="3005" w:type="dxa"/>
          </w:tcPr>
          <w:p w:rsidRPr="00E97B34" w:rsidR="00E97B34" w:rsidP="00E97B34" w:rsidRDefault="00E97B34" w14:paraId="05979AFB" w14:textId="77777777">
            <w:pPr>
              <w:jc w:val="both"/>
              <w:rPr>
                <w:rFonts w:ascii="Gill Sans MT" w:hAnsi="Gill Sans MT"/>
                <w:sz w:val="22"/>
              </w:rPr>
            </w:pPr>
            <w:r w:rsidRPr="00E97B34">
              <w:rPr>
                <w:rFonts w:ascii="Gill Sans MT" w:hAnsi="Gill Sans MT"/>
                <w:sz w:val="22"/>
              </w:rPr>
              <w:t>NHS and UKHSA</w:t>
            </w:r>
          </w:p>
        </w:tc>
        <w:tc>
          <w:tcPr>
            <w:tcW w:w="3006" w:type="dxa"/>
          </w:tcPr>
          <w:p w:rsidRPr="00E97B34" w:rsidR="00E97B34" w:rsidP="00E97B34" w:rsidRDefault="00E97B34" w14:paraId="24215073" w14:textId="77777777">
            <w:pPr>
              <w:jc w:val="both"/>
              <w:rPr>
                <w:rFonts w:ascii="Gill Sans MT" w:hAnsi="Gill Sans MT"/>
                <w:sz w:val="22"/>
              </w:rPr>
            </w:pPr>
            <w:hyperlink w:history="1" r:id="rId105">
              <w:r w:rsidRPr="00E97B34">
                <w:rPr>
                  <w:rStyle w:val="Hyperlink"/>
                  <w:rFonts w:ascii="Gill Sans MT" w:hAnsi="Gill Sans MT"/>
                  <w:sz w:val="22"/>
                </w:rPr>
                <w:t>Annual flu programme</w:t>
              </w:r>
            </w:hyperlink>
          </w:p>
        </w:tc>
      </w:tr>
    </w:tbl>
    <w:p w:rsidRPr="00E97B34" w:rsidR="00E97B34" w:rsidP="00E97B34" w:rsidRDefault="00E97B34" w14:paraId="0DDBC473" w14:textId="77777777">
      <w:pPr>
        <w:jc w:val="both"/>
        <w:rPr>
          <w:rFonts w:ascii="Gill Sans MT" w:hAnsi="Gill Sans MT"/>
          <w:b/>
          <w:bCs/>
          <w:sz w:val="22"/>
        </w:rPr>
      </w:pPr>
    </w:p>
    <w:p w:rsidR="00E97B34" w:rsidP="00904F13" w:rsidRDefault="00904F13" w14:paraId="46888591" w14:textId="592A83FC">
      <w:pPr>
        <w:pStyle w:val="Heading2"/>
        <w:rPr>
          <w:rFonts w:ascii="Gill Sans MT" w:hAnsi="Gill Sans MT"/>
          <w:b/>
          <w:bCs/>
          <w:color w:val="497F49"/>
        </w:rPr>
      </w:pPr>
      <w:bookmarkStart w:name="_Toc149916896" w:id="77"/>
      <w:r>
        <w:rPr>
          <w:rFonts w:ascii="Gill Sans MT" w:hAnsi="Gill Sans MT"/>
          <w:b/>
          <w:bCs/>
          <w:color w:val="497F49"/>
        </w:rPr>
        <w:t>References</w:t>
      </w:r>
      <w:bookmarkEnd w:id="77"/>
    </w:p>
    <w:p w:rsidRPr="00904F13" w:rsidR="00904F13" w:rsidP="00904F13" w:rsidRDefault="00904F13" w14:paraId="40D63699" w14:textId="77777777"/>
    <w:tbl>
      <w:tblPr>
        <w:tblStyle w:val="TableGrid"/>
        <w:tblW w:w="0" w:type="auto"/>
        <w:tblLook w:val="04A0" w:firstRow="1" w:lastRow="0" w:firstColumn="1" w:lastColumn="0" w:noHBand="0" w:noVBand="1"/>
      </w:tblPr>
      <w:tblGrid>
        <w:gridCol w:w="3005"/>
        <w:gridCol w:w="3005"/>
        <w:gridCol w:w="3006"/>
      </w:tblGrid>
      <w:tr w:rsidRPr="00E97B34" w:rsidR="00E97B34" w:rsidTr="00400061" w14:paraId="5DBD5374" w14:textId="77777777">
        <w:tc>
          <w:tcPr>
            <w:tcW w:w="3005" w:type="dxa"/>
            <w:shd w:val="clear" w:color="auto" w:fill="548DD4" w:themeFill="text2" w:themeFillTint="99"/>
          </w:tcPr>
          <w:p w:rsidRPr="00E97B34" w:rsidR="00E97B34" w:rsidP="00E97B34" w:rsidRDefault="00E97B34" w14:paraId="7E78DE3E"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Topic</w:t>
            </w:r>
          </w:p>
        </w:tc>
        <w:tc>
          <w:tcPr>
            <w:tcW w:w="3005" w:type="dxa"/>
            <w:shd w:val="clear" w:color="auto" w:fill="548DD4" w:themeFill="text2" w:themeFillTint="99"/>
          </w:tcPr>
          <w:p w:rsidRPr="00E97B34" w:rsidR="00E97B34" w:rsidP="00E97B34" w:rsidRDefault="00E97B34" w14:paraId="7DF2F72B"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Source</w:t>
            </w:r>
          </w:p>
        </w:tc>
        <w:tc>
          <w:tcPr>
            <w:tcW w:w="3006" w:type="dxa"/>
            <w:shd w:val="clear" w:color="auto" w:fill="548DD4" w:themeFill="text2" w:themeFillTint="99"/>
          </w:tcPr>
          <w:p w:rsidRPr="00E97B34" w:rsidR="00E97B34" w:rsidP="00E97B34" w:rsidRDefault="00E97B34" w14:paraId="6D011631" w14:textId="77777777">
            <w:pPr>
              <w:jc w:val="both"/>
              <w:rPr>
                <w:rFonts w:ascii="Gill Sans MT" w:hAnsi="Gill Sans MT"/>
                <w:color w:val="FFFFFF" w:themeColor="background1"/>
                <w:sz w:val="22"/>
              </w:rPr>
            </w:pPr>
            <w:r w:rsidRPr="00E97B34">
              <w:rPr>
                <w:rFonts w:ascii="Gill Sans MT" w:hAnsi="Gill Sans MT"/>
                <w:color w:val="FFFFFF" w:themeColor="background1"/>
                <w:sz w:val="22"/>
              </w:rPr>
              <w:t>Link to information</w:t>
            </w:r>
          </w:p>
        </w:tc>
      </w:tr>
      <w:tr w:rsidRPr="00E97B34" w:rsidR="00E97B34" w:rsidTr="00400061" w14:paraId="5011A22C" w14:textId="77777777">
        <w:tc>
          <w:tcPr>
            <w:tcW w:w="3005" w:type="dxa"/>
          </w:tcPr>
          <w:p w:rsidRPr="00E97B34" w:rsidR="00E97B34" w:rsidP="00E97B34" w:rsidRDefault="00E97B34" w14:paraId="43377A82" w14:textId="77777777">
            <w:pPr>
              <w:jc w:val="both"/>
              <w:rPr>
                <w:rFonts w:ascii="Gill Sans MT" w:hAnsi="Gill Sans MT"/>
                <w:sz w:val="22"/>
              </w:rPr>
            </w:pPr>
            <w:commentRangeStart w:id="78"/>
            <w:r w:rsidRPr="00E97B34">
              <w:rPr>
                <w:rFonts w:ascii="Gill Sans MT" w:hAnsi="Gill Sans MT"/>
                <w:sz w:val="22"/>
              </w:rPr>
              <w:t>Winter mortality in England and Wales: 2021 to 2022 (provisional) and 2020 to 2021 (final)</w:t>
            </w:r>
          </w:p>
        </w:tc>
        <w:tc>
          <w:tcPr>
            <w:tcW w:w="3005" w:type="dxa"/>
          </w:tcPr>
          <w:p w:rsidRPr="00E97B34" w:rsidR="00E97B34" w:rsidP="00E97B34" w:rsidRDefault="00E97B34" w14:paraId="4263A03F" w14:textId="77777777">
            <w:pPr>
              <w:jc w:val="both"/>
              <w:rPr>
                <w:rFonts w:ascii="Gill Sans MT" w:hAnsi="Gill Sans MT"/>
                <w:sz w:val="22"/>
              </w:rPr>
            </w:pPr>
            <w:r w:rsidRPr="00E97B34">
              <w:rPr>
                <w:rFonts w:ascii="Gill Sans MT" w:hAnsi="Gill Sans MT"/>
                <w:sz w:val="22"/>
              </w:rPr>
              <w:t xml:space="preserve">Office for National Statistics </w:t>
            </w:r>
          </w:p>
        </w:tc>
        <w:tc>
          <w:tcPr>
            <w:tcW w:w="3006" w:type="dxa"/>
          </w:tcPr>
          <w:p w:rsidRPr="00E97B34" w:rsidR="00E97B34" w:rsidP="00E97B34" w:rsidRDefault="00E97B34" w14:paraId="0307749F" w14:textId="77777777">
            <w:pPr>
              <w:jc w:val="both"/>
              <w:rPr>
                <w:rFonts w:ascii="Gill Sans MT" w:hAnsi="Gill Sans MT"/>
                <w:sz w:val="22"/>
              </w:rPr>
            </w:pPr>
            <w:hyperlink w:history="1" w:anchor=":~:text=An%20estimated%2013%2C400%20more%20deaths,2021%20and%20April%202022%20to" r:id="rId106">
              <w:r w:rsidRPr="00E97B34">
                <w:rPr>
                  <w:rStyle w:val="Hyperlink"/>
                  <w:rFonts w:ascii="Gill Sans MT" w:hAnsi="Gill Sans MT"/>
                  <w:sz w:val="22"/>
                </w:rPr>
                <w:t>Website link</w:t>
              </w:r>
            </w:hyperlink>
            <w:r w:rsidRPr="00E97B34">
              <w:rPr>
                <w:rFonts w:ascii="Gill Sans MT" w:hAnsi="Gill Sans MT"/>
                <w:sz w:val="22"/>
              </w:rPr>
              <w:t xml:space="preserve"> </w:t>
            </w:r>
          </w:p>
        </w:tc>
      </w:tr>
      <w:tr w:rsidRPr="00E97B34" w:rsidR="00E97B34" w:rsidTr="00400061" w14:paraId="7531D748" w14:textId="77777777">
        <w:tc>
          <w:tcPr>
            <w:tcW w:w="3005" w:type="dxa"/>
          </w:tcPr>
          <w:p w:rsidRPr="00E97B34" w:rsidR="00E97B34" w:rsidP="00E97B34" w:rsidRDefault="00B33986" w14:paraId="4F87447B" w14:textId="77777777">
            <w:pPr>
              <w:jc w:val="both"/>
              <w:rPr>
                <w:rFonts w:ascii="Gill Sans MT" w:hAnsi="Gill Sans MT"/>
                <w:sz w:val="22"/>
              </w:rPr>
            </w:pPr>
            <w:commentRangeEnd w:id="78"/>
            <w:r>
              <w:rPr>
                <w:rStyle w:val="CommentReference"/>
              </w:rPr>
              <w:commentReference w:id="78"/>
            </w:r>
            <w:r w:rsidRPr="00E97B34" w:rsidR="00E97B34">
              <w:rPr>
                <w:rFonts w:ascii="Gill Sans MT" w:hAnsi="Gill Sans MT"/>
                <w:sz w:val="22"/>
              </w:rPr>
              <w:t>How fuel poverty is measured in the UK: March 2023</w:t>
            </w:r>
          </w:p>
        </w:tc>
        <w:tc>
          <w:tcPr>
            <w:tcW w:w="3005" w:type="dxa"/>
          </w:tcPr>
          <w:p w:rsidRPr="00E97B34" w:rsidR="00E97B34" w:rsidP="00E97B34" w:rsidRDefault="00E97B34" w14:paraId="135B1301" w14:textId="77777777">
            <w:pPr>
              <w:jc w:val="both"/>
              <w:rPr>
                <w:rFonts w:ascii="Gill Sans MT" w:hAnsi="Gill Sans MT"/>
                <w:sz w:val="22"/>
              </w:rPr>
            </w:pPr>
            <w:r w:rsidRPr="00E97B34">
              <w:rPr>
                <w:rFonts w:ascii="Gill Sans MT" w:hAnsi="Gill Sans MT"/>
                <w:sz w:val="22"/>
              </w:rPr>
              <w:t>Office for National Statistics</w:t>
            </w:r>
          </w:p>
        </w:tc>
        <w:tc>
          <w:tcPr>
            <w:tcW w:w="3006" w:type="dxa"/>
          </w:tcPr>
          <w:p w:rsidRPr="00E97B34" w:rsidR="00E97B34" w:rsidP="00E97B34" w:rsidRDefault="00E97B34" w14:paraId="27F4CB8E" w14:textId="77777777">
            <w:pPr>
              <w:jc w:val="both"/>
              <w:rPr>
                <w:rFonts w:ascii="Gill Sans MT" w:hAnsi="Gill Sans MT"/>
                <w:sz w:val="22"/>
              </w:rPr>
            </w:pPr>
            <w:hyperlink w:history="1" w:anchor=":~:text=Fuel%20poverty%20relates%20to%20households,household%20income" r:id="rId107">
              <w:r w:rsidRPr="00E97B34">
                <w:rPr>
                  <w:rStyle w:val="Hyperlink"/>
                  <w:rFonts w:ascii="Gill Sans MT" w:hAnsi="Gill Sans MT"/>
                  <w:sz w:val="22"/>
                </w:rPr>
                <w:t>Fuel poverty</w:t>
              </w:r>
            </w:hyperlink>
          </w:p>
        </w:tc>
      </w:tr>
      <w:tr w:rsidRPr="00E97B34" w:rsidR="00E97B34" w:rsidTr="00400061" w14:paraId="32D1BFAB" w14:textId="77777777">
        <w:tc>
          <w:tcPr>
            <w:tcW w:w="3005" w:type="dxa"/>
          </w:tcPr>
          <w:p w:rsidRPr="00E97B34" w:rsidR="00E97B34" w:rsidP="00E97B34" w:rsidRDefault="00E97B34" w14:paraId="141CD70D" w14:textId="77777777">
            <w:pPr>
              <w:jc w:val="both"/>
              <w:rPr>
                <w:rFonts w:ascii="Gill Sans MT" w:hAnsi="Gill Sans MT"/>
                <w:sz w:val="22"/>
              </w:rPr>
            </w:pPr>
            <w:r w:rsidRPr="00E97B34">
              <w:rPr>
                <w:rFonts w:ascii="Gill Sans MT" w:hAnsi="Gill Sans MT"/>
                <w:sz w:val="22"/>
              </w:rPr>
              <w:t>Tracking the impact of winter pressures in Great Britain: 18 to 29 January 2023</w:t>
            </w:r>
          </w:p>
        </w:tc>
        <w:tc>
          <w:tcPr>
            <w:tcW w:w="3005" w:type="dxa"/>
          </w:tcPr>
          <w:p w:rsidRPr="00E97B34" w:rsidR="00E97B34" w:rsidP="00E97B34" w:rsidRDefault="00E97B34" w14:paraId="3172C4CC" w14:textId="77777777">
            <w:pPr>
              <w:jc w:val="both"/>
              <w:rPr>
                <w:rFonts w:ascii="Gill Sans MT" w:hAnsi="Gill Sans MT"/>
                <w:sz w:val="22"/>
              </w:rPr>
            </w:pPr>
            <w:r w:rsidRPr="00E97B34">
              <w:rPr>
                <w:rFonts w:ascii="Gill Sans MT" w:hAnsi="Gill Sans MT"/>
                <w:sz w:val="22"/>
              </w:rPr>
              <w:t>Office for National Statistics</w:t>
            </w:r>
          </w:p>
        </w:tc>
        <w:tc>
          <w:tcPr>
            <w:tcW w:w="3006" w:type="dxa"/>
          </w:tcPr>
          <w:p w:rsidRPr="00E97B34" w:rsidR="00E97B34" w:rsidP="00E97B34" w:rsidRDefault="00E97B34" w14:paraId="1AF48CFE" w14:textId="77777777">
            <w:pPr>
              <w:jc w:val="both"/>
              <w:rPr>
                <w:rFonts w:ascii="Gill Sans MT" w:hAnsi="Gill Sans MT"/>
                <w:sz w:val="22"/>
              </w:rPr>
            </w:pPr>
            <w:hyperlink w:history="1" r:id="rId108">
              <w:r w:rsidRPr="00E97B34">
                <w:rPr>
                  <w:rStyle w:val="Hyperlink"/>
                  <w:rFonts w:ascii="Gill Sans MT" w:hAnsi="Gill Sans MT"/>
                  <w:sz w:val="22"/>
                </w:rPr>
                <w:t>Winter Survey</w:t>
              </w:r>
            </w:hyperlink>
          </w:p>
        </w:tc>
      </w:tr>
      <w:tr w:rsidRPr="00E97B34" w:rsidR="00E97B34" w:rsidTr="00400061" w14:paraId="54645DCA" w14:textId="77777777">
        <w:tc>
          <w:tcPr>
            <w:tcW w:w="3005" w:type="dxa"/>
          </w:tcPr>
          <w:p w:rsidRPr="00E97B34" w:rsidR="00E97B34" w:rsidP="00E97B34" w:rsidRDefault="00E97B34" w14:paraId="33B2E355" w14:textId="77777777">
            <w:pPr>
              <w:jc w:val="both"/>
              <w:rPr>
                <w:rFonts w:ascii="Gill Sans MT" w:hAnsi="Gill Sans MT"/>
                <w:sz w:val="22"/>
              </w:rPr>
            </w:pPr>
            <w:r w:rsidRPr="00E97B34">
              <w:rPr>
                <w:rFonts w:ascii="Gill Sans MT" w:hAnsi="Gill Sans MT"/>
                <w:sz w:val="22"/>
              </w:rPr>
              <w:t>Fuel poverty is intimately linked to poor health</w:t>
            </w:r>
          </w:p>
        </w:tc>
        <w:tc>
          <w:tcPr>
            <w:tcW w:w="3005" w:type="dxa"/>
          </w:tcPr>
          <w:p w:rsidRPr="00E97B34" w:rsidR="00E97B34" w:rsidP="00E97B34" w:rsidRDefault="00E97B34" w14:paraId="70C7F00B" w14:textId="77777777">
            <w:pPr>
              <w:jc w:val="both"/>
              <w:rPr>
                <w:rFonts w:ascii="Gill Sans MT" w:hAnsi="Gill Sans MT"/>
                <w:sz w:val="22"/>
              </w:rPr>
            </w:pPr>
            <w:r w:rsidRPr="00E97B34">
              <w:rPr>
                <w:rFonts w:ascii="Gill Sans MT" w:hAnsi="Gill Sans MT"/>
                <w:sz w:val="22"/>
              </w:rPr>
              <w:t xml:space="preserve">The British Medical Journal: </w:t>
            </w:r>
            <w:r w:rsidRPr="00E97B34">
              <w:rPr>
                <w:rFonts w:ascii="Gill Sans MT" w:hAnsi="Gill Sans MT" w:cstheme="minorHAnsi"/>
                <w:color w:val="293845"/>
                <w:sz w:val="22"/>
              </w:rPr>
              <w:t>Whitehead, Taylor-Robinson, Barr, 2022</w:t>
            </w:r>
          </w:p>
        </w:tc>
        <w:tc>
          <w:tcPr>
            <w:tcW w:w="3006" w:type="dxa"/>
          </w:tcPr>
          <w:p w:rsidRPr="00E97B34" w:rsidR="00E97B34" w:rsidP="00E97B34" w:rsidRDefault="00E97B34" w14:paraId="4150D0BB" w14:textId="77777777">
            <w:pPr>
              <w:jc w:val="both"/>
              <w:rPr>
                <w:rFonts w:ascii="Gill Sans MT" w:hAnsi="Gill Sans MT"/>
                <w:sz w:val="22"/>
              </w:rPr>
            </w:pPr>
            <w:hyperlink w:history="1" r:id="rId109">
              <w:r w:rsidRPr="00E97B34">
                <w:rPr>
                  <w:rStyle w:val="Hyperlink"/>
                  <w:rFonts w:ascii="Gill Sans MT" w:hAnsi="Gill Sans MT"/>
                  <w:sz w:val="22"/>
                </w:rPr>
                <w:t>Article</w:t>
              </w:r>
            </w:hyperlink>
          </w:p>
        </w:tc>
      </w:tr>
    </w:tbl>
    <w:p w:rsidRPr="00EA04FC" w:rsidR="00EA04FC" w:rsidP="00EA04FC" w:rsidRDefault="00EA04FC" w14:paraId="5A7F9C6F" w14:textId="6CA13739">
      <w:pPr>
        <w:rPr>
          <w:rFonts w:ascii="Gill Sans MT" w:hAnsi="Gill Sans MT" w:cstheme="minorHAnsi"/>
          <w:szCs w:val="24"/>
        </w:rPr>
      </w:pPr>
    </w:p>
    <w:p w:rsidR="00EA04FC" w:rsidP="00EA04FC" w:rsidRDefault="00EA04FC" w14:paraId="7FD06AEE" w14:textId="79A33BF2">
      <w:pPr>
        <w:rPr>
          <w:rFonts w:ascii="Gill Sans MT" w:hAnsi="Gill Sans MT" w:cstheme="minorHAnsi"/>
          <w:szCs w:val="24"/>
        </w:rPr>
      </w:pPr>
    </w:p>
    <w:p w:rsidR="00EA04FC" w:rsidP="00EA04FC" w:rsidRDefault="00EA04FC" w14:paraId="063FAD20" w14:textId="1C770B0E">
      <w:pPr>
        <w:rPr>
          <w:rFonts w:ascii="Gill Sans MT" w:hAnsi="Gill Sans MT" w:cstheme="minorHAnsi"/>
          <w:szCs w:val="24"/>
        </w:rPr>
      </w:pPr>
    </w:p>
    <w:p w:rsidR="003939BE" w:rsidP="00EA04FC" w:rsidRDefault="003939BE" w14:paraId="1DEFE69D" w14:textId="176ED64D">
      <w:pPr>
        <w:rPr>
          <w:rFonts w:ascii="Gill Sans MT" w:hAnsi="Gill Sans MT" w:cstheme="minorHAnsi"/>
          <w:szCs w:val="24"/>
        </w:rPr>
      </w:pPr>
    </w:p>
    <w:p w:rsidR="003939BE" w:rsidP="00EA04FC" w:rsidRDefault="003939BE" w14:paraId="12200378" w14:textId="7131CE9C">
      <w:pPr>
        <w:rPr>
          <w:rFonts w:ascii="Gill Sans MT" w:hAnsi="Gill Sans MT" w:cstheme="minorHAnsi"/>
          <w:szCs w:val="24"/>
        </w:rPr>
      </w:pPr>
    </w:p>
    <w:p w:rsidR="003939BE" w:rsidP="00EA04FC" w:rsidRDefault="003939BE" w14:paraId="1ED02378" w14:textId="31ED828B">
      <w:pPr>
        <w:rPr>
          <w:rFonts w:ascii="Gill Sans MT" w:hAnsi="Gill Sans MT" w:cstheme="minorHAnsi"/>
          <w:szCs w:val="24"/>
        </w:rPr>
      </w:pPr>
    </w:p>
    <w:p w:rsidR="003939BE" w:rsidP="00EA04FC" w:rsidRDefault="003939BE" w14:paraId="7FB5E110" w14:textId="7F882975">
      <w:pPr>
        <w:rPr>
          <w:rFonts w:ascii="Gill Sans MT" w:hAnsi="Gill Sans MT" w:cstheme="minorHAnsi"/>
          <w:szCs w:val="24"/>
        </w:rPr>
      </w:pPr>
    </w:p>
    <w:p w:rsidR="003939BE" w:rsidP="00EA04FC" w:rsidRDefault="003939BE" w14:paraId="25AB5714" w14:textId="3938718F">
      <w:pPr>
        <w:rPr>
          <w:rFonts w:ascii="Gill Sans MT" w:hAnsi="Gill Sans MT" w:cstheme="minorHAnsi"/>
          <w:szCs w:val="24"/>
        </w:rPr>
      </w:pPr>
    </w:p>
    <w:p w:rsidR="003939BE" w:rsidP="00EA04FC" w:rsidRDefault="003939BE" w14:paraId="456945E1" w14:textId="72AA94CA">
      <w:pPr>
        <w:rPr>
          <w:rFonts w:ascii="Gill Sans MT" w:hAnsi="Gill Sans MT" w:cstheme="minorHAnsi"/>
          <w:szCs w:val="24"/>
        </w:rPr>
      </w:pPr>
    </w:p>
    <w:p w:rsidR="003939BE" w:rsidP="00EA04FC" w:rsidRDefault="003939BE" w14:paraId="151AF13D" w14:textId="45A55B58">
      <w:pPr>
        <w:rPr>
          <w:rFonts w:ascii="Gill Sans MT" w:hAnsi="Gill Sans MT" w:cstheme="minorHAnsi"/>
          <w:szCs w:val="24"/>
        </w:rPr>
      </w:pPr>
    </w:p>
    <w:p w:rsidR="003939BE" w:rsidP="00EA04FC" w:rsidRDefault="003939BE" w14:paraId="73AE22EC" w14:textId="7A7E9D69">
      <w:pPr>
        <w:rPr>
          <w:rFonts w:ascii="Gill Sans MT" w:hAnsi="Gill Sans MT" w:cstheme="minorHAnsi"/>
          <w:szCs w:val="24"/>
        </w:rPr>
      </w:pPr>
    </w:p>
    <w:p w:rsidR="003939BE" w:rsidP="00EA04FC" w:rsidRDefault="003939BE" w14:paraId="6669B1B7" w14:textId="7FD39AF5">
      <w:pPr>
        <w:rPr>
          <w:rFonts w:ascii="Gill Sans MT" w:hAnsi="Gill Sans MT" w:cstheme="minorHAnsi"/>
          <w:szCs w:val="24"/>
        </w:rPr>
      </w:pPr>
    </w:p>
    <w:p w:rsidR="003939BE" w:rsidP="00EA04FC" w:rsidRDefault="003939BE" w14:paraId="73ECB544" w14:textId="5AF2F31A">
      <w:pPr>
        <w:rPr>
          <w:rFonts w:ascii="Gill Sans MT" w:hAnsi="Gill Sans MT" w:cstheme="minorHAnsi"/>
          <w:szCs w:val="24"/>
        </w:rPr>
      </w:pPr>
    </w:p>
    <w:p w:rsidR="003939BE" w:rsidP="00EA04FC" w:rsidRDefault="003939BE" w14:paraId="356520F6" w14:textId="03AE4228">
      <w:pPr>
        <w:rPr>
          <w:rFonts w:ascii="Gill Sans MT" w:hAnsi="Gill Sans MT" w:cstheme="minorHAnsi"/>
          <w:szCs w:val="24"/>
        </w:rPr>
      </w:pPr>
    </w:p>
    <w:p w:rsidR="003939BE" w:rsidP="00EA04FC" w:rsidRDefault="003939BE" w14:paraId="4F2CA244" w14:textId="7E59EB35">
      <w:pPr>
        <w:rPr>
          <w:rFonts w:ascii="Gill Sans MT" w:hAnsi="Gill Sans MT" w:cstheme="minorHAnsi"/>
          <w:szCs w:val="24"/>
        </w:rPr>
      </w:pPr>
    </w:p>
    <w:p w:rsidR="003939BE" w:rsidP="00EA04FC" w:rsidRDefault="003939BE" w14:paraId="5AA14EA8" w14:textId="79536D5A">
      <w:pPr>
        <w:rPr>
          <w:rFonts w:ascii="Gill Sans MT" w:hAnsi="Gill Sans MT" w:cstheme="minorHAnsi"/>
          <w:szCs w:val="24"/>
        </w:rPr>
      </w:pPr>
    </w:p>
    <w:p w:rsidR="003939BE" w:rsidP="00EA04FC" w:rsidRDefault="003939BE" w14:paraId="10970C3C" w14:textId="0DBD1B10">
      <w:pPr>
        <w:rPr>
          <w:rFonts w:ascii="Gill Sans MT" w:hAnsi="Gill Sans MT" w:cstheme="minorHAnsi"/>
          <w:szCs w:val="24"/>
        </w:rPr>
      </w:pPr>
    </w:p>
    <w:p w:rsidR="003939BE" w:rsidP="00EA04FC" w:rsidRDefault="003939BE" w14:paraId="2AC3F04F" w14:textId="39E6C2B8">
      <w:pPr>
        <w:rPr>
          <w:rFonts w:ascii="Gill Sans MT" w:hAnsi="Gill Sans MT" w:cstheme="minorHAnsi"/>
          <w:szCs w:val="24"/>
        </w:rPr>
      </w:pPr>
    </w:p>
    <w:p w:rsidR="003939BE" w:rsidP="00EA04FC" w:rsidRDefault="003939BE" w14:paraId="64C8D346" w14:textId="075E1ABF">
      <w:pPr>
        <w:rPr>
          <w:rFonts w:ascii="Gill Sans MT" w:hAnsi="Gill Sans MT" w:cstheme="minorHAnsi"/>
          <w:szCs w:val="24"/>
        </w:rPr>
      </w:pPr>
    </w:p>
    <w:p w:rsidR="003939BE" w:rsidP="00EA04FC" w:rsidRDefault="003939BE" w14:paraId="4034BD98" w14:textId="425A5080">
      <w:pPr>
        <w:rPr>
          <w:rFonts w:ascii="Gill Sans MT" w:hAnsi="Gill Sans MT" w:cstheme="minorHAnsi"/>
          <w:szCs w:val="24"/>
        </w:rPr>
      </w:pPr>
    </w:p>
    <w:p w:rsidR="003939BE" w:rsidP="00EA04FC" w:rsidRDefault="003939BE" w14:paraId="1DCF2800" w14:textId="2F3E5840">
      <w:pPr>
        <w:rPr>
          <w:rFonts w:ascii="Gill Sans MT" w:hAnsi="Gill Sans MT" w:cstheme="minorHAnsi"/>
          <w:szCs w:val="24"/>
        </w:rPr>
      </w:pPr>
    </w:p>
    <w:p w:rsidR="003939BE" w:rsidP="00EA04FC" w:rsidRDefault="003939BE" w14:paraId="05CC5756" w14:textId="0B3F27AE">
      <w:pPr>
        <w:rPr>
          <w:rFonts w:ascii="Gill Sans MT" w:hAnsi="Gill Sans MT" w:cstheme="minorHAnsi"/>
          <w:szCs w:val="24"/>
        </w:rPr>
      </w:pPr>
    </w:p>
    <w:p w:rsidR="003939BE" w:rsidP="00EA04FC" w:rsidRDefault="003939BE" w14:paraId="10E202D9" w14:textId="499400FE">
      <w:pPr>
        <w:rPr>
          <w:rFonts w:ascii="Gill Sans MT" w:hAnsi="Gill Sans MT" w:cstheme="minorHAnsi"/>
          <w:szCs w:val="24"/>
        </w:rPr>
      </w:pPr>
    </w:p>
    <w:p w:rsidR="003939BE" w:rsidP="00EA04FC" w:rsidRDefault="003939BE" w14:paraId="4DF6F906" w14:textId="16BC3279">
      <w:pPr>
        <w:rPr>
          <w:rFonts w:ascii="Gill Sans MT" w:hAnsi="Gill Sans MT" w:cstheme="minorHAnsi"/>
          <w:szCs w:val="24"/>
        </w:rPr>
      </w:pPr>
    </w:p>
    <w:p w:rsidR="00B33986" w:rsidP="00EA04FC" w:rsidRDefault="00B33986" w14:paraId="7E288CE8" w14:textId="77777777">
      <w:pPr>
        <w:rPr>
          <w:rFonts w:ascii="Gill Sans MT" w:hAnsi="Gill Sans MT" w:cstheme="minorHAnsi"/>
          <w:szCs w:val="24"/>
        </w:rPr>
      </w:pPr>
    </w:p>
    <w:p w:rsidR="00B33986" w:rsidP="00EA04FC" w:rsidRDefault="00B33986" w14:paraId="02DD9125" w14:textId="77777777">
      <w:pPr>
        <w:rPr>
          <w:rFonts w:ascii="Gill Sans MT" w:hAnsi="Gill Sans MT" w:cstheme="minorHAnsi"/>
          <w:szCs w:val="24"/>
        </w:rPr>
      </w:pPr>
    </w:p>
    <w:p w:rsidR="00B33986" w:rsidP="00EA04FC" w:rsidRDefault="00B33986" w14:paraId="27AF7791" w14:textId="77777777">
      <w:pPr>
        <w:rPr>
          <w:rFonts w:ascii="Gill Sans MT" w:hAnsi="Gill Sans MT" w:cstheme="minorHAnsi"/>
          <w:szCs w:val="24"/>
        </w:rPr>
      </w:pPr>
    </w:p>
    <w:p w:rsidR="00B33986" w:rsidP="00EA04FC" w:rsidRDefault="00B33986" w14:paraId="1247F32F" w14:textId="77777777">
      <w:pPr>
        <w:rPr>
          <w:rFonts w:ascii="Gill Sans MT" w:hAnsi="Gill Sans MT" w:cstheme="minorHAnsi"/>
          <w:szCs w:val="24"/>
        </w:rPr>
      </w:pPr>
    </w:p>
    <w:p w:rsidR="00B33986" w:rsidP="00EA04FC" w:rsidRDefault="00B33986" w14:paraId="26960641" w14:textId="77777777">
      <w:pPr>
        <w:rPr>
          <w:rFonts w:ascii="Gill Sans MT" w:hAnsi="Gill Sans MT" w:cstheme="minorHAnsi"/>
          <w:szCs w:val="24"/>
        </w:rPr>
      </w:pPr>
    </w:p>
    <w:p w:rsidR="00B33986" w:rsidP="00EA04FC" w:rsidRDefault="00B33986" w14:paraId="501BFCAE" w14:textId="77777777">
      <w:pPr>
        <w:rPr>
          <w:rFonts w:ascii="Gill Sans MT" w:hAnsi="Gill Sans MT" w:cstheme="minorHAnsi"/>
          <w:szCs w:val="24"/>
        </w:rPr>
      </w:pPr>
    </w:p>
    <w:p w:rsidR="003939BE" w:rsidP="00EA04FC" w:rsidRDefault="003939BE" w14:paraId="4CE916E3" w14:textId="251FCE85">
      <w:pPr>
        <w:rPr>
          <w:rFonts w:ascii="Gill Sans MT" w:hAnsi="Gill Sans MT" w:cstheme="minorHAnsi"/>
          <w:szCs w:val="24"/>
        </w:rPr>
      </w:pPr>
    </w:p>
    <w:p w:rsidR="003939BE" w:rsidP="003939BE" w:rsidRDefault="003939BE" w14:paraId="2314003C" w14:textId="6A0D1524">
      <w:pPr>
        <w:pStyle w:val="Heading1"/>
        <w:rPr>
          <w:rFonts w:ascii="Gill Sans MT" w:hAnsi="Gill Sans MT"/>
          <w:b/>
          <w:bCs/>
          <w:color w:val="497F49"/>
          <w:sz w:val="36"/>
          <w:szCs w:val="36"/>
        </w:rPr>
      </w:pPr>
      <w:bookmarkStart w:name="_Toc149916897" w:id="79"/>
      <w:r w:rsidRPr="003939BE">
        <w:rPr>
          <w:rFonts w:ascii="Gill Sans MT" w:hAnsi="Gill Sans MT"/>
          <w:b/>
          <w:bCs/>
          <w:color w:val="497F49"/>
          <w:sz w:val="36"/>
          <w:szCs w:val="36"/>
        </w:rPr>
        <w:lastRenderedPageBreak/>
        <w:t xml:space="preserve">Section </w:t>
      </w:r>
      <w:r>
        <w:rPr>
          <w:rFonts w:ascii="Gill Sans MT" w:hAnsi="Gill Sans MT"/>
          <w:b/>
          <w:bCs/>
          <w:color w:val="497F49"/>
          <w:sz w:val="36"/>
          <w:szCs w:val="36"/>
        </w:rPr>
        <w:t>3</w:t>
      </w:r>
      <w:r w:rsidRPr="003939BE">
        <w:rPr>
          <w:rFonts w:ascii="Gill Sans MT" w:hAnsi="Gill Sans MT"/>
          <w:b/>
          <w:bCs/>
          <w:color w:val="497F49"/>
          <w:sz w:val="36"/>
          <w:szCs w:val="36"/>
        </w:rPr>
        <w:t xml:space="preserve"> – </w:t>
      </w:r>
      <w:r>
        <w:rPr>
          <w:rFonts w:ascii="Gill Sans MT" w:hAnsi="Gill Sans MT"/>
          <w:b/>
          <w:bCs/>
          <w:color w:val="497F49"/>
          <w:sz w:val="36"/>
          <w:szCs w:val="36"/>
        </w:rPr>
        <w:t>Flood &amp; Drought</w:t>
      </w:r>
      <w:r w:rsidRPr="003939BE">
        <w:rPr>
          <w:rFonts w:ascii="Gill Sans MT" w:hAnsi="Gill Sans MT"/>
          <w:b/>
          <w:bCs/>
          <w:color w:val="497F49"/>
          <w:sz w:val="36"/>
          <w:szCs w:val="36"/>
        </w:rPr>
        <w:t xml:space="preserve"> </w:t>
      </w:r>
      <w:commentRangeStart w:id="80"/>
      <w:r w:rsidRPr="003939BE">
        <w:rPr>
          <w:rFonts w:ascii="Gill Sans MT" w:hAnsi="Gill Sans MT"/>
          <w:b/>
          <w:bCs/>
          <w:color w:val="497F49"/>
          <w:sz w:val="36"/>
          <w:szCs w:val="36"/>
        </w:rPr>
        <w:t>Plan</w:t>
      </w:r>
      <w:bookmarkEnd w:id="79"/>
      <w:commentRangeEnd w:id="80"/>
      <w:r w:rsidR="00F62154">
        <w:rPr>
          <w:rStyle w:val="CommentReference"/>
          <w:rFonts w:ascii="Gill Sans MT" w:hAnsi="Gill Sans MT"/>
          <w:b/>
          <w:bCs/>
          <w:color w:val="497F49"/>
          <w:sz w:val="36"/>
          <w:szCs w:val="36"/>
        </w:rPr>
        <w:commentReference w:id="80"/>
      </w:r>
    </w:p>
    <w:p w:rsidR="003939BE" w:rsidP="003939BE" w:rsidRDefault="003939BE" w14:paraId="12F103D0" w14:textId="432BEE19"/>
    <w:p w:rsidRPr="003939BE" w:rsidR="003939BE" w:rsidP="003939BE" w:rsidRDefault="003939BE" w14:paraId="0759FD04" w14:textId="5388FDCA">
      <w:pPr>
        <w:rPr>
          <w:rFonts w:ascii="Gill Sans MT" w:hAnsi="Gill Sans MT"/>
        </w:rPr>
      </w:pPr>
      <w:r w:rsidRPr="003939BE">
        <w:rPr>
          <w:rFonts w:ascii="Gill Sans MT" w:hAnsi="Gill Sans MT"/>
        </w:rPr>
        <w:t>This section is currently being updated.</w:t>
      </w:r>
    </w:p>
    <w:p w:rsidRPr="00EA04FC" w:rsidR="003939BE" w:rsidP="00EA04FC" w:rsidRDefault="003939BE" w14:paraId="504285CE" w14:textId="77777777">
      <w:pPr>
        <w:rPr>
          <w:rFonts w:ascii="Gill Sans MT" w:hAnsi="Gill Sans MT" w:cstheme="minorHAnsi"/>
          <w:szCs w:val="24"/>
        </w:rPr>
      </w:pPr>
    </w:p>
    <w:p w:rsidRPr="00EA04FC" w:rsidR="00EA04FC" w:rsidP="00EA04FC" w:rsidRDefault="00EA04FC" w14:paraId="08791E0D" w14:textId="77777777">
      <w:pPr>
        <w:jc w:val="right"/>
        <w:rPr>
          <w:rFonts w:ascii="Gill Sans MT" w:hAnsi="Gill Sans MT" w:cstheme="minorHAnsi"/>
          <w:szCs w:val="24"/>
        </w:rPr>
      </w:pPr>
    </w:p>
    <w:sectPr w:rsidRPr="00EA04FC" w:rsidR="00EA04FC" w:rsidSect="004B432E">
      <w:headerReference w:type="default" r:id="rId110"/>
      <w:footerReference w:type="default" r:id="rId111"/>
      <w:pgSz w:w="11906" w:h="16838" w:orient="portrait"/>
      <w:pgMar w:top="1440"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T" w:author="James Taylor" w:date="2025-06-23T10:09:00Z" w:id="3">
    <w:p w:rsidR="00E51D26" w:rsidP="00E51D26" w:rsidRDefault="00E51D26" w14:paraId="05FCCDEE" w14:textId="77777777">
      <w:pPr>
        <w:pStyle w:val="CommentText"/>
      </w:pPr>
      <w:r>
        <w:rPr>
          <w:rStyle w:val="CommentReference"/>
        </w:rPr>
        <w:annotationRef/>
      </w:r>
      <w:r>
        <w:t xml:space="preserve">I have updated this paragraph with new information.  </w:t>
      </w:r>
    </w:p>
    <w:p w:rsidR="00E51D26" w:rsidP="00E51D26" w:rsidRDefault="00E51D26" w14:paraId="4E74CA20" w14:textId="77777777">
      <w:pPr>
        <w:pStyle w:val="CommentText"/>
      </w:pPr>
      <w:r>
        <w:t xml:space="preserve">2023 info - </w:t>
      </w:r>
      <w:hyperlink w:history="1" r:id="rId1">
        <w:r w:rsidRPr="00E852F5">
          <w:rPr>
            <w:rStyle w:val="Hyperlink"/>
          </w:rPr>
          <w:t>https://www.gov.uk/government/publications/heat-mortality-monitoring-reports/heat-mortality-monitoring-report-2023</w:t>
        </w:r>
      </w:hyperlink>
    </w:p>
    <w:p w:rsidR="00E51D26" w:rsidP="00E51D26" w:rsidRDefault="00E51D26" w14:paraId="717AFCF9" w14:textId="77777777">
      <w:pPr>
        <w:pStyle w:val="CommentText"/>
      </w:pPr>
      <w:r>
        <w:t>2050 predictions</w:t>
      </w:r>
    </w:p>
    <w:p w:rsidR="00E51D26" w:rsidP="00E51D26" w:rsidRDefault="00E51D26" w14:paraId="70A7DB7D" w14:textId="77777777">
      <w:pPr>
        <w:pStyle w:val="CommentText"/>
      </w:pPr>
      <w:hyperlink w:history="1" r:id="rId2">
        <w:r w:rsidRPr="00E852F5">
          <w:rPr>
            <w:rStyle w:val="Hyperlink"/>
          </w:rPr>
          <w:t>https://www.ons.gov.uk/peoplepopulationandcommunity/birthsdeathsandmarriages/deaths/articles/excessmortalityduringheatperiods/englandandwales1juneto31august2022</w:t>
        </w:r>
      </w:hyperlink>
    </w:p>
  </w:comment>
  <w:comment w:initials="HB" w:author="Hannah Broadwell" w:date="2023-05-31T11:19:00Z" w:id="8">
    <w:p w:rsidR="00304C38" w:rsidRDefault="00304C38" w14:paraId="0133008F" w14:textId="5A375BC3">
      <w:pPr>
        <w:pStyle w:val="CommentText"/>
      </w:pPr>
      <w:r>
        <w:rPr>
          <w:rStyle w:val="CommentReference"/>
        </w:rPr>
        <w:annotationRef/>
      </w:r>
      <w:r>
        <w:t>Can we add in more detail here? Sectors which may be impacted by weather should sign up to receive these alerts (bring  it down from above) and then advise that instructions can be found here.</w:t>
      </w:r>
    </w:p>
  </w:comment>
  <w:comment w:initials="HB" w:author="Hannah Broadwell-Hill" w:date="2025-07-18T13:12:00Z" w:id="13">
    <w:p w:rsidR="00621CBB" w:rsidP="00621CBB" w:rsidRDefault="00621CBB" w14:paraId="39FB7134" w14:textId="77777777">
      <w:pPr>
        <w:pStyle w:val="CommentText"/>
      </w:pPr>
      <w:r>
        <w:rPr>
          <w:rStyle w:val="CommentReference"/>
        </w:rPr>
        <w:annotationRef/>
      </w:r>
      <w:r>
        <w:t>Think we can safely remove this now</w:t>
      </w:r>
    </w:p>
  </w:comment>
  <w:comment w:initials="JT" w:author="James Taylor" w:date="2025-06-23T10:40:00Z" w:id="23">
    <w:p w:rsidR="00254B8A" w:rsidP="00254B8A" w:rsidRDefault="00254B8A" w14:paraId="115CBB3F" w14:textId="1E783C0F">
      <w:pPr>
        <w:pStyle w:val="CommentText"/>
      </w:pPr>
      <w:r>
        <w:rPr>
          <w:rStyle w:val="CommentReference"/>
        </w:rPr>
        <w:annotationRef/>
      </w:r>
      <w:r>
        <w:t>Do this always happen? Recent heatwave I am not sure I have seen much on the intranet. May have missed this</w:t>
      </w:r>
    </w:p>
  </w:comment>
  <w:comment w:initials="JT" w:author="James Taylor" w:date="2025-06-27T10:56:00Z" w:id="24">
    <w:p w:rsidR="0039358C" w:rsidP="0039358C" w:rsidRDefault="0039358C" w14:paraId="6FAD2776" w14:textId="77777777">
      <w:pPr>
        <w:pStyle w:val="CommentText"/>
      </w:pPr>
      <w:r>
        <w:rPr>
          <w:rStyle w:val="CommentReference"/>
        </w:rPr>
        <w:annotationRef/>
      </w:r>
      <w:r>
        <w:t>Confirmed with Hannah that alerts should happen</w:t>
      </w:r>
    </w:p>
  </w:comment>
  <w:comment w:initials="HB" w:author="Hannah Broadwell-Hill" w:date="2025-07-18T13:14:00Z" w:id="25">
    <w:p w:rsidR="00C16653" w:rsidP="00C16653" w:rsidRDefault="00C16653" w14:paraId="1F6DCBF9" w14:textId="77777777">
      <w:pPr>
        <w:pStyle w:val="CommentText"/>
      </w:pPr>
      <w:r>
        <w:rPr>
          <w:rStyle w:val="CommentReference"/>
        </w:rPr>
        <w:annotationRef/>
      </w:r>
      <w:r>
        <w:t>May be worthwhile asking comms to make reference to this plan in future</w:t>
      </w:r>
    </w:p>
  </w:comment>
  <w:comment w:initials="HB" w:author="Hannah Broadwell-Hill" w:date="2025-12-02T14:55:00Z" w:id="44">
    <w:p w:rsidR="00CF6D48" w:rsidP="00CF6D48" w:rsidRDefault="00CF6D48" w14:paraId="7D034E0A" w14:textId="77777777">
      <w:pPr>
        <w:pStyle w:val="CommentText"/>
      </w:pPr>
      <w:r>
        <w:rPr>
          <w:rStyle w:val="CommentReference"/>
        </w:rPr>
        <w:annotationRef/>
      </w:r>
      <w:r>
        <w:t>Are there anymore updated figures for this?</w:t>
      </w:r>
    </w:p>
  </w:comment>
  <w:comment w:initials="HB" w:author="Hannah Broadwell-Hill" w:date="2025-12-02T14:56:00Z" w:id="45">
    <w:p w:rsidR="003A2D27" w:rsidP="003A2D27" w:rsidRDefault="003A2D27" w14:paraId="7F144B04" w14:textId="77777777">
      <w:pPr>
        <w:pStyle w:val="CommentText"/>
      </w:pPr>
      <w:r>
        <w:rPr>
          <w:rStyle w:val="CommentReference"/>
        </w:rPr>
        <w:annotationRef/>
      </w:r>
      <w:r>
        <w:t>23/24 maybe?</w:t>
      </w:r>
    </w:p>
  </w:comment>
  <w:comment w:initials="HB" w:author="Hannah Broadwell-Hill" w:date="2025-12-02T15:08:00Z" w:id="78">
    <w:p w:rsidR="00B33986" w:rsidP="00B33986" w:rsidRDefault="00B33986" w14:paraId="77482942" w14:textId="77777777">
      <w:pPr>
        <w:pStyle w:val="CommentText"/>
      </w:pPr>
      <w:r>
        <w:rPr>
          <w:rStyle w:val="CommentReference"/>
        </w:rPr>
        <w:annotationRef/>
      </w:r>
      <w:r>
        <w:t>Update</w:t>
      </w:r>
    </w:p>
  </w:comment>
  <w:comment w:initials="JT" w:author="James Taylor" w:date="2025-06-23T10:53:00Z" w:id="80">
    <w:p w:rsidR="00F62154" w:rsidP="00F62154" w:rsidRDefault="00F62154" w14:paraId="04751A6B" w14:textId="1BE81204">
      <w:pPr>
        <w:pStyle w:val="CommentText"/>
      </w:pPr>
      <w:r>
        <w:rPr>
          <w:rStyle w:val="CommentReference"/>
        </w:rPr>
        <w:annotationRef/>
      </w:r>
      <w:r>
        <w:t>Are there plans to update this soon?</w:t>
      </w:r>
    </w:p>
    <w:p w:rsidR="005C0F8C" w:rsidP="00F62154" w:rsidRDefault="005C0F8C" w14:paraId="49A65A2D" w14:textId="7777777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A7DB7D" w15:done="0"/>
  <w15:commentEx w15:paraId="0133008F" w15:done="1"/>
  <w15:commentEx w15:paraId="39FB7134" w15:done="0"/>
  <w15:commentEx w15:paraId="115CBB3F" w15:done="0"/>
  <w15:commentEx w15:paraId="6FAD2776" w15:paraIdParent="115CBB3F" w15:done="0"/>
  <w15:commentEx w15:paraId="1F6DCBF9" w15:paraIdParent="115CBB3F" w15:done="0"/>
  <w15:commentEx w15:paraId="7D034E0A" w15:done="0"/>
  <w15:commentEx w15:paraId="7F144B04" w15:paraIdParent="7D034E0A" w15:done="0"/>
  <w15:commentEx w15:paraId="77482942" w15:done="0"/>
  <w15:commentEx w15:paraId="49A65A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9AE9E4" w16cex:dateUtc="2025-06-23T09:09:00Z"/>
  <w16cex:commentExtensible w16cex:durableId="2821ABC7" w16cex:dateUtc="2023-05-31T10:19:00Z"/>
  <w16cex:commentExtensible w16cex:durableId="1AD17652" w16cex:dateUtc="2025-07-18T12:12:00Z"/>
  <w16cex:commentExtensible w16cex:durableId="0BB1FEC5" w16cex:dateUtc="2025-06-23T09:40:00Z"/>
  <w16cex:commentExtensible w16cex:durableId="75E57DA8" w16cex:dateUtc="2025-06-27T09:56:00Z"/>
  <w16cex:commentExtensible w16cex:durableId="55C8C586" w16cex:dateUtc="2025-07-18T12:14:00Z"/>
  <w16cex:commentExtensible w16cex:durableId="678F5DF8" w16cex:dateUtc="2025-12-02T14:55:00Z"/>
  <w16cex:commentExtensible w16cex:durableId="4345B98F" w16cex:dateUtc="2025-12-02T14:56:00Z"/>
  <w16cex:commentExtensible w16cex:durableId="2E070DE6" w16cex:dateUtc="2025-12-02T15:08:00Z"/>
  <w16cex:commentExtensible w16cex:durableId="4FDADCC1" w16cex:dateUtc="2025-06-23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A7DB7D" w16cid:durableId="6E9AE9E4"/>
  <w16cid:commentId w16cid:paraId="0133008F" w16cid:durableId="2821ABC7"/>
  <w16cid:commentId w16cid:paraId="39FB7134" w16cid:durableId="1AD17652"/>
  <w16cid:commentId w16cid:paraId="115CBB3F" w16cid:durableId="0BB1FEC5"/>
  <w16cid:commentId w16cid:paraId="6FAD2776" w16cid:durableId="75E57DA8"/>
  <w16cid:commentId w16cid:paraId="1F6DCBF9" w16cid:durableId="55C8C586"/>
  <w16cid:commentId w16cid:paraId="7D034E0A" w16cid:durableId="678F5DF8"/>
  <w16cid:commentId w16cid:paraId="7F144B04" w16cid:durableId="4345B98F"/>
  <w16cid:commentId w16cid:paraId="77482942" w16cid:durableId="2E070DE6"/>
  <w16cid:commentId w16cid:paraId="49A65A2D" w16cid:durableId="4FDADC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5185" w:rsidP="000473FA" w:rsidRDefault="00785185" w14:paraId="5E482709" w14:textId="77777777">
      <w:pPr>
        <w:spacing w:after="0" w:line="240" w:lineRule="auto"/>
      </w:pPr>
      <w:r>
        <w:separator/>
      </w:r>
    </w:p>
  </w:endnote>
  <w:endnote w:type="continuationSeparator" w:id="0">
    <w:p w:rsidR="00785185" w:rsidP="000473FA" w:rsidRDefault="00785185" w14:paraId="6F5428C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547509"/>
      <w:docPartObj>
        <w:docPartGallery w:val="Page Numbers (Bottom of Page)"/>
        <w:docPartUnique/>
      </w:docPartObj>
    </w:sdtPr>
    <w:sdtContent>
      <w:p w:rsidR="00E97B34" w:rsidRDefault="00E97B34" w14:paraId="59887AB7" w14:textId="77777777">
        <w:pPr>
          <w:pStyle w:val="Footer"/>
          <w:jc w:val="right"/>
        </w:pPr>
        <w:r>
          <w:rPr>
            <w:noProof/>
          </w:rPr>
          <w:fldChar w:fldCharType="begin"/>
        </w:r>
        <w:r>
          <w:rPr>
            <w:noProof/>
          </w:rPr>
          <w:instrText xml:space="preserve"> PAGE   \* MERGEFORMAT </w:instrText>
        </w:r>
        <w:r>
          <w:rPr>
            <w:noProof/>
          </w:rPr>
          <w:fldChar w:fldCharType="separate"/>
        </w:r>
        <w:r>
          <w:rPr>
            <w:noProof/>
          </w:rPr>
          <w:t>11</w:t>
        </w:r>
        <w:r>
          <w:rPr>
            <w:noProof/>
          </w:rPr>
          <w:fldChar w:fldCharType="end"/>
        </w:r>
      </w:p>
    </w:sdtContent>
  </w:sdt>
  <w:p w:rsidR="00E97B34" w:rsidRDefault="00E97B34" w14:paraId="63D8914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7B34" w:rsidRDefault="00E97B34" w14:paraId="30B7F9BC" w14:textId="77777777">
    <w:pPr>
      <w:pStyle w:val="Footer"/>
      <w:jc w:val="right"/>
    </w:pPr>
  </w:p>
  <w:p w:rsidR="00E97B34" w:rsidRDefault="00E97B34" w14:paraId="1CF47B5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655411"/>
      <w:docPartObj>
        <w:docPartGallery w:val="Page Numbers (Bottom of Page)"/>
        <w:docPartUnique/>
      </w:docPartObj>
    </w:sdtPr>
    <w:sdtEndPr>
      <w:rPr>
        <w:rFonts w:ascii="Gill Sans MT" w:hAnsi="Gill Sans MT"/>
        <w:i w:val="1"/>
        <w:iCs w:val="1"/>
        <w:noProof/>
        <w:sz w:val="16"/>
        <w:szCs w:val="16"/>
      </w:rPr>
    </w:sdtEndPr>
    <w:sdtContent>
      <w:p w:rsidRPr="00EA04FC" w:rsidR="00871FB9" w:rsidRDefault="00871FB9" w14:paraId="5A839200" w14:textId="7D2D7259">
        <w:pPr>
          <w:pStyle w:val="Footer"/>
          <w:jc w:val="right"/>
          <w:rPr>
            <w:rFonts w:ascii="Gill Sans MT" w:hAnsi="Gill Sans MT"/>
            <w:i/>
            <w:iCs/>
            <w:sz w:val="16"/>
            <w:szCs w:val="14"/>
          </w:rPr>
        </w:pPr>
        <w:r w:rsidRPr="00EA04FC">
          <w:rPr>
            <w:rFonts w:ascii="Gill Sans MT" w:hAnsi="Gill Sans MT"/>
            <w:i/>
            <w:iCs/>
            <w:sz w:val="16"/>
            <w:szCs w:val="14"/>
          </w:rPr>
          <w:fldChar w:fldCharType="begin"/>
        </w:r>
        <w:r w:rsidRPr="00EA04FC">
          <w:rPr>
            <w:rFonts w:ascii="Gill Sans MT" w:hAnsi="Gill Sans MT"/>
            <w:i/>
            <w:iCs/>
            <w:sz w:val="16"/>
            <w:szCs w:val="14"/>
          </w:rPr>
          <w:instrText xml:space="preserve"> PAGE   \* MERGEFORMAT </w:instrText>
        </w:r>
        <w:r w:rsidRPr="00EA04FC">
          <w:rPr>
            <w:rFonts w:ascii="Gill Sans MT" w:hAnsi="Gill Sans MT"/>
            <w:i/>
            <w:iCs/>
            <w:sz w:val="16"/>
            <w:szCs w:val="14"/>
          </w:rPr>
          <w:fldChar w:fldCharType="separate"/>
        </w:r>
        <w:r w:rsidRPr="00EA04FC">
          <w:rPr>
            <w:rFonts w:ascii="Gill Sans MT" w:hAnsi="Gill Sans MT"/>
            <w:i/>
            <w:iCs/>
            <w:noProof/>
            <w:sz w:val="16"/>
            <w:szCs w:val="14"/>
          </w:rPr>
          <w:t>2</w:t>
        </w:r>
        <w:r w:rsidRPr="00EA04FC">
          <w:rPr>
            <w:rFonts w:ascii="Gill Sans MT" w:hAnsi="Gill Sans MT"/>
            <w:i/>
            <w:iCs/>
            <w:noProof/>
            <w:sz w:val="16"/>
            <w:szCs w:val="14"/>
          </w:rPr>
          <w:fldChar w:fldCharType="end"/>
        </w:r>
      </w:p>
    </w:sdtContent>
  </w:sdt>
  <w:p w:rsidRPr="00FD15C7" w:rsidR="00AE0861" w:rsidRDefault="00AE0861" w14:paraId="0DFEB346" w14:textId="294F191F">
    <w:pPr>
      <w:pStyle w:val="Footer"/>
      <w:rPr>
        <w:rFonts w:asciiTheme="minorHAnsi" w:hAnsiTheme="minorHAnsi" w:cstheme="minorHAns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5185" w:rsidP="000473FA" w:rsidRDefault="00785185" w14:paraId="2F035E91" w14:textId="77777777">
      <w:pPr>
        <w:spacing w:after="0" w:line="240" w:lineRule="auto"/>
      </w:pPr>
      <w:r>
        <w:separator/>
      </w:r>
    </w:p>
  </w:footnote>
  <w:footnote w:type="continuationSeparator" w:id="0">
    <w:p w:rsidR="00785185" w:rsidP="000473FA" w:rsidRDefault="00785185" w14:paraId="1F4EBBAA" w14:textId="77777777">
      <w:pPr>
        <w:spacing w:after="0" w:line="240" w:lineRule="auto"/>
      </w:pPr>
      <w:r>
        <w:continuationSeparator/>
      </w:r>
    </w:p>
  </w:footnote>
  <w:footnote w:id="1">
    <w:p w:rsidR="00DD79CA" w:rsidRDefault="00DD79CA" w14:paraId="58D207EC" w14:textId="19C6A2A6">
      <w:pPr>
        <w:pStyle w:val="FootnoteText"/>
      </w:pPr>
      <w:r>
        <w:rPr>
          <w:rStyle w:val="FootnoteReference"/>
        </w:rPr>
        <w:footnoteRef/>
      </w:r>
      <w:r>
        <w:t xml:space="preserve"> </w:t>
      </w:r>
      <w:r w:rsidRPr="00DD79CA">
        <w:t>UK Health Security Agency and Center for climate and health security (19 Dec, 2024)</w:t>
      </w:r>
      <w:r>
        <w:t xml:space="preserve">, </w:t>
      </w:r>
      <w:r w:rsidRPr="00D24A7F" w:rsidR="00D24A7F">
        <w:t>Heat summary - Health Effects of Climate Change (HECC) full report</w:t>
      </w:r>
      <w:r w:rsidR="00D24A7F">
        <w:t xml:space="preserve">. </w:t>
      </w:r>
      <w:hyperlink w:history="1" w:anchor=":~:text=Heat%20disproportionately%20affects%20vulnerable%20populations,from%20heat%2C%20widening%20health%20gaps" r:id="rId1">
        <w:r w:rsidRPr="00D24A7F" w:rsidR="00D24A7F">
          <w:rPr>
            <w:rStyle w:val="Hyperlink"/>
          </w:rPr>
          <w:t>Heat summary - Health Effects of Climate Change (HECC) full report - GOV.UK</w:t>
        </w:r>
      </w:hyperlink>
    </w:p>
  </w:footnote>
  <w:footnote w:id="2">
    <w:p w:rsidR="009C2AA8" w:rsidP="009C2AA8" w:rsidRDefault="009C2AA8" w14:paraId="269DAD0F" w14:textId="77777777">
      <w:pPr>
        <w:pStyle w:val="FootnoteText"/>
      </w:pPr>
      <w:r w:rsidRPr="00E47D5E">
        <w:rPr>
          <w:rStyle w:val="FootnoteReference"/>
          <w:rFonts w:asciiTheme="minorHAnsi" w:hAnsiTheme="minorHAnsi" w:cstheme="minorHAnsi"/>
          <w:sz w:val="10"/>
        </w:rPr>
        <w:footnoteRef/>
      </w:r>
      <w:r w:rsidRPr="00E47D5E">
        <w:rPr>
          <w:rFonts w:asciiTheme="minorHAnsi" w:hAnsiTheme="minorHAnsi" w:cstheme="minorHAnsi"/>
          <w:sz w:val="10"/>
        </w:rPr>
        <w:t xml:space="preserve"> Met Office – Heat-Health Alert. (Available </w:t>
      </w:r>
      <w:hyperlink w:history="1" w:anchor=":~:text=The%20Heat%2DHealth%20Alert%20service%20operates%20in%20England%20from%201,most%20likely%20to%20be%20reached.&amp;text=This%20enables%20health%20professionals%20to,the%20heat%20on%20people's%20health." r:id="rId2">
        <w:r w:rsidRPr="00E47D5E">
          <w:rPr>
            <w:rStyle w:val="Hyperlink"/>
            <w:rFonts w:asciiTheme="minorHAnsi" w:hAnsiTheme="minorHAnsi" w:cstheme="minorHAnsi"/>
            <w:sz w:val="10"/>
          </w:rPr>
          <w:t>here</w:t>
        </w:r>
      </w:hyperlink>
      <w:r w:rsidRPr="00E47D5E">
        <w:rPr>
          <w:rFonts w:asciiTheme="minorHAnsi" w:hAnsiTheme="minorHAnsi" w:cstheme="minorHAnsi"/>
          <w:sz w:val="10"/>
        </w:rPr>
        <w:t>).</w:t>
      </w:r>
      <w:r w:rsidRPr="00E47D5E">
        <w:rPr>
          <w:sz w:val="10"/>
        </w:rPr>
        <w:t xml:space="preserve"> </w:t>
      </w:r>
    </w:p>
  </w:footnote>
  <w:footnote w:id="3">
    <w:p w:rsidRPr="00A5740A" w:rsidR="00FD003F" w:rsidRDefault="00FD003F" w14:paraId="66184A18" w14:textId="097B36F3">
      <w:pPr>
        <w:pStyle w:val="FootnoteText"/>
        <w:rPr>
          <w:rFonts w:ascii="Gill Sans MT" w:hAnsi="Gill Sans MT"/>
        </w:rPr>
      </w:pPr>
      <w:r w:rsidRPr="00A5740A">
        <w:rPr>
          <w:rStyle w:val="FootnoteReference"/>
          <w:rFonts w:ascii="Gill Sans MT" w:hAnsi="Gill Sans MT"/>
        </w:rPr>
        <w:footnoteRef/>
      </w:r>
      <w:r w:rsidRPr="00A5740A">
        <w:rPr>
          <w:rFonts w:ascii="Gill Sans MT" w:hAnsi="Gill Sans MT"/>
        </w:rPr>
        <w:t xml:space="preserve"> </w:t>
      </w:r>
      <w:hyperlink w:history="1" r:id="rId3">
        <w:r w:rsidRPr="00A5740A">
          <w:rPr>
            <w:rStyle w:val="Hyperlink"/>
            <w:rFonts w:ascii="Gill Sans MT" w:hAnsi="Gill Sans MT"/>
          </w:rPr>
          <w:t>heatwave warnings don’t reach people at risk</w:t>
        </w:r>
      </w:hyperlink>
    </w:p>
    <w:p w:rsidR="00FD003F" w:rsidRDefault="00FD003F" w14:paraId="36273BBF"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1BD" w:rsidRDefault="000111BD" w14:paraId="7E860386" w14:textId="76C2E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CD3"/>
    <w:multiLevelType w:val="hybridMultilevel"/>
    <w:tmpl w:val="AF90D70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A004874"/>
    <w:multiLevelType w:val="hybridMultilevel"/>
    <w:tmpl w:val="79E6F8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6847DF"/>
    <w:multiLevelType w:val="hybridMultilevel"/>
    <w:tmpl w:val="FD60F7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3502A1A"/>
    <w:multiLevelType w:val="hybridMultilevel"/>
    <w:tmpl w:val="AE36D8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4F53AD3"/>
    <w:multiLevelType w:val="hybridMultilevel"/>
    <w:tmpl w:val="E7A085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213AAD"/>
    <w:multiLevelType w:val="hybridMultilevel"/>
    <w:tmpl w:val="5DAAA5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99657AA"/>
    <w:multiLevelType w:val="hybridMultilevel"/>
    <w:tmpl w:val="9BAE04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CD4BBC"/>
    <w:multiLevelType w:val="hybridMultilevel"/>
    <w:tmpl w:val="442CC46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680CCB"/>
    <w:multiLevelType w:val="hybridMultilevel"/>
    <w:tmpl w:val="16503F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89118A"/>
    <w:multiLevelType w:val="hybridMultilevel"/>
    <w:tmpl w:val="423445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04001EA"/>
    <w:multiLevelType w:val="hybridMultilevel"/>
    <w:tmpl w:val="E8188C0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2931F74"/>
    <w:multiLevelType w:val="hybridMultilevel"/>
    <w:tmpl w:val="B1C45B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2E151B6"/>
    <w:multiLevelType w:val="hybridMultilevel"/>
    <w:tmpl w:val="0B2A8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4324ED6"/>
    <w:multiLevelType w:val="hybridMultilevel"/>
    <w:tmpl w:val="4798ED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F57F43"/>
    <w:multiLevelType w:val="hybridMultilevel"/>
    <w:tmpl w:val="091835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52B0F88"/>
    <w:multiLevelType w:val="hybridMultilevel"/>
    <w:tmpl w:val="15466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403100"/>
    <w:multiLevelType w:val="hybridMultilevel"/>
    <w:tmpl w:val="070EEEBE"/>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17" w15:restartNumberingAfterBreak="0">
    <w:nsid w:val="2C032A93"/>
    <w:multiLevelType w:val="hybridMultilevel"/>
    <w:tmpl w:val="233AA9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502F06"/>
    <w:multiLevelType w:val="hybridMultilevel"/>
    <w:tmpl w:val="5A7A6A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A200B72"/>
    <w:multiLevelType w:val="hybridMultilevel"/>
    <w:tmpl w:val="37B0E3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C7A4F5C"/>
    <w:multiLevelType w:val="hybridMultilevel"/>
    <w:tmpl w:val="987EB4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E144772"/>
    <w:multiLevelType w:val="hybridMultilevel"/>
    <w:tmpl w:val="716C99CC"/>
    <w:lvl w:ilvl="0" w:tplc="4A68E838">
      <w:start w:val="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F5D1040"/>
    <w:multiLevelType w:val="hybridMultilevel"/>
    <w:tmpl w:val="1C7C0E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4232384"/>
    <w:multiLevelType w:val="hybridMultilevel"/>
    <w:tmpl w:val="0CE2B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73F6D9C"/>
    <w:multiLevelType w:val="hybridMultilevel"/>
    <w:tmpl w:val="3B94F9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75E3097"/>
    <w:multiLevelType w:val="hybridMultilevel"/>
    <w:tmpl w:val="B28083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E3474E2"/>
    <w:multiLevelType w:val="hybridMultilevel"/>
    <w:tmpl w:val="C4543D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44198A"/>
    <w:multiLevelType w:val="hybridMultilevel"/>
    <w:tmpl w:val="0F4C442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0FC1A64"/>
    <w:multiLevelType w:val="hybridMultilevel"/>
    <w:tmpl w:val="5BF2A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6E85778"/>
    <w:multiLevelType w:val="hybridMultilevel"/>
    <w:tmpl w:val="DE7E2F42"/>
    <w:lvl w:ilvl="0" w:tplc="08090001">
      <w:start w:val="1"/>
      <w:numFmt w:val="bullet"/>
      <w:lvlText w:val=""/>
      <w:lvlJc w:val="left"/>
      <w:pPr>
        <w:ind w:left="660" w:hanging="360"/>
      </w:pPr>
      <w:rPr>
        <w:rFonts w:hint="default" w:ascii="Symbol" w:hAnsi="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rPr>
    </w:lvl>
    <w:lvl w:ilvl="3" w:tplc="08090001" w:tentative="1">
      <w:start w:val="1"/>
      <w:numFmt w:val="bullet"/>
      <w:lvlText w:val=""/>
      <w:lvlJc w:val="left"/>
      <w:pPr>
        <w:ind w:left="2820" w:hanging="360"/>
      </w:pPr>
      <w:rPr>
        <w:rFonts w:hint="default" w:ascii="Symbol" w:hAnsi="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rPr>
    </w:lvl>
    <w:lvl w:ilvl="6" w:tplc="08090001" w:tentative="1">
      <w:start w:val="1"/>
      <w:numFmt w:val="bullet"/>
      <w:lvlText w:val=""/>
      <w:lvlJc w:val="left"/>
      <w:pPr>
        <w:ind w:left="4980" w:hanging="360"/>
      </w:pPr>
      <w:rPr>
        <w:rFonts w:hint="default" w:ascii="Symbol" w:hAnsi="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rPr>
    </w:lvl>
  </w:abstractNum>
  <w:abstractNum w:abstractNumId="30" w15:restartNumberingAfterBreak="0">
    <w:nsid w:val="58BD10F7"/>
    <w:multiLevelType w:val="hybridMultilevel"/>
    <w:tmpl w:val="347252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94D2D73"/>
    <w:multiLevelType w:val="hybridMultilevel"/>
    <w:tmpl w:val="AEA2F4C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DFC527C"/>
    <w:multiLevelType w:val="hybridMultilevel"/>
    <w:tmpl w:val="155266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3A32AD3"/>
    <w:multiLevelType w:val="hybridMultilevel"/>
    <w:tmpl w:val="05FCF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724F56"/>
    <w:multiLevelType w:val="hybridMultilevel"/>
    <w:tmpl w:val="495CD9F6"/>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5" w15:restartNumberingAfterBreak="0">
    <w:nsid w:val="76DF12B7"/>
    <w:multiLevelType w:val="hybridMultilevel"/>
    <w:tmpl w:val="722A39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7C9299A"/>
    <w:multiLevelType w:val="hybridMultilevel"/>
    <w:tmpl w:val="8028F3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9B44935"/>
    <w:multiLevelType w:val="multilevel"/>
    <w:tmpl w:val="5A4ECD5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C742F2D"/>
    <w:multiLevelType w:val="hybridMultilevel"/>
    <w:tmpl w:val="CCCC40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7E0F65D7"/>
    <w:multiLevelType w:val="hybridMultilevel"/>
    <w:tmpl w:val="6AC2F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EEE51BB"/>
    <w:multiLevelType w:val="hybridMultilevel"/>
    <w:tmpl w:val="5AE205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62262132">
    <w:abstractNumId w:val="7"/>
  </w:num>
  <w:num w:numId="2" w16cid:durableId="315379239">
    <w:abstractNumId w:val="3"/>
  </w:num>
  <w:num w:numId="3" w16cid:durableId="1206527992">
    <w:abstractNumId w:val="27"/>
  </w:num>
  <w:num w:numId="4" w16cid:durableId="768819360">
    <w:abstractNumId w:val="30"/>
  </w:num>
  <w:num w:numId="5" w16cid:durableId="1730956992">
    <w:abstractNumId w:val="36"/>
  </w:num>
  <w:num w:numId="6" w16cid:durableId="758674972">
    <w:abstractNumId w:val="10"/>
  </w:num>
  <w:num w:numId="7" w16cid:durableId="2065250719">
    <w:abstractNumId w:val="34"/>
  </w:num>
  <w:num w:numId="8" w16cid:durableId="2120947937">
    <w:abstractNumId w:val="0"/>
  </w:num>
  <w:num w:numId="9" w16cid:durableId="1838685645">
    <w:abstractNumId w:val="31"/>
  </w:num>
  <w:num w:numId="10" w16cid:durableId="2107770666">
    <w:abstractNumId w:val="40"/>
  </w:num>
  <w:num w:numId="11" w16cid:durableId="1193960275">
    <w:abstractNumId w:val="4"/>
  </w:num>
  <w:num w:numId="12" w16cid:durableId="1813015248">
    <w:abstractNumId w:val="11"/>
  </w:num>
  <w:num w:numId="13" w16cid:durableId="133570157">
    <w:abstractNumId w:val="8"/>
  </w:num>
  <w:num w:numId="14" w16cid:durableId="654605012">
    <w:abstractNumId w:val="23"/>
  </w:num>
  <w:num w:numId="15" w16cid:durableId="1433746072">
    <w:abstractNumId w:val="19"/>
  </w:num>
  <w:num w:numId="16" w16cid:durableId="1528300136">
    <w:abstractNumId w:val="39"/>
  </w:num>
  <w:num w:numId="17" w16cid:durableId="704603819">
    <w:abstractNumId w:val="13"/>
  </w:num>
  <w:num w:numId="18" w16cid:durableId="619141608">
    <w:abstractNumId w:val="37"/>
  </w:num>
  <w:num w:numId="19" w16cid:durableId="951976927">
    <w:abstractNumId w:val="12"/>
  </w:num>
  <w:num w:numId="20" w16cid:durableId="1299609778">
    <w:abstractNumId w:val="2"/>
  </w:num>
  <w:num w:numId="21" w16cid:durableId="779496782">
    <w:abstractNumId w:val="28"/>
  </w:num>
  <w:num w:numId="22" w16cid:durableId="693117808">
    <w:abstractNumId w:val="17"/>
  </w:num>
  <w:num w:numId="23" w16cid:durableId="86196533">
    <w:abstractNumId w:val="26"/>
  </w:num>
  <w:num w:numId="24" w16cid:durableId="201524585">
    <w:abstractNumId w:val="22"/>
  </w:num>
  <w:num w:numId="25" w16cid:durableId="372077040">
    <w:abstractNumId w:val="15"/>
  </w:num>
  <w:num w:numId="26" w16cid:durableId="1529634550">
    <w:abstractNumId w:val="24"/>
  </w:num>
  <w:num w:numId="27" w16cid:durableId="1638534712">
    <w:abstractNumId w:val="21"/>
  </w:num>
  <w:num w:numId="28" w16cid:durableId="791095843">
    <w:abstractNumId w:val="6"/>
  </w:num>
  <w:num w:numId="29" w16cid:durableId="844366781">
    <w:abstractNumId w:val="32"/>
  </w:num>
  <w:num w:numId="30" w16cid:durableId="187451744">
    <w:abstractNumId w:val="29"/>
  </w:num>
  <w:num w:numId="31" w16cid:durableId="385758115">
    <w:abstractNumId w:val="14"/>
  </w:num>
  <w:num w:numId="32" w16cid:durableId="1739589424">
    <w:abstractNumId w:val="5"/>
  </w:num>
  <w:num w:numId="33" w16cid:durableId="2082289763">
    <w:abstractNumId w:val="18"/>
  </w:num>
  <w:num w:numId="34" w16cid:durableId="1546872604">
    <w:abstractNumId w:val="35"/>
  </w:num>
  <w:num w:numId="35" w16cid:durableId="1954511680">
    <w:abstractNumId w:val="38"/>
  </w:num>
  <w:num w:numId="36" w16cid:durableId="1295915675">
    <w:abstractNumId w:val="25"/>
  </w:num>
  <w:num w:numId="37" w16cid:durableId="1349482468">
    <w:abstractNumId w:val="9"/>
  </w:num>
  <w:num w:numId="38" w16cid:durableId="1197431423">
    <w:abstractNumId w:val="1"/>
  </w:num>
  <w:num w:numId="39" w16cid:durableId="1430352352">
    <w:abstractNumId w:val="33"/>
  </w:num>
  <w:num w:numId="40" w16cid:durableId="1572157902">
    <w:abstractNumId w:val="20"/>
  </w:num>
  <w:num w:numId="41" w16cid:durableId="1600290413">
    <w:abstractNumId w:val="16"/>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Taylor">
    <w15:presenceInfo w15:providerId="AD" w15:userId="S::james.taylor@eastriding.gov.uk::f668d024-fa37-4721-a964-7c82608d997e"/>
  </w15:person>
  <w15:person w15:author="Hannah Broadwell">
    <w15:presenceInfo w15:providerId="AD" w15:userId="S::hannah.broadwell@eastriding.gov.uk::2dab6577-7f2b-43dc-b98c-1b84b1b41cc9"/>
  </w15:person>
  <w15:person w15:author="Hannah Broadwell-Hill">
    <w15:presenceInfo w15:providerId="AD" w15:userId="S::hannah.broadwell-hill@eastriding.gov.uk::2dab6577-7f2b-43dc-b98c-1b84b1b41c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656"/>
    <w:rsid w:val="0000001E"/>
    <w:rsid w:val="0000601A"/>
    <w:rsid w:val="000070D1"/>
    <w:rsid w:val="00007B26"/>
    <w:rsid w:val="00010A9E"/>
    <w:rsid w:val="000111BD"/>
    <w:rsid w:val="00026F07"/>
    <w:rsid w:val="00031E77"/>
    <w:rsid w:val="0003581B"/>
    <w:rsid w:val="00035DB2"/>
    <w:rsid w:val="00037674"/>
    <w:rsid w:val="00041D20"/>
    <w:rsid w:val="0004202A"/>
    <w:rsid w:val="000473FA"/>
    <w:rsid w:val="0005604E"/>
    <w:rsid w:val="00064359"/>
    <w:rsid w:val="00065D82"/>
    <w:rsid w:val="00075750"/>
    <w:rsid w:val="0007683E"/>
    <w:rsid w:val="00082AFF"/>
    <w:rsid w:val="000862B1"/>
    <w:rsid w:val="00093B99"/>
    <w:rsid w:val="000951CA"/>
    <w:rsid w:val="00097DD8"/>
    <w:rsid w:val="000A5395"/>
    <w:rsid w:val="000B3411"/>
    <w:rsid w:val="000B3A7B"/>
    <w:rsid w:val="000B6686"/>
    <w:rsid w:val="000D49C5"/>
    <w:rsid w:val="000E4F49"/>
    <w:rsid w:val="000F0F53"/>
    <w:rsid w:val="000F254F"/>
    <w:rsid w:val="000F7B5A"/>
    <w:rsid w:val="001012C6"/>
    <w:rsid w:val="00101A25"/>
    <w:rsid w:val="001206F0"/>
    <w:rsid w:val="0012152C"/>
    <w:rsid w:val="00126977"/>
    <w:rsid w:val="00136656"/>
    <w:rsid w:val="00136EDE"/>
    <w:rsid w:val="00141637"/>
    <w:rsid w:val="00145CE7"/>
    <w:rsid w:val="00150A7E"/>
    <w:rsid w:val="001524AD"/>
    <w:rsid w:val="00154AFC"/>
    <w:rsid w:val="00162E1C"/>
    <w:rsid w:val="00164DD0"/>
    <w:rsid w:val="001677AE"/>
    <w:rsid w:val="00171A5A"/>
    <w:rsid w:val="001729E7"/>
    <w:rsid w:val="00176F61"/>
    <w:rsid w:val="00184B43"/>
    <w:rsid w:val="0019146F"/>
    <w:rsid w:val="00191495"/>
    <w:rsid w:val="00196DE2"/>
    <w:rsid w:val="001B255D"/>
    <w:rsid w:val="001B3E5B"/>
    <w:rsid w:val="001B6246"/>
    <w:rsid w:val="001F3597"/>
    <w:rsid w:val="001F3AFF"/>
    <w:rsid w:val="001F719D"/>
    <w:rsid w:val="00200672"/>
    <w:rsid w:val="00202AA8"/>
    <w:rsid w:val="0021678C"/>
    <w:rsid w:val="00225037"/>
    <w:rsid w:val="0023439C"/>
    <w:rsid w:val="0023594A"/>
    <w:rsid w:val="00245EFF"/>
    <w:rsid w:val="00254B8A"/>
    <w:rsid w:val="002553E3"/>
    <w:rsid w:val="002747D7"/>
    <w:rsid w:val="002775D0"/>
    <w:rsid w:val="00287F51"/>
    <w:rsid w:val="0029002A"/>
    <w:rsid w:val="00291195"/>
    <w:rsid w:val="002932E4"/>
    <w:rsid w:val="002A417A"/>
    <w:rsid w:val="002A5FCC"/>
    <w:rsid w:val="002B1BDD"/>
    <w:rsid w:val="002C5767"/>
    <w:rsid w:val="002D0516"/>
    <w:rsid w:val="002D10C0"/>
    <w:rsid w:val="002D2205"/>
    <w:rsid w:val="002D3927"/>
    <w:rsid w:val="002E2546"/>
    <w:rsid w:val="002F03C9"/>
    <w:rsid w:val="00300240"/>
    <w:rsid w:val="00304C38"/>
    <w:rsid w:val="0030529C"/>
    <w:rsid w:val="003062C5"/>
    <w:rsid w:val="0031280D"/>
    <w:rsid w:val="00312A92"/>
    <w:rsid w:val="00312CD7"/>
    <w:rsid w:val="00312E4B"/>
    <w:rsid w:val="0031397E"/>
    <w:rsid w:val="00316698"/>
    <w:rsid w:val="00323F17"/>
    <w:rsid w:val="0032656F"/>
    <w:rsid w:val="00355388"/>
    <w:rsid w:val="00366BC1"/>
    <w:rsid w:val="00372003"/>
    <w:rsid w:val="00382D0C"/>
    <w:rsid w:val="00384296"/>
    <w:rsid w:val="00384C04"/>
    <w:rsid w:val="00385718"/>
    <w:rsid w:val="0039358C"/>
    <w:rsid w:val="003939BE"/>
    <w:rsid w:val="003A2D27"/>
    <w:rsid w:val="003B24F5"/>
    <w:rsid w:val="003B582E"/>
    <w:rsid w:val="003B6540"/>
    <w:rsid w:val="003C6406"/>
    <w:rsid w:val="003C7AC8"/>
    <w:rsid w:val="003E014D"/>
    <w:rsid w:val="003E2E44"/>
    <w:rsid w:val="00400061"/>
    <w:rsid w:val="0040692B"/>
    <w:rsid w:val="004069D4"/>
    <w:rsid w:val="00411D8A"/>
    <w:rsid w:val="00415C3D"/>
    <w:rsid w:val="0042526B"/>
    <w:rsid w:val="00452D40"/>
    <w:rsid w:val="00462DE2"/>
    <w:rsid w:val="00464002"/>
    <w:rsid w:val="00464724"/>
    <w:rsid w:val="00465E74"/>
    <w:rsid w:val="00466857"/>
    <w:rsid w:val="00475A57"/>
    <w:rsid w:val="00484869"/>
    <w:rsid w:val="00484B8A"/>
    <w:rsid w:val="00485D8A"/>
    <w:rsid w:val="00486656"/>
    <w:rsid w:val="00493701"/>
    <w:rsid w:val="004B2454"/>
    <w:rsid w:val="004B432E"/>
    <w:rsid w:val="004B6DCD"/>
    <w:rsid w:val="004C174E"/>
    <w:rsid w:val="004C1B52"/>
    <w:rsid w:val="004C276E"/>
    <w:rsid w:val="004D0BF7"/>
    <w:rsid w:val="004D3A86"/>
    <w:rsid w:val="004E4574"/>
    <w:rsid w:val="004F25BE"/>
    <w:rsid w:val="004F4AA2"/>
    <w:rsid w:val="004F6973"/>
    <w:rsid w:val="00500340"/>
    <w:rsid w:val="00507909"/>
    <w:rsid w:val="00514FF6"/>
    <w:rsid w:val="0052623F"/>
    <w:rsid w:val="005279D2"/>
    <w:rsid w:val="0053362E"/>
    <w:rsid w:val="005340EE"/>
    <w:rsid w:val="00535BD1"/>
    <w:rsid w:val="005371ED"/>
    <w:rsid w:val="0054091A"/>
    <w:rsid w:val="00545E51"/>
    <w:rsid w:val="00546594"/>
    <w:rsid w:val="005473A6"/>
    <w:rsid w:val="0055464F"/>
    <w:rsid w:val="00554A49"/>
    <w:rsid w:val="00562F5A"/>
    <w:rsid w:val="005829E7"/>
    <w:rsid w:val="00585367"/>
    <w:rsid w:val="005B17A1"/>
    <w:rsid w:val="005C0F8C"/>
    <w:rsid w:val="005D477E"/>
    <w:rsid w:val="005D7EA2"/>
    <w:rsid w:val="005E3850"/>
    <w:rsid w:val="00604E44"/>
    <w:rsid w:val="00605AE5"/>
    <w:rsid w:val="0061290B"/>
    <w:rsid w:val="006171D5"/>
    <w:rsid w:val="00617C8A"/>
    <w:rsid w:val="00621CBB"/>
    <w:rsid w:val="00622177"/>
    <w:rsid w:val="00622D92"/>
    <w:rsid w:val="006349CD"/>
    <w:rsid w:val="006373A5"/>
    <w:rsid w:val="00646CBE"/>
    <w:rsid w:val="00647EFD"/>
    <w:rsid w:val="006506AC"/>
    <w:rsid w:val="00671AC8"/>
    <w:rsid w:val="00676919"/>
    <w:rsid w:val="006908B7"/>
    <w:rsid w:val="006942E5"/>
    <w:rsid w:val="0069760D"/>
    <w:rsid w:val="006A2A74"/>
    <w:rsid w:val="006B0D0C"/>
    <w:rsid w:val="006B3F29"/>
    <w:rsid w:val="006B6E86"/>
    <w:rsid w:val="006C1349"/>
    <w:rsid w:val="006C5AC5"/>
    <w:rsid w:val="006C7D54"/>
    <w:rsid w:val="006F0F21"/>
    <w:rsid w:val="006F6CF5"/>
    <w:rsid w:val="0071347B"/>
    <w:rsid w:val="0072056C"/>
    <w:rsid w:val="007215B0"/>
    <w:rsid w:val="00721967"/>
    <w:rsid w:val="00723AE9"/>
    <w:rsid w:val="00727097"/>
    <w:rsid w:val="0073422B"/>
    <w:rsid w:val="007524C2"/>
    <w:rsid w:val="00754298"/>
    <w:rsid w:val="0076690A"/>
    <w:rsid w:val="00770748"/>
    <w:rsid w:val="007741EF"/>
    <w:rsid w:val="007763F1"/>
    <w:rsid w:val="00780AB5"/>
    <w:rsid w:val="00781DE1"/>
    <w:rsid w:val="007821E4"/>
    <w:rsid w:val="00785185"/>
    <w:rsid w:val="00795465"/>
    <w:rsid w:val="007A70E8"/>
    <w:rsid w:val="007B0BF0"/>
    <w:rsid w:val="007B3A30"/>
    <w:rsid w:val="007B62DB"/>
    <w:rsid w:val="007C0395"/>
    <w:rsid w:val="007C1693"/>
    <w:rsid w:val="007C5191"/>
    <w:rsid w:val="007C6252"/>
    <w:rsid w:val="007D7883"/>
    <w:rsid w:val="007E0848"/>
    <w:rsid w:val="007F05B5"/>
    <w:rsid w:val="007F10C9"/>
    <w:rsid w:val="007F1896"/>
    <w:rsid w:val="007F5BDC"/>
    <w:rsid w:val="00802E84"/>
    <w:rsid w:val="0080314C"/>
    <w:rsid w:val="00803726"/>
    <w:rsid w:val="008066C4"/>
    <w:rsid w:val="00806C7E"/>
    <w:rsid w:val="008160DD"/>
    <w:rsid w:val="008229F5"/>
    <w:rsid w:val="00833737"/>
    <w:rsid w:val="00846719"/>
    <w:rsid w:val="00847413"/>
    <w:rsid w:val="00854BF0"/>
    <w:rsid w:val="0085576F"/>
    <w:rsid w:val="008638A1"/>
    <w:rsid w:val="00864875"/>
    <w:rsid w:val="00871FB9"/>
    <w:rsid w:val="00895E1C"/>
    <w:rsid w:val="008A463A"/>
    <w:rsid w:val="008A7F6D"/>
    <w:rsid w:val="008C1BDC"/>
    <w:rsid w:val="008C705E"/>
    <w:rsid w:val="008E7D6F"/>
    <w:rsid w:val="008F0FF2"/>
    <w:rsid w:val="008F22D3"/>
    <w:rsid w:val="008F51A2"/>
    <w:rsid w:val="008F6464"/>
    <w:rsid w:val="00901DC1"/>
    <w:rsid w:val="00902DB7"/>
    <w:rsid w:val="00904F13"/>
    <w:rsid w:val="00922143"/>
    <w:rsid w:val="009418F0"/>
    <w:rsid w:val="00942D74"/>
    <w:rsid w:val="009510F6"/>
    <w:rsid w:val="0096428B"/>
    <w:rsid w:val="00971C9E"/>
    <w:rsid w:val="00973FBF"/>
    <w:rsid w:val="00976D79"/>
    <w:rsid w:val="009779AE"/>
    <w:rsid w:val="009901BD"/>
    <w:rsid w:val="00995781"/>
    <w:rsid w:val="009A0E38"/>
    <w:rsid w:val="009A452B"/>
    <w:rsid w:val="009A45FE"/>
    <w:rsid w:val="009C04B9"/>
    <w:rsid w:val="009C2AA8"/>
    <w:rsid w:val="009C66F5"/>
    <w:rsid w:val="009C6A01"/>
    <w:rsid w:val="009D1299"/>
    <w:rsid w:val="009E3291"/>
    <w:rsid w:val="009E549B"/>
    <w:rsid w:val="009E7C7F"/>
    <w:rsid w:val="009F47C8"/>
    <w:rsid w:val="00A0529F"/>
    <w:rsid w:val="00A14929"/>
    <w:rsid w:val="00A15AAF"/>
    <w:rsid w:val="00A16A7E"/>
    <w:rsid w:val="00A21881"/>
    <w:rsid w:val="00A247BD"/>
    <w:rsid w:val="00A249D4"/>
    <w:rsid w:val="00A35AF9"/>
    <w:rsid w:val="00A36556"/>
    <w:rsid w:val="00A5740A"/>
    <w:rsid w:val="00A61CCB"/>
    <w:rsid w:val="00A7525A"/>
    <w:rsid w:val="00A7648A"/>
    <w:rsid w:val="00A84945"/>
    <w:rsid w:val="00A86EE6"/>
    <w:rsid w:val="00A91A3B"/>
    <w:rsid w:val="00A91AA4"/>
    <w:rsid w:val="00A93B9E"/>
    <w:rsid w:val="00AB178A"/>
    <w:rsid w:val="00AB2A8A"/>
    <w:rsid w:val="00AC69F7"/>
    <w:rsid w:val="00AD1285"/>
    <w:rsid w:val="00AD289B"/>
    <w:rsid w:val="00AE0861"/>
    <w:rsid w:val="00AE0A8B"/>
    <w:rsid w:val="00AE3780"/>
    <w:rsid w:val="00AE55BA"/>
    <w:rsid w:val="00AE75E5"/>
    <w:rsid w:val="00AF1C08"/>
    <w:rsid w:val="00AF209D"/>
    <w:rsid w:val="00AF765F"/>
    <w:rsid w:val="00B2363D"/>
    <w:rsid w:val="00B3343C"/>
    <w:rsid w:val="00B33986"/>
    <w:rsid w:val="00B33C56"/>
    <w:rsid w:val="00B40285"/>
    <w:rsid w:val="00B50E47"/>
    <w:rsid w:val="00B74E92"/>
    <w:rsid w:val="00B80576"/>
    <w:rsid w:val="00B817AE"/>
    <w:rsid w:val="00B9083F"/>
    <w:rsid w:val="00B92694"/>
    <w:rsid w:val="00B94114"/>
    <w:rsid w:val="00B942E6"/>
    <w:rsid w:val="00B95E1D"/>
    <w:rsid w:val="00BA2E02"/>
    <w:rsid w:val="00BA7E35"/>
    <w:rsid w:val="00BB0CBB"/>
    <w:rsid w:val="00BB724E"/>
    <w:rsid w:val="00BC4DF4"/>
    <w:rsid w:val="00BC50E0"/>
    <w:rsid w:val="00BE53E8"/>
    <w:rsid w:val="00BF0822"/>
    <w:rsid w:val="00BF1E20"/>
    <w:rsid w:val="00BF2DDD"/>
    <w:rsid w:val="00BF78B3"/>
    <w:rsid w:val="00C126CE"/>
    <w:rsid w:val="00C13F61"/>
    <w:rsid w:val="00C16653"/>
    <w:rsid w:val="00C17FBB"/>
    <w:rsid w:val="00C23FAD"/>
    <w:rsid w:val="00C348EE"/>
    <w:rsid w:val="00C35E60"/>
    <w:rsid w:val="00C36763"/>
    <w:rsid w:val="00C37398"/>
    <w:rsid w:val="00C503D3"/>
    <w:rsid w:val="00C64251"/>
    <w:rsid w:val="00C7516F"/>
    <w:rsid w:val="00C77B3F"/>
    <w:rsid w:val="00C8147F"/>
    <w:rsid w:val="00C93CBA"/>
    <w:rsid w:val="00C94196"/>
    <w:rsid w:val="00CA2631"/>
    <w:rsid w:val="00CA56F7"/>
    <w:rsid w:val="00CA5B3C"/>
    <w:rsid w:val="00CB3DF0"/>
    <w:rsid w:val="00CD0B8A"/>
    <w:rsid w:val="00CD394F"/>
    <w:rsid w:val="00CE058A"/>
    <w:rsid w:val="00CF53E0"/>
    <w:rsid w:val="00CF651A"/>
    <w:rsid w:val="00CF6D48"/>
    <w:rsid w:val="00D16718"/>
    <w:rsid w:val="00D16C9C"/>
    <w:rsid w:val="00D24A7F"/>
    <w:rsid w:val="00D57A96"/>
    <w:rsid w:val="00D60BAE"/>
    <w:rsid w:val="00D61BAA"/>
    <w:rsid w:val="00D7016D"/>
    <w:rsid w:val="00D718BE"/>
    <w:rsid w:val="00D72B5F"/>
    <w:rsid w:val="00D72B78"/>
    <w:rsid w:val="00D837DE"/>
    <w:rsid w:val="00D839E0"/>
    <w:rsid w:val="00D83A63"/>
    <w:rsid w:val="00D866B8"/>
    <w:rsid w:val="00D87D81"/>
    <w:rsid w:val="00D94FF2"/>
    <w:rsid w:val="00DA0FD7"/>
    <w:rsid w:val="00DA3E42"/>
    <w:rsid w:val="00DA62C4"/>
    <w:rsid w:val="00DB27A7"/>
    <w:rsid w:val="00DB4C07"/>
    <w:rsid w:val="00DC3305"/>
    <w:rsid w:val="00DD5326"/>
    <w:rsid w:val="00DD7423"/>
    <w:rsid w:val="00DD79CA"/>
    <w:rsid w:val="00E13325"/>
    <w:rsid w:val="00E17232"/>
    <w:rsid w:val="00E23601"/>
    <w:rsid w:val="00E236E6"/>
    <w:rsid w:val="00E36ACF"/>
    <w:rsid w:val="00E414FE"/>
    <w:rsid w:val="00E47D5E"/>
    <w:rsid w:val="00E51D26"/>
    <w:rsid w:val="00E53482"/>
    <w:rsid w:val="00E53727"/>
    <w:rsid w:val="00E541F0"/>
    <w:rsid w:val="00E57817"/>
    <w:rsid w:val="00E63656"/>
    <w:rsid w:val="00E747B7"/>
    <w:rsid w:val="00E83516"/>
    <w:rsid w:val="00E87E0D"/>
    <w:rsid w:val="00E97B34"/>
    <w:rsid w:val="00EA04FC"/>
    <w:rsid w:val="00EA4F96"/>
    <w:rsid w:val="00EB01F7"/>
    <w:rsid w:val="00EB0AEE"/>
    <w:rsid w:val="00EB2901"/>
    <w:rsid w:val="00EB4E24"/>
    <w:rsid w:val="00EC48E1"/>
    <w:rsid w:val="00ED21CF"/>
    <w:rsid w:val="00ED4D52"/>
    <w:rsid w:val="00ED5CA3"/>
    <w:rsid w:val="00ED767C"/>
    <w:rsid w:val="00EE0D62"/>
    <w:rsid w:val="00EE44BD"/>
    <w:rsid w:val="00EF0DC7"/>
    <w:rsid w:val="00EF1E0A"/>
    <w:rsid w:val="00EF390E"/>
    <w:rsid w:val="00EF43AA"/>
    <w:rsid w:val="00F00B35"/>
    <w:rsid w:val="00F20070"/>
    <w:rsid w:val="00F25A69"/>
    <w:rsid w:val="00F2649E"/>
    <w:rsid w:val="00F26AEC"/>
    <w:rsid w:val="00F27196"/>
    <w:rsid w:val="00F30492"/>
    <w:rsid w:val="00F3306A"/>
    <w:rsid w:val="00F402B1"/>
    <w:rsid w:val="00F43A15"/>
    <w:rsid w:val="00F62154"/>
    <w:rsid w:val="00F6367E"/>
    <w:rsid w:val="00F67B5A"/>
    <w:rsid w:val="00F73C94"/>
    <w:rsid w:val="00F7641B"/>
    <w:rsid w:val="00F81D72"/>
    <w:rsid w:val="00F9042A"/>
    <w:rsid w:val="00F92C00"/>
    <w:rsid w:val="00F931C0"/>
    <w:rsid w:val="00F9786F"/>
    <w:rsid w:val="00FA00B0"/>
    <w:rsid w:val="00FA16F5"/>
    <w:rsid w:val="00FA29D9"/>
    <w:rsid w:val="00FA475D"/>
    <w:rsid w:val="00FA4FF0"/>
    <w:rsid w:val="00FB3971"/>
    <w:rsid w:val="00FB789B"/>
    <w:rsid w:val="00FD003F"/>
    <w:rsid w:val="00FD04ED"/>
    <w:rsid w:val="00FD088E"/>
    <w:rsid w:val="00FD15C7"/>
    <w:rsid w:val="00FD3026"/>
    <w:rsid w:val="00FD553E"/>
    <w:rsid w:val="00FD67BA"/>
    <w:rsid w:val="00FE37F1"/>
    <w:rsid w:val="00FF2426"/>
    <w:rsid w:val="00FF468A"/>
    <w:rsid w:val="1F6603FD"/>
    <w:rsid w:val="231416AA"/>
    <w:rsid w:val="37BB666F"/>
    <w:rsid w:val="480B11F8"/>
    <w:rsid w:val="51DE6501"/>
    <w:rsid w:val="57ACAAC6"/>
    <w:rsid w:val="594B8C33"/>
    <w:rsid w:val="6963C43D"/>
    <w:rsid w:val="760C0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D6662"/>
  <w15:docId w15:val="{C30C3D48-7E9F-4C36-8FDB-6135793C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hAnsi="Garamond" w:eastAsia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3AFF"/>
  </w:style>
  <w:style w:type="paragraph" w:styleId="Heading1">
    <w:name w:val="heading 1"/>
    <w:basedOn w:val="Normal"/>
    <w:next w:val="Normal"/>
    <w:link w:val="Heading1Char"/>
    <w:uiPriority w:val="9"/>
    <w:qFormat/>
    <w:rsid w:val="00BF0822"/>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F0822"/>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C2AA8"/>
    <w:pPr>
      <w:keepNext/>
      <w:keepLines/>
      <w:spacing w:before="40" w:after="0"/>
      <w:outlineLvl w:val="2"/>
    </w:pPr>
    <w:rPr>
      <w:rFonts w:asciiTheme="majorHAnsi" w:hAnsiTheme="majorHAnsi" w:eastAsiaTheme="majorEastAsia" w:cstheme="majorBidi"/>
      <w:color w:val="243F60" w:themeColor="accent1" w:themeShade="7F"/>
      <w:szCs w:val="24"/>
    </w:rPr>
  </w:style>
  <w:style w:type="paragraph" w:styleId="Heading4">
    <w:name w:val="heading 4"/>
    <w:basedOn w:val="Normal"/>
    <w:next w:val="Normal"/>
    <w:link w:val="Heading4Char"/>
    <w:uiPriority w:val="9"/>
    <w:unhideWhenUsed/>
    <w:qFormat/>
    <w:rsid w:val="00E97B34"/>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E6365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63656"/>
    <w:rPr>
      <w:rFonts w:ascii="Tahoma" w:hAnsi="Tahoma" w:cs="Tahoma"/>
      <w:sz w:val="16"/>
      <w:szCs w:val="16"/>
    </w:rPr>
  </w:style>
  <w:style w:type="paragraph" w:styleId="ListParagraph">
    <w:name w:val="List Paragraph"/>
    <w:basedOn w:val="Normal"/>
    <w:uiPriority w:val="34"/>
    <w:qFormat/>
    <w:rsid w:val="00E63656"/>
    <w:pPr>
      <w:ind w:left="720"/>
      <w:contextualSpacing/>
    </w:pPr>
  </w:style>
  <w:style w:type="paragraph" w:styleId="NoSpacing">
    <w:name w:val="No Spacing"/>
    <w:uiPriority w:val="1"/>
    <w:qFormat/>
    <w:rsid w:val="008F51A2"/>
    <w:pPr>
      <w:spacing w:after="0" w:line="240" w:lineRule="auto"/>
    </w:pPr>
    <w:rPr>
      <w:rFonts w:ascii="Times New Roman" w:hAnsi="Times New Roman" w:eastAsia="Times New Roman" w:cs="Times New Roman"/>
      <w:szCs w:val="24"/>
      <w:lang w:eastAsia="en-GB"/>
    </w:rPr>
  </w:style>
  <w:style w:type="character" w:styleId="Hyperlink">
    <w:name w:val="Hyperlink"/>
    <w:basedOn w:val="DefaultParagraphFont"/>
    <w:uiPriority w:val="99"/>
    <w:unhideWhenUsed/>
    <w:rsid w:val="00AB2A8A"/>
    <w:rPr>
      <w:color w:val="0000FF" w:themeColor="hyperlink"/>
      <w:u w:val="single"/>
    </w:rPr>
  </w:style>
  <w:style w:type="table" w:styleId="TableGrid">
    <w:name w:val="Table Grid"/>
    <w:basedOn w:val="TableNormal"/>
    <w:rsid w:val="000560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473FA"/>
    <w:pPr>
      <w:tabs>
        <w:tab w:val="center" w:pos="4513"/>
        <w:tab w:val="right" w:pos="9026"/>
      </w:tabs>
      <w:spacing w:after="0" w:line="240" w:lineRule="auto"/>
    </w:pPr>
  </w:style>
  <w:style w:type="character" w:styleId="HeaderChar" w:customStyle="1">
    <w:name w:val="Header Char"/>
    <w:basedOn w:val="DefaultParagraphFont"/>
    <w:link w:val="Header"/>
    <w:uiPriority w:val="99"/>
    <w:rsid w:val="000473FA"/>
  </w:style>
  <w:style w:type="paragraph" w:styleId="Footer">
    <w:name w:val="footer"/>
    <w:basedOn w:val="Normal"/>
    <w:link w:val="FooterChar"/>
    <w:uiPriority w:val="99"/>
    <w:unhideWhenUsed/>
    <w:rsid w:val="000473FA"/>
    <w:pPr>
      <w:tabs>
        <w:tab w:val="center" w:pos="4513"/>
        <w:tab w:val="right" w:pos="9026"/>
      </w:tabs>
      <w:spacing w:after="0" w:line="240" w:lineRule="auto"/>
    </w:pPr>
  </w:style>
  <w:style w:type="character" w:styleId="FooterChar" w:customStyle="1">
    <w:name w:val="Footer Char"/>
    <w:basedOn w:val="DefaultParagraphFont"/>
    <w:link w:val="Footer"/>
    <w:uiPriority w:val="99"/>
    <w:rsid w:val="000473FA"/>
  </w:style>
  <w:style w:type="character" w:styleId="FollowedHyperlink">
    <w:name w:val="FollowedHyperlink"/>
    <w:basedOn w:val="DefaultParagraphFont"/>
    <w:uiPriority w:val="99"/>
    <w:semiHidden/>
    <w:unhideWhenUsed/>
    <w:rsid w:val="00EC48E1"/>
    <w:rPr>
      <w:color w:val="800080" w:themeColor="followedHyperlink"/>
      <w:u w:val="single"/>
    </w:rPr>
  </w:style>
  <w:style w:type="character" w:styleId="CommentReference">
    <w:name w:val="annotation reference"/>
    <w:basedOn w:val="DefaultParagraphFont"/>
    <w:uiPriority w:val="99"/>
    <w:semiHidden/>
    <w:unhideWhenUsed/>
    <w:rsid w:val="00617C8A"/>
    <w:rPr>
      <w:sz w:val="16"/>
      <w:szCs w:val="16"/>
    </w:rPr>
  </w:style>
  <w:style w:type="paragraph" w:styleId="CommentText">
    <w:name w:val="annotation text"/>
    <w:basedOn w:val="Normal"/>
    <w:link w:val="CommentTextChar"/>
    <w:uiPriority w:val="99"/>
    <w:unhideWhenUsed/>
    <w:rsid w:val="00617C8A"/>
    <w:pPr>
      <w:spacing w:line="240" w:lineRule="auto"/>
    </w:pPr>
    <w:rPr>
      <w:sz w:val="20"/>
      <w:szCs w:val="20"/>
    </w:rPr>
  </w:style>
  <w:style w:type="character" w:styleId="CommentTextChar" w:customStyle="1">
    <w:name w:val="Comment Text Char"/>
    <w:basedOn w:val="DefaultParagraphFont"/>
    <w:link w:val="CommentText"/>
    <w:uiPriority w:val="99"/>
    <w:rsid w:val="00617C8A"/>
    <w:rPr>
      <w:sz w:val="20"/>
      <w:szCs w:val="20"/>
    </w:rPr>
  </w:style>
  <w:style w:type="paragraph" w:styleId="CommentSubject">
    <w:name w:val="annotation subject"/>
    <w:basedOn w:val="CommentText"/>
    <w:next w:val="CommentText"/>
    <w:link w:val="CommentSubjectChar"/>
    <w:uiPriority w:val="99"/>
    <w:semiHidden/>
    <w:unhideWhenUsed/>
    <w:rsid w:val="00617C8A"/>
    <w:rPr>
      <w:b/>
      <w:bCs/>
    </w:rPr>
  </w:style>
  <w:style w:type="character" w:styleId="CommentSubjectChar" w:customStyle="1">
    <w:name w:val="Comment Subject Char"/>
    <w:basedOn w:val="CommentTextChar"/>
    <w:link w:val="CommentSubject"/>
    <w:uiPriority w:val="99"/>
    <w:semiHidden/>
    <w:rsid w:val="00617C8A"/>
    <w:rPr>
      <w:b/>
      <w:bCs/>
      <w:sz w:val="20"/>
      <w:szCs w:val="20"/>
    </w:rPr>
  </w:style>
  <w:style w:type="paragraph" w:styleId="Default" w:customStyle="1">
    <w:name w:val="Default"/>
    <w:rsid w:val="007763F1"/>
    <w:pPr>
      <w:autoSpaceDE w:val="0"/>
      <w:autoSpaceDN w:val="0"/>
      <w:adjustRightInd w:val="0"/>
      <w:spacing w:after="0" w:line="240" w:lineRule="auto"/>
    </w:pPr>
    <w:rPr>
      <w:rFonts w:ascii="Arial" w:hAnsi="Arial" w:cs="Arial"/>
      <w:color w:val="000000"/>
      <w:szCs w:val="24"/>
    </w:rPr>
  </w:style>
  <w:style w:type="character" w:styleId="Heading1Char" w:customStyle="1">
    <w:name w:val="Heading 1 Char"/>
    <w:basedOn w:val="DefaultParagraphFont"/>
    <w:link w:val="Heading1"/>
    <w:uiPriority w:val="9"/>
    <w:rsid w:val="00BF0822"/>
    <w:rPr>
      <w:rFonts w:asciiTheme="majorHAnsi" w:hAnsiTheme="majorHAnsi" w:eastAsiaTheme="majorEastAsia" w:cstheme="majorBidi"/>
      <w:color w:val="365F91" w:themeColor="accent1" w:themeShade="BF"/>
      <w:sz w:val="32"/>
      <w:szCs w:val="32"/>
    </w:rPr>
  </w:style>
  <w:style w:type="character" w:styleId="Heading2Char" w:customStyle="1">
    <w:name w:val="Heading 2 Char"/>
    <w:basedOn w:val="DefaultParagraphFont"/>
    <w:link w:val="Heading2"/>
    <w:uiPriority w:val="9"/>
    <w:rsid w:val="00BF0822"/>
    <w:rPr>
      <w:rFonts w:asciiTheme="majorHAnsi" w:hAnsiTheme="majorHAnsi" w:eastAsiaTheme="majorEastAsia" w:cstheme="majorBidi"/>
      <w:color w:val="365F91" w:themeColor="accent1" w:themeShade="BF"/>
      <w:sz w:val="26"/>
      <w:szCs w:val="26"/>
    </w:rPr>
  </w:style>
  <w:style w:type="paragraph" w:styleId="TOCHeading">
    <w:name w:val="TOC Heading"/>
    <w:basedOn w:val="Heading1"/>
    <w:next w:val="Normal"/>
    <w:uiPriority w:val="39"/>
    <w:unhideWhenUsed/>
    <w:qFormat/>
    <w:rsid w:val="00FD15C7"/>
    <w:pPr>
      <w:spacing w:line="259" w:lineRule="auto"/>
      <w:outlineLvl w:val="9"/>
    </w:pPr>
    <w:rPr>
      <w:lang w:val="en-US"/>
    </w:rPr>
  </w:style>
  <w:style w:type="paragraph" w:styleId="TOC1">
    <w:name w:val="toc 1"/>
    <w:basedOn w:val="Normal"/>
    <w:next w:val="Normal"/>
    <w:autoRedefine/>
    <w:uiPriority w:val="39"/>
    <w:unhideWhenUsed/>
    <w:rsid w:val="00FD15C7"/>
    <w:pPr>
      <w:spacing w:after="100"/>
    </w:pPr>
  </w:style>
  <w:style w:type="paragraph" w:styleId="FootnoteText">
    <w:name w:val="footnote text"/>
    <w:basedOn w:val="Normal"/>
    <w:link w:val="FootnoteTextChar"/>
    <w:uiPriority w:val="99"/>
    <w:semiHidden/>
    <w:unhideWhenUsed/>
    <w:rsid w:val="00DD742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D7423"/>
    <w:rPr>
      <w:sz w:val="20"/>
      <w:szCs w:val="20"/>
    </w:rPr>
  </w:style>
  <w:style w:type="character" w:styleId="FootnoteReference">
    <w:name w:val="footnote reference"/>
    <w:basedOn w:val="DefaultParagraphFont"/>
    <w:uiPriority w:val="99"/>
    <w:semiHidden/>
    <w:unhideWhenUsed/>
    <w:rsid w:val="00DD7423"/>
    <w:rPr>
      <w:vertAlign w:val="superscript"/>
    </w:rPr>
  </w:style>
  <w:style w:type="character" w:styleId="UnresolvedMention">
    <w:name w:val="Unresolved Mention"/>
    <w:basedOn w:val="DefaultParagraphFont"/>
    <w:uiPriority w:val="99"/>
    <w:semiHidden/>
    <w:unhideWhenUsed/>
    <w:rsid w:val="00B50E47"/>
    <w:rPr>
      <w:color w:val="605E5C"/>
      <w:shd w:val="clear" w:color="auto" w:fill="E1DFDD"/>
    </w:rPr>
  </w:style>
  <w:style w:type="paragraph" w:styleId="NormalWeb">
    <w:name w:val="Normal (Web)"/>
    <w:basedOn w:val="Normal"/>
    <w:uiPriority w:val="99"/>
    <w:unhideWhenUsed/>
    <w:rsid w:val="00485D8A"/>
    <w:pPr>
      <w:spacing w:before="100" w:beforeAutospacing="1" w:after="100" w:afterAutospacing="1" w:line="240" w:lineRule="auto"/>
    </w:pPr>
    <w:rPr>
      <w:rFonts w:ascii="Times New Roman" w:hAnsi="Times New Roman" w:eastAsia="Times New Roman" w:cs="Times New Roman"/>
      <w:szCs w:val="24"/>
      <w:lang w:eastAsia="en-GB"/>
    </w:rPr>
  </w:style>
  <w:style w:type="paragraph" w:styleId="Caption">
    <w:name w:val="caption"/>
    <w:basedOn w:val="Normal"/>
    <w:next w:val="Normal"/>
    <w:uiPriority w:val="35"/>
    <w:unhideWhenUsed/>
    <w:qFormat/>
    <w:rsid w:val="007F1896"/>
    <w:pPr>
      <w:spacing w:line="240" w:lineRule="auto"/>
    </w:pPr>
    <w:rPr>
      <w:i/>
      <w:iCs/>
      <w:color w:val="1F497D" w:themeColor="text2"/>
      <w:sz w:val="18"/>
      <w:szCs w:val="18"/>
    </w:rPr>
  </w:style>
  <w:style w:type="character" w:styleId="Heading3Char" w:customStyle="1">
    <w:name w:val="Heading 3 Char"/>
    <w:basedOn w:val="DefaultParagraphFont"/>
    <w:link w:val="Heading3"/>
    <w:uiPriority w:val="9"/>
    <w:rsid w:val="009C2AA8"/>
    <w:rPr>
      <w:rFonts w:asciiTheme="majorHAnsi" w:hAnsiTheme="majorHAnsi" w:eastAsiaTheme="majorEastAsia" w:cstheme="majorBidi"/>
      <w:color w:val="243F60" w:themeColor="accent1" w:themeShade="7F"/>
      <w:szCs w:val="24"/>
    </w:rPr>
  </w:style>
  <w:style w:type="paragraph" w:styleId="TableofFigures">
    <w:name w:val="table of figures"/>
    <w:basedOn w:val="Normal"/>
    <w:next w:val="Normal"/>
    <w:uiPriority w:val="99"/>
    <w:unhideWhenUsed/>
    <w:rsid w:val="00895E1C"/>
    <w:pPr>
      <w:spacing w:after="0"/>
    </w:pPr>
  </w:style>
  <w:style w:type="paragraph" w:styleId="xxmsonormal" w:customStyle="1">
    <w:name w:val="x_x_msonormal"/>
    <w:basedOn w:val="Normal"/>
    <w:rsid w:val="00154AFC"/>
    <w:pPr>
      <w:spacing w:after="0" w:line="240" w:lineRule="auto"/>
    </w:pPr>
    <w:rPr>
      <w:rFonts w:ascii="Calibri" w:hAnsi="Calibri" w:cs="Calibri"/>
      <w:sz w:val="22"/>
      <w:lang w:eastAsia="en-GB"/>
    </w:rPr>
  </w:style>
  <w:style w:type="character" w:styleId="contentpasted0" w:customStyle="1">
    <w:name w:val="contentpasted0"/>
    <w:basedOn w:val="DefaultParagraphFont"/>
    <w:rsid w:val="00154AFC"/>
  </w:style>
  <w:style w:type="paragraph" w:styleId="TOC2">
    <w:name w:val="toc 2"/>
    <w:basedOn w:val="Normal"/>
    <w:next w:val="Normal"/>
    <w:autoRedefine/>
    <w:uiPriority w:val="39"/>
    <w:unhideWhenUsed/>
    <w:rsid w:val="003939BE"/>
    <w:pPr>
      <w:spacing w:after="100"/>
      <w:ind w:left="240"/>
    </w:pPr>
  </w:style>
  <w:style w:type="paragraph" w:styleId="TOC3">
    <w:name w:val="toc 3"/>
    <w:basedOn w:val="Normal"/>
    <w:next w:val="Normal"/>
    <w:autoRedefine/>
    <w:uiPriority w:val="39"/>
    <w:unhideWhenUsed/>
    <w:rsid w:val="003939BE"/>
    <w:pPr>
      <w:spacing w:after="100"/>
      <w:ind w:left="480"/>
    </w:pPr>
  </w:style>
  <w:style w:type="character" w:styleId="A2" w:customStyle="1">
    <w:name w:val="A2"/>
    <w:uiPriority w:val="99"/>
    <w:rsid w:val="00E97B34"/>
    <w:rPr>
      <w:rFonts w:cs="Helvetica Neue"/>
      <w:color w:val="000000"/>
      <w:sz w:val="22"/>
      <w:szCs w:val="22"/>
    </w:rPr>
  </w:style>
  <w:style w:type="paragraph" w:styleId="Pa1" w:customStyle="1">
    <w:name w:val="Pa1"/>
    <w:basedOn w:val="Default"/>
    <w:next w:val="Default"/>
    <w:uiPriority w:val="99"/>
    <w:rsid w:val="00E97B34"/>
    <w:pPr>
      <w:spacing w:line="761" w:lineRule="atLeast"/>
    </w:pPr>
    <w:rPr>
      <w:rFonts w:ascii="Helvetica Neue" w:hAnsi="Helvetica Neue" w:cstheme="minorBidi"/>
      <w:color w:val="auto"/>
    </w:rPr>
  </w:style>
  <w:style w:type="paragraph" w:styleId="Pa2" w:customStyle="1">
    <w:name w:val="Pa2"/>
    <w:basedOn w:val="Default"/>
    <w:next w:val="Default"/>
    <w:uiPriority w:val="99"/>
    <w:rsid w:val="00E97B34"/>
    <w:pPr>
      <w:spacing w:line="761" w:lineRule="atLeast"/>
    </w:pPr>
    <w:rPr>
      <w:rFonts w:ascii="Helvetica Neue" w:hAnsi="Helvetica Neue" w:cstheme="minorBidi"/>
      <w:color w:val="auto"/>
    </w:rPr>
  </w:style>
  <w:style w:type="character" w:styleId="A3" w:customStyle="1">
    <w:name w:val="A3"/>
    <w:uiPriority w:val="99"/>
    <w:rsid w:val="00E97B34"/>
    <w:rPr>
      <w:rFonts w:cs="Helvetica Neue"/>
      <w:color w:val="000000"/>
      <w:sz w:val="16"/>
      <w:szCs w:val="16"/>
    </w:rPr>
  </w:style>
  <w:style w:type="character" w:styleId="A1" w:customStyle="1">
    <w:name w:val="A1"/>
    <w:uiPriority w:val="99"/>
    <w:rsid w:val="00E97B34"/>
    <w:rPr>
      <w:rFonts w:cs="Helvetica 65 Medium"/>
      <w:color w:val="000000"/>
      <w:sz w:val="28"/>
      <w:szCs w:val="28"/>
    </w:rPr>
  </w:style>
  <w:style w:type="character" w:styleId="A5" w:customStyle="1">
    <w:name w:val="A5"/>
    <w:uiPriority w:val="99"/>
    <w:rsid w:val="00E97B34"/>
    <w:rPr>
      <w:rFonts w:ascii="Helvetica 45 Light" w:hAnsi="Helvetica 45 Light" w:cs="Helvetica 45 Light"/>
      <w:i/>
      <w:iCs/>
      <w:color w:val="000000"/>
    </w:rPr>
  </w:style>
  <w:style w:type="character" w:styleId="A6" w:customStyle="1">
    <w:name w:val="A6"/>
    <w:uiPriority w:val="99"/>
    <w:rsid w:val="00E97B34"/>
    <w:rPr>
      <w:rFonts w:cs="Helvetica 65 Medium"/>
      <w:color w:val="000000"/>
      <w:sz w:val="30"/>
      <w:szCs w:val="30"/>
    </w:rPr>
  </w:style>
  <w:style w:type="character" w:styleId="Heading4Char" w:customStyle="1">
    <w:name w:val="Heading 4 Char"/>
    <w:basedOn w:val="DefaultParagraphFont"/>
    <w:link w:val="Heading4"/>
    <w:uiPriority w:val="9"/>
    <w:rsid w:val="00E97B34"/>
    <w:rPr>
      <w:rFonts w:asciiTheme="majorHAnsi" w:hAnsiTheme="majorHAnsi" w:eastAsiaTheme="majorEastAsia" w:cstheme="majorBidi"/>
      <w:i/>
      <w:iCs/>
      <w:color w:val="365F91" w:themeColor="accent1" w:themeShade="BF"/>
    </w:rPr>
  </w:style>
  <w:style w:type="paragraph" w:styleId="Revision">
    <w:name w:val="Revision"/>
    <w:hidden/>
    <w:uiPriority w:val="99"/>
    <w:semiHidden/>
    <w:rsid w:val="000E4F49"/>
    <w:pPr>
      <w:spacing w:after="0" w:line="240" w:lineRule="auto"/>
    </w:pPr>
  </w:style>
  <w:style w:type="paragraph" w:styleId="EndnoteText">
    <w:name w:val="endnote text"/>
    <w:basedOn w:val="Normal"/>
    <w:link w:val="EndnoteTextChar"/>
    <w:uiPriority w:val="99"/>
    <w:semiHidden/>
    <w:unhideWhenUsed/>
    <w:rsid w:val="005E3850"/>
    <w:pPr>
      <w:spacing w:after="0" w:line="240" w:lineRule="auto"/>
    </w:pPr>
    <w:rPr>
      <w:sz w:val="20"/>
      <w:szCs w:val="20"/>
    </w:rPr>
  </w:style>
  <w:style w:type="character" w:styleId="EndnoteTextChar" w:customStyle="1">
    <w:name w:val="Endnote Text Char"/>
    <w:basedOn w:val="DefaultParagraphFont"/>
    <w:link w:val="EndnoteText"/>
    <w:uiPriority w:val="99"/>
    <w:semiHidden/>
    <w:rsid w:val="005E3850"/>
    <w:rPr>
      <w:sz w:val="20"/>
      <w:szCs w:val="20"/>
    </w:rPr>
  </w:style>
  <w:style w:type="character" w:styleId="EndnoteReference">
    <w:name w:val="endnote reference"/>
    <w:basedOn w:val="DefaultParagraphFont"/>
    <w:uiPriority w:val="99"/>
    <w:semiHidden/>
    <w:unhideWhenUsed/>
    <w:rsid w:val="005E3850"/>
    <w:rPr>
      <w:vertAlign w:val="superscript"/>
    </w:rPr>
  </w:style>
  <w:style w:type="table" w:styleId="PlainTable1">
    <w:name w:val="Plain Table 1"/>
    <w:basedOn w:val="TableNormal"/>
    <w:uiPriority w:val="41"/>
    <w:rsid w:val="0072709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60569">
      <w:bodyDiv w:val="1"/>
      <w:marLeft w:val="0"/>
      <w:marRight w:val="0"/>
      <w:marTop w:val="0"/>
      <w:marBottom w:val="0"/>
      <w:divBdr>
        <w:top w:val="none" w:sz="0" w:space="0" w:color="auto"/>
        <w:left w:val="none" w:sz="0" w:space="0" w:color="auto"/>
        <w:bottom w:val="none" w:sz="0" w:space="0" w:color="auto"/>
        <w:right w:val="none" w:sz="0" w:space="0" w:color="auto"/>
      </w:divBdr>
    </w:div>
    <w:div w:id="291208875">
      <w:bodyDiv w:val="1"/>
      <w:marLeft w:val="0"/>
      <w:marRight w:val="0"/>
      <w:marTop w:val="0"/>
      <w:marBottom w:val="0"/>
      <w:divBdr>
        <w:top w:val="none" w:sz="0" w:space="0" w:color="auto"/>
        <w:left w:val="none" w:sz="0" w:space="0" w:color="auto"/>
        <w:bottom w:val="none" w:sz="0" w:space="0" w:color="auto"/>
        <w:right w:val="none" w:sz="0" w:space="0" w:color="auto"/>
      </w:divBdr>
    </w:div>
    <w:div w:id="297344694">
      <w:bodyDiv w:val="1"/>
      <w:marLeft w:val="0"/>
      <w:marRight w:val="0"/>
      <w:marTop w:val="0"/>
      <w:marBottom w:val="0"/>
      <w:divBdr>
        <w:top w:val="none" w:sz="0" w:space="0" w:color="auto"/>
        <w:left w:val="none" w:sz="0" w:space="0" w:color="auto"/>
        <w:bottom w:val="none" w:sz="0" w:space="0" w:color="auto"/>
        <w:right w:val="none" w:sz="0" w:space="0" w:color="auto"/>
      </w:divBdr>
    </w:div>
    <w:div w:id="537669019">
      <w:bodyDiv w:val="1"/>
      <w:marLeft w:val="0"/>
      <w:marRight w:val="0"/>
      <w:marTop w:val="0"/>
      <w:marBottom w:val="0"/>
      <w:divBdr>
        <w:top w:val="none" w:sz="0" w:space="0" w:color="auto"/>
        <w:left w:val="none" w:sz="0" w:space="0" w:color="auto"/>
        <w:bottom w:val="none" w:sz="0" w:space="0" w:color="auto"/>
        <w:right w:val="none" w:sz="0" w:space="0" w:color="auto"/>
      </w:divBdr>
      <w:divsChild>
        <w:div w:id="26761880">
          <w:marLeft w:val="446"/>
          <w:marRight w:val="0"/>
          <w:marTop w:val="0"/>
          <w:marBottom w:val="0"/>
          <w:divBdr>
            <w:top w:val="none" w:sz="0" w:space="0" w:color="auto"/>
            <w:left w:val="none" w:sz="0" w:space="0" w:color="auto"/>
            <w:bottom w:val="none" w:sz="0" w:space="0" w:color="auto"/>
            <w:right w:val="none" w:sz="0" w:space="0" w:color="auto"/>
          </w:divBdr>
        </w:div>
        <w:div w:id="219288502">
          <w:marLeft w:val="446"/>
          <w:marRight w:val="0"/>
          <w:marTop w:val="0"/>
          <w:marBottom w:val="0"/>
          <w:divBdr>
            <w:top w:val="none" w:sz="0" w:space="0" w:color="auto"/>
            <w:left w:val="none" w:sz="0" w:space="0" w:color="auto"/>
            <w:bottom w:val="none" w:sz="0" w:space="0" w:color="auto"/>
            <w:right w:val="none" w:sz="0" w:space="0" w:color="auto"/>
          </w:divBdr>
        </w:div>
        <w:div w:id="253174673">
          <w:marLeft w:val="446"/>
          <w:marRight w:val="0"/>
          <w:marTop w:val="0"/>
          <w:marBottom w:val="0"/>
          <w:divBdr>
            <w:top w:val="none" w:sz="0" w:space="0" w:color="auto"/>
            <w:left w:val="none" w:sz="0" w:space="0" w:color="auto"/>
            <w:bottom w:val="none" w:sz="0" w:space="0" w:color="auto"/>
            <w:right w:val="none" w:sz="0" w:space="0" w:color="auto"/>
          </w:divBdr>
        </w:div>
        <w:div w:id="1023288871">
          <w:marLeft w:val="446"/>
          <w:marRight w:val="0"/>
          <w:marTop w:val="0"/>
          <w:marBottom w:val="0"/>
          <w:divBdr>
            <w:top w:val="none" w:sz="0" w:space="0" w:color="auto"/>
            <w:left w:val="none" w:sz="0" w:space="0" w:color="auto"/>
            <w:bottom w:val="none" w:sz="0" w:space="0" w:color="auto"/>
            <w:right w:val="none" w:sz="0" w:space="0" w:color="auto"/>
          </w:divBdr>
        </w:div>
        <w:div w:id="1492090671">
          <w:marLeft w:val="446"/>
          <w:marRight w:val="0"/>
          <w:marTop w:val="0"/>
          <w:marBottom w:val="0"/>
          <w:divBdr>
            <w:top w:val="none" w:sz="0" w:space="0" w:color="auto"/>
            <w:left w:val="none" w:sz="0" w:space="0" w:color="auto"/>
            <w:bottom w:val="none" w:sz="0" w:space="0" w:color="auto"/>
            <w:right w:val="none" w:sz="0" w:space="0" w:color="auto"/>
          </w:divBdr>
        </w:div>
      </w:divsChild>
    </w:div>
    <w:div w:id="902106554">
      <w:bodyDiv w:val="1"/>
      <w:marLeft w:val="0"/>
      <w:marRight w:val="0"/>
      <w:marTop w:val="0"/>
      <w:marBottom w:val="0"/>
      <w:divBdr>
        <w:top w:val="none" w:sz="0" w:space="0" w:color="auto"/>
        <w:left w:val="none" w:sz="0" w:space="0" w:color="auto"/>
        <w:bottom w:val="none" w:sz="0" w:space="0" w:color="auto"/>
        <w:right w:val="none" w:sz="0" w:space="0" w:color="auto"/>
      </w:divBdr>
    </w:div>
    <w:div w:id="924193054">
      <w:bodyDiv w:val="1"/>
      <w:marLeft w:val="0"/>
      <w:marRight w:val="0"/>
      <w:marTop w:val="0"/>
      <w:marBottom w:val="0"/>
      <w:divBdr>
        <w:top w:val="none" w:sz="0" w:space="0" w:color="auto"/>
        <w:left w:val="none" w:sz="0" w:space="0" w:color="auto"/>
        <w:bottom w:val="none" w:sz="0" w:space="0" w:color="auto"/>
        <w:right w:val="none" w:sz="0" w:space="0" w:color="auto"/>
      </w:divBdr>
    </w:div>
    <w:div w:id="956251962">
      <w:bodyDiv w:val="1"/>
      <w:marLeft w:val="0"/>
      <w:marRight w:val="0"/>
      <w:marTop w:val="0"/>
      <w:marBottom w:val="0"/>
      <w:divBdr>
        <w:top w:val="none" w:sz="0" w:space="0" w:color="auto"/>
        <w:left w:val="none" w:sz="0" w:space="0" w:color="auto"/>
        <w:bottom w:val="none" w:sz="0" w:space="0" w:color="auto"/>
        <w:right w:val="none" w:sz="0" w:space="0" w:color="auto"/>
      </w:divBdr>
    </w:div>
    <w:div w:id="1715689745">
      <w:bodyDiv w:val="1"/>
      <w:marLeft w:val="0"/>
      <w:marRight w:val="0"/>
      <w:marTop w:val="0"/>
      <w:marBottom w:val="0"/>
      <w:divBdr>
        <w:top w:val="none" w:sz="0" w:space="0" w:color="auto"/>
        <w:left w:val="none" w:sz="0" w:space="0" w:color="auto"/>
        <w:bottom w:val="none" w:sz="0" w:space="0" w:color="auto"/>
        <w:right w:val="none" w:sz="0" w:space="0" w:color="auto"/>
      </w:divBdr>
    </w:div>
    <w:div w:id="1807551094">
      <w:bodyDiv w:val="1"/>
      <w:marLeft w:val="0"/>
      <w:marRight w:val="0"/>
      <w:marTop w:val="0"/>
      <w:marBottom w:val="0"/>
      <w:divBdr>
        <w:top w:val="none" w:sz="0" w:space="0" w:color="auto"/>
        <w:left w:val="none" w:sz="0" w:space="0" w:color="auto"/>
        <w:bottom w:val="none" w:sz="0" w:space="0" w:color="auto"/>
        <w:right w:val="none" w:sz="0" w:space="0" w:color="auto"/>
      </w:divBdr>
      <w:divsChild>
        <w:div w:id="1042560570">
          <w:marLeft w:val="446"/>
          <w:marRight w:val="0"/>
          <w:marTop w:val="0"/>
          <w:marBottom w:val="0"/>
          <w:divBdr>
            <w:top w:val="none" w:sz="0" w:space="0" w:color="auto"/>
            <w:left w:val="none" w:sz="0" w:space="0" w:color="auto"/>
            <w:bottom w:val="none" w:sz="0" w:space="0" w:color="auto"/>
            <w:right w:val="none" w:sz="0" w:space="0" w:color="auto"/>
          </w:divBdr>
        </w:div>
      </w:divsChild>
    </w:div>
    <w:div w:id="1894199433">
      <w:bodyDiv w:val="1"/>
      <w:marLeft w:val="0"/>
      <w:marRight w:val="0"/>
      <w:marTop w:val="0"/>
      <w:marBottom w:val="0"/>
      <w:divBdr>
        <w:top w:val="none" w:sz="0" w:space="0" w:color="auto"/>
        <w:left w:val="none" w:sz="0" w:space="0" w:color="auto"/>
        <w:bottom w:val="none" w:sz="0" w:space="0" w:color="auto"/>
        <w:right w:val="none" w:sz="0" w:space="0" w:color="auto"/>
      </w:divBdr>
    </w:div>
    <w:div w:id="1960791362">
      <w:bodyDiv w:val="1"/>
      <w:marLeft w:val="0"/>
      <w:marRight w:val="0"/>
      <w:marTop w:val="0"/>
      <w:marBottom w:val="0"/>
      <w:divBdr>
        <w:top w:val="none" w:sz="0" w:space="0" w:color="auto"/>
        <w:left w:val="none" w:sz="0" w:space="0" w:color="auto"/>
        <w:bottom w:val="none" w:sz="0" w:space="0" w:color="auto"/>
        <w:right w:val="none" w:sz="0" w:space="0" w:color="auto"/>
      </w:divBdr>
    </w:div>
    <w:div w:id="1986155405">
      <w:bodyDiv w:val="1"/>
      <w:marLeft w:val="0"/>
      <w:marRight w:val="0"/>
      <w:marTop w:val="0"/>
      <w:marBottom w:val="0"/>
      <w:divBdr>
        <w:top w:val="none" w:sz="0" w:space="0" w:color="auto"/>
        <w:left w:val="none" w:sz="0" w:space="0" w:color="auto"/>
        <w:bottom w:val="none" w:sz="0" w:space="0" w:color="auto"/>
        <w:right w:val="none" w:sz="0" w:space="0" w:color="auto"/>
      </w:divBdr>
    </w:div>
    <w:div w:id="2121685095">
      <w:bodyDiv w:val="1"/>
      <w:marLeft w:val="0"/>
      <w:marRight w:val="0"/>
      <w:marTop w:val="0"/>
      <w:marBottom w:val="0"/>
      <w:divBdr>
        <w:top w:val="none" w:sz="0" w:space="0" w:color="auto"/>
        <w:left w:val="none" w:sz="0" w:space="0" w:color="auto"/>
        <w:bottom w:val="none" w:sz="0" w:space="0" w:color="auto"/>
        <w:right w:val="none" w:sz="0" w:space="0" w:color="auto"/>
      </w:divBdr>
    </w:div>
    <w:div w:id="212488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s://www.ons.gov.uk/peoplepopulationandcommunity/birthsdeathsandmarriages/deaths/articles/excessmortalityduringheatperiods/englandandwales1juneto31august2022" TargetMode="External"/><Relationship Id="rId1" Type="http://schemas.openxmlformats.org/officeDocument/2006/relationships/hyperlink" Target="https://www.gov.uk/government/publications/heat-mortality-monitoring-reports/heat-mortality-monitoring-report-2023"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hot-weather-and-health-events-and-mass-gatherings" TargetMode="External"/><Relationship Id="rId21" Type="http://schemas.openxmlformats.org/officeDocument/2006/relationships/hyperlink" Target="https://www.gov.uk/government/publications/beat-the-heat-hot-weather-advice/beat-the-heat-keep-cool-at-home-checklist" TargetMode="External"/><Relationship Id="rId42" Type="http://schemas.openxmlformats.org/officeDocument/2006/relationships/hyperlink" Target="https://www.nhs.uk/live-well/seasonal-health/heatwave-how-to-cope-in-hot-weather/" TargetMode="External"/><Relationship Id="rId47" Type="http://schemas.openxmlformats.org/officeDocument/2006/relationships/hyperlink" Target="mailto:Emma.smith@eastriding.gov.uk" TargetMode="External"/><Relationship Id="rId63" Type="http://schemas.openxmlformats.org/officeDocument/2006/relationships/hyperlink" Target="mailto:CFSCorrespondence@eastriding.gov.uk" TargetMode="External"/><Relationship Id="rId68" Type="http://schemas.openxmlformats.org/officeDocument/2006/relationships/hyperlink" Target="mailto:climate.change@eastriding.gov.uk" TargetMode="External"/><Relationship Id="rId84" Type="http://schemas.openxmlformats.org/officeDocument/2006/relationships/hyperlink" Target="https://www.ons.gov.uk/peoplepopulationandcommunity/housing/articles/howfuelpovertyismeasuredintheuk/march2023" TargetMode="External"/><Relationship Id="rId89" Type="http://schemas.openxmlformats.org/officeDocument/2006/relationships/hyperlink" Target="https://www.gov.uk/cost-of-living/bills-housing-health"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www.gov.uk/government/publications/hot-weather-and-health-supporting-vulnerable-people/supporting-vulnerable-people-before-and-during-hot-weather-healthcare-professionals" TargetMode="External"/><Relationship Id="rId107" Type="http://schemas.openxmlformats.org/officeDocument/2006/relationships/hyperlink" Target="https://www.ons.gov.uk/peoplepopulationandcommunity/housing/articles/howfuelpovertyismeasuredintheuk/march2023" TargetMode="External"/><Relationship Id="rId11" Type="http://schemas.openxmlformats.org/officeDocument/2006/relationships/image" Target="media/image1.gif"/><Relationship Id="rId24" Type="http://schemas.openxmlformats.org/officeDocument/2006/relationships/hyperlink" Target="https://assets.publishing.service.gov.uk/government/uploads/system/uploads/attachment_data/file/1155714/Beat_the_Heat_2023.pdf" TargetMode="External"/><Relationship Id="rId32" Type="http://schemas.openxmlformats.org/officeDocument/2006/relationships/hyperlink" Target="https://www.gov.uk/government/collections/hot-weather-and-health-guidance-and-advice" TargetMode="External"/><Relationship Id="rId37" Type="http://schemas.openxmlformats.org/officeDocument/2006/relationships/hyperlink" Target="https://www.gov.uk/government/publications/hot-weather-and-health-events-and-mass-gatherings" TargetMode="External"/><Relationship Id="rId40" Type="http://schemas.openxmlformats.org/officeDocument/2006/relationships/hyperlink" Target="https://www.gov.uk/government/publications/beat-the-heat-hot-weather-advice/beat-the-heat-keep-cool-at-home-checklist" TargetMode="External"/><Relationship Id="rId45" Type="http://schemas.openxmlformats.org/officeDocument/2006/relationships/hyperlink" Target="mailto:quality.development.team@eastriding.gov.uk" TargetMode="External"/><Relationship Id="rId53" Type="http://schemas.openxmlformats.org/officeDocument/2006/relationships/hyperlink" Target="mailto:Joanne.rosser@eastriding.gov.uk" TargetMode="External"/><Relationship Id="rId58" Type="http://schemas.openxmlformats.org/officeDocument/2006/relationships/hyperlink" Target="mailto:Samantha.tomkins@eastriding.gov.uk" TargetMode="External"/><Relationship Id="rId66" Type="http://schemas.openxmlformats.org/officeDocument/2006/relationships/hyperlink" Target="mailto:scott.rayner@eastriding.gov.uk" TargetMode="External"/><Relationship Id="rId74" Type="http://schemas.openxmlformats.org/officeDocument/2006/relationships/hyperlink" Target="mailto:Heather.Barnes@eastriding.gov.uk" TargetMode="External"/><Relationship Id="rId79" Type="http://schemas.openxmlformats.org/officeDocument/2006/relationships/hyperlink" Target="mailto:commissioning.team@eastriding.gov.uk" TargetMode="External"/><Relationship Id="rId87" Type="http://schemas.openxmlformats.org/officeDocument/2006/relationships/hyperlink" Target="https://www.eastriding.gov.uk/cost-of-living-help-for-households/welcoming-places/" TargetMode="External"/><Relationship Id="rId102" Type="http://schemas.openxmlformats.org/officeDocument/2006/relationships/hyperlink" Target="https://app.powerbi.com/view?r=eyJrIjoiZGI5MTA1NTEtZmE4NC00NTk3LTg5NjQtZjMyNDQ5YTgyMjI2IiwidCI6ImVlNGUxNDk5LTRhMzUtNGIyZS1hZDQ3LTVmM2NmOWRlODY2NiIsImMiOjh9" TargetMode="External"/><Relationship Id="rId110"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duty.officer@eastriding.gov.uk" TargetMode="External"/><Relationship Id="rId82" Type="http://schemas.openxmlformats.org/officeDocument/2006/relationships/hyperlink" Target="https://www.ons.gov.uk/peoplepopulationandcommunity/birthsdeathsandmarriages/deaths/bulletins/excesswintermortalityinenglandandwales/2021to2022provisionaland2020to2021final" TargetMode="External"/><Relationship Id="rId90" Type="http://schemas.openxmlformats.org/officeDocument/2006/relationships/hyperlink" Target="https://www.gov.uk/cost-of-living/disabled-or-health-condition" TargetMode="External"/><Relationship Id="rId95" Type="http://schemas.openxmlformats.org/officeDocument/2006/relationships/image" Target="media/image6.emf"/><Relationship Id="rId19" Type="http://schemas.openxmlformats.org/officeDocument/2006/relationships/hyperlink" Target="https://forms.office.com/pages/responsepage.aspx?id=mRRO7jVKLkutR188-d6GZn06Ss-xPLpCuYeyOZ-eFiFUMEVIMDRTOE5FVzFFM0NXNjFMWUlWMkJVMCQlQCN0PWcu&amp;wdLOR=cEF1F10E0-8F3F-4E17-96CF-2843192D74CA" TargetMode="Externa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hyperlink" Target="https://forms.office.com/pages/responsepage.aspx?id=mRRO7jVKLkutR188-d6GZn06Ss-xPLpCuYeyOZ-eFiFUMEVIMDRTOE5FVzFFM0NXNjFMWUlWMkJVMCQlQCN0PWcu&amp;wdLOR=cEF1F10E0-8F3F-4E17-96CF-2843192D74CA" TargetMode="External"/><Relationship Id="rId30" Type="http://schemas.openxmlformats.org/officeDocument/2006/relationships/hyperlink" Target="https://www.gov.uk/government/publications/hot-weather-and-health-supporting-vulnerable-people/looking-after-children-and-those-in-early-years-settings-during-heatwaves-for-teachers-and-professionals" TargetMode="External"/><Relationship Id="rId35" Type="http://schemas.openxmlformats.org/officeDocument/2006/relationships/hyperlink" Target="https://www.gov.uk/government/publications/hot-weather-and-health-supporting-vulnerable-people/supporting-vulnerable-people-before-and-during-hot-weather-healthcare-professionals" TargetMode="External"/><Relationship Id="rId43" Type="http://schemas.openxmlformats.org/officeDocument/2006/relationships/hyperlink" Target="mailto:Alan.Bravey@eastriding.gov.uk" TargetMode="External"/><Relationship Id="rId48" Type="http://schemas.openxmlformats.org/officeDocument/2006/relationships/hyperlink" Target="mailto:Janet.smith@eastriding.gov.uk" TargetMode="External"/><Relationship Id="rId56" Type="http://schemas.openxmlformats.org/officeDocument/2006/relationships/hyperlink" Target="mailto:lifeline@eastriding.gov.uk" TargetMode="External"/><Relationship Id="rId64" Type="http://schemas.openxmlformats.org/officeDocument/2006/relationships/hyperlink" Target="mailto:liane.kirk@eastriding.gov.uk" TargetMode="External"/><Relationship Id="rId69" Type="http://schemas.openxmlformats.org/officeDocument/2006/relationships/hyperlink" Target="mailto:Helen.jenkins-knight@eastriding.gov.uk" TargetMode="External"/><Relationship Id="rId77" Type="http://schemas.openxmlformats.org/officeDocument/2006/relationships/hyperlink" Target="mailto:comms@eastriding.gov.uk" TargetMode="External"/><Relationship Id="rId100" Type="http://schemas.openxmlformats.org/officeDocument/2006/relationships/hyperlink" Target="https://www.gov.uk/government/publications/cold-weather-and-health-supporting-vulnerable-people" TargetMode="External"/><Relationship Id="rId105" Type="http://schemas.openxmlformats.org/officeDocument/2006/relationships/hyperlink" Target="https://www.gov.uk/government/collections/annual-flu-programme" TargetMode="External"/><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mailto:Lindsay.robinson@eastriding.gov.uk" TargetMode="External"/><Relationship Id="rId72" Type="http://schemas.openxmlformats.org/officeDocument/2006/relationships/hyperlink" Target="mailto:joe.sugden@eastriding.gov.uk" TargetMode="External"/><Relationship Id="rId80" Type="http://schemas.openxmlformats.org/officeDocument/2006/relationships/hyperlink" Target="https://www.gov.uk/government/publications/adverse-weather-and-health-plan" TargetMode="External"/><Relationship Id="rId85" Type="http://schemas.openxmlformats.org/officeDocument/2006/relationships/image" Target="media/image5.png"/><Relationship Id="rId93" Type="http://schemas.openxmlformats.org/officeDocument/2006/relationships/hyperlink" Target="https://www.nhs.uk/conditions/coronavirus-covid-19/coronavirus-vaccination/coronavirus-vaccine/" TargetMode="External"/><Relationship Id="rId98" Type="http://schemas.openxmlformats.org/officeDocument/2006/relationships/hyperlink" Target="https://www.gov.uk/government/publications/cold-weather-plan-action-cards-for-cold-weather-alert-service?utm_medium=email&amp;utm_campaign=govuk-notifications-topic&amp;utm_source=7614418b-0189-4709-a6b6-d3de732a4ed5&amp;utm_content=immediately" TargetMode="Externa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1155633/Adverse-weather-health-plan-2023-v2.pdf" TargetMode="External"/><Relationship Id="rId17" Type="http://schemas.openxmlformats.org/officeDocument/2006/relationships/image" Target="media/image2.png"/><Relationship Id="rId25" Type="http://schemas.openxmlformats.org/officeDocument/2006/relationships/hyperlink" Target="https://www.gov.uk/government/publications/beat-the-heat-hot-weather-advice/beat-the-heat-keep-cool-at-home-checklist" TargetMode="External"/><Relationship Id="rId33" Type="http://schemas.openxmlformats.org/officeDocument/2006/relationships/hyperlink" Target="https://www.gov.uk/government/publications/hot-weather-and-health-action-cards" TargetMode="External"/><Relationship Id="rId38" Type="http://schemas.openxmlformats.org/officeDocument/2006/relationships/hyperlink" Target="https://www.gov.uk/government/publications/beat-the-heat-hot-weather-advice/beat-the-heat-staying-safe-in-hot-weather" TargetMode="External"/><Relationship Id="rId46" Type="http://schemas.openxmlformats.org/officeDocument/2006/relationships/hyperlink" Target="mailto:contract.review@eastriding.gov.uk" TargetMode="External"/><Relationship Id="rId59" Type="http://schemas.openxmlformats.org/officeDocument/2006/relationships/hyperlink" Target="mailto:Brian.pickles@eastriding.gov.uk" TargetMode="External"/><Relationship Id="rId67" Type="http://schemas.openxmlformats.org/officeDocument/2006/relationships/hyperlink" Target="mailto:James.taylor@eastriding.gov.uk" TargetMode="External"/><Relationship Id="rId103" Type="http://schemas.openxmlformats.org/officeDocument/2006/relationships/hyperlink" Target="https://forms.office.com/pages/responsepage.aspx?id=mRRO7jVKLkutR188-d6GZn06Ss-xPLpCuYeyOZ-eFiFUMEVIMDRTOE5FVzFFM0NXNjFMWUlWMkJVMCQlQCN0PWcu" TargetMode="External"/><Relationship Id="rId108" Type="http://schemas.openxmlformats.org/officeDocument/2006/relationships/hyperlink" Target="https://www.ons.gov.uk/peoplepopulationandcommunity/wellbeing/articles/trackingtheimpactofwinterpressuresingreatbritain/18to29january2023" TargetMode="External"/><Relationship Id="rId20" Type="http://schemas.openxmlformats.org/officeDocument/2006/relationships/image" Target="media/image3.tif"/><Relationship Id="rId41" Type="http://schemas.openxmlformats.org/officeDocument/2006/relationships/hyperlink" Target="https://forms.office.com/pages/responsepage.aspx?id=mRRO7jVKLkutR188-d6GZn06Ss-xPLpCuYeyOZ-eFiFUMEVIMDRTOE5FVzFFM0NXNjFMWUlWMkJVMCQlQCN0PWcu" TargetMode="External"/><Relationship Id="rId54" Type="http://schemas.openxmlformats.org/officeDocument/2006/relationships/hyperlink" Target="mailto:healthprotection@eastriding.gov.uk" TargetMode="External"/><Relationship Id="rId62" Type="http://schemas.openxmlformats.org/officeDocument/2006/relationships/hyperlink" Target="mailto:alex.crutchley@eastriding.gov.uk" TargetMode="External"/><Relationship Id="rId70" Type="http://schemas.openxmlformats.org/officeDocument/2006/relationships/hyperlink" Target="mailto:darren.gladstone@eastriding.gov.uk" TargetMode="External"/><Relationship Id="rId75" Type="http://schemas.openxmlformats.org/officeDocument/2006/relationships/hyperlink" Target="mailto:Carrie.smither@eastriding.gov.uk" TargetMode="External"/><Relationship Id="rId83" Type="http://schemas.openxmlformats.org/officeDocument/2006/relationships/hyperlink" Target="https://www.bmj.com/content/376/bmj.o606.full" TargetMode="External"/><Relationship Id="rId88" Type="http://schemas.openxmlformats.org/officeDocument/2006/relationships/hyperlink" Target="https://www.eastriding.gov.uk/living/emergencies/preparing-for-emergencies/severe-weather/" TargetMode="External"/><Relationship Id="rId91" Type="http://schemas.openxmlformats.org/officeDocument/2006/relationships/hyperlink" Target="https://www.gov.uk/government/collections/annual-flu-programme" TargetMode="External"/><Relationship Id="rId96" Type="http://schemas.openxmlformats.org/officeDocument/2006/relationships/footer" Target="footer2.xm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www.gov.uk/government/publications/beat-the-heat-hot-weather-advice/beat-the-heat-staying-safe-in-hot-weather" TargetMode="External"/><Relationship Id="rId28" Type="http://schemas.openxmlformats.org/officeDocument/2006/relationships/hyperlink" Target="https://www.gov.uk/government/publications/hot-weather-and-health-supporting-vulnerable-people/supporting-vulnerable-people-before-and-during-hot-weather-social-care-managers-staff-and-carers" TargetMode="External"/><Relationship Id="rId36" Type="http://schemas.openxmlformats.org/officeDocument/2006/relationships/hyperlink" Target="https://www.gov.uk/government/publications/hot-weather-and-health-supporting-vulnerable-people/looking-after-children-and-those-in-early-years-settings-during-heatwaves-for-teachers-and-professionals" TargetMode="External"/><Relationship Id="rId49" Type="http://schemas.openxmlformats.org/officeDocument/2006/relationships/hyperlink" Target="mailto:mandy.rydel@eastriding.gov.uk" TargetMode="External"/><Relationship Id="rId57" Type="http://schemas.openxmlformats.org/officeDocument/2006/relationships/hyperlink" Target="mailto:lifeline.teamleader@eastriding.gov.uk" TargetMode="External"/><Relationship Id="rId106" Type="http://schemas.openxmlformats.org/officeDocument/2006/relationships/hyperlink" Target="https://www.ons.gov.uk/peoplepopulationandcommunity/birthsdeathsandmarriages/deaths/bulletins/excesswintermortalityinenglandandwales/2021to2022provisionaland2020to2021final"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healthprotection@eastriding.gov.uk" TargetMode="External"/><Relationship Id="rId44" Type="http://schemas.openxmlformats.org/officeDocument/2006/relationships/hyperlink" Target="mailto:liz.hardy@eastriding.gov.uk" TargetMode="External"/><Relationship Id="rId52" Type="http://schemas.openxmlformats.org/officeDocument/2006/relationships/hyperlink" Target="mailto:Samantha.feather@eastriding.gov.uk" TargetMode="External"/><Relationship Id="rId60" Type="http://schemas.openxmlformats.org/officeDocument/2006/relationships/hyperlink" Target="mailto:emergency.planning@eastriding.gov.uk" TargetMode="External"/><Relationship Id="rId65" Type="http://schemas.openxmlformats.org/officeDocument/2006/relationships/hyperlink" Target="mailto:hannah.feeney@eastriding.gov.uk" TargetMode="External"/><Relationship Id="rId73" Type="http://schemas.openxmlformats.org/officeDocument/2006/relationships/hyperlink" Target="mailto:geoffrey.mann@eastriding.gov.uk" TargetMode="External"/><Relationship Id="rId78" Type="http://schemas.openxmlformats.org/officeDocument/2006/relationships/hyperlink" Target="mailto:corp.comms@eastriding.gov.uk" TargetMode="External"/><Relationship Id="rId81" Type="http://schemas.openxmlformats.org/officeDocument/2006/relationships/hyperlink" Target="https://www.gov.uk/government/collections/cold-weather-plan-for-england" TargetMode="External"/><Relationship Id="rId86" Type="http://schemas.openxmlformats.org/officeDocument/2006/relationships/footer" Target="footer1.xml"/><Relationship Id="rId94" Type="http://schemas.openxmlformats.org/officeDocument/2006/relationships/hyperlink" Target="https://www.gov.uk/government/publications/adverse-weather-and-health-plan" TargetMode="External"/><Relationship Id="rId99" Type="http://schemas.openxmlformats.org/officeDocument/2006/relationships/hyperlink" Target="https://www.gov.uk/government/publications/keep-warm-keep-well-leaflet-gives-advice-on-staying-healthy-in-cold-weather" TargetMode="External"/><Relationship Id="rId101" Type="http://schemas.openxmlformats.org/officeDocument/2006/relationships/hyperlink" Target="https://assets.publishing.service.gov.uk/government/uploads/system/uploads/attachment_data/file/1168272/User-guide-impact-based-weather-and-health-alerting-system-v3.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yperlink" Target="https://www.metoffice.gov.uk/about-us/press-office/news/weather-and-climate/2022/heatwave-threshold-changes" TargetMode="External"/><Relationship Id="rId39" Type="http://schemas.openxmlformats.org/officeDocument/2006/relationships/hyperlink" Target="https://assets.publishing.service.gov.uk/government/uploads/system/uploads/attachment_data/file/1155714/Beat_the_Heat_2023.pdf" TargetMode="External"/><Relationship Id="rId109" Type="http://schemas.openxmlformats.org/officeDocument/2006/relationships/hyperlink" Target="https://www.bmj.com/content/376/bmj.o606.full" TargetMode="External"/><Relationship Id="rId34" Type="http://schemas.openxmlformats.org/officeDocument/2006/relationships/hyperlink" Target="https://www.gov.uk/government/publications/hot-weather-and-health-supporting-vulnerable-people/supporting-vulnerable-people-before-and-during-hot-weather-social-care-managers-staff-and-carers" TargetMode="External"/><Relationship Id="rId50" Type="http://schemas.openxmlformats.org/officeDocument/2006/relationships/hyperlink" Target="mailto:Transport.Requests@eastriding.gov.uk" TargetMode="External"/><Relationship Id="rId55" Type="http://schemas.openxmlformats.org/officeDocument/2006/relationships/hyperlink" Target="mailto:Lifeline.operational@eastriding.gcsx.gov.uk" TargetMode="External"/><Relationship Id="rId76" Type="http://schemas.openxmlformats.org/officeDocument/2006/relationships/hyperlink" Target="mailto:Laura.tilney@eastriding.gov.uk" TargetMode="External"/><Relationship Id="rId97" Type="http://schemas.openxmlformats.org/officeDocument/2006/relationships/hyperlink" Target="https://www.gov.uk/government/publications/adverse-weather-and-health-plan" TargetMode="External"/><Relationship Id="rId104" Type="http://schemas.openxmlformats.org/officeDocument/2006/relationships/hyperlink" Target="https://www.nhs.uk/conditions/covid-19/covid-19-vaccination/getting-a-covid-19-vaccine/" TargetMode="External"/><Relationship Id="rId7" Type="http://schemas.openxmlformats.org/officeDocument/2006/relationships/settings" Target="settings.xml"/><Relationship Id="rId71" Type="http://schemas.openxmlformats.org/officeDocument/2006/relationships/hyperlink" Target="mailto:livewellworkwell@eastriding.gov.uk" TargetMode="External"/><Relationship Id="rId92" Type="http://schemas.openxmlformats.org/officeDocument/2006/relationships/hyperlink" Target="https://www.nhs.uk/conditions/covid-19/covid-19-vaccination/getting-a-covid-19-vacci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vidence.nihr.ac.uk/alert/heatwave-warnings-dont-reach-people-at-risk/?source=chainmail" TargetMode="External"/><Relationship Id="rId2" Type="http://schemas.openxmlformats.org/officeDocument/2006/relationships/hyperlink" Target="https://www.metoffice.gov.uk/public/weather/heat-health/?tab=heatHealth&amp;season=normal" TargetMode="External"/><Relationship Id="rId1" Type="http://schemas.openxmlformats.org/officeDocument/2006/relationships/hyperlink" Target="https://www.gov.uk/guidance/heat-summary-health-effects-of-climate-change-hecc-full-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f5ab62-72d9-4c18-aa20-cb7e05fed283" xsi:nil="true"/>
    <lcf76f155ced4ddcb4097134ff3c332f xmlns="2e9dbaea-764b-4472-a03c-651c893e934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440C5F0E8AE5438305531200BBCE48" ma:contentTypeVersion="14" ma:contentTypeDescription="Create a new document." ma:contentTypeScope="" ma:versionID="bbe72d66a6e95297ad3f29be9c229ee3">
  <xsd:schema xmlns:xsd="http://www.w3.org/2001/XMLSchema" xmlns:xs="http://www.w3.org/2001/XMLSchema" xmlns:p="http://schemas.microsoft.com/office/2006/metadata/properties" xmlns:ns2="4ff5ab62-72d9-4c18-aa20-cb7e05fed283" xmlns:ns3="2e9dbaea-764b-4472-a03c-651c893e9348" targetNamespace="http://schemas.microsoft.com/office/2006/metadata/properties" ma:root="true" ma:fieldsID="2ee05013f1a8061e5ac89ab52f68d233" ns2:_="" ns3:_="">
    <xsd:import namespace="4ff5ab62-72d9-4c18-aa20-cb7e05fed283"/>
    <xsd:import namespace="2e9dbaea-764b-4472-a03c-651c893e93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5ab62-72d9-4c18-aa20-cb7e05fed2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5e079e8-1a09-4b3f-96d4-c0ec807ff419}" ma:internalName="TaxCatchAll" ma:showField="CatchAllData" ma:web="4ff5ab62-72d9-4c18-aa20-cb7e05fed2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9dbaea-764b-4472-a03c-651c893e93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0d38343-8b12-4f64-926b-082e7a06305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F7FEE-63FA-43A0-AD85-74FCD1D528EF}">
  <ds:schemaRefs>
    <ds:schemaRef ds:uri="http://schemas.microsoft.com/office/2006/metadata/properties"/>
    <ds:schemaRef ds:uri="http://schemas.microsoft.com/office/infopath/2007/PartnerControls"/>
    <ds:schemaRef ds:uri="4ff5ab62-72d9-4c18-aa20-cb7e05fed283"/>
    <ds:schemaRef ds:uri="2e9dbaea-764b-4472-a03c-651c893e9348"/>
  </ds:schemaRefs>
</ds:datastoreItem>
</file>

<file path=customXml/itemProps2.xml><?xml version="1.0" encoding="utf-8"?>
<ds:datastoreItem xmlns:ds="http://schemas.openxmlformats.org/officeDocument/2006/customXml" ds:itemID="{4AFD37A0-05FB-48B1-A7E9-28C9CBE28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5ab62-72d9-4c18-aa20-cb7e05fed283"/>
    <ds:schemaRef ds:uri="2e9dbaea-764b-4472-a03c-651c893e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55719E-5A34-407E-BAB1-9C75C3ACD5DA}">
  <ds:schemaRefs>
    <ds:schemaRef ds:uri="http://schemas.openxmlformats.org/officeDocument/2006/bibliography"/>
  </ds:schemaRefs>
</ds:datastoreItem>
</file>

<file path=customXml/itemProps4.xml><?xml version="1.0" encoding="utf-8"?>
<ds:datastoreItem xmlns:ds="http://schemas.openxmlformats.org/officeDocument/2006/customXml" ds:itemID="{A6076D10-F751-465F-8033-0DBAC079749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Administrator</dc:creator>
  <keywords/>
  <lastModifiedBy>Alice Summers</lastModifiedBy>
  <revision>153</revision>
  <lastPrinted>2025-08-04T16:07:00.0000000Z</lastPrinted>
  <dcterms:created xsi:type="dcterms:W3CDTF">2025-06-27T20:05:00.0000000Z</dcterms:created>
  <dcterms:modified xsi:type="dcterms:W3CDTF">2025-12-09T10:02:02.7022834Z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2022-03-28T14:28:50Z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1d89961c-a267-417b-8deb-8174b0ffe2a7</vt:lpwstr>
  </property>
  <property fmtid="{D5CDD505-2E9C-101B-9397-08002B2CF9AE}" pid="8" name="MSIP_Label_2a4828c0-bf9e-487a-a999-4cc0afddd2a0_ContentBits">
    <vt:lpwstr>0</vt:lpwstr>
  </property>
  <property fmtid="{D5CDD505-2E9C-101B-9397-08002B2CF9AE}" pid="9" name="ContentTypeId">
    <vt:lpwstr>0x01010092440C5F0E8AE5438305531200BBCE48</vt:lpwstr>
  </property>
  <property fmtid="{D5CDD505-2E9C-101B-9397-08002B2CF9AE}" pid="10" name="MediaServiceImageTags">
    <vt:lpwstr/>
  </property>
  <property fmtid="{D5CDD505-2E9C-101B-9397-08002B2CF9AE}" pid="11" name="docLang">
    <vt:lpwstr>en</vt:lpwstr>
  </property>
</Properties>
</file>