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DD9E" w14:textId="77777777" w:rsidR="00365192" w:rsidRPr="00074331" w:rsidRDefault="00365192" w:rsidP="00365192">
      <w:pPr>
        <w:pStyle w:val="Logos"/>
        <w:tabs>
          <w:tab w:val="right" w:pos="9498"/>
        </w:tabs>
        <w:rPr>
          <w:rFonts w:ascii="Gill Sans MT" w:hAnsi="Gill Sans MT"/>
          <w:color w:val="auto"/>
        </w:rPr>
      </w:pPr>
      <w:r w:rsidRPr="00074331">
        <w:rPr>
          <w:rFonts w:ascii="Gill Sans MT" w:hAnsi="Gill Sans MT"/>
          <w:color w:val="auto"/>
        </w:rPr>
        <w:tab/>
      </w:r>
    </w:p>
    <w:p w14:paraId="0735AFA6" w14:textId="77777777" w:rsidR="00365192" w:rsidRPr="00074331" w:rsidRDefault="00074331" w:rsidP="00074331">
      <w:pPr>
        <w:pStyle w:val="SubtitleText"/>
        <w:jc w:val="center"/>
        <w:rPr>
          <w:rFonts w:ascii="Gill Sans MT" w:hAnsi="Gill Sans MT"/>
          <w:color w:val="auto"/>
          <w:sz w:val="92"/>
          <w:szCs w:val="92"/>
        </w:rPr>
      </w:pPr>
      <w:r w:rsidRPr="00074331">
        <w:rPr>
          <w:rFonts w:ascii="Gill Sans MT" w:hAnsi="Gill Sans MT"/>
          <w:noProof/>
          <w:color w:val="auto"/>
          <w:sz w:val="92"/>
          <w:szCs w:val="92"/>
        </w:rPr>
        <w:drawing>
          <wp:inline distT="0" distB="0" distL="0" distR="0" wp14:anchorId="4CBDFF68" wp14:editId="2FFC04E9">
            <wp:extent cx="5008796" cy="921178"/>
            <wp:effectExtent l="19050" t="0" r="1354" b="0"/>
            <wp:docPr id="1" name="Picture 0" descr="LOGO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jpg"/>
                    <pic:cNvPicPr/>
                  </pic:nvPicPr>
                  <pic:blipFill>
                    <a:blip r:embed="rId8" cstate="print"/>
                    <a:stretch>
                      <a:fillRect/>
                    </a:stretch>
                  </pic:blipFill>
                  <pic:spPr>
                    <a:xfrm>
                      <a:off x="0" y="0"/>
                      <a:ext cx="5006871" cy="920824"/>
                    </a:xfrm>
                    <a:prstGeom prst="rect">
                      <a:avLst/>
                    </a:prstGeom>
                  </pic:spPr>
                </pic:pic>
              </a:graphicData>
            </a:graphic>
          </wp:inline>
        </w:drawing>
      </w:r>
    </w:p>
    <w:p w14:paraId="31A01E17" w14:textId="6C35E9A5" w:rsidR="009960FD" w:rsidRDefault="00074331" w:rsidP="00C96908">
      <w:pPr>
        <w:pStyle w:val="SubtitleText"/>
        <w:spacing w:after="0"/>
        <w:jc w:val="center"/>
        <w:rPr>
          <w:rFonts w:ascii="Gill Sans MT" w:hAnsi="Gill Sans MT"/>
          <w:color w:val="auto"/>
        </w:rPr>
      </w:pPr>
      <w:r w:rsidRPr="00074331">
        <w:rPr>
          <w:rFonts w:ascii="Gill Sans MT" w:hAnsi="Gill Sans MT"/>
          <w:color w:val="auto"/>
          <w:sz w:val="92"/>
          <w:szCs w:val="92"/>
        </w:rPr>
        <w:t>Provider</w:t>
      </w:r>
      <w:r w:rsidR="00365192" w:rsidRPr="00074331">
        <w:rPr>
          <w:rFonts w:ascii="Gill Sans MT" w:hAnsi="Gill Sans MT"/>
          <w:color w:val="auto"/>
          <w:sz w:val="92"/>
          <w:szCs w:val="92"/>
        </w:rPr>
        <w:t xml:space="preserve"> Agreement</w:t>
      </w:r>
      <w:r w:rsidR="00365192" w:rsidRPr="00074331">
        <w:rPr>
          <w:rFonts w:ascii="Gill Sans MT" w:hAnsi="Gill Sans MT"/>
          <w:color w:val="auto"/>
        </w:rPr>
        <w:br/>
      </w:r>
      <w:r w:rsidR="009960FD">
        <w:rPr>
          <w:rFonts w:ascii="Gill Sans MT" w:hAnsi="Gill Sans MT"/>
          <w:color w:val="auto"/>
        </w:rPr>
        <w:t>for f</w:t>
      </w:r>
      <w:r w:rsidR="004860AF">
        <w:rPr>
          <w:rFonts w:ascii="Gill Sans MT" w:hAnsi="Gill Sans MT"/>
          <w:color w:val="auto"/>
        </w:rPr>
        <w:t>unded</w:t>
      </w:r>
      <w:r w:rsidR="009960FD">
        <w:rPr>
          <w:rFonts w:ascii="Gill Sans MT" w:hAnsi="Gill Sans MT"/>
          <w:color w:val="auto"/>
        </w:rPr>
        <w:t xml:space="preserve"> e</w:t>
      </w:r>
      <w:r w:rsidR="00365192" w:rsidRPr="00074331">
        <w:rPr>
          <w:rFonts w:ascii="Gill Sans MT" w:hAnsi="Gill Sans MT"/>
          <w:color w:val="auto"/>
        </w:rPr>
        <w:t xml:space="preserve">arly </w:t>
      </w:r>
      <w:r w:rsidR="009960FD">
        <w:rPr>
          <w:rFonts w:ascii="Gill Sans MT" w:hAnsi="Gill Sans MT"/>
          <w:color w:val="auto"/>
        </w:rPr>
        <w:t xml:space="preserve">education </w:t>
      </w:r>
      <w:r w:rsidR="00365192" w:rsidRPr="00074331">
        <w:rPr>
          <w:rFonts w:ascii="Gill Sans MT" w:hAnsi="Gill Sans MT"/>
          <w:color w:val="auto"/>
        </w:rPr>
        <w:t>and childcare</w:t>
      </w:r>
      <w:r w:rsidR="009960FD">
        <w:rPr>
          <w:rFonts w:ascii="Gill Sans MT" w:hAnsi="Gill Sans MT"/>
          <w:color w:val="auto"/>
        </w:rPr>
        <w:t xml:space="preserve"> (FEE)</w:t>
      </w:r>
      <w:r w:rsidR="0068795B">
        <w:rPr>
          <w:rFonts w:ascii="Gill Sans MT" w:hAnsi="Gill Sans MT"/>
          <w:color w:val="auto"/>
        </w:rPr>
        <w:t xml:space="preserve"> for</w:t>
      </w:r>
      <w:r w:rsidR="00D15265">
        <w:rPr>
          <w:rFonts w:ascii="Gill Sans MT" w:hAnsi="Gill Sans MT"/>
          <w:color w:val="auto"/>
        </w:rPr>
        <w:t xml:space="preserve"> </w:t>
      </w:r>
      <w:r w:rsidR="00D15265" w:rsidRPr="00D15265">
        <w:rPr>
          <w:rFonts w:ascii="Gill Sans MT" w:hAnsi="Gill Sans MT"/>
          <w:color w:val="auto"/>
          <w:highlight w:val="yellow"/>
        </w:rPr>
        <w:t>9 month –</w:t>
      </w:r>
      <w:r w:rsidR="00867868" w:rsidRPr="00D15265">
        <w:rPr>
          <w:rFonts w:ascii="Gill Sans MT" w:hAnsi="Gill Sans MT"/>
          <w:color w:val="auto"/>
          <w:highlight w:val="yellow"/>
        </w:rPr>
        <w:t xml:space="preserve"> </w:t>
      </w:r>
      <w:proofErr w:type="gramStart"/>
      <w:r w:rsidR="00D15265" w:rsidRPr="00D15265">
        <w:rPr>
          <w:rFonts w:ascii="Gill Sans MT" w:hAnsi="Gill Sans MT"/>
          <w:color w:val="auto"/>
          <w:highlight w:val="yellow"/>
        </w:rPr>
        <w:t xml:space="preserve">4 </w:t>
      </w:r>
      <w:r w:rsidR="0068795B" w:rsidRPr="00D15265">
        <w:rPr>
          <w:rFonts w:ascii="Gill Sans MT" w:hAnsi="Gill Sans MT"/>
          <w:color w:val="auto"/>
          <w:highlight w:val="yellow"/>
        </w:rPr>
        <w:t>year</w:t>
      </w:r>
      <w:proofErr w:type="gramEnd"/>
      <w:r w:rsidR="00D15265" w:rsidRPr="00D15265">
        <w:rPr>
          <w:rFonts w:ascii="Gill Sans MT" w:hAnsi="Gill Sans MT"/>
          <w:color w:val="auto"/>
          <w:highlight w:val="yellow"/>
        </w:rPr>
        <w:t xml:space="preserve"> </w:t>
      </w:r>
      <w:r w:rsidR="002C4666" w:rsidRPr="00D15265">
        <w:rPr>
          <w:rFonts w:ascii="Gill Sans MT" w:hAnsi="Gill Sans MT"/>
          <w:color w:val="auto"/>
          <w:highlight w:val="yellow"/>
        </w:rPr>
        <w:t>olds</w:t>
      </w:r>
    </w:p>
    <w:p w14:paraId="66AF32D4" w14:textId="77777777" w:rsidR="00034D6B" w:rsidRPr="00C96908" w:rsidRDefault="00034D6B" w:rsidP="00C96908">
      <w:pPr>
        <w:pStyle w:val="SubtitleText"/>
        <w:spacing w:after="0"/>
        <w:rPr>
          <w:rFonts w:ascii="Gill Sans MT" w:hAnsi="Gill Sans MT"/>
          <w:color w:val="auto"/>
          <w:sz w:val="20"/>
          <w:szCs w:val="20"/>
        </w:rPr>
      </w:pPr>
    </w:p>
    <w:p w14:paraId="6A3DE8BC" w14:textId="77777777" w:rsidR="00C96908" w:rsidRDefault="00C96908" w:rsidP="00C96908">
      <w:pPr>
        <w:pStyle w:val="SubtitleText"/>
        <w:spacing w:after="0"/>
        <w:rPr>
          <w:rFonts w:ascii="Gill Sans MT" w:hAnsi="Gill Sans MT"/>
          <w:color w:val="auto"/>
        </w:rPr>
      </w:pPr>
    </w:p>
    <w:p w14:paraId="6416643D" w14:textId="77777777" w:rsidR="00931396" w:rsidRDefault="00931396" w:rsidP="00C96908">
      <w:pPr>
        <w:pStyle w:val="SubtitleText"/>
        <w:spacing w:after="0"/>
        <w:rPr>
          <w:rFonts w:ascii="Gill Sans MT" w:hAnsi="Gill Sans MT"/>
          <w:color w:val="auto"/>
        </w:rPr>
      </w:pPr>
    </w:p>
    <w:p w14:paraId="4A10603C" w14:textId="77777777" w:rsidR="00C96908" w:rsidRDefault="00C96908" w:rsidP="00C96908">
      <w:pPr>
        <w:pStyle w:val="SubtitleText"/>
        <w:spacing w:after="0"/>
        <w:rPr>
          <w:rFonts w:ascii="Gill Sans MT" w:hAnsi="Gill Sans MT"/>
          <w:color w:val="auto"/>
        </w:rPr>
      </w:pPr>
    </w:p>
    <w:p w14:paraId="7148C319" w14:textId="6E33C5FC" w:rsidR="00365192" w:rsidRDefault="00074331" w:rsidP="0057688D">
      <w:pPr>
        <w:pStyle w:val="SubtitleText"/>
        <w:spacing w:after="0"/>
        <w:jc w:val="center"/>
        <w:rPr>
          <w:rFonts w:ascii="Gill Sans MT" w:hAnsi="Gill Sans MT"/>
          <w:color w:val="auto"/>
        </w:rPr>
      </w:pPr>
      <w:r w:rsidRPr="00D15265">
        <w:rPr>
          <w:rFonts w:ascii="Gill Sans MT" w:hAnsi="Gill Sans MT"/>
          <w:color w:val="auto"/>
          <w:highlight w:val="yellow"/>
        </w:rPr>
        <w:t xml:space="preserve">Effective from: </w:t>
      </w:r>
      <w:r w:rsidR="00D15265" w:rsidRPr="00D15265">
        <w:rPr>
          <w:rFonts w:ascii="Gill Sans MT" w:hAnsi="Gill Sans MT"/>
          <w:color w:val="auto"/>
          <w:highlight w:val="yellow"/>
        </w:rPr>
        <w:t>April</w:t>
      </w:r>
      <w:r w:rsidR="00525CCB" w:rsidRPr="00D15265">
        <w:rPr>
          <w:rFonts w:ascii="Gill Sans MT" w:hAnsi="Gill Sans MT"/>
          <w:color w:val="auto"/>
          <w:highlight w:val="yellow"/>
        </w:rPr>
        <w:t xml:space="preserve"> 202</w:t>
      </w:r>
      <w:r w:rsidR="00577ABF" w:rsidRPr="00D15265">
        <w:rPr>
          <w:rFonts w:ascii="Gill Sans MT" w:hAnsi="Gill Sans MT"/>
          <w:color w:val="auto"/>
          <w:highlight w:val="yellow"/>
        </w:rPr>
        <w:t>4</w:t>
      </w:r>
    </w:p>
    <w:p w14:paraId="11325C34" w14:textId="77777777" w:rsidR="0057688D" w:rsidRDefault="0057688D" w:rsidP="00C96908">
      <w:pPr>
        <w:pStyle w:val="SubtitleText"/>
        <w:spacing w:after="0"/>
        <w:rPr>
          <w:rFonts w:ascii="Gill Sans MT" w:hAnsi="Gill Sans MT"/>
          <w:color w:val="auto"/>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6386"/>
      </w:tblGrid>
      <w:tr w:rsidR="00C96908" w:rsidRPr="00E26CF1" w14:paraId="20BDF7CC" w14:textId="77777777" w:rsidTr="0057688D">
        <w:trPr>
          <w:trHeight w:val="557"/>
        </w:trPr>
        <w:tc>
          <w:tcPr>
            <w:tcW w:w="1954" w:type="dxa"/>
            <w:vAlign w:val="center"/>
          </w:tcPr>
          <w:p w14:paraId="5407F8AD" w14:textId="77777777" w:rsidR="00C96908" w:rsidRPr="00E26CF1" w:rsidRDefault="00C96908" w:rsidP="0057688D">
            <w:pPr>
              <w:spacing w:after="0" w:line="240" w:lineRule="auto"/>
              <w:rPr>
                <w:rFonts w:ascii="Gill Sans MT" w:hAnsi="Gill Sans MT"/>
              </w:rPr>
            </w:pPr>
            <w:r w:rsidRPr="00E26CF1">
              <w:rPr>
                <w:rFonts w:ascii="Gill Sans MT" w:hAnsi="Gill Sans MT"/>
              </w:rPr>
              <w:t>Service</w:t>
            </w:r>
            <w:r>
              <w:rPr>
                <w:rFonts w:ascii="Gill Sans MT" w:hAnsi="Gill Sans MT"/>
              </w:rPr>
              <w:t xml:space="preserve"> Area and Section</w:t>
            </w:r>
            <w:r w:rsidRPr="00E26CF1">
              <w:rPr>
                <w:rFonts w:ascii="Gill Sans MT" w:hAnsi="Gill Sans MT"/>
              </w:rPr>
              <w:t>:</w:t>
            </w:r>
          </w:p>
        </w:tc>
        <w:tc>
          <w:tcPr>
            <w:tcW w:w="6386" w:type="dxa"/>
            <w:vAlign w:val="center"/>
          </w:tcPr>
          <w:p w14:paraId="50DBF11E" w14:textId="77777777" w:rsidR="00C96908" w:rsidRPr="00E26CF1" w:rsidRDefault="00C96908" w:rsidP="0057688D">
            <w:pPr>
              <w:spacing w:after="0" w:line="240" w:lineRule="auto"/>
              <w:rPr>
                <w:rFonts w:ascii="Gill Sans MT" w:hAnsi="Gill Sans MT"/>
              </w:rPr>
            </w:pPr>
            <w:r w:rsidRPr="00E26CF1">
              <w:rPr>
                <w:rFonts w:ascii="Gill Sans MT" w:hAnsi="Gill Sans MT"/>
              </w:rPr>
              <w:t>Children and Young People’s S</w:t>
            </w:r>
            <w:r>
              <w:rPr>
                <w:rFonts w:ascii="Gill Sans MT" w:hAnsi="Gill Sans MT"/>
              </w:rPr>
              <w:t xml:space="preserve">upport and Safeguarding </w:t>
            </w:r>
            <w:proofErr w:type="gramStart"/>
            <w:r>
              <w:rPr>
                <w:rFonts w:ascii="Gill Sans MT" w:hAnsi="Gill Sans MT"/>
              </w:rPr>
              <w:t xml:space="preserve">Service,   </w:t>
            </w:r>
            <w:proofErr w:type="gramEnd"/>
            <w:r>
              <w:rPr>
                <w:rFonts w:ascii="Gill Sans MT" w:hAnsi="Gill Sans MT"/>
              </w:rPr>
              <w:t xml:space="preserve"> </w:t>
            </w:r>
            <w:r w:rsidR="007825AB" w:rsidRPr="007825AB">
              <w:rPr>
                <w:rFonts w:ascii="Gill Sans MT" w:hAnsi="Gill Sans MT"/>
              </w:rPr>
              <w:t xml:space="preserve">Early </w:t>
            </w:r>
            <w:r w:rsidR="007825AB">
              <w:rPr>
                <w:rFonts w:ascii="Gill Sans MT" w:hAnsi="Gill Sans MT"/>
              </w:rPr>
              <w:t>Help and Prevention Team</w:t>
            </w:r>
          </w:p>
        </w:tc>
      </w:tr>
      <w:tr w:rsidR="00C96908" w:rsidRPr="00E26CF1" w14:paraId="26FCE129" w14:textId="77777777" w:rsidTr="0057688D">
        <w:trPr>
          <w:trHeight w:val="557"/>
        </w:trPr>
        <w:tc>
          <w:tcPr>
            <w:tcW w:w="1954" w:type="dxa"/>
            <w:vAlign w:val="center"/>
          </w:tcPr>
          <w:p w14:paraId="32D8162A" w14:textId="77777777" w:rsidR="00C96908" w:rsidRPr="00E26CF1" w:rsidRDefault="00C96908" w:rsidP="0057688D">
            <w:pPr>
              <w:spacing w:after="0" w:line="240" w:lineRule="auto"/>
              <w:rPr>
                <w:rFonts w:ascii="Gill Sans MT" w:hAnsi="Gill Sans MT"/>
              </w:rPr>
            </w:pPr>
            <w:r w:rsidRPr="00E26CF1">
              <w:rPr>
                <w:rFonts w:ascii="Gill Sans MT" w:hAnsi="Gill Sans MT"/>
              </w:rPr>
              <w:t>Contact Officer:</w:t>
            </w:r>
          </w:p>
        </w:tc>
        <w:tc>
          <w:tcPr>
            <w:tcW w:w="6386" w:type="dxa"/>
            <w:vAlign w:val="center"/>
          </w:tcPr>
          <w:p w14:paraId="26D726EC" w14:textId="77777777" w:rsidR="00C96908" w:rsidRPr="00E26CF1" w:rsidRDefault="00C96908" w:rsidP="0057688D">
            <w:pPr>
              <w:spacing w:after="0" w:line="240" w:lineRule="auto"/>
              <w:rPr>
                <w:rFonts w:ascii="Gill Sans MT" w:hAnsi="Gill Sans MT"/>
              </w:rPr>
            </w:pPr>
            <w:r w:rsidRPr="00E26CF1">
              <w:rPr>
                <w:rFonts w:ascii="Gill Sans MT" w:hAnsi="Gill Sans MT"/>
              </w:rPr>
              <w:t xml:space="preserve">The FISH </w:t>
            </w:r>
            <w:r>
              <w:rPr>
                <w:rFonts w:ascii="Gill Sans MT" w:hAnsi="Gill Sans MT"/>
              </w:rPr>
              <w:t>T</w:t>
            </w:r>
            <w:r w:rsidRPr="00E26CF1">
              <w:rPr>
                <w:rFonts w:ascii="Gill Sans MT" w:hAnsi="Gill Sans MT"/>
              </w:rPr>
              <w:t xml:space="preserve">eam </w:t>
            </w:r>
          </w:p>
        </w:tc>
      </w:tr>
      <w:tr w:rsidR="00C96908" w:rsidRPr="00E26CF1" w14:paraId="7EC1ECEC" w14:textId="77777777" w:rsidTr="0057688D">
        <w:trPr>
          <w:trHeight w:val="557"/>
        </w:trPr>
        <w:tc>
          <w:tcPr>
            <w:tcW w:w="1954" w:type="dxa"/>
            <w:vAlign w:val="center"/>
          </w:tcPr>
          <w:p w14:paraId="4E56A8ED" w14:textId="77777777" w:rsidR="00C96908" w:rsidRPr="00E26CF1" w:rsidRDefault="00C96908" w:rsidP="0057688D">
            <w:pPr>
              <w:spacing w:after="0" w:line="240" w:lineRule="auto"/>
              <w:rPr>
                <w:rFonts w:ascii="Gill Sans MT" w:hAnsi="Gill Sans MT"/>
              </w:rPr>
            </w:pPr>
            <w:r w:rsidRPr="00E26CF1">
              <w:rPr>
                <w:rFonts w:ascii="Gill Sans MT" w:hAnsi="Gill Sans MT"/>
              </w:rPr>
              <w:t>Telephone:</w:t>
            </w:r>
          </w:p>
        </w:tc>
        <w:tc>
          <w:tcPr>
            <w:tcW w:w="6386" w:type="dxa"/>
            <w:vAlign w:val="center"/>
          </w:tcPr>
          <w:p w14:paraId="6D9B6D6D" w14:textId="77777777" w:rsidR="00C96908" w:rsidRPr="00E26CF1" w:rsidRDefault="00C96908" w:rsidP="0057688D">
            <w:pPr>
              <w:spacing w:after="0" w:line="240" w:lineRule="auto"/>
              <w:rPr>
                <w:rFonts w:ascii="Gill Sans MT" w:hAnsi="Gill Sans MT"/>
              </w:rPr>
            </w:pPr>
            <w:r w:rsidRPr="00E26CF1">
              <w:rPr>
                <w:rFonts w:ascii="Gill Sans MT" w:hAnsi="Gill Sans MT"/>
              </w:rPr>
              <w:t>01482 396469</w:t>
            </w:r>
          </w:p>
        </w:tc>
      </w:tr>
      <w:tr w:rsidR="00C96908" w:rsidRPr="00E26CF1" w14:paraId="4B99EC43" w14:textId="77777777" w:rsidTr="0057688D">
        <w:trPr>
          <w:trHeight w:val="557"/>
        </w:trPr>
        <w:tc>
          <w:tcPr>
            <w:tcW w:w="1954" w:type="dxa"/>
            <w:vAlign w:val="center"/>
          </w:tcPr>
          <w:p w14:paraId="70AB2386" w14:textId="77777777" w:rsidR="00C96908" w:rsidRPr="00E26CF1" w:rsidRDefault="00C96908" w:rsidP="0057688D">
            <w:pPr>
              <w:spacing w:after="0" w:line="240" w:lineRule="auto"/>
              <w:rPr>
                <w:rFonts w:ascii="Gill Sans MT" w:hAnsi="Gill Sans MT"/>
              </w:rPr>
            </w:pPr>
            <w:r w:rsidRPr="00E26CF1">
              <w:rPr>
                <w:rFonts w:ascii="Gill Sans MT" w:hAnsi="Gill Sans MT"/>
              </w:rPr>
              <w:t>Email:</w:t>
            </w:r>
          </w:p>
        </w:tc>
        <w:tc>
          <w:tcPr>
            <w:tcW w:w="6386" w:type="dxa"/>
            <w:vAlign w:val="center"/>
          </w:tcPr>
          <w:p w14:paraId="707ECD61" w14:textId="77777777" w:rsidR="00C96908" w:rsidRPr="00E26CF1" w:rsidRDefault="00C96908" w:rsidP="0057688D">
            <w:pPr>
              <w:spacing w:after="0" w:line="240" w:lineRule="auto"/>
              <w:rPr>
                <w:rFonts w:ascii="Gill Sans MT" w:hAnsi="Gill Sans MT"/>
              </w:rPr>
            </w:pPr>
            <w:r w:rsidRPr="00E26CF1">
              <w:rPr>
                <w:rFonts w:ascii="Gill Sans MT" w:hAnsi="Gill Sans MT"/>
              </w:rPr>
              <w:t>fish@eastriding.gov.uk</w:t>
            </w:r>
          </w:p>
        </w:tc>
      </w:tr>
    </w:tbl>
    <w:p w14:paraId="6B09A113" w14:textId="77777777" w:rsidR="00365192" w:rsidRPr="00074331" w:rsidRDefault="00365192" w:rsidP="00365192">
      <w:pPr>
        <w:pStyle w:val="TOCHeader"/>
        <w:spacing w:after="240"/>
        <w:rPr>
          <w:rFonts w:ascii="Gill Sans MT" w:hAnsi="Gill Sans MT"/>
          <w:color w:val="auto"/>
        </w:rPr>
      </w:pPr>
      <w:r w:rsidRPr="00074331">
        <w:rPr>
          <w:rFonts w:ascii="Gill Sans MT" w:hAnsi="Gill Sans MT"/>
          <w:color w:val="auto"/>
        </w:rPr>
        <w:lastRenderedPageBreak/>
        <w:t>Contents</w:t>
      </w:r>
    </w:p>
    <w:p w14:paraId="6B7554D4" w14:textId="77777777" w:rsidR="00931396" w:rsidRPr="002419FF" w:rsidRDefault="0016712F">
      <w:pPr>
        <w:spacing w:after="200" w:line="276" w:lineRule="auto"/>
        <w:rPr>
          <w:rFonts w:ascii="Gill Sans MT" w:hAnsi="Gill Sans MT"/>
          <w:b/>
          <w:sz w:val="28"/>
          <w:szCs w:val="28"/>
        </w:rPr>
      </w:pPr>
      <w:bookmarkStart w:id="0" w:name="_Toc357771638"/>
      <w:bookmarkStart w:id="1" w:name="_Toc346793416"/>
      <w:bookmarkStart w:id="2" w:name="_Toc328122777"/>
      <w:r w:rsidRPr="002419FF">
        <w:rPr>
          <w:rFonts w:ascii="Gill Sans MT" w:hAnsi="Gill Sans MT"/>
          <w:b/>
          <w:sz w:val="28"/>
          <w:szCs w:val="28"/>
        </w:rPr>
        <w:t>Section 1: Overview</w:t>
      </w:r>
    </w:p>
    <w:p w14:paraId="0F443DD5" w14:textId="77777777" w:rsidR="007105C4" w:rsidRPr="005439AD" w:rsidRDefault="007105C4" w:rsidP="00C5055D">
      <w:pPr>
        <w:spacing w:after="0" w:line="360" w:lineRule="auto"/>
        <w:ind w:left="851"/>
        <w:rPr>
          <w:rFonts w:ascii="Gill Sans MT" w:hAnsi="Gill Sans MT"/>
          <w:sz w:val="22"/>
          <w:szCs w:val="22"/>
        </w:rPr>
      </w:pPr>
      <w:r w:rsidRPr="005439AD">
        <w:rPr>
          <w:rFonts w:ascii="Gill Sans MT" w:hAnsi="Gill Sans MT"/>
          <w:sz w:val="22"/>
          <w:szCs w:val="22"/>
        </w:rPr>
        <w:t>What does this agreement apply to?</w:t>
      </w:r>
      <w:r w:rsidR="00242434">
        <w:rPr>
          <w:rFonts w:ascii="Gill Sans MT" w:hAnsi="Gill Sans MT"/>
          <w:sz w:val="22"/>
          <w:szCs w:val="22"/>
        </w:rPr>
        <w:t xml:space="preserve">  ..........................................................................</w:t>
      </w:r>
      <w:r w:rsidR="00951290">
        <w:rPr>
          <w:rFonts w:ascii="Gill Sans MT" w:hAnsi="Gill Sans MT"/>
          <w:sz w:val="22"/>
          <w:szCs w:val="22"/>
        </w:rPr>
        <w:t>.</w:t>
      </w:r>
      <w:r w:rsidR="00242434">
        <w:rPr>
          <w:rFonts w:ascii="Gill Sans MT" w:hAnsi="Gill Sans MT"/>
          <w:sz w:val="22"/>
          <w:szCs w:val="22"/>
        </w:rPr>
        <w:t>........................</w:t>
      </w:r>
      <w:r w:rsidR="007A00EA">
        <w:rPr>
          <w:rFonts w:ascii="Gill Sans MT" w:hAnsi="Gill Sans MT"/>
          <w:sz w:val="22"/>
          <w:szCs w:val="22"/>
        </w:rPr>
        <w:tab/>
      </w:r>
      <w:r w:rsidR="0099038C">
        <w:rPr>
          <w:rFonts w:ascii="Gill Sans MT" w:hAnsi="Gill Sans MT"/>
          <w:sz w:val="22"/>
          <w:szCs w:val="22"/>
        </w:rPr>
        <w:tab/>
      </w:r>
      <w:r w:rsidR="0099038C">
        <w:rPr>
          <w:rFonts w:ascii="Gill Sans MT" w:hAnsi="Gill Sans MT"/>
          <w:sz w:val="22"/>
          <w:szCs w:val="22"/>
        </w:rPr>
        <w:tab/>
      </w:r>
      <w:r w:rsidR="007A00EA">
        <w:rPr>
          <w:rFonts w:ascii="Gill Sans MT" w:hAnsi="Gill Sans MT"/>
          <w:sz w:val="22"/>
          <w:szCs w:val="22"/>
        </w:rPr>
        <w:t>1</w:t>
      </w:r>
    </w:p>
    <w:p w14:paraId="4804CEBF" w14:textId="77777777" w:rsidR="002419FF" w:rsidRPr="005439AD" w:rsidRDefault="002419FF" w:rsidP="00C5055D">
      <w:pPr>
        <w:spacing w:after="0" w:line="360" w:lineRule="auto"/>
        <w:ind w:left="851"/>
        <w:rPr>
          <w:rFonts w:ascii="Gill Sans MT" w:hAnsi="Gill Sans MT"/>
          <w:sz w:val="22"/>
          <w:szCs w:val="22"/>
        </w:rPr>
      </w:pPr>
      <w:r w:rsidRPr="005439AD">
        <w:rPr>
          <w:rFonts w:ascii="Gill Sans MT" w:hAnsi="Gill Sans MT"/>
          <w:sz w:val="22"/>
          <w:szCs w:val="22"/>
        </w:rPr>
        <w:t>Who is this provider agreement for?</w:t>
      </w:r>
      <w:r w:rsidR="00242434">
        <w:rPr>
          <w:rFonts w:ascii="Gill Sans MT" w:hAnsi="Gill Sans MT"/>
          <w:sz w:val="22"/>
          <w:szCs w:val="22"/>
        </w:rPr>
        <w:t xml:space="preserve"> .................................................</w:t>
      </w:r>
      <w:r w:rsidR="00951290">
        <w:rPr>
          <w:rFonts w:ascii="Gill Sans MT" w:hAnsi="Gill Sans MT"/>
          <w:sz w:val="22"/>
          <w:szCs w:val="22"/>
        </w:rPr>
        <w:t>...............................</w:t>
      </w:r>
      <w:r w:rsidR="00242434">
        <w:rPr>
          <w:rFonts w:ascii="Gill Sans MT" w:hAnsi="Gill Sans MT"/>
          <w:sz w:val="22"/>
          <w:szCs w:val="22"/>
        </w:rPr>
        <w:t>..................</w:t>
      </w:r>
      <w:r w:rsidR="00951290">
        <w:rPr>
          <w:rFonts w:ascii="Gill Sans MT" w:hAnsi="Gill Sans MT"/>
          <w:sz w:val="22"/>
          <w:szCs w:val="22"/>
        </w:rPr>
        <w:t xml:space="preserve"> </w:t>
      </w:r>
      <w:r w:rsidR="007A00EA">
        <w:rPr>
          <w:rFonts w:ascii="Gill Sans MT" w:hAnsi="Gill Sans MT"/>
          <w:sz w:val="22"/>
          <w:szCs w:val="22"/>
        </w:rPr>
        <w:tab/>
      </w:r>
      <w:r w:rsidR="00896048">
        <w:rPr>
          <w:rFonts w:ascii="Gill Sans MT" w:hAnsi="Gill Sans MT"/>
          <w:sz w:val="22"/>
          <w:szCs w:val="22"/>
        </w:rPr>
        <w:t>2</w:t>
      </w:r>
    </w:p>
    <w:p w14:paraId="7B7C6254" w14:textId="77777777" w:rsidR="0016712F" w:rsidRPr="005439AD" w:rsidRDefault="006C302B" w:rsidP="00C5055D">
      <w:pPr>
        <w:spacing w:after="0" w:line="360" w:lineRule="auto"/>
        <w:ind w:left="851"/>
        <w:rPr>
          <w:rFonts w:ascii="Gill Sans MT" w:hAnsi="Gill Sans MT"/>
          <w:sz w:val="22"/>
          <w:szCs w:val="22"/>
        </w:rPr>
      </w:pPr>
      <w:r>
        <w:rPr>
          <w:rFonts w:ascii="Gill Sans MT" w:hAnsi="Gill Sans MT"/>
          <w:sz w:val="22"/>
          <w:szCs w:val="22"/>
        </w:rPr>
        <w:t xml:space="preserve">Legal framework, </w:t>
      </w:r>
      <w:r w:rsidR="002419FF" w:rsidRPr="005439AD">
        <w:rPr>
          <w:rFonts w:ascii="Gill Sans MT" w:hAnsi="Gill Sans MT"/>
          <w:sz w:val="22"/>
          <w:szCs w:val="22"/>
        </w:rPr>
        <w:t>statutory guidance</w:t>
      </w:r>
      <w:r>
        <w:rPr>
          <w:rFonts w:ascii="Gill Sans MT" w:hAnsi="Gill Sans MT"/>
          <w:sz w:val="22"/>
          <w:szCs w:val="22"/>
        </w:rPr>
        <w:t xml:space="preserve"> and s</w:t>
      </w:r>
      <w:r w:rsidRPr="005439AD">
        <w:rPr>
          <w:rFonts w:ascii="Gill Sans MT" w:hAnsi="Gill Sans MT"/>
          <w:sz w:val="22"/>
          <w:szCs w:val="22"/>
        </w:rPr>
        <w:t xml:space="preserve">upplementary </w:t>
      </w:r>
      <w:proofErr w:type="gramStart"/>
      <w:r w:rsidRPr="005439AD">
        <w:rPr>
          <w:rFonts w:ascii="Gill Sans MT" w:hAnsi="Gill Sans MT"/>
          <w:sz w:val="22"/>
          <w:szCs w:val="22"/>
        </w:rPr>
        <w:t>provisions,</w:t>
      </w:r>
      <w:r w:rsidR="00242434">
        <w:rPr>
          <w:rFonts w:ascii="Gill Sans MT" w:hAnsi="Gill Sans MT"/>
          <w:sz w:val="22"/>
          <w:szCs w:val="22"/>
        </w:rPr>
        <w:t>...............................</w:t>
      </w:r>
      <w:r w:rsidR="00951290">
        <w:rPr>
          <w:rFonts w:ascii="Gill Sans MT" w:hAnsi="Gill Sans MT"/>
          <w:sz w:val="22"/>
          <w:szCs w:val="22"/>
        </w:rPr>
        <w:t>.</w:t>
      </w:r>
      <w:r w:rsidR="00242434">
        <w:rPr>
          <w:rFonts w:ascii="Gill Sans MT" w:hAnsi="Gill Sans MT"/>
          <w:sz w:val="22"/>
          <w:szCs w:val="22"/>
        </w:rPr>
        <w:t>............</w:t>
      </w:r>
      <w:proofErr w:type="gramEnd"/>
      <w:r w:rsidR="007A00EA">
        <w:rPr>
          <w:rFonts w:ascii="Gill Sans MT" w:hAnsi="Gill Sans MT"/>
          <w:sz w:val="22"/>
          <w:szCs w:val="22"/>
        </w:rPr>
        <w:tab/>
      </w:r>
      <w:r w:rsidR="00896048">
        <w:rPr>
          <w:rFonts w:ascii="Gill Sans MT" w:hAnsi="Gill Sans MT"/>
          <w:sz w:val="22"/>
          <w:szCs w:val="22"/>
        </w:rPr>
        <w:t>2</w:t>
      </w:r>
    </w:p>
    <w:p w14:paraId="6DD534C3" w14:textId="77777777" w:rsidR="00C5055D" w:rsidRPr="008D2C56" w:rsidRDefault="00C5055D" w:rsidP="00C5055D">
      <w:pPr>
        <w:spacing w:after="0" w:line="240" w:lineRule="auto"/>
        <w:ind w:left="851"/>
        <w:rPr>
          <w:rFonts w:ascii="Gill Sans MT" w:hAnsi="Gill Sans MT"/>
        </w:rPr>
      </w:pPr>
    </w:p>
    <w:p w14:paraId="27560D9C" w14:textId="77777777" w:rsidR="00931396" w:rsidRPr="002419FF" w:rsidRDefault="0016712F" w:rsidP="00C5055D">
      <w:pPr>
        <w:spacing w:after="0" w:line="276" w:lineRule="auto"/>
        <w:rPr>
          <w:rFonts w:ascii="Gill Sans MT" w:hAnsi="Gill Sans MT"/>
          <w:b/>
          <w:sz w:val="28"/>
          <w:szCs w:val="28"/>
        </w:rPr>
      </w:pPr>
      <w:r w:rsidRPr="002419FF">
        <w:rPr>
          <w:rFonts w:ascii="Gill Sans MT" w:hAnsi="Gill Sans MT"/>
          <w:b/>
          <w:sz w:val="28"/>
          <w:szCs w:val="28"/>
        </w:rPr>
        <w:t xml:space="preserve">Section 2: </w:t>
      </w:r>
      <w:r w:rsidR="008019FD">
        <w:rPr>
          <w:rFonts w:ascii="Gill Sans MT" w:hAnsi="Gill Sans MT"/>
          <w:b/>
          <w:sz w:val="28"/>
          <w:szCs w:val="28"/>
        </w:rPr>
        <w:t>Provider agreement requirements</w:t>
      </w:r>
    </w:p>
    <w:p w14:paraId="2B54DB63" w14:textId="77777777" w:rsidR="002419FF" w:rsidRPr="005439AD" w:rsidRDefault="002419FF" w:rsidP="00C5055D">
      <w:pPr>
        <w:spacing w:after="0" w:line="360" w:lineRule="auto"/>
        <w:ind w:left="851"/>
        <w:rPr>
          <w:rFonts w:ascii="Gill Sans MT" w:hAnsi="Gill Sans MT"/>
          <w:sz w:val="22"/>
          <w:szCs w:val="22"/>
        </w:rPr>
      </w:pPr>
      <w:r w:rsidRPr="005439AD">
        <w:rPr>
          <w:rFonts w:ascii="Gill Sans MT" w:hAnsi="Gill Sans MT"/>
          <w:sz w:val="22"/>
          <w:szCs w:val="22"/>
        </w:rPr>
        <w:t xml:space="preserve">Key local authority </w:t>
      </w:r>
      <w:proofErr w:type="gramStart"/>
      <w:r w:rsidRPr="005439AD">
        <w:rPr>
          <w:rFonts w:ascii="Gill Sans MT" w:hAnsi="Gill Sans MT"/>
          <w:sz w:val="22"/>
          <w:szCs w:val="22"/>
        </w:rPr>
        <w:t>responsibilities</w:t>
      </w:r>
      <w:r w:rsidR="00242434">
        <w:rPr>
          <w:rFonts w:ascii="Gill Sans MT" w:hAnsi="Gill Sans MT"/>
          <w:sz w:val="22"/>
          <w:szCs w:val="22"/>
        </w:rPr>
        <w:t xml:space="preserve">  ......................................................................................................</w:t>
      </w:r>
      <w:proofErr w:type="gramEnd"/>
      <w:r w:rsidR="007A00EA">
        <w:rPr>
          <w:rFonts w:ascii="Gill Sans MT" w:hAnsi="Gill Sans MT"/>
          <w:sz w:val="22"/>
          <w:szCs w:val="22"/>
        </w:rPr>
        <w:tab/>
      </w:r>
      <w:r w:rsidR="00CB1D2C">
        <w:rPr>
          <w:rFonts w:ascii="Gill Sans MT" w:hAnsi="Gill Sans MT"/>
          <w:sz w:val="22"/>
          <w:szCs w:val="22"/>
        </w:rPr>
        <w:t>5</w:t>
      </w:r>
    </w:p>
    <w:p w14:paraId="717123E7" w14:textId="77777777" w:rsidR="002419FF" w:rsidRPr="005439AD" w:rsidRDefault="002419FF" w:rsidP="00C5055D">
      <w:pPr>
        <w:spacing w:after="0" w:line="360" w:lineRule="auto"/>
        <w:ind w:left="851"/>
        <w:rPr>
          <w:rFonts w:ascii="Gill Sans MT" w:hAnsi="Gill Sans MT"/>
          <w:sz w:val="22"/>
          <w:szCs w:val="22"/>
        </w:rPr>
      </w:pPr>
      <w:r w:rsidRPr="005439AD">
        <w:rPr>
          <w:rFonts w:ascii="Gill Sans MT" w:hAnsi="Gill Sans MT"/>
          <w:sz w:val="22"/>
          <w:szCs w:val="22"/>
        </w:rPr>
        <w:t xml:space="preserve">Key provider </w:t>
      </w:r>
      <w:proofErr w:type="gramStart"/>
      <w:r w:rsidRPr="005439AD">
        <w:rPr>
          <w:rFonts w:ascii="Gill Sans MT" w:hAnsi="Gill Sans MT"/>
          <w:sz w:val="22"/>
          <w:szCs w:val="22"/>
        </w:rPr>
        <w:t>responsibilities</w:t>
      </w:r>
      <w:r w:rsidR="00242434">
        <w:rPr>
          <w:rFonts w:ascii="Gill Sans MT" w:hAnsi="Gill Sans MT"/>
          <w:sz w:val="22"/>
          <w:szCs w:val="22"/>
        </w:rPr>
        <w:t xml:space="preserve">  .................................................................................................................</w:t>
      </w:r>
      <w:proofErr w:type="gramEnd"/>
      <w:r w:rsidR="007A00EA">
        <w:rPr>
          <w:rFonts w:ascii="Gill Sans MT" w:hAnsi="Gill Sans MT"/>
          <w:sz w:val="22"/>
          <w:szCs w:val="22"/>
        </w:rPr>
        <w:tab/>
      </w:r>
      <w:r w:rsidR="00CB1D2C">
        <w:rPr>
          <w:rFonts w:ascii="Gill Sans MT" w:hAnsi="Gill Sans MT"/>
          <w:sz w:val="22"/>
          <w:szCs w:val="22"/>
        </w:rPr>
        <w:t>5</w:t>
      </w:r>
    </w:p>
    <w:p w14:paraId="1C7B44F0" w14:textId="77777777" w:rsidR="0016712F" w:rsidRPr="005439AD" w:rsidRDefault="002419FF" w:rsidP="00C5055D">
      <w:pPr>
        <w:spacing w:after="0" w:line="360" w:lineRule="auto"/>
        <w:ind w:left="851"/>
        <w:rPr>
          <w:rFonts w:ascii="Gill Sans MT" w:hAnsi="Gill Sans MT"/>
          <w:sz w:val="22"/>
          <w:szCs w:val="22"/>
        </w:rPr>
      </w:pPr>
      <w:proofErr w:type="gramStart"/>
      <w:r w:rsidRPr="005439AD">
        <w:rPr>
          <w:rFonts w:ascii="Gill Sans MT" w:hAnsi="Gill Sans MT"/>
          <w:sz w:val="22"/>
          <w:szCs w:val="22"/>
        </w:rPr>
        <w:t>Eligibility</w:t>
      </w:r>
      <w:r w:rsidR="00242434">
        <w:rPr>
          <w:rFonts w:ascii="Gill Sans MT" w:hAnsi="Gill Sans MT"/>
          <w:sz w:val="22"/>
          <w:szCs w:val="22"/>
        </w:rPr>
        <w:t xml:space="preserve">  .......................................................................................................................</w:t>
      </w:r>
      <w:r w:rsidR="00896048">
        <w:rPr>
          <w:rFonts w:ascii="Gill Sans MT" w:hAnsi="Gill Sans MT"/>
          <w:sz w:val="22"/>
          <w:szCs w:val="22"/>
        </w:rPr>
        <w:t>......................</w:t>
      </w:r>
      <w:r w:rsidR="007A00EA">
        <w:rPr>
          <w:rFonts w:ascii="Gill Sans MT" w:hAnsi="Gill Sans MT"/>
          <w:sz w:val="22"/>
          <w:szCs w:val="22"/>
        </w:rPr>
        <w:t>.........</w:t>
      </w:r>
      <w:proofErr w:type="gramEnd"/>
      <w:r w:rsidR="007A00EA">
        <w:rPr>
          <w:rFonts w:ascii="Gill Sans MT" w:hAnsi="Gill Sans MT"/>
          <w:sz w:val="22"/>
          <w:szCs w:val="22"/>
        </w:rPr>
        <w:tab/>
      </w:r>
      <w:r w:rsidR="00CB1D2C">
        <w:rPr>
          <w:rFonts w:ascii="Gill Sans MT" w:hAnsi="Gill Sans MT"/>
          <w:sz w:val="22"/>
          <w:szCs w:val="22"/>
        </w:rPr>
        <w:t>5</w:t>
      </w:r>
    </w:p>
    <w:p w14:paraId="401073F1" w14:textId="1AA3BB0A" w:rsidR="002419FF" w:rsidRPr="005439AD" w:rsidRDefault="002419FF" w:rsidP="00C5055D">
      <w:pPr>
        <w:spacing w:after="0" w:line="360" w:lineRule="auto"/>
        <w:ind w:left="851"/>
        <w:rPr>
          <w:rFonts w:ascii="Gill Sans MT" w:hAnsi="Gill Sans MT"/>
          <w:sz w:val="22"/>
          <w:szCs w:val="22"/>
        </w:rPr>
      </w:pPr>
      <w:r w:rsidRPr="005439AD">
        <w:rPr>
          <w:rFonts w:ascii="Gill Sans MT" w:hAnsi="Gill Sans MT"/>
          <w:sz w:val="22"/>
          <w:szCs w:val="22"/>
        </w:rPr>
        <w:t>The Grace Period</w:t>
      </w:r>
      <w:r w:rsidR="00F81D3F">
        <w:rPr>
          <w:rFonts w:ascii="Gill Sans MT" w:hAnsi="Gill Sans MT"/>
          <w:sz w:val="22"/>
          <w:szCs w:val="22"/>
        </w:rPr>
        <w:t xml:space="preserve"> for the 30hr</w:t>
      </w:r>
      <w:r w:rsidR="0047551D" w:rsidRPr="005439AD">
        <w:rPr>
          <w:rFonts w:ascii="Gill Sans MT" w:hAnsi="Gill Sans MT"/>
          <w:sz w:val="22"/>
          <w:szCs w:val="22"/>
        </w:rPr>
        <w:t xml:space="preserve"> </w:t>
      </w:r>
      <w:r w:rsidR="00B4337F" w:rsidRPr="005439AD">
        <w:rPr>
          <w:rFonts w:ascii="Gill Sans MT" w:hAnsi="Gill Sans MT"/>
          <w:sz w:val="22"/>
          <w:szCs w:val="22"/>
        </w:rPr>
        <w:t xml:space="preserve">extended </w:t>
      </w:r>
      <w:proofErr w:type="gramStart"/>
      <w:r w:rsidR="0047551D" w:rsidRPr="005439AD">
        <w:rPr>
          <w:rFonts w:ascii="Gill Sans MT" w:hAnsi="Gill Sans MT"/>
          <w:sz w:val="22"/>
          <w:szCs w:val="22"/>
        </w:rPr>
        <w:t xml:space="preserve">entitlement </w:t>
      </w:r>
      <w:r w:rsidR="00242434">
        <w:rPr>
          <w:rFonts w:ascii="Gill Sans MT" w:hAnsi="Gill Sans MT"/>
          <w:sz w:val="22"/>
          <w:szCs w:val="22"/>
        </w:rPr>
        <w:t xml:space="preserve"> ...................................</w:t>
      </w:r>
      <w:r w:rsidR="007A49B1">
        <w:rPr>
          <w:rFonts w:ascii="Gill Sans MT" w:hAnsi="Gill Sans MT"/>
          <w:sz w:val="22"/>
          <w:szCs w:val="22"/>
        </w:rPr>
        <w:t>.........</w:t>
      </w:r>
      <w:r w:rsidR="00D30BA0">
        <w:rPr>
          <w:rFonts w:ascii="Gill Sans MT" w:hAnsi="Gill Sans MT"/>
          <w:sz w:val="22"/>
          <w:szCs w:val="22"/>
        </w:rPr>
        <w:t>.</w:t>
      </w:r>
      <w:r w:rsidR="007A49B1">
        <w:rPr>
          <w:rFonts w:ascii="Gill Sans MT" w:hAnsi="Gill Sans MT"/>
          <w:sz w:val="22"/>
          <w:szCs w:val="22"/>
        </w:rPr>
        <w:t>....................</w:t>
      </w:r>
      <w:r w:rsidR="0061045D">
        <w:rPr>
          <w:rFonts w:ascii="Gill Sans MT" w:hAnsi="Gill Sans MT"/>
          <w:sz w:val="22"/>
          <w:szCs w:val="22"/>
        </w:rPr>
        <w:t>..</w:t>
      </w:r>
      <w:proofErr w:type="gramEnd"/>
      <w:r w:rsidR="0061045D">
        <w:rPr>
          <w:rFonts w:ascii="Gill Sans MT" w:hAnsi="Gill Sans MT"/>
          <w:sz w:val="22"/>
          <w:szCs w:val="22"/>
        </w:rPr>
        <w:t xml:space="preserve"> </w:t>
      </w:r>
      <w:r w:rsidR="00430E90">
        <w:rPr>
          <w:rFonts w:ascii="Gill Sans MT" w:hAnsi="Gill Sans MT"/>
          <w:sz w:val="22"/>
          <w:szCs w:val="22"/>
        </w:rPr>
        <w:t>7</w:t>
      </w:r>
    </w:p>
    <w:p w14:paraId="523CCCB3" w14:textId="77777777" w:rsidR="00C5055D" w:rsidRPr="005439AD" w:rsidRDefault="00C5055D" w:rsidP="00C5055D">
      <w:pPr>
        <w:spacing w:after="0" w:line="360" w:lineRule="auto"/>
        <w:ind w:left="851"/>
        <w:rPr>
          <w:rFonts w:ascii="Gill Sans MT" w:hAnsi="Gill Sans MT"/>
          <w:sz w:val="22"/>
          <w:szCs w:val="22"/>
        </w:rPr>
      </w:pPr>
      <w:proofErr w:type="gramStart"/>
      <w:r w:rsidRPr="005439AD">
        <w:rPr>
          <w:rFonts w:ascii="Gill Sans MT" w:hAnsi="Gill Sans MT"/>
          <w:sz w:val="22"/>
          <w:szCs w:val="22"/>
        </w:rPr>
        <w:t>Funding</w:t>
      </w:r>
      <w:r w:rsidR="002419FF" w:rsidRPr="005439AD">
        <w:rPr>
          <w:rFonts w:ascii="Gill Sans MT" w:hAnsi="Gill Sans MT"/>
          <w:sz w:val="22"/>
          <w:szCs w:val="22"/>
        </w:rPr>
        <w:t xml:space="preserve"> </w:t>
      </w:r>
      <w:r w:rsidR="00242434">
        <w:rPr>
          <w:rFonts w:ascii="Gill Sans MT" w:hAnsi="Gill Sans MT"/>
          <w:sz w:val="22"/>
          <w:szCs w:val="22"/>
        </w:rPr>
        <w:t xml:space="preserve"> ........................................................................................................................................................</w:t>
      </w:r>
      <w:proofErr w:type="gramEnd"/>
      <w:r w:rsidR="007A00EA">
        <w:rPr>
          <w:rFonts w:ascii="Gill Sans MT" w:hAnsi="Gill Sans MT"/>
          <w:sz w:val="22"/>
          <w:szCs w:val="22"/>
        </w:rPr>
        <w:tab/>
      </w:r>
      <w:r w:rsidR="00430E90">
        <w:rPr>
          <w:rFonts w:ascii="Gill Sans MT" w:hAnsi="Gill Sans MT"/>
          <w:sz w:val="22"/>
          <w:szCs w:val="22"/>
        </w:rPr>
        <w:t>8</w:t>
      </w:r>
    </w:p>
    <w:p w14:paraId="0185DB4E" w14:textId="77777777" w:rsidR="002419FF" w:rsidRPr="005439AD" w:rsidRDefault="002419FF" w:rsidP="00C5055D">
      <w:pPr>
        <w:spacing w:after="0" w:line="360" w:lineRule="auto"/>
        <w:ind w:left="851"/>
        <w:rPr>
          <w:rFonts w:ascii="Gill Sans MT" w:hAnsi="Gill Sans MT"/>
          <w:sz w:val="22"/>
          <w:szCs w:val="22"/>
        </w:rPr>
      </w:pPr>
      <w:r w:rsidRPr="005439AD">
        <w:rPr>
          <w:rFonts w:ascii="Gill Sans MT" w:hAnsi="Gill Sans MT"/>
          <w:sz w:val="22"/>
          <w:szCs w:val="22"/>
        </w:rPr>
        <w:t xml:space="preserve">Business </w:t>
      </w:r>
      <w:proofErr w:type="gramStart"/>
      <w:r w:rsidRPr="005439AD">
        <w:rPr>
          <w:rFonts w:ascii="Gill Sans MT" w:hAnsi="Gill Sans MT"/>
          <w:sz w:val="22"/>
          <w:szCs w:val="22"/>
        </w:rPr>
        <w:t>Planning</w:t>
      </w:r>
      <w:r w:rsidR="00242434">
        <w:rPr>
          <w:rFonts w:ascii="Gill Sans MT" w:hAnsi="Gill Sans MT"/>
          <w:sz w:val="22"/>
          <w:szCs w:val="22"/>
        </w:rPr>
        <w:t xml:space="preserve">  ........................................................................................................................</w:t>
      </w:r>
      <w:r w:rsidR="00F946D3">
        <w:rPr>
          <w:rFonts w:ascii="Gill Sans MT" w:hAnsi="Gill Sans MT"/>
          <w:sz w:val="22"/>
          <w:szCs w:val="22"/>
        </w:rPr>
        <w:t>..</w:t>
      </w:r>
      <w:r w:rsidR="00242434">
        <w:rPr>
          <w:rFonts w:ascii="Gill Sans MT" w:hAnsi="Gill Sans MT"/>
          <w:sz w:val="22"/>
          <w:szCs w:val="22"/>
        </w:rPr>
        <w:t>............</w:t>
      </w:r>
      <w:proofErr w:type="gramEnd"/>
      <w:r w:rsidR="007A00EA">
        <w:rPr>
          <w:rFonts w:ascii="Gill Sans MT" w:hAnsi="Gill Sans MT"/>
          <w:sz w:val="22"/>
          <w:szCs w:val="22"/>
        </w:rPr>
        <w:tab/>
      </w:r>
      <w:r w:rsidR="00430E90">
        <w:rPr>
          <w:rFonts w:ascii="Gill Sans MT" w:hAnsi="Gill Sans MT"/>
          <w:sz w:val="22"/>
          <w:szCs w:val="22"/>
        </w:rPr>
        <w:t>9</w:t>
      </w:r>
    </w:p>
    <w:p w14:paraId="073ADE83" w14:textId="79558383" w:rsidR="002419FF" w:rsidRPr="005439AD" w:rsidRDefault="002419FF" w:rsidP="00C5055D">
      <w:pPr>
        <w:spacing w:after="0" w:line="360" w:lineRule="auto"/>
        <w:ind w:left="851"/>
        <w:rPr>
          <w:rFonts w:ascii="Gill Sans MT" w:hAnsi="Gill Sans MT"/>
          <w:sz w:val="22"/>
          <w:szCs w:val="22"/>
        </w:rPr>
      </w:pPr>
      <w:proofErr w:type="gramStart"/>
      <w:r w:rsidRPr="005439AD">
        <w:rPr>
          <w:rFonts w:ascii="Gill Sans MT" w:hAnsi="Gill Sans MT"/>
          <w:sz w:val="22"/>
          <w:szCs w:val="22"/>
        </w:rPr>
        <w:t>Charging</w:t>
      </w:r>
      <w:r w:rsidR="00242434">
        <w:rPr>
          <w:rFonts w:ascii="Gill Sans MT" w:hAnsi="Gill Sans MT"/>
          <w:sz w:val="22"/>
          <w:szCs w:val="22"/>
        </w:rPr>
        <w:t xml:space="preserve">  ...........................................................................................................</w:t>
      </w:r>
      <w:r w:rsidR="007A49B1">
        <w:rPr>
          <w:rFonts w:ascii="Gill Sans MT" w:hAnsi="Gill Sans MT"/>
          <w:sz w:val="22"/>
          <w:szCs w:val="22"/>
        </w:rPr>
        <w:t>..............................</w:t>
      </w:r>
      <w:r w:rsidR="00242434">
        <w:rPr>
          <w:rFonts w:ascii="Gill Sans MT" w:hAnsi="Gill Sans MT"/>
          <w:sz w:val="22"/>
          <w:szCs w:val="22"/>
        </w:rPr>
        <w:t>............</w:t>
      </w:r>
      <w:proofErr w:type="gramEnd"/>
      <w:r w:rsidR="007A00EA">
        <w:rPr>
          <w:rFonts w:ascii="Gill Sans MT" w:hAnsi="Gill Sans MT"/>
          <w:sz w:val="22"/>
          <w:szCs w:val="22"/>
        </w:rPr>
        <w:tab/>
      </w:r>
      <w:r w:rsidR="008A3756">
        <w:rPr>
          <w:rFonts w:ascii="Gill Sans MT" w:hAnsi="Gill Sans MT"/>
          <w:sz w:val="22"/>
          <w:szCs w:val="22"/>
        </w:rPr>
        <w:t>1</w:t>
      </w:r>
      <w:r w:rsidR="00D30BA0">
        <w:rPr>
          <w:rFonts w:ascii="Gill Sans MT" w:hAnsi="Gill Sans MT"/>
          <w:sz w:val="22"/>
          <w:szCs w:val="22"/>
        </w:rPr>
        <w:t>2</w:t>
      </w:r>
    </w:p>
    <w:p w14:paraId="7876EA48" w14:textId="7278A209" w:rsidR="002419FF" w:rsidRPr="005439AD" w:rsidRDefault="002419FF" w:rsidP="00C5055D">
      <w:pPr>
        <w:spacing w:after="0" w:line="360" w:lineRule="auto"/>
        <w:ind w:left="851"/>
        <w:rPr>
          <w:rFonts w:ascii="Gill Sans MT" w:hAnsi="Gill Sans MT"/>
          <w:sz w:val="22"/>
          <w:szCs w:val="22"/>
        </w:rPr>
      </w:pPr>
      <w:proofErr w:type="gramStart"/>
      <w:r w:rsidRPr="005439AD">
        <w:rPr>
          <w:rFonts w:ascii="Gill Sans MT" w:hAnsi="Gill Sans MT"/>
          <w:sz w:val="22"/>
          <w:szCs w:val="22"/>
        </w:rPr>
        <w:t>Flexibility</w:t>
      </w:r>
      <w:r w:rsidR="00242434">
        <w:rPr>
          <w:rFonts w:ascii="Gill Sans MT" w:hAnsi="Gill Sans MT"/>
          <w:sz w:val="22"/>
          <w:szCs w:val="22"/>
        </w:rPr>
        <w:t xml:space="preserve">  ........................................................................................................</w:t>
      </w:r>
      <w:r w:rsidR="007A49B1">
        <w:rPr>
          <w:rFonts w:ascii="Gill Sans MT" w:hAnsi="Gill Sans MT"/>
          <w:sz w:val="22"/>
          <w:szCs w:val="22"/>
        </w:rPr>
        <w:t>...............................</w:t>
      </w:r>
      <w:r w:rsidR="00242434">
        <w:rPr>
          <w:rFonts w:ascii="Gill Sans MT" w:hAnsi="Gill Sans MT"/>
          <w:sz w:val="22"/>
          <w:szCs w:val="22"/>
        </w:rPr>
        <w:t>.............</w:t>
      </w:r>
      <w:proofErr w:type="gramEnd"/>
      <w:r w:rsidR="007A00EA">
        <w:rPr>
          <w:rFonts w:ascii="Gill Sans MT" w:hAnsi="Gill Sans MT"/>
          <w:sz w:val="22"/>
          <w:szCs w:val="22"/>
        </w:rPr>
        <w:tab/>
      </w:r>
      <w:r w:rsidR="008A3756">
        <w:rPr>
          <w:rFonts w:ascii="Gill Sans MT" w:hAnsi="Gill Sans MT"/>
          <w:sz w:val="22"/>
          <w:szCs w:val="22"/>
        </w:rPr>
        <w:t>1</w:t>
      </w:r>
      <w:r w:rsidR="00D30BA0">
        <w:rPr>
          <w:rFonts w:ascii="Gill Sans MT" w:hAnsi="Gill Sans MT"/>
          <w:sz w:val="22"/>
          <w:szCs w:val="22"/>
        </w:rPr>
        <w:t>3</w:t>
      </w:r>
    </w:p>
    <w:p w14:paraId="0506B552" w14:textId="5F9D121D" w:rsidR="002419FF" w:rsidRPr="005439AD" w:rsidRDefault="002419FF" w:rsidP="00C5055D">
      <w:pPr>
        <w:spacing w:after="0" w:line="360" w:lineRule="auto"/>
        <w:ind w:left="851"/>
        <w:rPr>
          <w:rFonts w:ascii="Gill Sans MT" w:hAnsi="Gill Sans MT"/>
          <w:sz w:val="22"/>
          <w:szCs w:val="22"/>
        </w:rPr>
      </w:pPr>
      <w:r w:rsidRPr="005439AD">
        <w:rPr>
          <w:rFonts w:ascii="Gill Sans MT" w:hAnsi="Gill Sans MT"/>
          <w:sz w:val="22"/>
          <w:szCs w:val="22"/>
        </w:rPr>
        <w:t xml:space="preserve">Partnership </w:t>
      </w:r>
      <w:proofErr w:type="gramStart"/>
      <w:r w:rsidRPr="005439AD">
        <w:rPr>
          <w:rFonts w:ascii="Gill Sans MT" w:hAnsi="Gill Sans MT"/>
          <w:sz w:val="22"/>
          <w:szCs w:val="22"/>
        </w:rPr>
        <w:t>working</w:t>
      </w:r>
      <w:r w:rsidR="00242434">
        <w:rPr>
          <w:rFonts w:ascii="Gill Sans MT" w:hAnsi="Gill Sans MT"/>
          <w:sz w:val="22"/>
          <w:szCs w:val="22"/>
        </w:rPr>
        <w:t xml:space="preserve">  ...................................................................................</w:t>
      </w:r>
      <w:r w:rsidR="007A49B1">
        <w:rPr>
          <w:rFonts w:ascii="Gill Sans MT" w:hAnsi="Gill Sans MT"/>
          <w:sz w:val="22"/>
          <w:szCs w:val="22"/>
        </w:rPr>
        <w:t>...............................</w:t>
      </w:r>
      <w:r w:rsidR="00242434">
        <w:rPr>
          <w:rFonts w:ascii="Gill Sans MT" w:hAnsi="Gill Sans MT"/>
          <w:sz w:val="22"/>
          <w:szCs w:val="22"/>
        </w:rPr>
        <w:t>..............</w:t>
      </w:r>
      <w:proofErr w:type="gramEnd"/>
      <w:r w:rsidR="007A00EA">
        <w:rPr>
          <w:rFonts w:ascii="Gill Sans MT" w:hAnsi="Gill Sans MT"/>
          <w:sz w:val="22"/>
          <w:szCs w:val="22"/>
        </w:rPr>
        <w:tab/>
      </w:r>
      <w:r w:rsidR="008A3756">
        <w:rPr>
          <w:rFonts w:ascii="Gill Sans MT" w:hAnsi="Gill Sans MT"/>
          <w:sz w:val="22"/>
          <w:szCs w:val="22"/>
        </w:rPr>
        <w:t>1</w:t>
      </w:r>
      <w:r w:rsidR="00D30BA0">
        <w:rPr>
          <w:rFonts w:ascii="Gill Sans MT" w:hAnsi="Gill Sans MT"/>
          <w:sz w:val="22"/>
          <w:szCs w:val="22"/>
        </w:rPr>
        <w:t>3</w:t>
      </w:r>
    </w:p>
    <w:p w14:paraId="6D66CEE5" w14:textId="75469654" w:rsidR="002419FF" w:rsidRPr="005439AD" w:rsidRDefault="002419FF" w:rsidP="00C5055D">
      <w:pPr>
        <w:spacing w:after="0" w:line="360" w:lineRule="auto"/>
        <w:ind w:left="851"/>
        <w:rPr>
          <w:rFonts w:ascii="Gill Sans MT" w:hAnsi="Gill Sans MT"/>
          <w:sz w:val="22"/>
          <w:szCs w:val="22"/>
        </w:rPr>
      </w:pPr>
      <w:proofErr w:type="gramStart"/>
      <w:r w:rsidRPr="005439AD">
        <w:rPr>
          <w:rFonts w:ascii="Gill Sans MT" w:hAnsi="Gill Sans MT"/>
          <w:sz w:val="22"/>
          <w:szCs w:val="22"/>
        </w:rPr>
        <w:t>Safeguarding</w:t>
      </w:r>
      <w:r w:rsidR="00242434">
        <w:rPr>
          <w:rFonts w:ascii="Gill Sans MT" w:hAnsi="Gill Sans MT"/>
          <w:sz w:val="22"/>
          <w:szCs w:val="22"/>
        </w:rPr>
        <w:t xml:space="preserve">  ...................................................................................................................</w:t>
      </w:r>
      <w:r w:rsidR="007A49B1">
        <w:rPr>
          <w:rFonts w:ascii="Gill Sans MT" w:hAnsi="Gill Sans MT"/>
          <w:sz w:val="22"/>
          <w:szCs w:val="22"/>
        </w:rPr>
        <w:t>.............</w:t>
      </w:r>
      <w:r w:rsidR="007A00EA">
        <w:rPr>
          <w:rFonts w:ascii="Gill Sans MT" w:hAnsi="Gill Sans MT"/>
          <w:sz w:val="22"/>
          <w:szCs w:val="22"/>
        </w:rPr>
        <w:t>...............</w:t>
      </w:r>
      <w:proofErr w:type="gramEnd"/>
      <w:r w:rsidR="007A00EA">
        <w:rPr>
          <w:rFonts w:ascii="Gill Sans MT" w:hAnsi="Gill Sans MT"/>
          <w:sz w:val="22"/>
          <w:szCs w:val="22"/>
        </w:rPr>
        <w:tab/>
      </w:r>
      <w:r w:rsidR="008A3756">
        <w:rPr>
          <w:rFonts w:ascii="Gill Sans MT" w:hAnsi="Gill Sans MT"/>
          <w:sz w:val="22"/>
          <w:szCs w:val="22"/>
        </w:rPr>
        <w:t>1</w:t>
      </w:r>
      <w:r w:rsidR="00D30BA0">
        <w:rPr>
          <w:rFonts w:ascii="Gill Sans MT" w:hAnsi="Gill Sans MT"/>
          <w:sz w:val="22"/>
          <w:szCs w:val="22"/>
        </w:rPr>
        <w:t>4</w:t>
      </w:r>
    </w:p>
    <w:p w14:paraId="1C1C2BAB" w14:textId="75B11E7F" w:rsidR="002419FF" w:rsidRPr="005439AD" w:rsidRDefault="002419FF" w:rsidP="00C5055D">
      <w:pPr>
        <w:spacing w:after="0" w:line="360" w:lineRule="auto"/>
        <w:ind w:left="851"/>
        <w:rPr>
          <w:rFonts w:ascii="Gill Sans MT" w:hAnsi="Gill Sans MT"/>
          <w:sz w:val="22"/>
          <w:szCs w:val="22"/>
        </w:rPr>
      </w:pPr>
      <w:r w:rsidRPr="005439AD">
        <w:rPr>
          <w:rFonts w:ascii="Gill Sans MT" w:hAnsi="Gill Sans MT"/>
          <w:sz w:val="22"/>
          <w:szCs w:val="22"/>
        </w:rPr>
        <w:t xml:space="preserve">Special educational needs and </w:t>
      </w:r>
      <w:proofErr w:type="gramStart"/>
      <w:r w:rsidRPr="005439AD">
        <w:rPr>
          <w:rFonts w:ascii="Gill Sans MT" w:hAnsi="Gill Sans MT"/>
          <w:sz w:val="22"/>
          <w:szCs w:val="22"/>
        </w:rPr>
        <w:t>disabilities</w:t>
      </w:r>
      <w:r w:rsidR="00242434">
        <w:rPr>
          <w:rFonts w:ascii="Gill Sans MT" w:hAnsi="Gill Sans MT"/>
          <w:sz w:val="22"/>
          <w:szCs w:val="22"/>
        </w:rPr>
        <w:t xml:space="preserve">  ...............................................................</w:t>
      </w:r>
      <w:r w:rsidR="007A49B1">
        <w:rPr>
          <w:rFonts w:ascii="Gill Sans MT" w:hAnsi="Gill Sans MT"/>
          <w:sz w:val="22"/>
          <w:szCs w:val="22"/>
        </w:rPr>
        <w:t>............</w:t>
      </w:r>
      <w:r w:rsidR="008A3756">
        <w:rPr>
          <w:rFonts w:ascii="Gill Sans MT" w:hAnsi="Gill Sans MT"/>
          <w:sz w:val="22"/>
          <w:szCs w:val="22"/>
        </w:rPr>
        <w:t>.......</w:t>
      </w:r>
      <w:r w:rsidR="006C302B">
        <w:rPr>
          <w:rFonts w:ascii="Gill Sans MT" w:hAnsi="Gill Sans MT"/>
          <w:sz w:val="22"/>
          <w:szCs w:val="22"/>
        </w:rPr>
        <w:t>.......</w:t>
      </w:r>
      <w:r w:rsidR="00D30BA0">
        <w:rPr>
          <w:rFonts w:ascii="Gill Sans MT" w:hAnsi="Gill Sans MT"/>
          <w:sz w:val="22"/>
          <w:szCs w:val="22"/>
        </w:rPr>
        <w:t>..</w:t>
      </w:r>
      <w:proofErr w:type="gramEnd"/>
      <w:r w:rsidR="007A00EA">
        <w:rPr>
          <w:rFonts w:ascii="Gill Sans MT" w:hAnsi="Gill Sans MT"/>
          <w:sz w:val="22"/>
          <w:szCs w:val="22"/>
        </w:rPr>
        <w:tab/>
      </w:r>
      <w:r w:rsidR="008A3756">
        <w:rPr>
          <w:rFonts w:ascii="Gill Sans MT" w:hAnsi="Gill Sans MT"/>
          <w:sz w:val="22"/>
          <w:szCs w:val="22"/>
        </w:rPr>
        <w:t>14</w:t>
      </w:r>
    </w:p>
    <w:p w14:paraId="7FC3F7FD" w14:textId="5804A97E" w:rsidR="002419FF" w:rsidRPr="005439AD" w:rsidRDefault="002419FF" w:rsidP="00C5055D">
      <w:pPr>
        <w:spacing w:after="0" w:line="360" w:lineRule="auto"/>
        <w:ind w:left="851"/>
        <w:rPr>
          <w:rFonts w:ascii="Gill Sans MT" w:hAnsi="Gill Sans MT"/>
          <w:sz w:val="22"/>
          <w:szCs w:val="22"/>
        </w:rPr>
      </w:pPr>
      <w:r w:rsidRPr="005439AD">
        <w:rPr>
          <w:rFonts w:ascii="Gill Sans MT" w:hAnsi="Gill Sans MT"/>
          <w:sz w:val="22"/>
          <w:szCs w:val="22"/>
        </w:rPr>
        <w:t xml:space="preserve">Social mobility and </w:t>
      </w:r>
      <w:proofErr w:type="gramStart"/>
      <w:r w:rsidRPr="005439AD">
        <w:rPr>
          <w:rFonts w:ascii="Gill Sans MT" w:hAnsi="Gill Sans MT"/>
          <w:sz w:val="22"/>
          <w:szCs w:val="22"/>
        </w:rPr>
        <w:t>disadvantage</w:t>
      </w:r>
      <w:r w:rsidR="00242434">
        <w:rPr>
          <w:rFonts w:ascii="Gill Sans MT" w:hAnsi="Gill Sans MT"/>
          <w:sz w:val="22"/>
          <w:szCs w:val="22"/>
        </w:rPr>
        <w:t xml:space="preserve">  ...........................................................</w:t>
      </w:r>
      <w:r w:rsidR="007A49B1">
        <w:rPr>
          <w:rFonts w:ascii="Gill Sans MT" w:hAnsi="Gill Sans MT"/>
          <w:sz w:val="22"/>
          <w:szCs w:val="22"/>
        </w:rPr>
        <w:t>.............................</w:t>
      </w:r>
      <w:r w:rsidR="00242434">
        <w:rPr>
          <w:rFonts w:ascii="Gill Sans MT" w:hAnsi="Gill Sans MT"/>
          <w:sz w:val="22"/>
          <w:szCs w:val="22"/>
        </w:rPr>
        <w:t>...................</w:t>
      </w:r>
      <w:proofErr w:type="gramEnd"/>
      <w:r w:rsidR="007A00EA">
        <w:rPr>
          <w:rFonts w:ascii="Gill Sans MT" w:hAnsi="Gill Sans MT"/>
          <w:sz w:val="22"/>
          <w:szCs w:val="22"/>
        </w:rPr>
        <w:tab/>
      </w:r>
      <w:r w:rsidR="008A3756">
        <w:rPr>
          <w:rFonts w:ascii="Gill Sans MT" w:hAnsi="Gill Sans MT"/>
          <w:sz w:val="22"/>
          <w:szCs w:val="22"/>
        </w:rPr>
        <w:t>1</w:t>
      </w:r>
      <w:r w:rsidR="00D30BA0">
        <w:rPr>
          <w:rFonts w:ascii="Gill Sans MT" w:hAnsi="Gill Sans MT"/>
          <w:sz w:val="22"/>
          <w:szCs w:val="22"/>
        </w:rPr>
        <w:t>5</w:t>
      </w:r>
    </w:p>
    <w:p w14:paraId="1C0D9FF2" w14:textId="510B7F7D" w:rsidR="002419FF" w:rsidRPr="005439AD" w:rsidRDefault="002419FF" w:rsidP="00C5055D">
      <w:pPr>
        <w:spacing w:after="0" w:line="360" w:lineRule="auto"/>
        <w:ind w:left="851"/>
        <w:rPr>
          <w:rFonts w:ascii="Gill Sans MT" w:hAnsi="Gill Sans MT"/>
          <w:sz w:val="22"/>
          <w:szCs w:val="22"/>
        </w:rPr>
      </w:pPr>
      <w:proofErr w:type="gramStart"/>
      <w:r w:rsidRPr="005439AD">
        <w:rPr>
          <w:rFonts w:ascii="Gill Sans MT" w:hAnsi="Gill Sans MT"/>
          <w:sz w:val="22"/>
          <w:szCs w:val="22"/>
        </w:rPr>
        <w:t>Quality</w:t>
      </w:r>
      <w:r w:rsidR="00242434">
        <w:rPr>
          <w:rFonts w:ascii="Gill Sans MT" w:hAnsi="Gill Sans MT"/>
          <w:sz w:val="22"/>
          <w:szCs w:val="22"/>
        </w:rPr>
        <w:t xml:space="preserve">  ......................................................................................................</w:t>
      </w:r>
      <w:r w:rsidR="007A49B1">
        <w:rPr>
          <w:rFonts w:ascii="Gill Sans MT" w:hAnsi="Gill Sans MT"/>
          <w:sz w:val="22"/>
          <w:szCs w:val="22"/>
        </w:rPr>
        <w:t>.............................</w:t>
      </w:r>
      <w:r w:rsidR="00242434">
        <w:rPr>
          <w:rFonts w:ascii="Gill Sans MT" w:hAnsi="Gill Sans MT"/>
          <w:sz w:val="22"/>
          <w:szCs w:val="22"/>
        </w:rPr>
        <w:t>......................</w:t>
      </w:r>
      <w:proofErr w:type="gramEnd"/>
      <w:r w:rsidR="007A00EA">
        <w:rPr>
          <w:rFonts w:ascii="Gill Sans MT" w:hAnsi="Gill Sans MT"/>
          <w:sz w:val="22"/>
          <w:szCs w:val="22"/>
        </w:rPr>
        <w:tab/>
      </w:r>
      <w:r w:rsidR="008A3756">
        <w:rPr>
          <w:rFonts w:ascii="Gill Sans MT" w:hAnsi="Gill Sans MT"/>
          <w:sz w:val="22"/>
          <w:szCs w:val="22"/>
        </w:rPr>
        <w:t>1</w:t>
      </w:r>
      <w:r w:rsidR="00D30BA0">
        <w:rPr>
          <w:rFonts w:ascii="Gill Sans MT" w:hAnsi="Gill Sans MT"/>
          <w:sz w:val="22"/>
          <w:szCs w:val="22"/>
        </w:rPr>
        <w:t>6</w:t>
      </w:r>
    </w:p>
    <w:p w14:paraId="51BDC448" w14:textId="05B39E36" w:rsidR="002419FF" w:rsidRPr="005439AD" w:rsidRDefault="002419FF" w:rsidP="00C5055D">
      <w:pPr>
        <w:spacing w:after="0" w:line="360" w:lineRule="auto"/>
        <w:ind w:left="851"/>
        <w:rPr>
          <w:rFonts w:ascii="Gill Sans MT" w:hAnsi="Gill Sans MT"/>
          <w:sz w:val="22"/>
          <w:szCs w:val="22"/>
        </w:rPr>
      </w:pPr>
      <w:proofErr w:type="gramStart"/>
      <w:r w:rsidRPr="005439AD">
        <w:rPr>
          <w:rFonts w:ascii="Gill Sans MT" w:hAnsi="Gill Sans MT"/>
          <w:sz w:val="22"/>
          <w:szCs w:val="22"/>
        </w:rPr>
        <w:t>Compliance</w:t>
      </w:r>
      <w:r w:rsidR="00242434">
        <w:rPr>
          <w:rFonts w:ascii="Gill Sans MT" w:hAnsi="Gill Sans MT"/>
          <w:sz w:val="22"/>
          <w:szCs w:val="22"/>
        </w:rPr>
        <w:t xml:space="preserve">  ............................................................................................</w:t>
      </w:r>
      <w:r w:rsidR="007A49B1">
        <w:rPr>
          <w:rFonts w:ascii="Gill Sans MT" w:hAnsi="Gill Sans MT"/>
          <w:sz w:val="22"/>
          <w:szCs w:val="22"/>
        </w:rPr>
        <w:t>..............................</w:t>
      </w:r>
      <w:r w:rsidR="00242434">
        <w:rPr>
          <w:rFonts w:ascii="Gill Sans MT" w:hAnsi="Gill Sans MT"/>
          <w:sz w:val="22"/>
          <w:szCs w:val="22"/>
        </w:rPr>
        <w:t>.......................</w:t>
      </w:r>
      <w:proofErr w:type="gramEnd"/>
      <w:r w:rsidR="007A00EA">
        <w:rPr>
          <w:rFonts w:ascii="Gill Sans MT" w:hAnsi="Gill Sans MT"/>
          <w:sz w:val="22"/>
          <w:szCs w:val="22"/>
        </w:rPr>
        <w:tab/>
      </w:r>
      <w:r w:rsidR="008A3756">
        <w:rPr>
          <w:rFonts w:ascii="Gill Sans MT" w:hAnsi="Gill Sans MT"/>
          <w:sz w:val="22"/>
          <w:szCs w:val="22"/>
        </w:rPr>
        <w:t>1</w:t>
      </w:r>
      <w:r w:rsidR="00D30BA0">
        <w:rPr>
          <w:rFonts w:ascii="Gill Sans MT" w:hAnsi="Gill Sans MT"/>
          <w:sz w:val="22"/>
          <w:szCs w:val="22"/>
        </w:rPr>
        <w:t>6</w:t>
      </w:r>
    </w:p>
    <w:p w14:paraId="781FCEED" w14:textId="7DE3691B" w:rsidR="002419FF" w:rsidRPr="005439AD" w:rsidRDefault="002419FF" w:rsidP="00C5055D">
      <w:pPr>
        <w:spacing w:after="0" w:line="360" w:lineRule="auto"/>
        <w:ind w:left="851"/>
        <w:rPr>
          <w:rFonts w:ascii="Gill Sans MT" w:hAnsi="Gill Sans MT"/>
          <w:sz w:val="22"/>
          <w:szCs w:val="22"/>
        </w:rPr>
      </w:pPr>
      <w:r w:rsidRPr="005439AD">
        <w:rPr>
          <w:rFonts w:ascii="Gill Sans MT" w:hAnsi="Gill Sans MT"/>
          <w:sz w:val="22"/>
          <w:szCs w:val="22"/>
        </w:rPr>
        <w:t xml:space="preserve">Termination and withdrawal of </w:t>
      </w:r>
      <w:proofErr w:type="gramStart"/>
      <w:r w:rsidRPr="005439AD">
        <w:rPr>
          <w:rFonts w:ascii="Gill Sans MT" w:hAnsi="Gill Sans MT"/>
          <w:sz w:val="22"/>
          <w:szCs w:val="22"/>
        </w:rPr>
        <w:t>funding</w:t>
      </w:r>
      <w:r w:rsidR="00242434">
        <w:rPr>
          <w:rFonts w:ascii="Gill Sans MT" w:hAnsi="Gill Sans MT"/>
          <w:sz w:val="22"/>
          <w:szCs w:val="22"/>
        </w:rPr>
        <w:t xml:space="preserve">  ......................................</w:t>
      </w:r>
      <w:r w:rsidR="007A49B1">
        <w:rPr>
          <w:rFonts w:ascii="Gill Sans MT" w:hAnsi="Gill Sans MT"/>
          <w:sz w:val="22"/>
          <w:szCs w:val="22"/>
        </w:rPr>
        <w:t>..............................</w:t>
      </w:r>
      <w:r w:rsidR="00242434">
        <w:rPr>
          <w:rFonts w:ascii="Gill Sans MT" w:hAnsi="Gill Sans MT"/>
          <w:sz w:val="22"/>
          <w:szCs w:val="22"/>
        </w:rPr>
        <w:t>...........................</w:t>
      </w:r>
      <w:proofErr w:type="gramEnd"/>
      <w:r w:rsidR="007A00EA">
        <w:rPr>
          <w:rFonts w:ascii="Gill Sans MT" w:hAnsi="Gill Sans MT"/>
          <w:sz w:val="22"/>
          <w:szCs w:val="22"/>
        </w:rPr>
        <w:tab/>
      </w:r>
      <w:r w:rsidR="008A3756">
        <w:rPr>
          <w:rFonts w:ascii="Gill Sans MT" w:hAnsi="Gill Sans MT"/>
          <w:sz w:val="22"/>
          <w:szCs w:val="22"/>
        </w:rPr>
        <w:t>1</w:t>
      </w:r>
      <w:r w:rsidR="00D30BA0">
        <w:rPr>
          <w:rFonts w:ascii="Gill Sans MT" w:hAnsi="Gill Sans MT"/>
          <w:sz w:val="22"/>
          <w:szCs w:val="22"/>
        </w:rPr>
        <w:t>7</w:t>
      </w:r>
    </w:p>
    <w:p w14:paraId="775252F4" w14:textId="0967054B" w:rsidR="002419FF" w:rsidRPr="005439AD" w:rsidRDefault="002419FF" w:rsidP="00C5055D">
      <w:pPr>
        <w:spacing w:after="0" w:line="360" w:lineRule="auto"/>
        <w:ind w:left="851"/>
        <w:rPr>
          <w:rFonts w:ascii="Gill Sans MT" w:hAnsi="Gill Sans MT"/>
          <w:sz w:val="22"/>
          <w:szCs w:val="22"/>
        </w:rPr>
      </w:pPr>
      <w:r w:rsidRPr="005439AD">
        <w:rPr>
          <w:rFonts w:ascii="Gill Sans MT" w:hAnsi="Gill Sans MT"/>
          <w:sz w:val="22"/>
          <w:szCs w:val="22"/>
        </w:rPr>
        <w:t xml:space="preserve">Appeals </w:t>
      </w:r>
      <w:proofErr w:type="gramStart"/>
      <w:r w:rsidRPr="005439AD">
        <w:rPr>
          <w:rFonts w:ascii="Gill Sans MT" w:hAnsi="Gill Sans MT"/>
          <w:sz w:val="22"/>
          <w:szCs w:val="22"/>
        </w:rPr>
        <w:t>process</w:t>
      </w:r>
      <w:r w:rsidR="00242434">
        <w:rPr>
          <w:rFonts w:ascii="Gill Sans MT" w:hAnsi="Gill Sans MT"/>
          <w:sz w:val="22"/>
          <w:szCs w:val="22"/>
        </w:rPr>
        <w:t xml:space="preserve">  ..............................................................................</w:t>
      </w:r>
      <w:r w:rsidR="007A49B1">
        <w:rPr>
          <w:rFonts w:ascii="Gill Sans MT" w:hAnsi="Gill Sans MT"/>
          <w:sz w:val="22"/>
          <w:szCs w:val="22"/>
        </w:rPr>
        <w:t>..............................</w:t>
      </w:r>
      <w:r w:rsidR="00242434">
        <w:rPr>
          <w:rFonts w:ascii="Gill Sans MT" w:hAnsi="Gill Sans MT"/>
          <w:sz w:val="22"/>
          <w:szCs w:val="22"/>
        </w:rPr>
        <w:t>.............................</w:t>
      </w:r>
      <w:proofErr w:type="gramEnd"/>
      <w:r w:rsidR="007A00EA">
        <w:rPr>
          <w:rFonts w:ascii="Gill Sans MT" w:hAnsi="Gill Sans MT"/>
          <w:sz w:val="22"/>
          <w:szCs w:val="22"/>
        </w:rPr>
        <w:tab/>
      </w:r>
      <w:r w:rsidR="008A3756">
        <w:rPr>
          <w:rFonts w:ascii="Gill Sans MT" w:hAnsi="Gill Sans MT"/>
          <w:sz w:val="22"/>
          <w:szCs w:val="22"/>
        </w:rPr>
        <w:t>1</w:t>
      </w:r>
      <w:r w:rsidR="00D30BA0">
        <w:rPr>
          <w:rFonts w:ascii="Gill Sans MT" w:hAnsi="Gill Sans MT"/>
          <w:sz w:val="22"/>
          <w:szCs w:val="22"/>
        </w:rPr>
        <w:t>7</w:t>
      </w:r>
    </w:p>
    <w:p w14:paraId="2C455A65" w14:textId="2D423A0B" w:rsidR="00C5055D" w:rsidRPr="005439AD" w:rsidRDefault="002419FF" w:rsidP="00364FEF">
      <w:pPr>
        <w:spacing w:after="0" w:line="360" w:lineRule="auto"/>
        <w:ind w:left="851"/>
        <w:rPr>
          <w:rFonts w:ascii="Gill Sans MT" w:hAnsi="Gill Sans MT"/>
          <w:sz w:val="22"/>
          <w:szCs w:val="22"/>
        </w:rPr>
      </w:pPr>
      <w:r w:rsidRPr="005439AD">
        <w:rPr>
          <w:rFonts w:ascii="Gill Sans MT" w:hAnsi="Gill Sans MT"/>
          <w:sz w:val="22"/>
          <w:szCs w:val="22"/>
        </w:rPr>
        <w:t>Complaints process</w:t>
      </w:r>
      <w:r w:rsidR="007A00EA">
        <w:rPr>
          <w:rFonts w:ascii="Gill Sans MT" w:hAnsi="Gill Sans MT"/>
          <w:sz w:val="22"/>
          <w:szCs w:val="22"/>
        </w:rPr>
        <w:t xml:space="preserve"> </w:t>
      </w:r>
      <w:r w:rsidR="00942D07">
        <w:rPr>
          <w:rFonts w:ascii="Gill Sans MT" w:hAnsi="Gill Sans MT"/>
          <w:sz w:val="22"/>
          <w:szCs w:val="22"/>
        </w:rPr>
        <w:t>…………..</w:t>
      </w:r>
      <w:r w:rsidR="00242434">
        <w:rPr>
          <w:rFonts w:ascii="Gill Sans MT" w:hAnsi="Gill Sans MT"/>
          <w:sz w:val="22"/>
          <w:szCs w:val="22"/>
        </w:rPr>
        <w:t>..................................................</w:t>
      </w:r>
      <w:r w:rsidR="007A49B1">
        <w:rPr>
          <w:rFonts w:ascii="Gill Sans MT" w:hAnsi="Gill Sans MT"/>
          <w:sz w:val="22"/>
          <w:szCs w:val="22"/>
        </w:rPr>
        <w:t>..............................</w:t>
      </w:r>
      <w:r w:rsidR="00242434">
        <w:rPr>
          <w:rFonts w:ascii="Gill Sans MT" w:hAnsi="Gill Sans MT"/>
          <w:sz w:val="22"/>
          <w:szCs w:val="22"/>
        </w:rPr>
        <w:t>...............................</w:t>
      </w:r>
      <w:r w:rsidR="007A00EA">
        <w:rPr>
          <w:rFonts w:ascii="Gill Sans MT" w:hAnsi="Gill Sans MT"/>
          <w:sz w:val="22"/>
          <w:szCs w:val="22"/>
        </w:rPr>
        <w:tab/>
      </w:r>
      <w:r w:rsidR="005B1EAE">
        <w:rPr>
          <w:rFonts w:ascii="Gill Sans MT" w:hAnsi="Gill Sans MT"/>
          <w:sz w:val="22"/>
          <w:szCs w:val="22"/>
        </w:rPr>
        <w:t>1</w:t>
      </w:r>
      <w:r w:rsidR="00D30BA0">
        <w:rPr>
          <w:rFonts w:ascii="Gill Sans MT" w:hAnsi="Gill Sans MT"/>
          <w:sz w:val="22"/>
          <w:szCs w:val="22"/>
        </w:rPr>
        <w:t>8</w:t>
      </w:r>
    </w:p>
    <w:p w14:paraId="7BA9A2FD" w14:textId="77777777" w:rsidR="00364FEF" w:rsidRPr="005439AD" w:rsidRDefault="00364FEF" w:rsidP="00C5055D">
      <w:pPr>
        <w:spacing w:after="0" w:line="360" w:lineRule="auto"/>
        <w:rPr>
          <w:rFonts w:ascii="Gill Sans MT" w:hAnsi="Gill Sans MT"/>
          <w:sz w:val="22"/>
          <w:szCs w:val="22"/>
        </w:rPr>
      </w:pPr>
    </w:p>
    <w:p w14:paraId="35DEBCFF" w14:textId="473411E9" w:rsidR="00364FEF" w:rsidRPr="005439AD" w:rsidRDefault="00D96833" w:rsidP="00364FEF">
      <w:pPr>
        <w:spacing w:after="0" w:line="360" w:lineRule="auto"/>
        <w:rPr>
          <w:rFonts w:ascii="Gill Sans MT" w:hAnsi="Gill Sans MT"/>
          <w:sz w:val="22"/>
          <w:szCs w:val="22"/>
        </w:rPr>
      </w:pPr>
      <w:r w:rsidRPr="005439AD">
        <w:rPr>
          <w:rFonts w:ascii="Gill Sans MT" w:hAnsi="Gill Sans MT"/>
          <w:sz w:val="22"/>
          <w:szCs w:val="22"/>
        </w:rPr>
        <w:t xml:space="preserve">Annex A: </w:t>
      </w:r>
      <w:r w:rsidR="00D975B5" w:rsidRPr="005439AD">
        <w:rPr>
          <w:rFonts w:ascii="Gill Sans MT" w:hAnsi="Gill Sans MT"/>
          <w:sz w:val="22"/>
          <w:szCs w:val="22"/>
        </w:rPr>
        <w:t xml:space="preserve"> </w:t>
      </w:r>
      <w:r w:rsidRPr="005439AD">
        <w:rPr>
          <w:rFonts w:ascii="Gill Sans MT" w:hAnsi="Gill Sans MT"/>
          <w:sz w:val="22"/>
          <w:szCs w:val="22"/>
        </w:rPr>
        <w:t xml:space="preserve">Provider </w:t>
      </w:r>
      <w:r w:rsidR="00D51CE4" w:rsidRPr="005439AD">
        <w:rPr>
          <w:rFonts w:ascii="Gill Sans MT" w:hAnsi="Gill Sans MT"/>
          <w:sz w:val="22"/>
          <w:szCs w:val="22"/>
        </w:rPr>
        <w:t>A</w:t>
      </w:r>
      <w:r w:rsidRPr="005439AD">
        <w:rPr>
          <w:rFonts w:ascii="Gill Sans MT" w:hAnsi="Gill Sans MT"/>
          <w:sz w:val="22"/>
          <w:szCs w:val="22"/>
        </w:rPr>
        <w:t>greement</w:t>
      </w:r>
      <w:r w:rsidR="007E4DEE" w:rsidRPr="005439AD">
        <w:rPr>
          <w:rFonts w:ascii="Gill Sans MT" w:hAnsi="Gill Sans MT"/>
          <w:sz w:val="22"/>
          <w:szCs w:val="22"/>
        </w:rPr>
        <w:t xml:space="preserve"> </w:t>
      </w:r>
      <w:r w:rsidR="00CE7B2B">
        <w:rPr>
          <w:rFonts w:ascii="Gill Sans MT" w:hAnsi="Gill Sans MT"/>
          <w:sz w:val="22"/>
          <w:szCs w:val="22"/>
        </w:rPr>
        <w:t>F</w:t>
      </w:r>
      <w:r w:rsidR="00D51CE4" w:rsidRPr="005439AD">
        <w:rPr>
          <w:rFonts w:ascii="Gill Sans MT" w:hAnsi="Gill Sans MT"/>
          <w:sz w:val="22"/>
          <w:szCs w:val="22"/>
        </w:rPr>
        <w:t xml:space="preserve">orm </w:t>
      </w:r>
      <w:r w:rsidR="007E4DEE" w:rsidRPr="005439AD">
        <w:rPr>
          <w:rFonts w:ascii="Gill Sans MT" w:hAnsi="Gill Sans MT"/>
          <w:sz w:val="22"/>
          <w:szCs w:val="22"/>
        </w:rPr>
        <w:t xml:space="preserve">to be signed and returned to the </w:t>
      </w:r>
      <w:r w:rsidR="009C25D1">
        <w:rPr>
          <w:rFonts w:ascii="Gill Sans MT" w:hAnsi="Gill Sans MT"/>
          <w:sz w:val="22"/>
          <w:szCs w:val="22"/>
        </w:rPr>
        <w:t>L</w:t>
      </w:r>
      <w:r w:rsidR="007E4DEE" w:rsidRPr="005439AD">
        <w:rPr>
          <w:rFonts w:ascii="Gill Sans MT" w:hAnsi="Gill Sans MT"/>
          <w:sz w:val="22"/>
          <w:szCs w:val="22"/>
        </w:rPr>
        <w:t xml:space="preserve">ocal </w:t>
      </w:r>
      <w:proofErr w:type="gramStart"/>
      <w:r w:rsidR="009C25D1">
        <w:rPr>
          <w:rFonts w:ascii="Gill Sans MT" w:hAnsi="Gill Sans MT"/>
          <w:sz w:val="22"/>
          <w:szCs w:val="22"/>
        </w:rPr>
        <w:t>A</w:t>
      </w:r>
      <w:r w:rsidR="007E4DEE" w:rsidRPr="005439AD">
        <w:rPr>
          <w:rFonts w:ascii="Gill Sans MT" w:hAnsi="Gill Sans MT"/>
          <w:sz w:val="22"/>
          <w:szCs w:val="22"/>
        </w:rPr>
        <w:t>uthority</w:t>
      </w:r>
      <w:r w:rsidR="007A49B1">
        <w:rPr>
          <w:rFonts w:ascii="Gill Sans MT" w:hAnsi="Gill Sans MT"/>
          <w:sz w:val="22"/>
          <w:szCs w:val="22"/>
        </w:rPr>
        <w:t xml:space="preserve">  ......</w:t>
      </w:r>
      <w:r w:rsidR="00242434">
        <w:rPr>
          <w:rFonts w:ascii="Gill Sans MT" w:hAnsi="Gill Sans MT"/>
          <w:sz w:val="22"/>
          <w:szCs w:val="22"/>
        </w:rPr>
        <w:t>.................</w:t>
      </w:r>
      <w:proofErr w:type="gramEnd"/>
      <w:r w:rsidR="00036B7C">
        <w:rPr>
          <w:rFonts w:ascii="Gill Sans MT" w:hAnsi="Gill Sans MT"/>
          <w:sz w:val="22"/>
          <w:szCs w:val="22"/>
        </w:rPr>
        <w:t xml:space="preserve"> </w:t>
      </w:r>
      <w:r w:rsidR="0068795B">
        <w:rPr>
          <w:rFonts w:ascii="Gill Sans MT" w:hAnsi="Gill Sans MT"/>
          <w:sz w:val="22"/>
          <w:szCs w:val="22"/>
        </w:rPr>
        <w:tab/>
      </w:r>
      <w:r w:rsidR="008A3756">
        <w:rPr>
          <w:rFonts w:ascii="Gill Sans MT" w:hAnsi="Gill Sans MT"/>
          <w:sz w:val="22"/>
          <w:szCs w:val="22"/>
        </w:rPr>
        <w:t>1</w:t>
      </w:r>
      <w:r w:rsidR="00D30BA0">
        <w:rPr>
          <w:rFonts w:ascii="Gill Sans MT" w:hAnsi="Gill Sans MT"/>
          <w:sz w:val="22"/>
          <w:szCs w:val="22"/>
        </w:rPr>
        <w:t>9</w:t>
      </w:r>
    </w:p>
    <w:p w14:paraId="3D054A7E" w14:textId="4D358E5F" w:rsidR="007E4DEE" w:rsidRPr="005439AD" w:rsidRDefault="00D975B5" w:rsidP="00364FEF">
      <w:pPr>
        <w:spacing w:after="0" w:line="360" w:lineRule="auto"/>
        <w:rPr>
          <w:rFonts w:ascii="Gill Sans MT" w:hAnsi="Gill Sans MT"/>
          <w:sz w:val="22"/>
          <w:szCs w:val="22"/>
        </w:rPr>
      </w:pPr>
      <w:r w:rsidRPr="005439AD">
        <w:rPr>
          <w:rFonts w:ascii="Gill Sans MT" w:hAnsi="Gill Sans MT"/>
          <w:sz w:val="22"/>
          <w:szCs w:val="22"/>
        </w:rPr>
        <w:t xml:space="preserve">Annex B:  Parental </w:t>
      </w:r>
      <w:r w:rsidR="00D51CE4" w:rsidRPr="005439AD">
        <w:rPr>
          <w:rFonts w:ascii="Gill Sans MT" w:hAnsi="Gill Sans MT"/>
          <w:sz w:val="22"/>
          <w:szCs w:val="22"/>
        </w:rPr>
        <w:t>A</w:t>
      </w:r>
      <w:r w:rsidR="007713A8" w:rsidRPr="005439AD">
        <w:rPr>
          <w:rFonts w:ascii="Gill Sans MT" w:hAnsi="Gill Sans MT"/>
          <w:sz w:val="22"/>
          <w:szCs w:val="22"/>
        </w:rPr>
        <w:t>greement</w:t>
      </w:r>
      <w:r w:rsidR="00347B15">
        <w:rPr>
          <w:rFonts w:ascii="Gill Sans MT" w:hAnsi="Gill Sans MT"/>
          <w:sz w:val="22"/>
          <w:szCs w:val="22"/>
        </w:rPr>
        <w:t xml:space="preserve"> and Declaration F</w:t>
      </w:r>
      <w:r w:rsidR="00B10BB8" w:rsidRPr="005439AD">
        <w:rPr>
          <w:rFonts w:ascii="Gill Sans MT" w:hAnsi="Gill Sans MT"/>
          <w:sz w:val="22"/>
          <w:szCs w:val="22"/>
        </w:rPr>
        <w:t xml:space="preserve">orm </w:t>
      </w:r>
      <w:r w:rsidR="00FB50D7" w:rsidRPr="005439AD">
        <w:rPr>
          <w:rFonts w:ascii="Gill Sans MT" w:hAnsi="Gill Sans MT"/>
          <w:sz w:val="22"/>
          <w:szCs w:val="22"/>
        </w:rPr>
        <w:t>for providers to use</w:t>
      </w:r>
      <w:r w:rsidR="00715494" w:rsidRPr="005439AD">
        <w:rPr>
          <w:rFonts w:ascii="Gill Sans MT" w:hAnsi="Gill Sans MT"/>
          <w:sz w:val="22"/>
          <w:szCs w:val="22"/>
        </w:rPr>
        <w:t xml:space="preserve"> with parents</w:t>
      </w:r>
      <w:r w:rsidR="007A49B1">
        <w:rPr>
          <w:rFonts w:ascii="Gill Sans MT" w:hAnsi="Gill Sans MT"/>
          <w:sz w:val="22"/>
          <w:szCs w:val="22"/>
        </w:rPr>
        <w:t xml:space="preserve"> ....</w:t>
      </w:r>
      <w:r w:rsidR="00242434">
        <w:rPr>
          <w:rFonts w:ascii="Gill Sans MT" w:hAnsi="Gill Sans MT"/>
          <w:sz w:val="22"/>
          <w:szCs w:val="22"/>
        </w:rPr>
        <w:t>...................</w:t>
      </w:r>
      <w:r w:rsidR="00D30BA0">
        <w:rPr>
          <w:rFonts w:ascii="Gill Sans MT" w:hAnsi="Gill Sans MT"/>
          <w:sz w:val="22"/>
          <w:szCs w:val="22"/>
        </w:rPr>
        <w:t>.</w:t>
      </w:r>
      <w:r w:rsidR="00242434">
        <w:rPr>
          <w:rFonts w:ascii="Gill Sans MT" w:hAnsi="Gill Sans MT"/>
          <w:sz w:val="22"/>
          <w:szCs w:val="22"/>
        </w:rPr>
        <w:t>.</w:t>
      </w:r>
      <w:r w:rsidR="0056191D">
        <w:rPr>
          <w:rFonts w:ascii="Gill Sans MT" w:hAnsi="Gill Sans MT"/>
          <w:sz w:val="22"/>
          <w:szCs w:val="22"/>
        </w:rPr>
        <w:t xml:space="preserve"> </w:t>
      </w:r>
      <w:r w:rsidR="0068795B">
        <w:rPr>
          <w:rFonts w:ascii="Gill Sans MT" w:hAnsi="Gill Sans MT"/>
          <w:sz w:val="22"/>
          <w:szCs w:val="22"/>
        </w:rPr>
        <w:tab/>
      </w:r>
      <w:r w:rsidR="00D30BA0">
        <w:rPr>
          <w:rFonts w:ascii="Gill Sans MT" w:hAnsi="Gill Sans MT"/>
          <w:sz w:val="22"/>
          <w:szCs w:val="22"/>
        </w:rPr>
        <w:t>20</w:t>
      </w:r>
    </w:p>
    <w:p w14:paraId="0F07A509" w14:textId="4D4E3AE0" w:rsidR="00717423" w:rsidRPr="005439AD" w:rsidRDefault="00E65321" w:rsidP="009618F2">
      <w:pPr>
        <w:spacing w:after="0" w:line="360" w:lineRule="auto"/>
        <w:rPr>
          <w:rFonts w:ascii="Gill Sans MT" w:hAnsi="Gill Sans MT"/>
          <w:sz w:val="22"/>
          <w:szCs w:val="22"/>
        </w:rPr>
      </w:pPr>
      <w:r w:rsidRPr="005439AD">
        <w:rPr>
          <w:rFonts w:ascii="Gill Sans MT" w:hAnsi="Gill Sans MT"/>
          <w:sz w:val="22"/>
          <w:szCs w:val="22"/>
        </w:rPr>
        <w:t>A</w:t>
      </w:r>
      <w:r w:rsidR="00A167ED" w:rsidRPr="005439AD">
        <w:rPr>
          <w:rFonts w:ascii="Gill Sans MT" w:hAnsi="Gill Sans MT"/>
          <w:sz w:val="22"/>
          <w:szCs w:val="22"/>
        </w:rPr>
        <w:t xml:space="preserve">nnex </w:t>
      </w:r>
      <w:r w:rsidR="00463258" w:rsidRPr="005439AD">
        <w:rPr>
          <w:rFonts w:ascii="Gill Sans MT" w:hAnsi="Gill Sans MT"/>
          <w:sz w:val="22"/>
          <w:szCs w:val="22"/>
        </w:rPr>
        <w:t>C</w:t>
      </w:r>
      <w:r w:rsidR="00A167ED" w:rsidRPr="005439AD">
        <w:rPr>
          <w:rFonts w:ascii="Gill Sans MT" w:hAnsi="Gill Sans MT"/>
          <w:sz w:val="22"/>
          <w:szCs w:val="22"/>
        </w:rPr>
        <w:t xml:space="preserve">: </w:t>
      </w:r>
      <w:r w:rsidR="00D975B5" w:rsidRPr="005439AD">
        <w:rPr>
          <w:rFonts w:ascii="Gill Sans MT" w:hAnsi="Gill Sans MT"/>
          <w:sz w:val="22"/>
          <w:szCs w:val="22"/>
        </w:rPr>
        <w:t xml:space="preserve"> </w:t>
      </w:r>
      <w:r w:rsidRPr="005439AD">
        <w:rPr>
          <w:rFonts w:ascii="Gill Sans MT" w:hAnsi="Gill Sans MT"/>
          <w:sz w:val="22"/>
          <w:szCs w:val="22"/>
        </w:rPr>
        <w:t xml:space="preserve">Template Privacy Notice </w:t>
      </w:r>
      <w:r w:rsidR="009618F2">
        <w:rPr>
          <w:rFonts w:ascii="Gill Sans MT" w:hAnsi="Gill Sans MT"/>
          <w:sz w:val="22"/>
          <w:szCs w:val="22"/>
        </w:rPr>
        <w:t>.........</w:t>
      </w:r>
      <w:r w:rsidR="003F296C">
        <w:rPr>
          <w:rFonts w:ascii="Gill Sans MT" w:hAnsi="Gill Sans MT"/>
          <w:sz w:val="22"/>
          <w:szCs w:val="22"/>
        </w:rPr>
        <w:t>...................................................</w:t>
      </w:r>
      <w:r w:rsidR="009618F2">
        <w:rPr>
          <w:rFonts w:ascii="Gill Sans MT" w:hAnsi="Gill Sans MT"/>
          <w:sz w:val="22"/>
          <w:szCs w:val="22"/>
        </w:rPr>
        <w:t>.......</w:t>
      </w:r>
      <w:r w:rsidR="007A49B1">
        <w:rPr>
          <w:rFonts w:ascii="Gill Sans MT" w:hAnsi="Gill Sans MT"/>
          <w:sz w:val="22"/>
          <w:szCs w:val="22"/>
        </w:rPr>
        <w:t>.............................</w:t>
      </w:r>
      <w:r w:rsidR="009618F2">
        <w:rPr>
          <w:rFonts w:ascii="Gill Sans MT" w:hAnsi="Gill Sans MT"/>
          <w:sz w:val="22"/>
          <w:szCs w:val="22"/>
        </w:rPr>
        <w:t>........................</w:t>
      </w:r>
      <w:r w:rsidR="00036B7C">
        <w:rPr>
          <w:rFonts w:ascii="Gill Sans MT" w:hAnsi="Gill Sans MT"/>
          <w:sz w:val="22"/>
          <w:szCs w:val="22"/>
        </w:rPr>
        <w:t xml:space="preserve"> </w:t>
      </w:r>
      <w:r w:rsidR="0068795B">
        <w:rPr>
          <w:rFonts w:ascii="Gill Sans MT" w:hAnsi="Gill Sans MT"/>
          <w:sz w:val="22"/>
          <w:szCs w:val="22"/>
        </w:rPr>
        <w:tab/>
      </w:r>
      <w:r w:rsidR="008A3756">
        <w:rPr>
          <w:rFonts w:ascii="Gill Sans MT" w:hAnsi="Gill Sans MT"/>
          <w:sz w:val="22"/>
          <w:szCs w:val="22"/>
        </w:rPr>
        <w:t>2</w:t>
      </w:r>
      <w:r w:rsidR="00D30BA0">
        <w:rPr>
          <w:rFonts w:ascii="Gill Sans MT" w:hAnsi="Gill Sans MT"/>
          <w:sz w:val="22"/>
          <w:szCs w:val="22"/>
        </w:rPr>
        <w:t>7</w:t>
      </w:r>
    </w:p>
    <w:p w14:paraId="3352F4E8" w14:textId="77777777" w:rsidR="00876AC0" w:rsidRPr="005439AD" w:rsidRDefault="00876AC0" w:rsidP="00876AC0">
      <w:pPr>
        <w:spacing w:after="0"/>
        <w:jc w:val="both"/>
        <w:rPr>
          <w:rFonts w:ascii="Gill Sans MT" w:hAnsi="Gill Sans MT"/>
          <w:sz w:val="22"/>
          <w:szCs w:val="22"/>
        </w:rPr>
      </w:pPr>
    </w:p>
    <w:p w14:paraId="02F1D901" w14:textId="6EBAAD6D" w:rsidR="00481B8B" w:rsidRPr="00481B8B" w:rsidRDefault="00481B8B" w:rsidP="00D4401C">
      <w:pPr>
        <w:spacing w:after="0"/>
        <w:rPr>
          <w:b/>
          <w:bCs/>
        </w:rPr>
      </w:pPr>
      <w:bookmarkStart w:id="3" w:name="_Hlk139362509"/>
      <w:r w:rsidRPr="00481B8B">
        <w:rPr>
          <w:b/>
          <w:bCs/>
        </w:rPr>
        <w:t>The Local Authority reserves the right to review and amend this document at any point throughout the year.</w:t>
      </w:r>
      <w:r>
        <w:rPr>
          <w:b/>
          <w:bCs/>
        </w:rPr>
        <w:t xml:space="preserve"> Any updated versions must be signed by all providers offering funded early education.</w:t>
      </w:r>
    </w:p>
    <w:bookmarkEnd w:id="3"/>
    <w:p w14:paraId="2BFDA860" w14:textId="77777777" w:rsidR="00481B8B" w:rsidRDefault="00481B8B" w:rsidP="00D4401C">
      <w:pPr>
        <w:spacing w:after="0"/>
        <w:rPr>
          <w:rFonts w:ascii="Gill Sans MT" w:hAnsi="Gill Sans MT"/>
          <w:sz w:val="22"/>
          <w:szCs w:val="22"/>
        </w:rPr>
      </w:pPr>
    </w:p>
    <w:p w14:paraId="108A2952" w14:textId="6F18706F" w:rsidR="0002132F" w:rsidRDefault="00E72AF8" w:rsidP="00D4401C">
      <w:pPr>
        <w:spacing w:after="0"/>
        <w:rPr>
          <w:rFonts w:ascii="Gill Sans MT" w:hAnsi="Gill Sans MT"/>
          <w:sz w:val="22"/>
          <w:szCs w:val="22"/>
        </w:rPr>
        <w:sectPr w:rsidR="0002132F" w:rsidSect="00391CF8">
          <w:headerReference w:type="even" r:id="rId9"/>
          <w:headerReference w:type="default" r:id="rId10"/>
          <w:footerReference w:type="even" r:id="rId11"/>
          <w:footerReference w:type="default" r:id="rId12"/>
          <w:headerReference w:type="first" r:id="rId13"/>
          <w:footerReference w:type="first" r:id="rId14"/>
          <w:pgSz w:w="11906" w:h="16838"/>
          <w:pgMar w:top="1276" w:right="991" w:bottom="1134" w:left="993" w:header="709" w:footer="709" w:gutter="0"/>
          <w:cols w:space="1134"/>
          <w:titlePg/>
          <w:docGrid w:linePitch="360"/>
        </w:sectPr>
      </w:pPr>
      <w:r>
        <w:rPr>
          <w:rFonts w:ascii="Gill Sans MT" w:hAnsi="Gill Sans MT"/>
          <w:sz w:val="22"/>
          <w:szCs w:val="22"/>
        </w:rPr>
        <w:t xml:space="preserve">The </w:t>
      </w:r>
      <w:r w:rsidR="00242434">
        <w:rPr>
          <w:rFonts w:ascii="Gill Sans MT" w:hAnsi="Gill Sans MT"/>
          <w:sz w:val="22"/>
          <w:szCs w:val="22"/>
        </w:rPr>
        <w:t>forms</w:t>
      </w:r>
      <w:r w:rsidR="00876AC0" w:rsidRPr="005439AD">
        <w:rPr>
          <w:rFonts w:ascii="Gill Sans MT" w:hAnsi="Gill Sans MT"/>
          <w:sz w:val="22"/>
          <w:szCs w:val="22"/>
        </w:rPr>
        <w:t xml:space="preserve"> </w:t>
      </w:r>
      <w:r>
        <w:rPr>
          <w:rFonts w:ascii="Gill Sans MT" w:hAnsi="Gill Sans MT"/>
          <w:sz w:val="22"/>
          <w:szCs w:val="22"/>
        </w:rPr>
        <w:t>and template</w:t>
      </w:r>
      <w:r w:rsidR="00D4401C">
        <w:rPr>
          <w:rFonts w:ascii="Gill Sans MT" w:hAnsi="Gill Sans MT"/>
          <w:sz w:val="22"/>
          <w:szCs w:val="22"/>
        </w:rPr>
        <w:t xml:space="preserve"> on</w:t>
      </w:r>
      <w:r w:rsidR="00876AC0" w:rsidRPr="005439AD">
        <w:rPr>
          <w:rFonts w:ascii="Gill Sans MT" w:hAnsi="Gill Sans MT"/>
          <w:sz w:val="22"/>
          <w:szCs w:val="22"/>
        </w:rPr>
        <w:t xml:space="preserve"> the FISH website</w:t>
      </w:r>
      <w:r w:rsidR="006F6C20">
        <w:rPr>
          <w:rFonts w:ascii="Gill Sans MT" w:hAnsi="Gill Sans MT"/>
          <w:sz w:val="22"/>
          <w:szCs w:val="22"/>
        </w:rPr>
        <w:t xml:space="preserve"> and the Knowledge Hub </w:t>
      </w:r>
      <w:r w:rsidR="00D4401C">
        <w:rPr>
          <w:rFonts w:ascii="Gill Sans MT" w:hAnsi="Gill Sans MT"/>
          <w:sz w:val="22"/>
          <w:szCs w:val="22"/>
        </w:rPr>
        <w:t>should be used</w:t>
      </w:r>
      <w:r w:rsidR="00823533">
        <w:rPr>
          <w:rFonts w:ascii="Gill Sans MT" w:hAnsi="Gill Sans MT"/>
          <w:sz w:val="22"/>
          <w:szCs w:val="22"/>
        </w:rPr>
        <w:t>,</w:t>
      </w:r>
      <w:r w:rsidR="00D4401C">
        <w:rPr>
          <w:rFonts w:ascii="Gill Sans MT" w:hAnsi="Gill Sans MT"/>
          <w:sz w:val="22"/>
          <w:szCs w:val="22"/>
        </w:rPr>
        <w:t xml:space="preserve"> in preference to those in this provider agreement, </w:t>
      </w:r>
      <w:r w:rsidR="008D14DB">
        <w:rPr>
          <w:rFonts w:ascii="Gill Sans MT" w:hAnsi="Gill Sans MT"/>
          <w:sz w:val="22"/>
          <w:szCs w:val="22"/>
        </w:rPr>
        <w:t>to ensure</w:t>
      </w:r>
      <w:r w:rsidR="00876AC0" w:rsidRPr="005439AD">
        <w:rPr>
          <w:rFonts w:ascii="Gill Sans MT" w:hAnsi="Gill Sans MT"/>
          <w:sz w:val="22"/>
          <w:szCs w:val="22"/>
        </w:rPr>
        <w:t xml:space="preserve"> the most up to date version</w:t>
      </w:r>
      <w:r w:rsidR="008D14DB">
        <w:rPr>
          <w:rFonts w:ascii="Gill Sans MT" w:hAnsi="Gill Sans MT"/>
          <w:sz w:val="22"/>
          <w:szCs w:val="22"/>
        </w:rPr>
        <w:t xml:space="preserve"> is used</w:t>
      </w:r>
      <w:r w:rsidR="00D4401C">
        <w:rPr>
          <w:rFonts w:ascii="Gill Sans MT" w:hAnsi="Gill Sans MT"/>
          <w:sz w:val="22"/>
          <w:szCs w:val="22"/>
        </w:rPr>
        <w:t>.</w:t>
      </w:r>
    </w:p>
    <w:p w14:paraId="1F5FFBBE" w14:textId="77777777" w:rsidR="00365192" w:rsidRPr="00E86DF7" w:rsidRDefault="00365192" w:rsidP="00E86DF7">
      <w:pPr>
        <w:pStyle w:val="TOC1"/>
      </w:pPr>
      <w:r w:rsidRPr="00E86DF7">
        <w:lastRenderedPageBreak/>
        <w:t>Section 1: Overview</w:t>
      </w:r>
      <w:r w:rsidRPr="00E86DF7">
        <w:tab/>
      </w:r>
    </w:p>
    <w:p w14:paraId="40497068" w14:textId="77777777" w:rsidR="003C4789" w:rsidRDefault="00365192" w:rsidP="00CA637A">
      <w:pPr>
        <w:pStyle w:val="ListParagraph"/>
        <w:numPr>
          <w:ilvl w:val="1"/>
          <w:numId w:val="10"/>
        </w:numPr>
        <w:spacing w:before="100" w:after="200" w:line="259" w:lineRule="auto"/>
        <w:ind w:left="431" w:hanging="431"/>
        <w:contextualSpacing w:val="0"/>
        <w:rPr>
          <w:rFonts w:ascii="Gill Sans MT" w:eastAsia="Arial" w:hAnsi="Gill Sans MT" w:cs="Arial"/>
          <w:color w:val="auto"/>
        </w:rPr>
      </w:pPr>
      <w:bookmarkStart w:id="4" w:name="_Toc338167830"/>
      <w:bookmarkStart w:id="5" w:name="_Toc361136403"/>
      <w:bookmarkStart w:id="6" w:name="_Toc364235708"/>
      <w:bookmarkStart w:id="7" w:name="_Toc364235752"/>
      <w:bookmarkStart w:id="8" w:name="_Toc364235834"/>
      <w:bookmarkStart w:id="9" w:name="_Toc364840099"/>
      <w:bookmarkStart w:id="10" w:name="_Toc364864309"/>
      <w:bookmarkStart w:id="11" w:name="_Toc400361364"/>
      <w:bookmarkStart w:id="12" w:name="_Toc338167831"/>
      <w:bookmarkStart w:id="13" w:name="_Toc361136404"/>
      <w:bookmarkStart w:id="14" w:name="_Toc364235709"/>
      <w:bookmarkStart w:id="15" w:name="_Toc364235753"/>
      <w:bookmarkStart w:id="16" w:name="_Toc364235835"/>
      <w:bookmarkStart w:id="17" w:name="_Toc364840100"/>
      <w:bookmarkStart w:id="18" w:name="_Toc364864310"/>
      <w:bookmarkStart w:id="19" w:name="_Toc400361365"/>
      <w:r w:rsidRPr="00074331">
        <w:rPr>
          <w:rFonts w:ascii="Gill Sans MT" w:eastAsia="Arial" w:hAnsi="Gill Sans MT" w:cs="Arial"/>
          <w:color w:val="auto"/>
        </w:rPr>
        <w:t xml:space="preserve">This </w:t>
      </w:r>
      <w:r w:rsidR="00B34AA2">
        <w:rPr>
          <w:rFonts w:ascii="Gill Sans MT" w:eastAsia="Arial" w:hAnsi="Gill Sans MT" w:cs="Arial"/>
          <w:color w:val="auto"/>
        </w:rPr>
        <w:t>document contains the Eas</w:t>
      </w:r>
      <w:r w:rsidR="00242434">
        <w:rPr>
          <w:rFonts w:ascii="Gill Sans MT" w:eastAsia="Arial" w:hAnsi="Gill Sans MT" w:cs="Arial"/>
          <w:color w:val="auto"/>
        </w:rPr>
        <w:t xml:space="preserve">t Riding provider agreement, </w:t>
      </w:r>
      <w:r w:rsidR="00B34AA2">
        <w:rPr>
          <w:rFonts w:ascii="Gill Sans MT" w:eastAsia="Arial" w:hAnsi="Gill Sans MT" w:cs="Arial"/>
          <w:color w:val="auto"/>
        </w:rPr>
        <w:t xml:space="preserve">additional information and </w:t>
      </w:r>
      <w:r w:rsidR="00242434">
        <w:rPr>
          <w:rFonts w:ascii="Gill Sans MT" w:eastAsia="Arial" w:hAnsi="Gill Sans MT" w:cs="Arial"/>
          <w:color w:val="auto"/>
        </w:rPr>
        <w:t>forms</w:t>
      </w:r>
      <w:r w:rsidR="00B34AA2">
        <w:rPr>
          <w:rFonts w:ascii="Gill Sans MT" w:eastAsia="Arial" w:hAnsi="Gill Sans MT" w:cs="Arial"/>
          <w:color w:val="auto"/>
        </w:rPr>
        <w:t xml:space="preserve"> for the delivery of </w:t>
      </w:r>
      <w:r w:rsidR="003774E4">
        <w:rPr>
          <w:rFonts w:ascii="Gill Sans MT" w:eastAsia="Arial" w:hAnsi="Gill Sans MT" w:cs="Arial"/>
          <w:color w:val="auto"/>
        </w:rPr>
        <w:t>funded, (</w:t>
      </w:r>
      <w:proofErr w:type="gramStart"/>
      <w:r w:rsidR="003774E4">
        <w:rPr>
          <w:rFonts w:ascii="Gill Sans MT" w:eastAsia="Arial" w:hAnsi="Gill Sans MT" w:cs="Arial"/>
          <w:color w:val="auto"/>
        </w:rPr>
        <w:t>i.e.</w:t>
      </w:r>
      <w:proofErr w:type="gramEnd"/>
      <w:r w:rsidR="003A6C7D">
        <w:rPr>
          <w:rFonts w:ascii="Gill Sans MT" w:eastAsia="Arial" w:hAnsi="Gill Sans MT" w:cs="Arial"/>
          <w:color w:val="auto"/>
        </w:rPr>
        <w:t xml:space="preserve"> </w:t>
      </w:r>
      <w:r w:rsidR="00B34AA2">
        <w:rPr>
          <w:rFonts w:ascii="Gill Sans MT" w:eastAsia="Arial" w:hAnsi="Gill Sans MT" w:cs="Arial"/>
          <w:color w:val="auto"/>
        </w:rPr>
        <w:t xml:space="preserve">free of charge </w:t>
      </w:r>
      <w:r w:rsidR="003774E4">
        <w:rPr>
          <w:rFonts w:ascii="Gill Sans MT" w:eastAsia="Arial" w:hAnsi="Gill Sans MT" w:cs="Arial"/>
          <w:color w:val="auto"/>
        </w:rPr>
        <w:t xml:space="preserve">to parents), </w:t>
      </w:r>
      <w:r w:rsidR="00B34AA2">
        <w:rPr>
          <w:rFonts w:ascii="Gill Sans MT" w:eastAsia="Arial" w:hAnsi="Gill Sans MT" w:cs="Arial"/>
          <w:color w:val="auto"/>
        </w:rPr>
        <w:t>early education in East Riding of Yorkshire.</w:t>
      </w:r>
      <w:r w:rsidR="003C4789">
        <w:rPr>
          <w:rFonts w:ascii="Gill Sans MT" w:eastAsia="Arial" w:hAnsi="Gill Sans MT" w:cs="Arial"/>
          <w:color w:val="auto"/>
        </w:rPr>
        <w:t xml:space="preserve"> </w:t>
      </w:r>
      <w:r w:rsidR="00EB6B76">
        <w:rPr>
          <w:rFonts w:ascii="Gill Sans MT" w:eastAsia="Arial" w:hAnsi="Gill Sans MT" w:cs="Arial"/>
          <w:color w:val="auto"/>
        </w:rPr>
        <w:t>Section 2</w:t>
      </w:r>
      <w:r w:rsidR="003C4789">
        <w:rPr>
          <w:rFonts w:ascii="Gill Sans MT" w:eastAsia="Arial" w:hAnsi="Gill Sans MT" w:cs="Arial"/>
          <w:color w:val="auto"/>
        </w:rPr>
        <w:t xml:space="preserve"> sets out the requirements that all providers </w:t>
      </w:r>
      <w:r w:rsidR="00280F3F">
        <w:rPr>
          <w:rFonts w:ascii="Gill Sans MT" w:eastAsia="Arial" w:hAnsi="Gill Sans MT" w:cs="Arial"/>
          <w:color w:val="auto"/>
        </w:rPr>
        <w:t xml:space="preserve">(identified in para 1.9) </w:t>
      </w:r>
      <w:r w:rsidR="003C4789">
        <w:rPr>
          <w:rFonts w:ascii="Gill Sans MT" w:eastAsia="Arial" w:hAnsi="Gill Sans MT" w:cs="Arial"/>
          <w:color w:val="auto"/>
        </w:rPr>
        <w:t xml:space="preserve">must comply with </w:t>
      </w:r>
      <w:proofErr w:type="gramStart"/>
      <w:r w:rsidR="003C4789">
        <w:rPr>
          <w:rFonts w:ascii="Gill Sans MT" w:eastAsia="Arial" w:hAnsi="Gill Sans MT" w:cs="Arial"/>
          <w:color w:val="auto"/>
        </w:rPr>
        <w:t>in order to</w:t>
      </w:r>
      <w:proofErr w:type="gramEnd"/>
      <w:r w:rsidR="003C4789">
        <w:rPr>
          <w:rFonts w:ascii="Gill Sans MT" w:eastAsia="Arial" w:hAnsi="Gill Sans MT" w:cs="Arial"/>
          <w:color w:val="auto"/>
        </w:rPr>
        <w:t xml:space="preserve"> receive funding.</w:t>
      </w:r>
      <w:r w:rsidR="00280F3F">
        <w:rPr>
          <w:rFonts w:ascii="Gill Sans MT" w:eastAsia="Arial" w:hAnsi="Gill Sans MT" w:cs="Arial"/>
          <w:color w:val="auto"/>
        </w:rPr>
        <w:t xml:space="preserve"> </w:t>
      </w:r>
    </w:p>
    <w:p w14:paraId="5C6A0B17" w14:textId="77777777" w:rsidR="00CA637A" w:rsidRDefault="00B34AA2" w:rsidP="00CA637A">
      <w:pPr>
        <w:pStyle w:val="ListParagraph"/>
        <w:numPr>
          <w:ilvl w:val="1"/>
          <w:numId w:val="10"/>
        </w:numPr>
        <w:spacing w:before="100" w:after="200" w:line="259" w:lineRule="auto"/>
        <w:ind w:left="431" w:hanging="431"/>
        <w:contextualSpacing w:val="0"/>
        <w:rPr>
          <w:rFonts w:ascii="Gill Sans MT" w:eastAsia="Arial" w:hAnsi="Gill Sans MT" w:cs="Arial"/>
          <w:color w:val="auto"/>
        </w:rPr>
      </w:pPr>
      <w:r>
        <w:rPr>
          <w:rFonts w:ascii="Gill Sans MT" w:eastAsia="Arial" w:hAnsi="Gill Sans MT" w:cs="Arial"/>
          <w:color w:val="auto"/>
        </w:rPr>
        <w:t>It is based on the m</w:t>
      </w:r>
      <w:r w:rsidR="00365192" w:rsidRPr="00074331">
        <w:rPr>
          <w:rFonts w:ascii="Gill Sans MT" w:eastAsia="Arial" w:hAnsi="Gill Sans MT" w:cs="Arial"/>
          <w:color w:val="auto"/>
        </w:rPr>
        <w:t>odel agreement from the Department for Education</w:t>
      </w:r>
      <w:r w:rsidR="00953DFC">
        <w:rPr>
          <w:rFonts w:ascii="Gill Sans MT" w:eastAsia="Arial" w:hAnsi="Gill Sans MT" w:cs="Arial"/>
          <w:color w:val="auto"/>
        </w:rPr>
        <w:t xml:space="preserve"> (DfE)</w:t>
      </w:r>
      <w:r>
        <w:rPr>
          <w:rFonts w:ascii="Gill Sans MT" w:eastAsia="Arial" w:hAnsi="Gill Sans MT" w:cs="Arial"/>
          <w:color w:val="auto"/>
        </w:rPr>
        <w:t>, which</w:t>
      </w:r>
      <w:r w:rsidR="000C3544">
        <w:rPr>
          <w:rFonts w:ascii="Gill Sans MT" w:eastAsia="Arial" w:hAnsi="Gill Sans MT" w:cs="Arial"/>
          <w:color w:val="auto"/>
        </w:rPr>
        <w:t xml:space="preserve"> sets out the D</w:t>
      </w:r>
      <w:r w:rsidR="00365192" w:rsidRPr="00074331">
        <w:rPr>
          <w:rFonts w:ascii="Gill Sans MT" w:eastAsia="Arial" w:hAnsi="Gill Sans MT" w:cs="Arial"/>
          <w:color w:val="auto"/>
        </w:rPr>
        <w:t>epartment’s expectations on what should be included in agreements between local authorities and</w:t>
      </w:r>
      <w:r>
        <w:rPr>
          <w:rFonts w:ascii="Gill Sans MT" w:eastAsia="Arial" w:hAnsi="Gill Sans MT" w:cs="Arial"/>
          <w:color w:val="auto"/>
        </w:rPr>
        <w:t xml:space="preserve"> providers</w:t>
      </w:r>
      <w:r w:rsidR="00421E6F">
        <w:rPr>
          <w:rFonts w:ascii="Gill Sans MT" w:eastAsia="Arial" w:hAnsi="Gill Sans MT" w:cs="Arial"/>
          <w:color w:val="auto"/>
        </w:rPr>
        <w:t xml:space="preserve">. </w:t>
      </w:r>
      <w:r w:rsidRPr="00CA637A">
        <w:rPr>
          <w:rFonts w:ascii="Gill Sans MT" w:hAnsi="Gill Sans MT"/>
          <w:color w:val="auto"/>
        </w:rPr>
        <w:t xml:space="preserve">The </w:t>
      </w:r>
      <w:r w:rsidR="00CE7B2B">
        <w:rPr>
          <w:rFonts w:ascii="Gill Sans MT" w:hAnsi="Gill Sans MT"/>
          <w:color w:val="auto"/>
        </w:rPr>
        <w:t xml:space="preserve">most recent </w:t>
      </w:r>
      <w:r w:rsidRPr="00CA637A">
        <w:rPr>
          <w:rFonts w:ascii="Gill Sans MT" w:hAnsi="Gill Sans MT"/>
          <w:color w:val="auto"/>
        </w:rPr>
        <w:t xml:space="preserve"> version </w:t>
      </w:r>
      <w:r>
        <w:rPr>
          <w:rFonts w:ascii="Gill Sans MT" w:hAnsi="Gill Sans MT"/>
          <w:color w:val="auto"/>
        </w:rPr>
        <w:t>of the mode</w:t>
      </w:r>
      <w:r w:rsidR="00EB2448">
        <w:rPr>
          <w:rFonts w:ascii="Gill Sans MT" w:hAnsi="Gill Sans MT"/>
          <w:color w:val="auto"/>
        </w:rPr>
        <w:t>l</w:t>
      </w:r>
      <w:r>
        <w:rPr>
          <w:rFonts w:ascii="Gill Sans MT" w:hAnsi="Gill Sans MT"/>
          <w:color w:val="auto"/>
        </w:rPr>
        <w:t xml:space="preserve"> agreement </w:t>
      </w:r>
      <w:r w:rsidRPr="00CA637A">
        <w:rPr>
          <w:rFonts w:ascii="Gill Sans MT" w:hAnsi="Gill Sans MT"/>
          <w:color w:val="auto"/>
        </w:rPr>
        <w:t>can be found</w:t>
      </w:r>
      <w:r>
        <w:rPr>
          <w:rFonts w:ascii="Gill Sans MT" w:hAnsi="Gill Sans MT"/>
          <w:color w:val="auto"/>
        </w:rPr>
        <w:t xml:space="preserve"> on</w:t>
      </w:r>
      <w:r w:rsidRPr="00CA637A">
        <w:rPr>
          <w:rFonts w:ascii="Gill Sans MT" w:hAnsi="Gill Sans MT"/>
          <w:color w:val="auto"/>
        </w:rPr>
        <w:t xml:space="preserve">: </w:t>
      </w:r>
      <w:hyperlink r:id="rId15" w:history="1">
        <w:r w:rsidRPr="00CA637A">
          <w:rPr>
            <w:rStyle w:val="Hyperlink"/>
            <w:rFonts w:ascii="Gill Sans MT" w:hAnsi="Gill Sans MT"/>
            <w:color w:val="auto"/>
          </w:rPr>
          <w:t>https://www.gov.uk/government/publications/free-early-years-provision-and-childcare-model-agreement</w:t>
        </w:r>
      </w:hyperlink>
    </w:p>
    <w:p w14:paraId="6B384BDE" w14:textId="77777777" w:rsidR="007B52B0" w:rsidRDefault="007B52B0" w:rsidP="00CA637A">
      <w:pPr>
        <w:pStyle w:val="ListParagraph"/>
        <w:numPr>
          <w:ilvl w:val="1"/>
          <w:numId w:val="10"/>
        </w:numPr>
        <w:spacing w:before="100" w:after="200" w:line="259" w:lineRule="auto"/>
        <w:ind w:left="431" w:hanging="431"/>
        <w:contextualSpacing w:val="0"/>
        <w:rPr>
          <w:rFonts w:ascii="Gill Sans MT" w:eastAsia="Arial" w:hAnsi="Gill Sans MT" w:cs="Arial"/>
          <w:color w:val="auto"/>
        </w:rPr>
      </w:pPr>
      <w:r w:rsidRPr="00CA637A">
        <w:rPr>
          <w:rFonts w:ascii="Gill Sans MT" w:eastAsia="Arial" w:hAnsi="Gill Sans MT" w:cs="Arial"/>
          <w:color w:val="auto"/>
        </w:rPr>
        <w:t>The model agreement has been developed to bring consistency</w:t>
      </w:r>
      <w:r w:rsidR="00EB2448">
        <w:rPr>
          <w:rFonts w:ascii="Gill Sans MT" w:eastAsia="Arial" w:hAnsi="Gill Sans MT" w:cs="Arial"/>
          <w:color w:val="auto"/>
        </w:rPr>
        <w:t>,</w:t>
      </w:r>
      <w:r w:rsidRPr="00CA637A">
        <w:rPr>
          <w:rFonts w:ascii="Gill Sans MT" w:eastAsia="Arial" w:hAnsi="Gill Sans MT" w:cs="Arial"/>
          <w:color w:val="auto"/>
        </w:rPr>
        <w:t xml:space="preserve"> as far as possible</w:t>
      </w:r>
      <w:r w:rsidR="00EB2448">
        <w:rPr>
          <w:rFonts w:ascii="Gill Sans MT" w:eastAsia="Arial" w:hAnsi="Gill Sans MT" w:cs="Arial"/>
          <w:color w:val="auto"/>
        </w:rPr>
        <w:t>,</w:t>
      </w:r>
      <w:r w:rsidRPr="00CA637A">
        <w:rPr>
          <w:rFonts w:ascii="Gill Sans MT" w:eastAsia="Arial" w:hAnsi="Gill Sans MT" w:cs="Arial"/>
          <w:color w:val="auto"/>
        </w:rPr>
        <w:t xml:space="preserve"> in provider agreements </w:t>
      </w:r>
      <w:r w:rsidR="00EB2448">
        <w:rPr>
          <w:rFonts w:ascii="Gill Sans MT" w:eastAsia="Arial" w:hAnsi="Gill Sans MT" w:cs="Arial"/>
          <w:color w:val="auto"/>
        </w:rPr>
        <w:t xml:space="preserve">across the country, </w:t>
      </w:r>
      <w:r w:rsidRPr="00CA637A">
        <w:rPr>
          <w:rFonts w:ascii="Gill Sans MT" w:eastAsia="Arial" w:hAnsi="Gill Sans MT" w:cs="Arial"/>
          <w:color w:val="auto"/>
        </w:rPr>
        <w:t>by including standard headings and wording</w:t>
      </w:r>
      <w:r w:rsidR="003E57BB">
        <w:rPr>
          <w:rFonts w:ascii="Gill Sans MT" w:eastAsia="Arial" w:hAnsi="Gill Sans MT" w:cs="Arial"/>
          <w:color w:val="auto"/>
        </w:rPr>
        <w:t xml:space="preserve"> in Section 2</w:t>
      </w:r>
      <w:r w:rsidR="000C3544">
        <w:rPr>
          <w:rFonts w:ascii="Gill Sans MT" w:eastAsia="Arial" w:hAnsi="Gill Sans MT" w:cs="Arial"/>
          <w:color w:val="auto"/>
        </w:rPr>
        <w:t>, which the D</w:t>
      </w:r>
      <w:r w:rsidRPr="00CA637A">
        <w:rPr>
          <w:rFonts w:ascii="Gill Sans MT" w:eastAsia="Arial" w:hAnsi="Gill Sans MT" w:cs="Arial"/>
          <w:color w:val="auto"/>
        </w:rPr>
        <w:t>epartment e</w:t>
      </w:r>
      <w:r w:rsidR="00EB2448">
        <w:rPr>
          <w:rFonts w:ascii="Gill Sans MT" w:eastAsia="Arial" w:hAnsi="Gill Sans MT" w:cs="Arial"/>
          <w:color w:val="auto"/>
        </w:rPr>
        <w:t>x</w:t>
      </w:r>
      <w:r w:rsidR="003E57BB">
        <w:rPr>
          <w:rFonts w:ascii="Gill Sans MT" w:eastAsia="Arial" w:hAnsi="Gill Sans MT" w:cs="Arial"/>
          <w:color w:val="auto"/>
        </w:rPr>
        <w:t xml:space="preserve">pects local authorities to use. However, </w:t>
      </w:r>
      <w:r w:rsidR="00953DFC">
        <w:rPr>
          <w:rFonts w:ascii="Gill Sans MT" w:eastAsia="Arial" w:hAnsi="Gill Sans MT" w:cs="Arial"/>
          <w:color w:val="auto"/>
        </w:rPr>
        <w:t xml:space="preserve">they acknowledge that </w:t>
      </w:r>
      <w:r w:rsidR="00EB2448">
        <w:rPr>
          <w:rFonts w:ascii="Gill Sans MT" w:eastAsia="Arial" w:hAnsi="Gill Sans MT" w:cs="Arial"/>
          <w:color w:val="auto"/>
        </w:rPr>
        <w:t>it</w:t>
      </w:r>
      <w:r w:rsidR="00821E95">
        <w:rPr>
          <w:rFonts w:ascii="Gill Sans MT" w:eastAsia="Arial" w:hAnsi="Gill Sans MT" w:cs="Arial"/>
          <w:color w:val="auto"/>
        </w:rPr>
        <w:t xml:space="preserve"> is not a ‘one </w:t>
      </w:r>
      <w:r w:rsidRPr="00CA637A">
        <w:rPr>
          <w:rFonts w:ascii="Gill Sans MT" w:eastAsia="Arial" w:hAnsi="Gill Sans MT" w:cs="Arial"/>
          <w:color w:val="auto"/>
        </w:rPr>
        <w:t>size fits all’ contract</w:t>
      </w:r>
      <w:r w:rsidR="00EB2448">
        <w:rPr>
          <w:rFonts w:ascii="Gill Sans MT" w:eastAsia="Arial" w:hAnsi="Gill Sans MT" w:cs="Arial"/>
          <w:color w:val="auto"/>
        </w:rPr>
        <w:t>,</w:t>
      </w:r>
      <w:r w:rsidRPr="00CA637A">
        <w:rPr>
          <w:rFonts w:ascii="Gill Sans MT" w:eastAsia="Arial" w:hAnsi="Gill Sans MT" w:cs="Arial"/>
          <w:color w:val="auto"/>
        </w:rPr>
        <w:t xml:space="preserve"> a</w:t>
      </w:r>
      <w:r w:rsidR="003E57BB">
        <w:rPr>
          <w:rFonts w:ascii="Gill Sans MT" w:eastAsia="Arial" w:hAnsi="Gill Sans MT" w:cs="Arial"/>
          <w:color w:val="auto"/>
        </w:rPr>
        <w:t>s l</w:t>
      </w:r>
      <w:r w:rsidRPr="00CA637A">
        <w:rPr>
          <w:rFonts w:ascii="Gill Sans MT" w:eastAsia="Arial" w:hAnsi="Gill Sans MT" w:cs="Arial"/>
          <w:color w:val="auto"/>
        </w:rPr>
        <w:t>ocal</w:t>
      </w:r>
      <w:r w:rsidR="00EB2448">
        <w:rPr>
          <w:rFonts w:ascii="Gill Sans MT" w:eastAsia="Arial" w:hAnsi="Gill Sans MT" w:cs="Arial"/>
          <w:color w:val="auto"/>
        </w:rPr>
        <w:t xml:space="preserve"> </w:t>
      </w:r>
      <w:r w:rsidR="003E57BB">
        <w:rPr>
          <w:rFonts w:ascii="Gill Sans MT" w:eastAsia="Arial" w:hAnsi="Gill Sans MT" w:cs="Arial"/>
          <w:color w:val="auto"/>
        </w:rPr>
        <w:t>a</w:t>
      </w:r>
      <w:r w:rsidR="00EB2448">
        <w:rPr>
          <w:rFonts w:ascii="Gill Sans MT" w:eastAsia="Arial" w:hAnsi="Gill Sans MT" w:cs="Arial"/>
          <w:color w:val="auto"/>
        </w:rPr>
        <w:t>uthority</w:t>
      </w:r>
      <w:r w:rsidRPr="00CA637A">
        <w:rPr>
          <w:rFonts w:ascii="Gill Sans MT" w:eastAsia="Arial" w:hAnsi="Gill Sans MT" w:cs="Arial"/>
          <w:color w:val="auto"/>
        </w:rPr>
        <w:t xml:space="preserve"> level process</w:t>
      </w:r>
      <w:r w:rsidR="00EB2448">
        <w:rPr>
          <w:rFonts w:ascii="Gill Sans MT" w:eastAsia="Arial" w:hAnsi="Gill Sans MT" w:cs="Arial"/>
          <w:color w:val="auto"/>
        </w:rPr>
        <w:t>es also need to be included</w:t>
      </w:r>
      <w:r w:rsidRPr="00CA637A">
        <w:rPr>
          <w:rFonts w:ascii="Gill Sans MT" w:eastAsia="Arial" w:hAnsi="Gill Sans MT" w:cs="Arial"/>
          <w:color w:val="auto"/>
        </w:rPr>
        <w:t xml:space="preserve">. </w:t>
      </w:r>
    </w:p>
    <w:p w14:paraId="69C36DAB" w14:textId="77777777" w:rsidR="00EB2448" w:rsidRDefault="00E85285" w:rsidP="00CA637A">
      <w:pPr>
        <w:pStyle w:val="ListParagraph"/>
        <w:numPr>
          <w:ilvl w:val="1"/>
          <w:numId w:val="10"/>
        </w:numPr>
        <w:spacing w:before="100" w:after="200" w:line="259" w:lineRule="auto"/>
        <w:ind w:left="431" w:hanging="431"/>
        <w:contextualSpacing w:val="0"/>
        <w:rPr>
          <w:rFonts w:ascii="Gill Sans MT" w:eastAsia="Arial" w:hAnsi="Gill Sans MT" w:cs="Arial"/>
          <w:color w:val="auto"/>
        </w:rPr>
      </w:pPr>
      <w:r>
        <w:rPr>
          <w:rFonts w:ascii="Gill Sans MT" w:eastAsia="Arial" w:hAnsi="Gill Sans MT" w:cs="Arial"/>
          <w:color w:val="auto"/>
        </w:rPr>
        <w:t>Section 2 of t</w:t>
      </w:r>
      <w:r w:rsidR="00EB2448">
        <w:rPr>
          <w:rFonts w:ascii="Gill Sans MT" w:eastAsia="Arial" w:hAnsi="Gill Sans MT" w:cs="Arial"/>
          <w:color w:val="auto"/>
        </w:rPr>
        <w:t xml:space="preserve">his </w:t>
      </w:r>
      <w:r w:rsidR="00D303F6">
        <w:rPr>
          <w:rFonts w:ascii="Gill Sans MT" w:eastAsia="Arial" w:hAnsi="Gill Sans MT" w:cs="Arial"/>
          <w:color w:val="auto"/>
        </w:rPr>
        <w:t xml:space="preserve">agreement </w:t>
      </w:r>
      <w:r w:rsidR="00EB2448">
        <w:rPr>
          <w:rFonts w:ascii="Gill Sans MT" w:eastAsia="Arial" w:hAnsi="Gill Sans MT" w:cs="Arial"/>
          <w:color w:val="auto"/>
        </w:rPr>
        <w:t xml:space="preserve">has therefore been </w:t>
      </w:r>
      <w:r w:rsidR="00D303F6">
        <w:rPr>
          <w:rFonts w:ascii="Gill Sans MT" w:eastAsia="Arial" w:hAnsi="Gill Sans MT" w:cs="Arial"/>
          <w:color w:val="auto"/>
        </w:rPr>
        <w:t>formatted</w:t>
      </w:r>
      <w:r w:rsidR="00EB2448">
        <w:rPr>
          <w:rFonts w:ascii="Gill Sans MT" w:eastAsia="Arial" w:hAnsi="Gill Sans MT" w:cs="Arial"/>
          <w:color w:val="auto"/>
        </w:rPr>
        <w:t xml:space="preserve"> to</w:t>
      </w:r>
      <w:r w:rsidR="00953DFC">
        <w:rPr>
          <w:rFonts w:ascii="Gill Sans MT" w:eastAsia="Arial" w:hAnsi="Gill Sans MT" w:cs="Arial"/>
          <w:color w:val="auto"/>
        </w:rPr>
        <w:t xml:space="preserve"> enable providers to</w:t>
      </w:r>
      <w:r w:rsidR="00EB2448">
        <w:rPr>
          <w:rFonts w:ascii="Gill Sans MT" w:eastAsia="Arial" w:hAnsi="Gill Sans MT" w:cs="Arial"/>
          <w:color w:val="auto"/>
        </w:rPr>
        <w:t xml:space="preserve"> identify </w:t>
      </w:r>
      <w:r w:rsidR="00D303F6">
        <w:rPr>
          <w:rFonts w:ascii="Gill Sans MT" w:eastAsia="Arial" w:hAnsi="Gill Sans MT" w:cs="Arial"/>
          <w:color w:val="auto"/>
        </w:rPr>
        <w:t>the</w:t>
      </w:r>
      <w:r w:rsidR="00953DFC">
        <w:rPr>
          <w:rFonts w:ascii="Gill Sans MT" w:eastAsia="Arial" w:hAnsi="Gill Sans MT" w:cs="Arial"/>
          <w:color w:val="auto"/>
        </w:rPr>
        <w:t xml:space="preserve"> </w:t>
      </w:r>
      <w:r w:rsidR="00EB2448">
        <w:rPr>
          <w:rFonts w:ascii="Gill Sans MT" w:eastAsia="Arial" w:hAnsi="Gill Sans MT" w:cs="Arial"/>
          <w:color w:val="auto"/>
        </w:rPr>
        <w:t>parts of the provider agreement</w:t>
      </w:r>
      <w:r w:rsidR="00D303F6">
        <w:rPr>
          <w:rFonts w:ascii="Gill Sans MT" w:eastAsia="Arial" w:hAnsi="Gill Sans MT" w:cs="Arial"/>
          <w:color w:val="auto"/>
        </w:rPr>
        <w:t>, which</w:t>
      </w:r>
      <w:r w:rsidR="00EB2448">
        <w:rPr>
          <w:rFonts w:ascii="Gill Sans MT" w:eastAsia="Arial" w:hAnsi="Gill Sans MT" w:cs="Arial"/>
          <w:color w:val="auto"/>
        </w:rPr>
        <w:t xml:space="preserve"> are from the </w:t>
      </w:r>
      <w:r w:rsidR="00953DFC">
        <w:rPr>
          <w:rFonts w:ascii="Gill Sans MT" w:eastAsia="Arial" w:hAnsi="Gill Sans MT" w:cs="Arial"/>
          <w:color w:val="auto"/>
        </w:rPr>
        <w:t xml:space="preserve">DfE </w:t>
      </w:r>
      <w:r w:rsidR="00EB2448">
        <w:rPr>
          <w:rFonts w:ascii="Gill Sans MT" w:eastAsia="Arial" w:hAnsi="Gill Sans MT" w:cs="Arial"/>
          <w:color w:val="auto"/>
        </w:rPr>
        <w:t>model agreement</w:t>
      </w:r>
      <w:r w:rsidR="00953DFC">
        <w:rPr>
          <w:rFonts w:ascii="Gill Sans MT" w:eastAsia="Arial" w:hAnsi="Gill Sans MT" w:cs="Arial"/>
          <w:color w:val="auto"/>
        </w:rPr>
        <w:t xml:space="preserve">, </w:t>
      </w:r>
      <w:r w:rsidR="00D303F6">
        <w:rPr>
          <w:rFonts w:ascii="Gill Sans MT" w:eastAsia="Arial" w:hAnsi="Gill Sans MT" w:cs="Arial"/>
          <w:color w:val="auto"/>
        </w:rPr>
        <w:t xml:space="preserve">shown </w:t>
      </w:r>
      <w:r w:rsidR="00EB2448">
        <w:rPr>
          <w:rFonts w:ascii="Gill Sans MT" w:eastAsia="Arial" w:hAnsi="Gill Sans MT" w:cs="Arial"/>
          <w:color w:val="auto"/>
        </w:rPr>
        <w:t>in un-shaded paragraphs like this</w:t>
      </w:r>
      <w:r w:rsidR="007501C7">
        <w:rPr>
          <w:rFonts w:ascii="Gill Sans MT" w:eastAsia="Arial" w:hAnsi="Gill Sans MT" w:cs="Arial"/>
          <w:color w:val="auto"/>
        </w:rPr>
        <w:t>:</w:t>
      </w:r>
      <w:r w:rsidR="00EB2448">
        <w:rPr>
          <w:rFonts w:ascii="Gill Sans MT" w:eastAsia="Arial" w:hAnsi="Gill Sans MT" w:cs="Arial"/>
          <w:color w:val="auto"/>
        </w:rPr>
        <w:t xml:space="preserve"> </w:t>
      </w:r>
    </w:p>
    <w:p w14:paraId="09533A3A" w14:textId="2DA2EAD9" w:rsidR="00EB2448" w:rsidRPr="00CA637A" w:rsidRDefault="00EA3A27" w:rsidP="00EB2448">
      <w:pPr>
        <w:pStyle w:val="ListParagraph"/>
        <w:numPr>
          <w:ilvl w:val="0"/>
          <w:numId w:val="0"/>
        </w:numPr>
        <w:shd w:val="clear" w:color="auto" w:fill="D9D9D9" w:themeFill="background1" w:themeFillShade="D9"/>
        <w:spacing w:before="100" w:after="200" w:line="259" w:lineRule="auto"/>
        <w:ind w:left="431"/>
        <w:contextualSpacing w:val="0"/>
        <w:rPr>
          <w:rFonts w:ascii="Gill Sans MT" w:eastAsia="Arial" w:hAnsi="Gill Sans MT" w:cs="Arial"/>
          <w:color w:val="auto"/>
        </w:rPr>
      </w:pPr>
      <w:r>
        <w:rPr>
          <w:rFonts w:ascii="Gill Sans MT" w:eastAsia="Arial" w:hAnsi="Gill Sans MT" w:cs="Arial"/>
          <w:color w:val="auto"/>
        </w:rPr>
        <w:t>T</w:t>
      </w:r>
      <w:r w:rsidR="00C92361">
        <w:rPr>
          <w:rFonts w:ascii="Gill Sans MT" w:eastAsia="Arial" w:hAnsi="Gill Sans MT" w:cs="Arial"/>
          <w:color w:val="auto"/>
        </w:rPr>
        <w:t>he parts of the agreement which</w:t>
      </w:r>
      <w:r w:rsidR="009437F9">
        <w:rPr>
          <w:rFonts w:ascii="Gill Sans MT" w:eastAsia="Arial" w:hAnsi="Gill Sans MT" w:cs="Arial"/>
          <w:color w:val="auto"/>
        </w:rPr>
        <w:t xml:space="preserve"> are </w:t>
      </w:r>
      <w:r w:rsidR="006F4693">
        <w:rPr>
          <w:rFonts w:ascii="Gill Sans MT" w:eastAsia="Arial" w:hAnsi="Gill Sans MT" w:cs="Arial"/>
          <w:color w:val="auto"/>
        </w:rPr>
        <w:t xml:space="preserve">the </w:t>
      </w:r>
      <w:proofErr w:type="spellStart"/>
      <w:r w:rsidR="00193C0D">
        <w:rPr>
          <w:rFonts w:ascii="Gill Sans MT" w:eastAsia="Arial" w:hAnsi="Gill Sans MT" w:cs="Arial"/>
          <w:color w:val="auto"/>
        </w:rPr>
        <w:t>The</w:t>
      </w:r>
      <w:proofErr w:type="spellEnd"/>
      <w:r w:rsidR="00193C0D">
        <w:rPr>
          <w:rFonts w:ascii="Gill Sans MT" w:eastAsia="Arial" w:hAnsi="Gill Sans MT" w:cs="Arial"/>
          <w:color w:val="auto"/>
        </w:rPr>
        <w:t xml:space="preserve"> </w:t>
      </w:r>
      <w:r w:rsidR="006F4693">
        <w:rPr>
          <w:rFonts w:ascii="Gill Sans MT" w:eastAsia="Arial" w:hAnsi="Gill Sans MT" w:cs="Arial"/>
          <w:color w:val="auto"/>
        </w:rPr>
        <w:t xml:space="preserve">East Riding of Yorkshire Council’s </w:t>
      </w:r>
      <w:r w:rsidR="00EB2448">
        <w:rPr>
          <w:rFonts w:ascii="Gill Sans MT" w:eastAsia="Arial" w:hAnsi="Gill Sans MT" w:cs="Arial"/>
          <w:color w:val="auto"/>
        </w:rPr>
        <w:t>local processes and policies</w:t>
      </w:r>
      <w:r w:rsidR="00953DFC">
        <w:rPr>
          <w:rFonts w:ascii="Gill Sans MT" w:eastAsia="Arial" w:hAnsi="Gill Sans MT" w:cs="Arial"/>
          <w:color w:val="auto"/>
        </w:rPr>
        <w:t>,</w:t>
      </w:r>
      <w:r w:rsidR="00C92361">
        <w:rPr>
          <w:rFonts w:ascii="Gill Sans MT" w:eastAsia="Arial" w:hAnsi="Gill Sans MT" w:cs="Arial"/>
          <w:color w:val="auto"/>
        </w:rPr>
        <w:t xml:space="preserve"> or are additional explana</w:t>
      </w:r>
      <w:r w:rsidR="00821E95">
        <w:rPr>
          <w:rFonts w:ascii="Gill Sans MT" w:eastAsia="Arial" w:hAnsi="Gill Sans MT" w:cs="Arial"/>
          <w:color w:val="auto"/>
        </w:rPr>
        <w:t>tory paragraphs taken from the Statutory G</w:t>
      </w:r>
      <w:r w:rsidR="00C92361">
        <w:rPr>
          <w:rFonts w:ascii="Gill Sans MT" w:eastAsia="Arial" w:hAnsi="Gill Sans MT" w:cs="Arial"/>
          <w:color w:val="auto"/>
        </w:rPr>
        <w:t>uidance</w:t>
      </w:r>
      <w:r w:rsidR="006F4693">
        <w:rPr>
          <w:rFonts w:ascii="Gill Sans MT" w:eastAsia="Arial" w:hAnsi="Gill Sans MT" w:cs="Arial"/>
          <w:color w:val="auto"/>
        </w:rPr>
        <w:t xml:space="preserve">, </w:t>
      </w:r>
      <w:r w:rsidR="009633CB">
        <w:rPr>
          <w:rFonts w:ascii="Gill Sans MT" w:eastAsia="Arial" w:hAnsi="Gill Sans MT" w:cs="Arial"/>
          <w:color w:val="auto"/>
        </w:rPr>
        <w:t xml:space="preserve">are </w:t>
      </w:r>
      <w:r w:rsidR="006F4693">
        <w:rPr>
          <w:rFonts w:ascii="Gill Sans MT" w:eastAsia="Arial" w:hAnsi="Gill Sans MT" w:cs="Arial"/>
          <w:color w:val="auto"/>
        </w:rPr>
        <w:t>shown</w:t>
      </w:r>
      <w:r w:rsidR="00EB2448">
        <w:rPr>
          <w:rFonts w:ascii="Gill Sans MT" w:eastAsia="Arial" w:hAnsi="Gill Sans MT" w:cs="Arial"/>
          <w:color w:val="auto"/>
        </w:rPr>
        <w:t xml:space="preserve"> in shaded b</w:t>
      </w:r>
      <w:r w:rsidR="000742DA">
        <w:rPr>
          <w:rFonts w:ascii="Gill Sans MT" w:eastAsia="Arial" w:hAnsi="Gill Sans MT" w:cs="Arial"/>
          <w:color w:val="auto"/>
        </w:rPr>
        <w:t>l</w:t>
      </w:r>
      <w:r w:rsidR="00EB2448">
        <w:rPr>
          <w:rFonts w:ascii="Gill Sans MT" w:eastAsia="Arial" w:hAnsi="Gill Sans MT" w:cs="Arial"/>
          <w:color w:val="auto"/>
        </w:rPr>
        <w:t xml:space="preserve">ocks of text </w:t>
      </w:r>
      <w:r w:rsidR="006F4693">
        <w:rPr>
          <w:rFonts w:ascii="Gill Sans MT" w:eastAsia="Arial" w:hAnsi="Gill Sans MT" w:cs="Arial"/>
          <w:color w:val="auto"/>
        </w:rPr>
        <w:t>like this</w:t>
      </w:r>
      <w:r w:rsidR="00953DFC">
        <w:rPr>
          <w:rFonts w:ascii="Gill Sans MT" w:eastAsia="Arial" w:hAnsi="Gill Sans MT" w:cs="Arial"/>
          <w:color w:val="auto"/>
        </w:rPr>
        <w:t>.</w:t>
      </w:r>
    </w:p>
    <w:p w14:paraId="58ED7545" w14:textId="77777777" w:rsidR="007105C4" w:rsidRPr="007105C4" w:rsidRDefault="007105C4" w:rsidP="007105C4">
      <w:pPr>
        <w:pStyle w:val="Heading2"/>
        <w:rPr>
          <w:rFonts w:ascii="Gill Sans MT" w:hAnsi="Gill Sans MT"/>
          <w:color w:val="auto"/>
        </w:rPr>
      </w:pPr>
      <w:r>
        <w:rPr>
          <w:rFonts w:ascii="Gill Sans MT" w:hAnsi="Gill Sans MT"/>
          <w:color w:val="auto"/>
        </w:rPr>
        <w:t>What does this agreement apply to</w:t>
      </w:r>
      <w:r w:rsidRPr="00074331">
        <w:rPr>
          <w:rFonts w:ascii="Gill Sans MT" w:hAnsi="Gill Sans MT"/>
          <w:color w:val="auto"/>
        </w:rPr>
        <w:t>?</w:t>
      </w:r>
    </w:p>
    <w:p w14:paraId="28B8CCBB" w14:textId="77777777" w:rsidR="00671610" w:rsidRDefault="0076296C" w:rsidP="00671610">
      <w:pPr>
        <w:pStyle w:val="ListParagraph"/>
        <w:numPr>
          <w:ilvl w:val="1"/>
          <w:numId w:val="10"/>
        </w:numPr>
        <w:spacing w:after="0" w:line="259" w:lineRule="auto"/>
        <w:ind w:left="431" w:hanging="431"/>
        <w:contextualSpacing w:val="0"/>
        <w:rPr>
          <w:rFonts w:ascii="Gill Sans MT" w:eastAsia="Arial" w:hAnsi="Gill Sans MT" w:cs="Arial"/>
          <w:color w:val="auto"/>
        </w:rPr>
      </w:pPr>
      <w:r>
        <w:rPr>
          <w:rFonts w:ascii="Gill Sans MT" w:eastAsia="Arial" w:hAnsi="Gill Sans MT" w:cs="Arial"/>
          <w:color w:val="auto"/>
        </w:rPr>
        <w:t>The</w:t>
      </w:r>
      <w:r w:rsidR="00365192" w:rsidRPr="00074331">
        <w:rPr>
          <w:rFonts w:ascii="Gill Sans MT" w:eastAsia="Arial" w:hAnsi="Gill Sans MT" w:cs="Arial"/>
          <w:color w:val="auto"/>
        </w:rPr>
        <w:t xml:space="preserve"> agreement applies to</w:t>
      </w:r>
      <w:r w:rsidR="00500982">
        <w:rPr>
          <w:rFonts w:ascii="Gill Sans MT" w:eastAsia="Arial" w:hAnsi="Gill Sans MT" w:cs="Arial"/>
          <w:color w:val="auto"/>
        </w:rPr>
        <w:t xml:space="preserve"> the</w:t>
      </w:r>
      <w:r w:rsidR="00242434">
        <w:rPr>
          <w:rFonts w:ascii="Gill Sans MT" w:eastAsia="Arial" w:hAnsi="Gill Sans MT" w:cs="Arial"/>
          <w:color w:val="auto"/>
        </w:rPr>
        <w:t xml:space="preserve"> delivery of</w:t>
      </w:r>
      <w:r w:rsidR="00E353F1">
        <w:rPr>
          <w:rFonts w:ascii="Gill Sans MT" w:eastAsia="Arial" w:hAnsi="Gill Sans MT" w:cs="Arial"/>
          <w:color w:val="auto"/>
        </w:rPr>
        <w:t xml:space="preserve"> the following types of </w:t>
      </w:r>
      <w:r w:rsidR="00152612">
        <w:rPr>
          <w:rFonts w:ascii="Gill Sans MT" w:eastAsia="Arial" w:hAnsi="Gill Sans MT" w:cs="Arial"/>
          <w:color w:val="auto"/>
        </w:rPr>
        <w:t>funded, (</w:t>
      </w:r>
      <w:r w:rsidR="00E353F1">
        <w:rPr>
          <w:rFonts w:ascii="Gill Sans MT" w:eastAsia="Arial" w:hAnsi="Gill Sans MT" w:cs="Arial"/>
          <w:color w:val="auto"/>
        </w:rPr>
        <w:t>free</w:t>
      </w:r>
      <w:r w:rsidR="00152612">
        <w:rPr>
          <w:rFonts w:ascii="Gill Sans MT" w:eastAsia="Arial" w:hAnsi="Gill Sans MT" w:cs="Arial"/>
          <w:color w:val="auto"/>
        </w:rPr>
        <w:t xml:space="preserve"> of charge to parents)</w:t>
      </w:r>
      <w:r w:rsidR="001A1F19">
        <w:rPr>
          <w:rFonts w:ascii="Gill Sans MT" w:eastAsia="Arial" w:hAnsi="Gill Sans MT" w:cs="Arial"/>
          <w:color w:val="auto"/>
        </w:rPr>
        <w:t xml:space="preserve"> early education:</w:t>
      </w:r>
    </w:p>
    <w:p w14:paraId="45CE4F16" w14:textId="53007C12" w:rsidR="00D15265" w:rsidRPr="00D15265" w:rsidRDefault="00D15265" w:rsidP="00940050">
      <w:pPr>
        <w:pStyle w:val="ListParagraph"/>
        <w:numPr>
          <w:ilvl w:val="0"/>
          <w:numId w:val="14"/>
        </w:numPr>
        <w:spacing w:after="0" w:line="259" w:lineRule="auto"/>
        <w:contextualSpacing w:val="0"/>
        <w:rPr>
          <w:rFonts w:ascii="Gill Sans MT" w:eastAsia="Arial" w:hAnsi="Gill Sans MT" w:cs="Arial"/>
          <w:color w:val="auto"/>
          <w:highlight w:val="yellow"/>
        </w:rPr>
      </w:pPr>
      <w:r w:rsidRPr="00D15265">
        <w:rPr>
          <w:rFonts w:ascii="Gill Sans MT" w:eastAsia="Arial" w:hAnsi="Gill Sans MT" w:cs="Arial"/>
          <w:color w:val="auto"/>
          <w:highlight w:val="yellow"/>
        </w:rPr>
        <w:t xml:space="preserve">the </w:t>
      </w:r>
      <w:proofErr w:type="gramStart"/>
      <w:r w:rsidR="00E45EF7">
        <w:rPr>
          <w:rFonts w:ascii="Gill Sans MT" w:eastAsia="Arial" w:hAnsi="Gill Sans MT" w:cs="Arial"/>
          <w:color w:val="auto"/>
          <w:highlight w:val="yellow"/>
        </w:rPr>
        <w:t>15</w:t>
      </w:r>
      <w:r w:rsidRPr="00D15265">
        <w:rPr>
          <w:rFonts w:ascii="Gill Sans MT" w:eastAsia="Arial" w:hAnsi="Gill Sans MT" w:cs="Arial"/>
          <w:color w:val="auto"/>
          <w:highlight w:val="yellow"/>
        </w:rPr>
        <w:t xml:space="preserve"> hour</w:t>
      </w:r>
      <w:proofErr w:type="gramEnd"/>
      <w:r w:rsidRPr="00D15265">
        <w:rPr>
          <w:rFonts w:ascii="Gill Sans MT" w:eastAsia="Arial" w:hAnsi="Gill Sans MT" w:cs="Arial"/>
          <w:color w:val="auto"/>
          <w:highlight w:val="yellow"/>
        </w:rPr>
        <w:t xml:space="preserve"> entitlement for eligible working parents of 9 months from Sept</w:t>
      </w:r>
      <w:r w:rsidR="00560EAE">
        <w:rPr>
          <w:rFonts w:ascii="Gill Sans MT" w:eastAsia="Arial" w:hAnsi="Gill Sans MT" w:cs="Arial"/>
          <w:color w:val="auto"/>
          <w:highlight w:val="yellow"/>
        </w:rPr>
        <w:t>ember</w:t>
      </w:r>
      <w:r w:rsidRPr="00D15265">
        <w:rPr>
          <w:rFonts w:ascii="Gill Sans MT" w:eastAsia="Arial" w:hAnsi="Gill Sans MT" w:cs="Arial"/>
          <w:color w:val="auto"/>
          <w:highlight w:val="yellow"/>
        </w:rPr>
        <w:t xml:space="preserve"> 2024</w:t>
      </w:r>
    </w:p>
    <w:p w14:paraId="546F0A31" w14:textId="0C4E2E99" w:rsidR="00D15265" w:rsidRPr="00D15265" w:rsidRDefault="00D15265" w:rsidP="00940050">
      <w:pPr>
        <w:pStyle w:val="ListParagraph"/>
        <w:numPr>
          <w:ilvl w:val="0"/>
          <w:numId w:val="14"/>
        </w:numPr>
        <w:spacing w:after="0" w:line="259" w:lineRule="auto"/>
        <w:contextualSpacing w:val="0"/>
        <w:rPr>
          <w:rFonts w:ascii="Gill Sans MT" w:eastAsia="Arial" w:hAnsi="Gill Sans MT" w:cs="Arial"/>
          <w:color w:val="auto"/>
          <w:highlight w:val="yellow"/>
        </w:rPr>
      </w:pPr>
      <w:r w:rsidRPr="00D15265">
        <w:rPr>
          <w:rFonts w:ascii="Gill Sans MT" w:eastAsia="Arial" w:hAnsi="Gill Sans MT" w:cs="Arial"/>
          <w:color w:val="auto"/>
          <w:highlight w:val="yellow"/>
        </w:rPr>
        <w:t xml:space="preserve">the </w:t>
      </w:r>
      <w:proofErr w:type="gramStart"/>
      <w:r w:rsidRPr="00D15265">
        <w:rPr>
          <w:rFonts w:ascii="Gill Sans MT" w:eastAsia="Arial" w:hAnsi="Gill Sans MT" w:cs="Arial"/>
          <w:color w:val="auto"/>
          <w:highlight w:val="yellow"/>
        </w:rPr>
        <w:t>15 hour</w:t>
      </w:r>
      <w:proofErr w:type="gramEnd"/>
      <w:r w:rsidRPr="00D15265">
        <w:rPr>
          <w:rFonts w:ascii="Gill Sans MT" w:eastAsia="Arial" w:hAnsi="Gill Sans MT" w:cs="Arial"/>
          <w:color w:val="auto"/>
          <w:highlight w:val="yellow"/>
        </w:rPr>
        <w:t xml:space="preserve"> entitlement for eligible working parents of 2 year olds</w:t>
      </w:r>
      <w:r w:rsidR="00560EAE">
        <w:rPr>
          <w:rFonts w:ascii="Gill Sans MT" w:eastAsia="Arial" w:hAnsi="Gill Sans MT" w:cs="Arial"/>
          <w:color w:val="auto"/>
          <w:highlight w:val="yellow"/>
        </w:rPr>
        <w:t xml:space="preserve"> from April 2024</w:t>
      </w:r>
    </w:p>
    <w:p w14:paraId="5492F4A7" w14:textId="77777777" w:rsidR="00671610" w:rsidRDefault="00365192" w:rsidP="00940050">
      <w:pPr>
        <w:pStyle w:val="ListParagraph"/>
        <w:numPr>
          <w:ilvl w:val="0"/>
          <w:numId w:val="14"/>
        </w:numPr>
        <w:spacing w:after="0" w:line="259" w:lineRule="auto"/>
        <w:contextualSpacing w:val="0"/>
        <w:rPr>
          <w:rFonts w:ascii="Gill Sans MT" w:eastAsia="Arial" w:hAnsi="Gill Sans MT" w:cs="Arial"/>
          <w:color w:val="auto"/>
        </w:rPr>
      </w:pPr>
      <w:r w:rsidRPr="00074331">
        <w:rPr>
          <w:rFonts w:ascii="Gill Sans MT" w:eastAsia="Arial" w:hAnsi="Gill Sans MT" w:cs="Arial"/>
          <w:color w:val="auto"/>
        </w:rPr>
        <w:t xml:space="preserve">the </w:t>
      </w:r>
      <w:proofErr w:type="gramStart"/>
      <w:r w:rsidRPr="00074331">
        <w:rPr>
          <w:rFonts w:ascii="Gill Sans MT" w:eastAsia="Arial" w:hAnsi="Gill Sans MT" w:cs="Arial"/>
          <w:color w:val="auto"/>
        </w:rPr>
        <w:t>15 hour</w:t>
      </w:r>
      <w:proofErr w:type="gramEnd"/>
      <w:r w:rsidRPr="00074331">
        <w:rPr>
          <w:rFonts w:ascii="Gill Sans MT" w:eastAsia="Arial" w:hAnsi="Gill Sans MT" w:cs="Arial"/>
          <w:color w:val="auto"/>
        </w:rPr>
        <w:t xml:space="preserve"> entitlement for the mo</w:t>
      </w:r>
      <w:r w:rsidR="00721EE9">
        <w:rPr>
          <w:rFonts w:ascii="Gill Sans MT" w:eastAsia="Arial" w:hAnsi="Gill Sans MT" w:cs="Arial"/>
          <w:color w:val="auto"/>
        </w:rPr>
        <w:t>st disadvantaged two-year-olds</w:t>
      </w:r>
    </w:p>
    <w:p w14:paraId="24C098E4" w14:textId="77777777" w:rsidR="00671610" w:rsidRDefault="00365192" w:rsidP="00940050">
      <w:pPr>
        <w:pStyle w:val="ListParagraph"/>
        <w:numPr>
          <w:ilvl w:val="0"/>
          <w:numId w:val="14"/>
        </w:numPr>
        <w:spacing w:after="0" w:line="259" w:lineRule="auto"/>
        <w:contextualSpacing w:val="0"/>
        <w:rPr>
          <w:rFonts w:ascii="Gill Sans MT" w:eastAsia="Arial" w:hAnsi="Gill Sans MT" w:cs="Arial"/>
          <w:color w:val="auto"/>
        </w:rPr>
      </w:pPr>
      <w:r w:rsidRPr="00074331">
        <w:rPr>
          <w:rFonts w:ascii="Gill Sans MT" w:eastAsia="Arial" w:hAnsi="Gill Sans MT" w:cs="Arial"/>
          <w:color w:val="auto"/>
        </w:rPr>
        <w:t xml:space="preserve">the </w:t>
      </w:r>
      <w:proofErr w:type="gramStart"/>
      <w:r w:rsidRPr="00074331">
        <w:rPr>
          <w:rFonts w:ascii="Gill Sans MT" w:eastAsia="Arial" w:hAnsi="Gill Sans MT" w:cs="Arial"/>
          <w:color w:val="auto"/>
        </w:rPr>
        <w:t>15 hour</w:t>
      </w:r>
      <w:proofErr w:type="gramEnd"/>
      <w:r w:rsidRPr="00074331">
        <w:rPr>
          <w:rFonts w:ascii="Gill Sans MT" w:eastAsia="Arial" w:hAnsi="Gill Sans MT" w:cs="Arial"/>
          <w:color w:val="auto"/>
        </w:rPr>
        <w:t xml:space="preserve"> entitlement for parents of </w:t>
      </w:r>
      <w:r w:rsidR="00671610">
        <w:rPr>
          <w:rFonts w:ascii="Gill Sans MT" w:eastAsia="Arial" w:hAnsi="Gill Sans MT" w:cs="Arial"/>
          <w:color w:val="auto"/>
        </w:rPr>
        <w:t xml:space="preserve">all </w:t>
      </w:r>
      <w:r w:rsidRPr="00074331">
        <w:rPr>
          <w:rFonts w:ascii="Gill Sans MT" w:eastAsia="Arial" w:hAnsi="Gill Sans MT" w:cs="Arial"/>
          <w:color w:val="auto"/>
        </w:rPr>
        <w:t>three- and four-year-olds (</w:t>
      </w:r>
      <w:r w:rsidR="00366FD0">
        <w:rPr>
          <w:rFonts w:ascii="Gill Sans MT" w:eastAsia="Arial" w:hAnsi="Gill Sans MT" w:cs="Arial"/>
          <w:color w:val="auto"/>
        </w:rPr>
        <w:t xml:space="preserve">called </w:t>
      </w:r>
      <w:r w:rsidR="00721EE9">
        <w:rPr>
          <w:rFonts w:ascii="Gill Sans MT" w:eastAsia="Arial" w:hAnsi="Gill Sans MT" w:cs="Arial"/>
          <w:color w:val="auto"/>
        </w:rPr>
        <w:t>the universal entitlement)</w:t>
      </w:r>
    </w:p>
    <w:p w14:paraId="0BB61DBA" w14:textId="77777777" w:rsidR="00365192" w:rsidRDefault="00365192" w:rsidP="00940050">
      <w:pPr>
        <w:pStyle w:val="ListParagraph"/>
        <w:numPr>
          <w:ilvl w:val="0"/>
          <w:numId w:val="14"/>
        </w:numPr>
        <w:spacing w:after="0" w:line="259" w:lineRule="auto"/>
        <w:contextualSpacing w:val="0"/>
        <w:rPr>
          <w:rFonts w:ascii="Gill Sans MT" w:eastAsia="Arial" w:hAnsi="Gill Sans MT" w:cs="Arial"/>
          <w:color w:val="auto"/>
        </w:rPr>
      </w:pPr>
      <w:r w:rsidRPr="00074331">
        <w:rPr>
          <w:rFonts w:ascii="Gill Sans MT" w:eastAsia="Arial" w:hAnsi="Gill Sans MT" w:cs="Arial"/>
          <w:color w:val="auto"/>
        </w:rPr>
        <w:t xml:space="preserve">the </w:t>
      </w:r>
      <w:r w:rsidR="00242434">
        <w:rPr>
          <w:rFonts w:ascii="Gill Sans MT" w:eastAsia="Arial" w:hAnsi="Gill Sans MT" w:cs="Arial"/>
          <w:color w:val="auto"/>
        </w:rPr>
        <w:t xml:space="preserve">additional </w:t>
      </w:r>
      <w:proofErr w:type="gramStart"/>
      <w:r w:rsidR="00242434">
        <w:rPr>
          <w:rFonts w:ascii="Gill Sans MT" w:eastAsia="Arial" w:hAnsi="Gill Sans MT" w:cs="Arial"/>
          <w:color w:val="auto"/>
        </w:rPr>
        <w:t>15</w:t>
      </w:r>
      <w:r w:rsidR="00C95ACE">
        <w:rPr>
          <w:rFonts w:ascii="Gill Sans MT" w:eastAsia="Arial" w:hAnsi="Gill Sans MT" w:cs="Arial"/>
          <w:color w:val="auto"/>
        </w:rPr>
        <w:t xml:space="preserve"> hour</w:t>
      </w:r>
      <w:proofErr w:type="gramEnd"/>
      <w:r w:rsidRPr="00074331">
        <w:rPr>
          <w:rFonts w:ascii="Gill Sans MT" w:eastAsia="Arial" w:hAnsi="Gill Sans MT" w:cs="Arial"/>
          <w:color w:val="auto"/>
        </w:rPr>
        <w:t xml:space="preserve"> entitlement for </w:t>
      </w:r>
      <w:r w:rsidR="00242434">
        <w:rPr>
          <w:rFonts w:ascii="Gill Sans MT" w:eastAsia="Arial" w:hAnsi="Gill Sans MT" w:cs="Arial"/>
          <w:color w:val="auto"/>
        </w:rPr>
        <w:t xml:space="preserve">eligible </w:t>
      </w:r>
      <w:r w:rsidRPr="00074331">
        <w:rPr>
          <w:rFonts w:ascii="Gill Sans MT" w:eastAsia="Arial" w:hAnsi="Gill Sans MT" w:cs="Arial"/>
          <w:color w:val="auto"/>
        </w:rPr>
        <w:t>working parents of three- and four-year-olds</w:t>
      </w:r>
      <w:r w:rsidR="00366FD0">
        <w:rPr>
          <w:rFonts w:ascii="Gill Sans MT" w:eastAsia="Arial" w:hAnsi="Gill Sans MT" w:cs="Arial"/>
          <w:color w:val="auto"/>
        </w:rPr>
        <w:t xml:space="preserve"> (called the </w:t>
      </w:r>
      <w:r w:rsidR="00F81D3F">
        <w:rPr>
          <w:rFonts w:ascii="Gill Sans MT" w:eastAsia="Arial" w:hAnsi="Gill Sans MT" w:cs="Arial"/>
          <w:color w:val="auto"/>
        </w:rPr>
        <w:t>30hr</w:t>
      </w:r>
      <w:r w:rsidR="00242434">
        <w:rPr>
          <w:rFonts w:ascii="Gill Sans MT" w:eastAsia="Arial" w:hAnsi="Gill Sans MT" w:cs="Arial"/>
          <w:color w:val="auto"/>
        </w:rPr>
        <w:t xml:space="preserve"> </w:t>
      </w:r>
      <w:r w:rsidR="00366FD0">
        <w:rPr>
          <w:rFonts w:ascii="Gill Sans MT" w:eastAsia="Arial" w:hAnsi="Gill Sans MT" w:cs="Arial"/>
          <w:color w:val="auto"/>
        </w:rPr>
        <w:t xml:space="preserve">extended entitlement when added to </w:t>
      </w:r>
      <w:r w:rsidR="00242434">
        <w:rPr>
          <w:rFonts w:ascii="Gill Sans MT" w:eastAsia="Arial" w:hAnsi="Gill Sans MT" w:cs="Arial"/>
          <w:color w:val="auto"/>
        </w:rPr>
        <w:t>the universal 15 hours</w:t>
      </w:r>
      <w:r w:rsidR="00366FD0">
        <w:rPr>
          <w:rFonts w:ascii="Gill Sans MT" w:eastAsia="Arial" w:hAnsi="Gill Sans MT" w:cs="Arial"/>
          <w:color w:val="auto"/>
        </w:rPr>
        <w:t>)</w:t>
      </w:r>
    </w:p>
    <w:p w14:paraId="649F1334" w14:textId="77777777" w:rsidR="00671610" w:rsidRPr="00671610" w:rsidRDefault="00671610" w:rsidP="00671610">
      <w:pPr>
        <w:pStyle w:val="ListParagraph"/>
        <w:numPr>
          <w:ilvl w:val="0"/>
          <w:numId w:val="0"/>
        </w:numPr>
        <w:spacing w:after="0" w:line="259" w:lineRule="auto"/>
        <w:ind w:left="1151"/>
        <w:contextualSpacing w:val="0"/>
        <w:rPr>
          <w:rFonts w:ascii="Gill Sans MT" w:eastAsia="Arial" w:hAnsi="Gill Sans MT" w:cs="Arial"/>
          <w:color w:val="auto"/>
          <w:sz w:val="16"/>
          <w:szCs w:val="16"/>
        </w:rPr>
      </w:pPr>
    </w:p>
    <w:p w14:paraId="45B0994B" w14:textId="77777777" w:rsidR="00F5474D" w:rsidRDefault="00F56D57" w:rsidP="00671610">
      <w:pPr>
        <w:pStyle w:val="ListParagraph"/>
        <w:numPr>
          <w:ilvl w:val="1"/>
          <w:numId w:val="10"/>
        </w:numPr>
        <w:spacing w:line="259" w:lineRule="auto"/>
        <w:ind w:left="431" w:hanging="431"/>
        <w:contextualSpacing w:val="0"/>
        <w:rPr>
          <w:rFonts w:ascii="Gill Sans MT" w:eastAsia="Arial" w:hAnsi="Gill Sans MT" w:cs="Arial"/>
          <w:color w:val="auto"/>
        </w:rPr>
      </w:pPr>
      <w:r>
        <w:rPr>
          <w:rFonts w:ascii="Gill Sans MT" w:eastAsia="Arial" w:hAnsi="Gill Sans MT" w:cs="Arial"/>
          <w:color w:val="auto"/>
        </w:rPr>
        <w:t xml:space="preserve">The agreement </w:t>
      </w:r>
      <w:r w:rsidR="00671610" w:rsidRPr="00074331">
        <w:rPr>
          <w:rFonts w:ascii="Gill Sans MT" w:eastAsia="Arial" w:hAnsi="Gill Sans MT" w:cs="Arial"/>
          <w:color w:val="auto"/>
        </w:rPr>
        <w:t>refers to early years provision free of charge (sections 7 and 7A of the Childcare Act 2006) and free childcare (section 2 of the Childcare Act 2016) as the ‘free entitlement(s)’ or</w:t>
      </w:r>
      <w:r>
        <w:rPr>
          <w:rFonts w:ascii="Gill Sans MT" w:eastAsia="Arial" w:hAnsi="Gill Sans MT" w:cs="Arial"/>
          <w:color w:val="auto"/>
        </w:rPr>
        <w:t xml:space="preserve"> ‘free hours’ or a ‘free place’, which is defined as 570 hours per year (for children eligible for the 15hr entitlement) or a maximum of 1,140 hours per year (for</w:t>
      </w:r>
      <w:r w:rsidR="008113D7">
        <w:rPr>
          <w:rFonts w:ascii="Gill Sans MT" w:eastAsia="Arial" w:hAnsi="Gill Sans MT" w:cs="Arial"/>
          <w:color w:val="auto"/>
        </w:rPr>
        <w:t xml:space="preserve"> children eligible for the 30hr</w:t>
      </w:r>
      <w:r>
        <w:rPr>
          <w:rFonts w:ascii="Gill Sans MT" w:eastAsia="Arial" w:hAnsi="Gill Sans MT" w:cs="Arial"/>
          <w:color w:val="auto"/>
        </w:rPr>
        <w:t xml:space="preserve"> entitlement), which can be taken over no fewer than 38 weeks in any 12 month period until the child reaches compulsory school age</w:t>
      </w:r>
      <w:r w:rsidR="00F5474D">
        <w:rPr>
          <w:rFonts w:ascii="Gill Sans MT" w:eastAsia="Arial" w:hAnsi="Gill Sans MT" w:cs="Arial"/>
          <w:color w:val="auto"/>
        </w:rPr>
        <w:t xml:space="preserve">. </w:t>
      </w:r>
      <w:r w:rsidR="00152612">
        <w:rPr>
          <w:rFonts w:ascii="Gill Sans MT" w:eastAsia="Arial" w:hAnsi="Gill Sans MT" w:cs="Arial"/>
          <w:color w:val="auto"/>
        </w:rPr>
        <w:t xml:space="preserve">Throughout this document “free” has been replaced with “funded” in accordance with the terminology used in East Riding. </w:t>
      </w:r>
    </w:p>
    <w:p w14:paraId="22F59F33" w14:textId="4AAAC9A4" w:rsidR="00421E6F" w:rsidRPr="00260378" w:rsidRDefault="00F5474D" w:rsidP="00671610">
      <w:pPr>
        <w:pStyle w:val="ListParagraph"/>
        <w:numPr>
          <w:ilvl w:val="1"/>
          <w:numId w:val="10"/>
        </w:numPr>
        <w:spacing w:line="259" w:lineRule="auto"/>
        <w:ind w:left="431" w:hanging="431"/>
        <w:contextualSpacing w:val="0"/>
        <w:rPr>
          <w:rFonts w:ascii="Gill Sans MT" w:eastAsia="Arial" w:hAnsi="Gill Sans MT" w:cs="Arial"/>
          <w:color w:val="auto"/>
        </w:rPr>
      </w:pPr>
      <w:r w:rsidRPr="00260378">
        <w:rPr>
          <w:rFonts w:ascii="Gill Sans MT" w:eastAsia="Arial" w:hAnsi="Gill Sans MT" w:cs="Arial"/>
          <w:color w:val="auto"/>
        </w:rPr>
        <w:t xml:space="preserve">The agreement does NOT </w:t>
      </w:r>
      <w:r w:rsidR="00025B87" w:rsidRPr="00260378">
        <w:rPr>
          <w:rFonts w:ascii="Gill Sans MT" w:eastAsia="Arial" w:hAnsi="Gill Sans MT" w:cs="Arial"/>
          <w:color w:val="auto"/>
        </w:rPr>
        <w:t xml:space="preserve">apply to funding of education for </w:t>
      </w:r>
      <w:r w:rsidR="002C0016">
        <w:rPr>
          <w:rFonts w:ascii="Gill Sans MT" w:eastAsia="Arial" w:hAnsi="Gill Sans MT" w:cs="Arial"/>
          <w:color w:val="auto"/>
        </w:rPr>
        <w:t>four-</w:t>
      </w:r>
      <w:r w:rsidR="00F56D57" w:rsidRPr="00260378">
        <w:rPr>
          <w:rFonts w:ascii="Gill Sans MT" w:eastAsia="Arial" w:hAnsi="Gill Sans MT" w:cs="Arial"/>
          <w:color w:val="auto"/>
        </w:rPr>
        <w:t>ye</w:t>
      </w:r>
      <w:r w:rsidR="002C0016">
        <w:rPr>
          <w:rFonts w:ascii="Gill Sans MT" w:eastAsia="Arial" w:hAnsi="Gill Sans MT" w:cs="Arial"/>
          <w:color w:val="auto"/>
        </w:rPr>
        <w:t>ar-</w:t>
      </w:r>
      <w:r w:rsidR="00E044B8" w:rsidRPr="00260378">
        <w:rPr>
          <w:rFonts w:ascii="Gill Sans MT" w:eastAsia="Arial" w:hAnsi="Gill Sans MT" w:cs="Arial"/>
          <w:color w:val="auto"/>
        </w:rPr>
        <w:t>olds who have been admitted</w:t>
      </w:r>
      <w:r w:rsidR="00F56D57" w:rsidRPr="00260378">
        <w:rPr>
          <w:rFonts w:ascii="Gill Sans MT" w:eastAsia="Arial" w:hAnsi="Gill Sans MT" w:cs="Arial"/>
          <w:color w:val="auto"/>
        </w:rPr>
        <w:t xml:space="preserve"> into an academy, free school or maintained school reception class (F2) as a </w:t>
      </w:r>
      <w:proofErr w:type="gramStart"/>
      <w:r w:rsidR="00F56D57" w:rsidRPr="00260378">
        <w:rPr>
          <w:rFonts w:ascii="Gill Sans MT" w:eastAsia="Arial" w:hAnsi="Gill Sans MT" w:cs="Arial"/>
          <w:color w:val="auto"/>
        </w:rPr>
        <w:t>full time</w:t>
      </w:r>
      <w:proofErr w:type="gramEnd"/>
      <w:r w:rsidR="00F56D57" w:rsidRPr="00260378">
        <w:rPr>
          <w:rFonts w:ascii="Gill Sans MT" w:eastAsia="Arial" w:hAnsi="Gill Sans MT" w:cs="Arial"/>
          <w:color w:val="auto"/>
        </w:rPr>
        <w:t xml:space="preserve"> </w:t>
      </w:r>
      <w:r w:rsidR="00F56D57" w:rsidRPr="00260378">
        <w:rPr>
          <w:rFonts w:ascii="Gill Sans MT" w:eastAsia="Arial" w:hAnsi="Gill Sans MT" w:cs="Arial"/>
          <w:color w:val="auto"/>
        </w:rPr>
        <w:lastRenderedPageBreak/>
        <w:t>pupil</w:t>
      </w:r>
      <w:r w:rsidR="00254C68" w:rsidRPr="00260378">
        <w:rPr>
          <w:rFonts w:ascii="Gill Sans MT" w:eastAsia="Arial" w:hAnsi="Gill Sans MT" w:cs="Arial"/>
          <w:color w:val="auto"/>
        </w:rPr>
        <w:t xml:space="preserve">, as they are funded separately through the main schools budget. However, this agreement </w:t>
      </w:r>
      <w:r w:rsidR="001A4E03" w:rsidRPr="00260378">
        <w:rPr>
          <w:rFonts w:ascii="Gill Sans MT" w:eastAsia="Arial" w:hAnsi="Gill Sans MT" w:cs="Arial"/>
          <w:color w:val="auto"/>
        </w:rPr>
        <w:t xml:space="preserve">DOES </w:t>
      </w:r>
      <w:r w:rsidR="005A68CE">
        <w:rPr>
          <w:rFonts w:ascii="Gill Sans MT" w:eastAsia="Arial" w:hAnsi="Gill Sans MT" w:cs="Arial"/>
          <w:color w:val="auto"/>
        </w:rPr>
        <w:t>cover four-year-</w:t>
      </w:r>
      <w:r w:rsidR="00254C68" w:rsidRPr="00260378">
        <w:rPr>
          <w:rFonts w:ascii="Gill Sans MT" w:eastAsia="Arial" w:hAnsi="Gill Sans MT" w:cs="Arial"/>
          <w:color w:val="auto"/>
        </w:rPr>
        <w:t xml:space="preserve">olds in reception class in independent schools as they are </w:t>
      </w:r>
      <w:r w:rsidR="00DB0E99" w:rsidRPr="00260378">
        <w:rPr>
          <w:rFonts w:ascii="Gill Sans MT" w:eastAsia="Arial" w:hAnsi="Gill Sans MT" w:cs="Arial"/>
          <w:color w:val="auto"/>
        </w:rPr>
        <w:t>funded through the early years block</w:t>
      </w:r>
      <w:r w:rsidR="001B0CFF">
        <w:rPr>
          <w:rFonts w:ascii="Gill Sans MT" w:eastAsia="Arial" w:hAnsi="Gill Sans MT" w:cs="Arial"/>
          <w:color w:val="auto"/>
        </w:rPr>
        <w:t xml:space="preserve"> and </w:t>
      </w:r>
      <w:r w:rsidR="003D3E5A">
        <w:rPr>
          <w:rFonts w:ascii="Gill Sans MT" w:eastAsia="Arial" w:hAnsi="Gill Sans MT" w:cs="Arial"/>
          <w:color w:val="auto"/>
        </w:rPr>
        <w:t xml:space="preserve">those </w:t>
      </w:r>
      <w:proofErr w:type="gramStart"/>
      <w:r w:rsidR="003D3E5A">
        <w:rPr>
          <w:rFonts w:ascii="Gill Sans MT" w:eastAsia="Arial" w:hAnsi="Gill Sans MT" w:cs="Arial"/>
          <w:color w:val="auto"/>
        </w:rPr>
        <w:t>four year olds</w:t>
      </w:r>
      <w:proofErr w:type="gramEnd"/>
      <w:r w:rsidR="003D3E5A">
        <w:rPr>
          <w:rFonts w:ascii="Gill Sans MT" w:eastAsia="Arial" w:hAnsi="Gill Sans MT" w:cs="Arial"/>
          <w:color w:val="auto"/>
        </w:rPr>
        <w:t xml:space="preserve"> </w:t>
      </w:r>
      <w:r w:rsidR="001B0CFF">
        <w:rPr>
          <w:rFonts w:ascii="Gill Sans MT" w:eastAsia="Arial" w:hAnsi="Gill Sans MT" w:cs="Arial"/>
          <w:color w:val="auto"/>
        </w:rPr>
        <w:t xml:space="preserve">whose parents have chosen </w:t>
      </w:r>
      <w:r w:rsidR="003D3E5A">
        <w:rPr>
          <w:rFonts w:ascii="Gill Sans MT" w:eastAsia="Arial" w:hAnsi="Gill Sans MT" w:cs="Arial"/>
          <w:color w:val="auto"/>
        </w:rPr>
        <w:t>to continue using</w:t>
      </w:r>
      <w:r w:rsidR="001B0CFF">
        <w:rPr>
          <w:rFonts w:ascii="Gill Sans MT" w:eastAsia="Arial" w:hAnsi="Gill Sans MT" w:cs="Arial"/>
          <w:color w:val="auto"/>
        </w:rPr>
        <w:t xml:space="preserve"> early years provision</w:t>
      </w:r>
      <w:r w:rsidR="003D3E5A">
        <w:rPr>
          <w:rFonts w:ascii="Gill Sans MT" w:eastAsia="Arial" w:hAnsi="Gill Sans MT" w:cs="Arial"/>
          <w:color w:val="auto"/>
        </w:rPr>
        <w:t xml:space="preserve"> until the </w:t>
      </w:r>
      <w:r w:rsidR="00D721F7">
        <w:rPr>
          <w:rFonts w:ascii="Gill Sans MT" w:eastAsia="Arial" w:hAnsi="Gill Sans MT" w:cs="Arial"/>
          <w:color w:val="auto"/>
        </w:rPr>
        <w:t>term after their fifth birthday.</w:t>
      </w:r>
    </w:p>
    <w:p w14:paraId="43E92FE8" w14:textId="77777777" w:rsidR="00365192" w:rsidRPr="00074331" w:rsidRDefault="00365192" w:rsidP="00365192">
      <w:pPr>
        <w:pStyle w:val="ListParagraph"/>
        <w:numPr>
          <w:ilvl w:val="1"/>
          <w:numId w:val="10"/>
        </w:numPr>
        <w:spacing w:before="100" w:after="200" w:line="259" w:lineRule="auto"/>
        <w:ind w:left="431" w:hanging="431"/>
        <w:contextualSpacing w:val="0"/>
        <w:rPr>
          <w:rFonts w:ascii="Gill Sans MT" w:eastAsia="Arial" w:hAnsi="Gill Sans MT" w:cs="Arial"/>
          <w:color w:val="auto"/>
        </w:rPr>
      </w:pPr>
      <w:r w:rsidRPr="00074331">
        <w:rPr>
          <w:rFonts w:ascii="Gill Sans MT" w:eastAsia="Arial" w:hAnsi="Gill Sans MT" w:cs="Arial"/>
          <w:color w:val="auto"/>
        </w:rPr>
        <w:t>This document does not provide guidance on how providers operate their private businesses, including charges for provision over a</w:t>
      </w:r>
      <w:r w:rsidR="008C1BD4">
        <w:rPr>
          <w:rFonts w:ascii="Gill Sans MT" w:eastAsia="Arial" w:hAnsi="Gill Sans MT" w:cs="Arial"/>
          <w:color w:val="auto"/>
        </w:rPr>
        <w:t>nd</w:t>
      </w:r>
      <w:r w:rsidR="002B5383">
        <w:rPr>
          <w:rFonts w:ascii="Gill Sans MT" w:eastAsia="Arial" w:hAnsi="Gill Sans MT" w:cs="Arial"/>
          <w:color w:val="auto"/>
        </w:rPr>
        <w:t xml:space="preserve"> above a child’s f</w:t>
      </w:r>
      <w:r w:rsidR="00875ADC">
        <w:rPr>
          <w:rFonts w:ascii="Gill Sans MT" w:eastAsia="Arial" w:hAnsi="Gill Sans MT" w:cs="Arial"/>
          <w:color w:val="auto"/>
        </w:rPr>
        <w:t xml:space="preserve">unded </w:t>
      </w:r>
      <w:r w:rsidR="002B5383">
        <w:rPr>
          <w:rFonts w:ascii="Gill Sans MT" w:eastAsia="Arial" w:hAnsi="Gill Sans MT" w:cs="Arial"/>
          <w:color w:val="auto"/>
        </w:rPr>
        <w:t xml:space="preserve">hours. </w:t>
      </w:r>
      <w:r w:rsidR="00193C0D">
        <w:rPr>
          <w:rFonts w:ascii="Gill Sans MT" w:eastAsia="Arial" w:hAnsi="Gill Sans MT" w:cs="Arial"/>
          <w:color w:val="auto"/>
        </w:rPr>
        <w:t xml:space="preserve">The </w:t>
      </w:r>
      <w:r w:rsidR="002B5383">
        <w:rPr>
          <w:rFonts w:ascii="Gill Sans MT" w:eastAsia="Arial" w:hAnsi="Gill Sans MT" w:cs="Arial"/>
          <w:color w:val="auto"/>
        </w:rPr>
        <w:t>East Riding of Yorkshire</w:t>
      </w:r>
      <w:r w:rsidR="008C1BD4">
        <w:rPr>
          <w:rFonts w:ascii="Gill Sans MT" w:eastAsia="Arial" w:hAnsi="Gill Sans MT" w:cs="Arial"/>
          <w:color w:val="auto"/>
        </w:rPr>
        <w:t xml:space="preserve"> </w:t>
      </w:r>
      <w:r w:rsidR="00E024BD">
        <w:rPr>
          <w:rFonts w:ascii="Gill Sans MT" w:eastAsia="Arial" w:hAnsi="Gill Sans MT" w:cs="Arial"/>
          <w:color w:val="auto"/>
        </w:rPr>
        <w:t xml:space="preserve">Council </w:t>
      </w:r>
      <w:r w:rsidR="008C1BD4">
        <w:rPr>
          <w:rFonts w:ascii="Gill Sans MT" w:eastAsia="Arial" w:hAnsi="Gill Sans MT" w:cs="Arial"/>
          <w:color w:val="auto"/>
        </w:rPr>
        <w:t>will</w:t>
      </w:r>
      <w:r w:rsidRPr="00074331">
        <w:rPr>
          <w:rFonts w:ascii="Gill Sans MT" w:eastAsia="Arial" w:hAnsi="Gill Sans MT" w:cs="Arial"/>
          <w:color w:val="auto"/>
        </w:rPr>
        <w:t xml:space="preserve"> not intervene where parents choose to purchase additional hours of provision or additional services </w:t>
      </w:r>
      <w:r w:rsidRPr="00E024BD">
        <w:rPr>
          <w:rFonts w:ascii="Gill Sans MT" w:eastAsia="Arial" w:hAnsi="Gill Sans MT" w:cs="Arial"/>
          <w:color w:val="auto"/>
          <w:u w:val="single"/>
        </w:rPr>
        <w:t>providing that this does not affect the parent’s ability to take up their child’s f</w:t>
      </w:r>
      <w:r w:rsidR="00875ADC">
        <w:rPr>
          <w:rFonts w:ascii="Gill Sans MT" w:eastAsia="Arial" w:hAnsi="Gill Sans MT" w:cs="Arial"/>
          <w:color w:val="auto"/>
          <w:u w:val="single"/>
        </w:rPr>
        <w:t xml:space="preserve">unded </w:t>
      </w:r>
      <w:r w:rsidRPr="00E024BD">
        <w:rPr>
          <w:rFonts w:ascii="Gill Sans MT" w:eastAsia="Arial" w:hAnsi="Gill Sans MT" w:cs="Arial"/>
          <w:color w:val="auto"/>
          <w:u w:val="single"/>
        </w:rPr>
        <w:t>place.</w:t>
      </w:r>
      <w:bookmarkEnd w:id="4"/>
      <w:bookmarkEnd w:id="5"/>
      <w:bookmarkEnd w:id="6"/>
      <w:bookmarkEnd w:id="7"/>
      <w:bookmarkEnd w:id="8"/>
      <w:bookmarkEnd w:id="9"/>
      <w:bookmarkEnd w:id="10"/>
      <w:bookmarkEnd w:id="11"/>
    </w:p>
    <w:p w14:paraId="63DFC2F4" w14:textId="77777777" w:rsidR="00365192" w:rsidRPr="00074331" w:rsidRDefault="003C0685" w:rsidP="00365192">
      <w:pPr>
        <w:pStyle w:val="Heading2"/>
        <w:rPr>
          <w:rFonts w:ascii="Gill Sans MT" w:hAnsi="Gill Sans MT"/>
          <w:color w:val="auto"/>
        </w:rPr>
      </w:pPr>
      <w:bookmarkStart w:id="20" w:name="_Toc481587815"/>
      <w:r>
        <w:rPr>
          <w:rFonts w:ascii="Gill Sans MT" w:hAnsi="Gill Sans MT"/>
          <w:color w:val="auto"/>
        </w:rPr>
        <w:t>Who is this provider</w:t>
      </w:r>
      <w:r w:rsidR="00365192" w:rsidRPr="00074331">
        <w:rPr>
          <w:rFonts w:ascii="Gill Sans MT" w:hAnsi="Gill Sans MT"/>
          <w:color w:val="auto"/>
        </w:rPr>
        <w:t xml:space="preserve"> agreement for?</w:t>
      </w:r>
      <w:bookmarkEnd w:id="12"/>
      <w:bookmarkEnd w:id="13"/>
      <w:bookmarkEnd w:id="14"/>
      <w:bookmarkEnd w:id="15"/>
      <w:bookmarkEnd w:id="16"/>
      <w:bookmarkEnd w:id="17"/>
      <w:bookmarkEnd w:id="18"/>
      <w:bookmarkEnd w:id="19"/>
      <w:bookmarkEnd w:id="20"/>
    </w:p>
    <w:p w14:paraId="1A46E528" w14:textId="77777777" w:rsidR="00365192" w:rsidRPr="00CA517A" w:rsidRDefault="00CA517A" w:rsidP="00CA517A">
      <w:pPr>
        <w:pStyle w:val="ListParagraph"/>
        <w:numPr>
          <w:ilvl w:val="1"/>
          <w:numId w:val="10"/>
        </w:numPr>
        <w:spacing w:after="0" w:line="259" w:lineRule="auto"/>
        <w:ind w:left="431" w:hanging="431"/>
        <w:contextualSpacing w:val="0"/>
        <w:rPr>
          <w:rFonts w:ascii="Gill Sans MT" w:eastAsia="Arial" w:hAnsi="Gill Sans MT" w:cs="Arial"/>
          <w:color w:val="auto"/>
        </w:rPr>
      </w:pPr>
      <w:bookmarkStart w:id="21" w:name="_Toc338167832"/>
      <w:bookmarkStart w:id="22" w:name="_Toc361136405"/>
      <w:bookmarkStart w:id="23" w:name="_Toc364235710"/>
      <w:bookmarkStart w:id="24" w:name="_Toc364235754"/>
      <w:bookmarkStart w:id="25" w:name="_Toc364235836"/>
      <w:bookmarkStart w:id="26" w:name="_Toc364840101"/>
      <w:bookmarkStart w:id="27" w:name="_Toc364864311"/>
      <w:bookmarkStart w:id="28" w:name="_Toc400361366"/>
      <w:r>
        <w:rPr>
          <w:rFonts w:ascii="Gill Sans MT" w:eastAsia="Arial" w:hAnsi="Gill Sans MT" w:cs="Arial"/>
          <w:color w:val="auto"/>
        </w:rPr>
        <w:t>This provider agreement is for</w:t>
      </w:r>
      <w:r w:rsidR="00C86554">
        <w:rPr>
          <w:rFonts w:ascii="Gill Sans MT" w:eastAsia="Arial" w:hAnsi="Gill Sans MT" w:cs="Arial"/>
          <w:color w:val="auto"/>
        </w:rPr>
        <w:t xml:space="preserve"> any</w:t>
      </w:r>
      <w:r>
        <w:rPr>
          <w:rFonts w:ascii="Gill Sans MT" w:eastAsia="Arial" w:hAnsi="Gill Sans MT" w:cs="Arial"/>
          <w:color w:val="auto"/>
        </w:rPr>
        <w:t xml:space="preserve"> e</w:t>
      </w:r>
      <w:r w:rsidR="00500982">
        <w:rPr>
          <w:rFonts w:ascii="Gill Sans MT" w:eastAsia="Arial" w:hAnsi="Gill Sans MT" w:cs="Arial"/>
          <w:color w:val="auto"/>
        </w:rPr>
        <w:t xml:space="preserve">arly </w:t>
      </w:r>
      <w:proofErr w:type="gramStart"/>
      <w:r w:rsidR="00500982">
        <w:rPr>
          <w:rFonts w:ascii="Gill Sans MT" w:eastAsia="Arial" w:hAnsi="Gill Sans MT" w:cs="Arial"/>
          <w:color w:val="auto"/>
        </w:rPr>
        <w:t>years</w:t>
      </w:r>
      <w:proofErr w:type="gramEnd"/>
      <w:r w:rsidR="00500982">
        <w:rPr>
          <w:rFonts w:ascii="Gill Sans MT" w:eastAsia="Arial" w:hAnsi="Gill Sans MT" w:cs="Arial"/>
          <w:color w:val="auto"/>
        </w:rPr>
        <w:t xml:space="preserve"> provider</w:t>
      </w:r>
      <w:r w:rsidR="00365192" w:rsidRPr="00CA517A">
        <w:rPr>
          <w:rFonts w:ascii="Gill Sans MT" w:eastAsia="Arial" w:hAnsi="Gill Sans MT" w:cs="Arial"/>
          <w:color w:val="auto"/>
        </w:rPr>
        <w:t xml:space="preserve"> </w:t>
      </w:r>
      <w:r w:rsidR="00C86554">
        <w:rPr>
          <w:rFonts w:ascii="Gill Sans MT" w:eastAsia="Arial" w:hAnsi="Gill Sans MT" w:cs="Arial"/>
          <w:color w:val="auto"/>
        </w:rPr>
        <w:t xml:space="preserve">in </w:t>
      </w:r>
      <w:r w:rsidR="00500982">
        <w:rPr>
          <w:rFonts w:ascii="Gill Sans MT" w:eastAsia="Arial" w:hAnsi="Gill Sans MT" w:cs="Arial"/>
          <w:color w:val="auto"/>
        </w:rPr>
        <w:t xml:space="preserve">the </w:t>
      </w:r>
      <w:r w:rsidR="00C86554">
        <w:rPr>
          <w:rFonts w:ascii="Gill Sans MT" w:eastAsia="Arial" w:hAnsi="Gill Sans MT" w:cs="Arial"/>
          <w:color w:val="auto"/>
        </w:rPr>
        <w:t xml:space="preserve">East Riding of Yorkshire </w:t>
      </w:r>
      <w:r w:rsidR="00D26A52">
        <w:rPr>
          <w:rFonts w:ascii="Gill Sans MT" w:eastAsia="Arial" w:hAnsi="Gill Sans MT" w:cs="Arial"/>
          <w:color w:val="auto"/>
        </w:rPr>
        <w:t>approved by the Council</w:t>
      </w:r>
      <w:r w:rsidR="00C86554">
        <w:rPr>
          <w:rFonts w:ascii="Gill Sans MT" w:eastAsia="Arial" w:hAnsi="Gill Sans MT" w:cs="Arial"/>
          <w:color w:val="auto"/>
        </w:rPr>
        <w:t xml:space="preserve"> to offer the f</w:t>
      </w:r>
      <w:r w:rsidR="008F4742">
        <w:rPr>
          <w:rFonts w:ascii="Gill Sans MT" w:eastAsia="Arial" w:hAnsi="Gill Sans MT" w:cs="Arial"/>
          <w:color w:val="auto"/>
        </w:rPr>
        <w:t>unded</w:t>
      </w:r>
      <w:r w:rsidR="00C86554">
        <w:rPr>
          <w:rFonts w:ascii="Gill Sans MT" w:eastAsia="Arial" w:hAnsi="Gill Sans MT" w:cs="Arial"/>
          <w:color w:val="auto"/>
        </w:rPr>
        <w:t xml:space="preserve"> 15 </w:t>
      </w:r>
      <w:r w:rsidR="002B5383">
        <w:rPr>
          <w:rFonts w:ascii="Gill Sans MT" w:eastAsia="Arial" w:hAnsi="Gill Sans MT" w:cs="Arial"/>
          <w:color w:val="auto"/>
        </w:rPr>
        <w:t>and/</w:t>
      </w:r>
      <w:r w:rsidR="00C86554">
        <w:rPr>
          <w:rFonts w:ascii="Gill Sans MT" w:eastAsia="Arial" w:hAnsi="Gill Sans MT" w:cs="Arial"/>
          <w:color w:val="auto"/>
        </w:rPr>
        <w:t xml:space="preserve">or 30 </w:t>
      </w:r>
      <w:r w:rsidR="00795063">
        <w:rPr>
          <w:rFonts w:ascii="Gill Sans MT" w:eastAsia="Arial" w:hAnsi="Gill Sans MT" w:cs="Arial"/>
          <w:color w:val="auto"/>
        </w:rPr>
        <w:t xml:space="preserve">hr </w:t>
      </w:r>
      <w:r w:rsidR="00C86554">
        <w:rPr>
          <w:rFonts w:ascii="Gill Sans MT" w:eastAsia="Arial" w:hAnsi="Gill Sans MT" w:cs="Arial"/>
          <w:color w:val="auto"/>
        </w:rPr>
        <w:t>entitlements</w:t>
      </w:r>
      <w:r w:rsidR="009413DB">
        <w:rPr>
          <w:rFonts w:ascii="Gill Sans MT" w:eastAsia="Arial" w:hAnsi="Gill Sans MT" w:cs="Arial"/>
          <w:color w:val="auto"/>
        </w:rPr>
        <w:t xml:space="preserve">, who </w:t>
      </w:r>
      <w:r w:rsidR="00FF7527">
        <w:rPr>
          <w:rFonts w:ascii="Gill Sans MT" w:eastAsia="Arial" w:hAnsi="Gill Sans MT" w:cs="Arial"/>
          <w:color w:val="auto"/>
        </w:rPr>
        <w:t xml:space="preserve">are </w:t>
      </w:r>
      <w:r w:rsidR="009413DB">
        <w:rPr>
          <w:rFonts w:ascii="Gill Sans MT" w:eastAsia="Arial" w:hAnsi="Gill Sans MT" w:cs="Arial"/>
          <w:color w:val="auto"/>
        </w:rPr>
        <w:t xml:space="preserve">all </w:t>
      </w:r>
      <w:r w:rsidR="00365192" w:rsidRPr="00CA517A">
        <w:rPr>
          <w:rFonts w:ascii="Gill Sans MT" w:eastAsia="Arial" w:hAnsi="Gill Sans MT" w:cs="Arial"/>
          <w:color w:val="auto"/>
        </w:rPr>
        <w:t xml:space="preserve">referred to as ‘providers’ </w:t>
      </w:r>
      <w:r w:rsidR="009413DB">
        <w:rPr>
          <w:rFonts w:ascii="Gill Sans MT" w:eastAsia="Arial" w:hAnsi="Gill Sans MT" w:cs="Arial"/>
          <w:color w:val="auto"/>
        </w:rPr>
        <w:t xml:space="preserve">throughout this agreement </w:t>
      </w:r>
      <w:r w:rsidR="00365192" w:rsidRPr="00CA517A">
        <w:rPr>
          <w:rFonts w:ascii="Gill Sans MT" w:eastAsia="Arial" w:hAnsi="Gill Sans MT" w:cs="Arial"/>
          <w:color w:val="auto"/>
        </w:rPr>
        <w:t>and include:</w:t>
      </w:r>
    </w:p>
    <w:p w14:paraId="2CD1F331" w14:textId="77777777" w:rsidR="00365192" w:rsidRPr="00074331" w:rsidRDefault="00365192" w:rsidP="00940050">
      <w:pPr>
        <w:pStyle w:val="DfESOutNumbered1"/>
        <w:numPr>
          <w:ilvl w:val="0"/>
          <w:numId w:val="15"/>
        </w:numPr>
        <w:spacing w:after="0" w:line="276" w:lineRule="auto"/>
        <w:ind w:left="993"/>
        <w:rPr>
          <w:rFonts w:ascii="Gill Sans MT" w:eastAsia="Arial" w:hAnsi="Gill Sans MT" w:cs="Arial"/>
          <w:color w:val="auto"/>
        </w:rPr>
      </w:pPr>
      <w:r w:rsidRPr="00074331">
        <w:rPr>
          <w:rFonts w:ascii="Gill Sans MT" w:eastAsia="Arial" w:hAnsi="Gill Sans MT" w:cs="Arial"/>
          <w:color w:val="auto"/>
        </w:rPr>
        <w:t xml:space="preserve">Early years providers and childminders </w:t>
      </w:r>
      <w:r w:rsidR="00B0466E">
        <w:rPr>
          <w:rFonts w:ascii="Gill Sans MT" w:eastAsia="Arial" w:hAnsi="Gill Sans MT" w:cs="Arial"/>
          <w:color w:val="auto"/>
        </w:rPr>
        <w:t xml:space="preserve">in the private, </w:t>
      </w:r>
      <w:proofErr w:type="gramStart"/>
      <w:r w:rsidR="00B0466E">
        <w:rPr>
          <w:rFonts w:ascii="Gill Sans MT" w:eastAsia="Arial" w:hAnsi="Gill Sans MT" w:cs="Arial"/>
          <w:color w:val="auto"/>
        </w:rPr>
        <w:t>voluntary</w:t>
      </w:r>
      <w:proofErr w:type="gramEnd"/>
      <w:r w:rsidR="00B0466E">
        <w:rPr>
          <w:rFonts w:ascii="Gill Sans MT" w:eastAsia="Arial" w:hAnsi="Gill Sans MT" w:cs="Arial"/>
          <w:color w:val="auto"/>
        </w:rPr>
        <w:t xml:space="preserve"> and independent sector</w:t>
      </w:r>
      <w:r w:rsidR="00C86554">
        <w:rPr>
          <w:rFonts w:ascii="Gill Sans MT" w:eastAsia="Arial" w:hAnsi="Gill Sans MT" w:cs="Arial"/>
          <w:color w:val="auto"/>
        </w:rPr>
        <w:t>, who are</w:t>
      </w:r>
      <w:r w:rsidR="00B0466E">
        <w:rPr>
          <w:rFonts w:ascii="Gill Sans MT" w:eastAsia="Arial" w:hAnsi="Gill Sans MT" w:cs="Arial"/>
          <w:color w:val="auto"/>
        </w:rPr>
        <w:t xml:space="preserve"> </w:t>
      </w:r>
      <w:r w:rsidRPr="00074331">
        <w:rPr>
          <w:rFonts w:ascii="Gill Sans MT" w:eastAsia="Arial" w:hAnsi="Gill Sans MT" w:cs="Arial"/>
          <w:color w:val="auto"/>
        </w:rPr>
        <w:t xml:space="preserve">registered on </w:t>
      </w:r>
      <w:r w:rsidR="00721EE9">
        <w:rPr>
          <w:rFonts w:ascii="Gill Sans MT" w:eastAsia="Arial" w:hAnsi="Gill Sans MT" w:cs="Arial"/>
          <w:color w:val="auto"/>
        </w:rPr>
        <w:t>the Ofsted Early Years Register</w:t>
      </w:r>
    </w:p>
    <w:p w14:paraId="0D6B7978" w14:textId="77777777" w:rsidR="00365192" w:rsidRPr="00074331" w:rsidRDefault="00365192" w:rsidP="00940050">
      <w:pPr>
        <w:pStyle w:val="DfESOutNumbered1"/>
        <w:numPr>
          <w:ilvl w:val="0"/>
          <w:numId w:val="15"/>
        </w:numPr>
        <w:spacing w:after="0" w:line="276" w:lineRule="auto"/>
        <w:ind w:left="993"/>
        <w:rPr>
          <w:rFonts w:ascii="Gill Sans MT" w:eastAsia="Arial" w:hAnsi="Gill Sans MT" w:cs="Arial"/>
          <w:color w:val="auto"/>
        </w:rPr>
      </w:pPr>
      <w:r w:rsidRPr="00074331">
        <w:rPr>
          <w:rFonts w:ascii="Gill Sans MT" w:eastAsia="Arial" w:hAnsi="Gill Sans MT" w:cs="Arial"/>
          <w:color w:val="auto"/>
        </w:rPr>
        <w:t>Childminders registered with a childminder agency</w:t>
      </w:r>
      <w:r w:rsidR="00721EE9">
        <w:rPr>
          <w:rFonts w:ascii="Gill Sans MT" w:eastAsia="Arial" w:hAnsi="Gill Sans MT" w:cs="Arial"/>
          <w:color w:val="auto"/>
        </w:rPr>
        <w:t xml:space="preserve"> that is registered with </w:t>
      </w:r>
      <w:proofErr w:type="gramStart"/>
      <w:r w:rsidR="00721EE9">
        <w:rPr>
          <w:rFonts w:ascii="Gill Sans MT" w:eastAsia="Arial" w:hAnsi="Gill Sans MT" w:cs="Arial"/>
          <w:color w:val="auto"/>
        </w:rPr>
        <w:t>Ofsted</w:t>
      </w:r>
      <w:proofErr w:type="gramEnd"/>
    </w:p>
    <w:p w14:paraId="6F1F9BD3" w14:textId="77777777" w:rsidR="00365192" w:rsidRPr="00074331" w:rsidRDefault="00365192" w:rsidP="00940050">
      <w:pPr>
        <w:pStyle w:val="DfESOutNumbered1"/>
        <w:numPr>
          <w:ilvl w:val="0"/>
          <w:numId w:val="15"/>
        </w:numPr>
        <w:spacing w:line="276" w:lineRule="auto"/>
        <w:ind w:left="993"/>
        <w:rPr>
          <w:rFonts w:ascii="Gill Sans MT" w:eastAsia="Arial" w:hAnsi="Gill Sans MT" w:cs="Arial"/>
          <w:color w:val="auto"/>
        </w:rPr>
      </w:pPr>
      <w:r w:rsidRPr="00074331">
        <w:rPr>
          <w:rFonts w:ascii="Gill Sans MT" w:eastAsia="Arial" w:hAnsi="Gill Sans MT" w:cs="Arial"/>
          <w:color w:val="auto"/>
        </w:rPr>
        <w:t>Independent Schools</w:t>
      </w:r>
      <w:r w:rsidR="002D2B2F">
        <w:rPr>
          <w:rFonts w:ascii="Gill Sans MT" w:eastAsia="Arial" w:hAnsi="Gill Sans MT" w:cs="Arial"/>
          <w:color w:val="auto"/>
        </w:rPr>
        <w:t>,</w:t>
      </w:r>
      <w:r w:rsidR="00E737CE">
        <w:rPr>
          <w:rFonts w:ascii="Gill Sans MT" w:eastAsia="Arial" w:hAnsi="Gill Sans MT" w:cs="Arial"/>
          <w:color w:val="auto"/>
        </w:rPr>
        <w:t xml:space="preserve"> Free Schools</w:t>
      </w:r>
      <w:r w:rsidRPr="00074331">
        <w:rPr>
          <w:rFonts w:ascii="Gill Sans MT" w:eastAsia="Arial" w:hAnsi="Gill Sans MT" w:cs="Arial"/>
          <w:color w:val="auto"/>
        </w:rPr>
        <w:t xml:space="preserve"> and Academies takin</w:t>
      </w:r>
      <w:r w:rsidR="00E737CE">
        <w:rPr>
          <w:rFonts w:ascii="Gill Sans MT" w:eastAsia="Arial" w:hAnsi="Gill Sans MT" w:cs="Arial"/>
          <w:color w:val="auto"/>
        </w:rPr>
        <w:t xml:space="preserve">g children </w:t>
      </w:r>
      <w:proofErr w:type="gramStart"/>
      <w:r w:rsidR="00E737CE">
        <w:rPr>
          <w:rFonts w:ascii="Gill Sans MT" w:eastAsia="Arial" w:hAnsi="Gill Sans MT" w:cs="Arial"/>
          <w:color w:val="auto"/>
        </w:rPr>
        <w:t>age</w:t>
      </w:r>
      <w:proofErr w:type="gramEnd"/>
      <w:r w:rsidR="00E737CE">
        <w:rPr>
          <w:rFonts w:ascii="Gill Sans MT" w:eastAsia="Arial" w:hAnsi="Gill Sans MT" w:cs="Arial"/>
          <w:color w:val="auto"/>
        </w:rPr>
        <w:t xml:space="preserve"> two and over who are exempt from registering separately</w:t>
      </w:r>
      <w:r w:rsidRPr="00074331">
        <w:rPr>
          <w:rFonts w:ascii="Gill Sans MT" w:eastAsia="Arial" w:hAnsi="Gill Sans MT" w:cs="Arial"/>
          <w:color w:val="auto"/>
        </w:rPr>
        <w:t xml:space="preserve"> with Of</w:t>
      </w:r>
      <w:r w:rsidR="00721EE9">
        <w:rPr>
          <w:rFonts w:ascii="Gill Sans MT" w:eastAsia="Arial" w:hAnsi="Gill Sans MT" w:cs="Arial"/>
          <w:color w:val="auto"/>
        </w:rPr>
        <w:t>sted as an early years provider</w:t>
      </w:r>
    </w:p>
    <w:p w14:paraId="2AA9E670" w14:textId="77777777" w:rsidR="004256C5" w:rsidRDefault="00407461" w:rsidP="004256C5">
      <w:pPr>
        <w:pStyle w:val="ListParagraph"/>
        <w:numPr>
          <w:ilvl w:val="1"/>
          <w:numId w:val="10"/>
        </w:numPr>
        <w:spacing w:line="259" w:lineRule="auto"/>
        <w:ind w:left="567" w:hanging="567"/>
        <w:contextualSpacing w:val="0"/>
        <w:rPr>
          <w:rFonts w:ascii="Gill Sans MT" w:eastAsia="Arial" w:hAnsi="Gill Sans MT" w:cs="Arial"/>
          <w:color w:val="auto"/>
        </w:rPr>
      </w:pPr>
      <w:r>
        <w:rPr>
          <w:rFonts w:ascii="Gill Sans MT" w:eastAsia="Arial" w:hAnsi="Gill Sans MT" w:cs="Arial"/>
          <w:color w:val="auto"/>
        </w:rPr>
        <w:t>T</w:t>
      </w:r>
      <w:r w:rsidR="004256C5">
        <w:rPr>
          <w:rFonts w:ascii="Gill Sans MT" w:eastAsia="Arial" w:hAnsi="Gill Sans MT" w:cs="Arial"/>
          <w:color w:val="auto"/>
        </w:rPr>
        <w:t xml:space="preserve">his agreement is </w:t>
      </w:r>
      <w:r>
        <w:rPr>
          <w:rFonts w:ascii="Gill Sans MT" w:eastAsia="Arial" w:hAnsi="Gill Sans MT" w:cs="Arial"/>
          <w:color w:val="auto"/>
        </w:rPr>
        <w:t>NOT</w:t>
      </w:r>
      <w:r w:rsidR="004256C5">
        <w:rPr>
          <w:rFonts w:ascii="Gill Sans MT" w:eastAsia="Arial" w:hAnsi="Gill Sans MT" w:cs="Arial"/>
          <w:color w:val="auto"/>
        </w:rPr>
        <w:t xml:space="preserve"> for maintained nursery schools and primary schools with n</w:t>
      </w:r>
      <w:r w:rsidR="00E62AA8">
        <w:rPr>
          <w:rFonts w:ascii="Gill Sans MT" w:eastAsia="Arial" w:hAnsi="Gill Sans MT" w:cs="Arial"/>
          <w:color w:val="auto"/>
        </w:rPr>
        <w:t xml:space="preserve">ursery classes, </w:t>
      </w:r>
      <w:r>
        <w:rPr>
          <w:rFonts w:ascii="Gill Sans MT" w:eastAsia="Arial" w:hAnsi="Gill Sans MT" w:cs="Arial"/>
          <w:color w:val="auto"/>
        </w:rPr>
        <w:t xml:space="preserve">even though </w:t>
      </w:r>
      <w:r w:rsidR="00E62AA8">
        <w:rPr>
          <w:rFonts w:ascii="Gill Sans MT" w:eastAsia="Arial" w:hAnsi="Gill Sans MT" w:cs="Arial"/>
          <w:color w:val="auto"/>
        </w:rPr>
        <w:t xml:space="preserve">they can </w:t>
      </w:r>
      <w:r w:rsidR="001F572C">
        <w:rPr>
          <w:rFonts w:ascii="Gill Sans MT" w:eastAsia="Arial" w:hAnsi="Gill Sans MT" w:cs="Arial"/>
          <w:color w:val="auto"/>
        </w:rPr>
        <w:t>also offer the f</w:t>
      </w:r>
      <w:r w:rsidR="00D57E2F">
        <w:rPr>
          <w:rFonts w:ascii="Gill Sans MT" w:eastAsia="Arial" w:hAnsi="Gill Sans MT" w:cs="Arial"/>
          <w:color w:val="auto"/>
        </w:rPr>
        <w:t xml:space="preserve">unded </w:t>
      </w:r>
      <w:r w:rsidR="001F572C">
        <w:rPr>
          <w:rFonts w:ascii="Gill Sans MT" w:eastAsia="Arial" w:hAnsi="Gill Sans MT" w:cs="Arial"/>
          <w:color w:val="auto"/>
        </w:rPr>
        <w:t>15 or 30 hr</w:t>
      </w:r>
      <w:r w:rsidR="00E62AA8">
        <w:rPr>
          <w:rFonts w:ascii="Gill Sans MT" w:eastAsia="Arial" w:hAnsi="Gill Sans MT" w:cs="Arial"/>
          <w:color w:val="auto"/>
        </w:rPr>
        <w:t xml:space="preserve"> entitlements to children </w:t>
      </w:r>
      <w:proofErr w:type="gramStart"/>
      <w:r w:rsidR="00E62AA8">
        <w:rPr>
          <w:rFonts w:ascii="Gill Sans MT" w:eastAsia="Arial" w:hAnsi="Gill Sans MT" w:cs="Arial"/>
          <w:color w:val="auto"/>
        </w:rPr>
        <w:t>age</w:t>
      </w:r>
      <w:proofErr w:type="gramEnd"/>
      <w:r w:rsidR="00E62AA8">
        <w:rPr>
          <w:rFonts w:ascii="Gill Sans MT" w:eastAsia="Arial" w:hAnsi="Gill Sans MT" w:cs="Arial"/>
          <w:color w:val="auto"/>
        </w:rPr>
        <w:t xml:space="preserve"> two and over and are normally exempt from registering separately</w:t>
      </w:r>
      <w:r w:rsidR="00E62AA8" w:rsidRPr="00074331">
        <w:rPr>
          <w:rFonts w:ascii="Gill Sans MT" w:eastAsia="Arial" w:hAnsi="Gill Sans MT" w:cs="Arial"/>
          <w:color w:val="auto"/>
        </w:rPr>
        <w:t xml:space="preserve"> with Ofsted as an early years provider.</w:t>
      </w:r>
      <w:r w:rsidR="00227EDD">
        <w:rPr>
          <w:rFonts w:ascii="Gill Sans MT" w:eastAsia="Arial" w:hAnsi="Gill Sans MT" w:cs="Arial"/>
          <w:color w:val="auto"/>
        </w:rPr>
        <w:t xml:space="preserve"> </w:t>
      </w:r>
      <w:r w:rsidR="00227EDD" w:rsidRPr="002E1579">
        <w:rPr>
          <w:rFonts w:ascii="Gill Sans MT" w:eastAsia="Arial" w:hAnsi="Gill Sans MT" w:cs="Arial"/>
          <w:color w:val="auto"/>
        </w:rPr>
        <w:t xml:space="preserve">The </w:t>
      </w:r>
      <w:r w:rsidRPr="002E1579">
        <w:rPr>
          <w:rFonts w:ascii="Gill Sans MT" w:eastAsia="Arial" w:hAnsi="Gill Sans MT" w:cs="Arial"/>
          <w:color w:val="auto"/>
        </w:rPr>
        <w:t xml:space="preserve">Council </w:t>
      </w:r>
      <w:r w:rsidR="00227EDD" w:rsidRPr="002E1579">
        <w:rPr>
          <w:rFonts w:ascii="Gill Sans MT" w:eastAsia="Arial" w:hAnsi="Gill Sans MT" w:cs="Arial"/>
          <w:color w:val="auto"/>
        </w:rPr>
        <w:t>has</w:t>
      </w:r>
      <w:r w:rsidR="00227EDD">
        <w:rPr>
          <w:rFonts w:ascii="Gill Sans MT" w:eastAsia="Arial" w:hAnsi="Gill Sans MT" w:cs="Arial"/>
          <w:color w:val="auto"/>
        </w:rPr>
        <w:t xml:space="preserve"> a duty to maintain these schools and they</w:t>
      </w:r>
      <w:r w:rsidR="00500982">
        <w:rPr>
          <w:rFonts w:ascii="Gill Sans MT" w:eastAsia="Arial" w:hAnsi="Gill Sans MT" w:cs="Arial"/>
          <w:color w:val="auto"/>
        </w:rPr>
        <w:t>,</w:t>
      </w:r>
      <w:r w:rsidR="00227EDD">
        <w:rPr>
          <w:rFonts w:ascii="Gill Sans MT" w:eastAsia="Arial" w:hAnsi="Gill Sans MT" w:cs="Arial"/>
          <w:color w:val="auto"/>
        </w:rPr>
        <w:t xml:space="preserve"> therefore</w:t>
      </w:r>
      <w:r w:rsidR="00500982">
        <w:rPr>
          <w:rFonts w:ascii="Gill Sans MT" w:eastAsia="Arial" w:hAnsi="Gill Sans MT" w:cs="Arial"/>
          <w:color w:val="auto"/>
        </w:rPr>
        <w:t>,</w:t>
      </w:r>
      <w:r w:rsidR="00227EDD">
        <w:rPr>
          <w:rFonts w:ascii="Gill Sans MT" w:eastAsia="Arial" w:hAnsi="Gill Sans MT" w:cs="Arial"/>
          <w:color w:val="auto"/>
        </w:rPr>
        <w:t xml:space="preserve"> do not need to enter into a separate agreement as </w:t>
      </w:r>
      <w:r>
        <w:rPr>
          <w:rFonts w:ascii="Gill Sans MT" w:eastAsia="Arial" w:hAnsi="Gill Sans MT" w:cs="Arial"/>
          <w:color w:val="auto"/>
        </w:rPr>
        <w:t>set out</w:t>
      </w:r>
      <w:r w:rsidR="00227EDD">
        <w:rPr>
          <w:rFonts w:ascii="Gill Sans MT" w:eastAsia="Arial" w:hAnsi="Gill Sans MT" w:cs="Arial"/>
          <w:color w:val="auto"/>
        </w:rPr>
        <w:t xml:space="preserve"> in this document. However, th</w:t>
      </w:r>
      <w:r w:rsidR="008F366C">
        <w:rPr>
          <w:rFonts w:ascii="Gill Sans MT" w:eastAsia="Arial" w:hAnsi="Gill Sans MT" w:cs="Arial"/>
          <w:color w:val="auto"/>
        </w:rPr>
        <w:t>is</w:t>
      </w:r>
      <w:r>
        <w:rPr>
          <w:rFonts w:ascii="Gill Sans MT" w:eastAsia="Arial" w:hAnsi="Gill Sans MT" w:cs="Arial"/>
          <w:color w:val="auto"/>
        </w:rPr>
        <w:t xml:space="preserve"> provider </w:t>
      </w:r>
      <w:r w:rsidR="00227EDD">
        <w:rPr>
          <w:rFonts w:ascii="Gill Sans MT" w:eastAsia="Arial" w:hAnsi="Gill Sans MT" w:cs="Arial"/>
          <w:color w:val="auto"/>
        </w:rPr>
        <w:t xml:space="preserve">agreement is based on </w:t>
      </w:r>
      <w:r>
        <w:rPr>
          <w:rFonts w:ascii="Gill Sans MT" w:eastAsia="Arial" w:hAnsi="Gill Sans MT" w:cs="Arial"/>
          <w:color w:val="auto"/>
        </w:rPr>
        <w:t xml:space="preserve">legislation and </w:t>
      </w:r>
      <w:r w:rsidR="007B2EDD">
        <w:rPr>
          <w:rFonts w:ascii="Gill Sans MT" w:eastAsia="Arial" w:hAnsi="Gill Sans MT" w:cs="Arial"/>
          <w:color w:val="auto"/>
        </w:rPr>
        <w:t xml:space="preserve">the Statutory Guidance </w:t>
      </w:r>
      <w:r w:rsidR="00227EDD">
        <w:rPr>
          <w:rFonts w:ascii="Gill Sans MT" w:eastAsia="Arial" w:hAnsi="Gill Sans MT" w:cs="Arial"/>
          <w:color w:val="auto"/>
        </w:rPr>
        <w:t>for f</w:t>
      </w:r>
      <w:r w:rsidR="00D57E2F">
        <w:rPr>
          <w:rFonts w:ascii="Gill Sans MT" w:eastAsia="Arial" w:hAnsi="Gill Sans MT" w:cs="Arial"/>
          <w:color w:val="auto"/>
        </w:rPr>
        <w:t xml:space="preserve">unded </w:t>
      </w:r>
      <w:r w:rsidR="008F366C">
        <w:rPr>
          <w:rFonts w:ascii="Gill Sans MT" w:eastAsia="Arial" w:hAnsi="Gill Sans MT" w:cs="Arial"/>
          <w:color w:val="auto"/>
        </w:rPr>
        <w:t>early education, (see paras 1.14</w:t>
      </w:r>
      <w:r>
        <w:rPr>
          <w:rFonts w:ascii="Gill Sans MT" w:eastAsia="Arial" w:hAnsi="Gill Sans MT" w:cs="Arial"/>
          <w:color w:val="auto"/>
        </w:rPr>
        <w:t xml:space="preserve"> below</w:t>
      </w:r>
      <w:r w:rsidR="00227EDD">
        <w:rPr>
          <w:rFonts w:ascii="Gill Sans MT" w:eastAsia="Arial" w:hAnsi="Gill Sans MT" w:cs="Arial"/>
          <w:color w:val="auto"/>
        </w:rPr>
        <w:t xml:space="preserve">), which maintained schools </w:t>
      </w:r>
      <w:r>
        <w:rPr>
          <w:rFonts w:ascii="Gill Sans MT" w:eastAsia="Arial" w:hAnsi="Gill Sans MT" w:cs="Arial"/>
          <w:color w:val="auto"/>
        </w:rPr>
        <w:t xml:space="preserve">MUST </w:t>
      </w:r>
      <w:r w:rsidR="00227EDD">
        <w:rPr>
          <w:rFonts w:ascii="Gill Sans MT" w:eastAsia="Arial" w:hAnsi="Gill Sans MT" w:cs="Arial"/>
          <w:color w:val="auto"/>
        </w:rPr>
        <w:t>fo</w:t>
      </w:r>
      <w:r>
        <w:rPr>
          <w:rFonts w:ascii="Gill Sans MT" w:eastAsia="Arial" w:hAnsi="Gill Sans MT" w:cs="Arial"/>
          <w:color w:val="auto"/>
        </w:rPr>
        <w:t>llow, and they</w:t>
      </w:r>
      <w:r w:rsidR="00227EDD">
        <w:rPr>
          <w:rFonts w:ascii="Gill Sans MT" w:eastAsia="Arial" w:hAnsi="Gill Sans MT" w:cs="Arial"/>
          <w:color w:val="auto"/>
        </w:rPr>
        <w:t xml:space="preserve"> are therefore advised to have regard to </w:t>
      </w:r>
      <w:r>
        <w:rPr>
          <w:rFonts w:ascii="Gill Sans MT" w:eastAsia="Arial" w:hAnsi="Gill Sans MT" w:cs="Arial"/>
          <w:color w:val="auto"/>
        </w:rPr>
        <w:t xml:space="preserve">the requirements in </w:t>
      </w:r>
      <w:r w:rsidR="00227EDD">
        <w:rPr>
          <w:rFonts w:ascii="Gill Sans MT" w:eastAsia="Arial" w:hAnsi="Gill Sans MT" w:cs="Arial"/>
          <w:color w:val="auto"/>
        </w:rPr>
        <w:t xml:space="preserve">this agreement and take note of the additional information and </w:t>
      </w:r>
      <w:r w:rsidR="008F366C">
        <w:rPr>
          <w:rFonts w:ascii="Gill Sans MT" w:eastAsia="Arial" w:hAnsi="Gill Sans MT" w:cs="Arial"/>
          <w:color w:val="auto"/>
        </w:rPr>
        <w:t xml:space="preserve">use the parental agreement </w:t>
      </w:r>
      <w:r w:rsidR="00F97637">
        <w:rPr>
          <w:rFonts w:ascii="Gill Sans MT" w:eastAsia="Arial" w:hAnsi="Gill Sans MT" w:cs="Arial"/>
          <w:color w:val="auto"/>
        </w:rPr>
        <w:t xml:space="preserve">and declaration </w:t>
      </w:r>
      <w:r w:rsidR="008F366C">
        <w:rPr>
          <w:rFonts w:ascii="Gill Sans MT" w:eastAsia="Arial" w:hAnsi="Gill Sans MT" w:cs="Arial"/>
          <w:color w:val="auto"/>
        </w:rPr>
        <w:t>form to comply with data protection laws</w:t>
      </w:r>
      <w:r w:rsidR="00227EDD">
        <w:rPr>
          <w:rFonts w:ascii="Gill Sans MT" w:eastAsia="Arial" w:hAnsi="Gill Sans MT" w:cs="Arial"/>
          <w:color w:val="auto"/>
        </w:rPr>
        <w:t>, when delivering the f</w:t>
      </w:r>
      <w:r w:rsidR="00D57E2F">
        <w:rPr>
          <w:rFonts w:ascii="Gill Sans MT" w:eastAsia="Arial" w:hAnsi="Gill Sans MT" w:cs="Arial"/>
          <w:color w:val="auto"/>
        </w:rPr>
        <w:t>unded</w:t>
      </w:r>
      <w:r w:rsidR="00227EDD">
        <w:rPr>
          <w:rFonts w:ascii="Gill Sans MT" w:eastAsia="Arial" w:hAnsi="Gill Sans MT" w:cs="Arial"/>
          <w:color w:val="auto"/>
        </w:rPr>
        <w:t xml:space="preserve"> entitlements.</w:t>
      </w:r>
    </w:p>
    <w:p w14:paraId="52FA2908" w14:textId="77777777" w:rsidR="00365192" w:rsidRPr="00074331" w:rsidRDefault="00D26A52" w:rsidP="004256C5">
      <w:pPr>
        <w:pStyle w:val="ListParagraph"/>
        <w:numPr>
          <w:ilvl w:val="1"/>
          <w:numId w:val="10"/>
        </w:numPr>
        <w:spacing w:after="0" w:line="259" w:lineRule="auto"/>
        <w:ind w:left="567" w:hanging="567"/>
        <w:contextualSpacing w:val="0"/>
        <w:rPr>
          <w:rFonts w:ascii="Gill Sans MT" w:eastAsia="Arial" w:hAnsi="Gill Sans MT" w:cs="Arial"/>
          <w:color w:val="auto"/>
        </w:rPr>
      </w:pPr>
      <w:r>
        <w:rPr>
          <w:rFonts w:ascii="Gill Sans MT" w:eastAsia="Arial" w:hAnsi="Gill Sans MT" w:cs="Arial"/>
          <w:color w:val="auto"/>
        </w:rPr>
        <w:t>Providers should also make parents aware of the</w:t>
      </w:r>
      <w:r w:rsidR="00DF0985">
        <w:rPr>
          <w:rFonts w:ascii="Gill Sans MT" w:eastAsia="Arial" w:hAnsi="Gill Sans MT" w:cs="Arial"/>
          <w:color w:val="auto"/>
        </w:rPr>
        <w:t xml:space="preserve"> information </w:t>
      </w:r>
      <w:r>
        <w:rPr>
          <w:rFonts w:ascii="Gill Sans MT" w:eastAsia="Arial" w:hAnsi="Gill Sans MT" w:cs="Arial"/>
          <w:color w:val="auto"/>
        </w:rPr>
        <w:t>in this agreement</w:t>
      </w:r>
      <w:r w:rsidR="00E940B2">
        <w:rPr>
          <w:rFonts w:ascii="Gill Sans MT" w:eastAsia="Arial" w:hAnsi="Gill Sans MT" w:cs="Arial"/>
          <w:color w:val="auto"/>
        </w:rPr>
        <w:t xml:space="preserve"> in their own letters, </w:t>
      </w:r>
      <w:proofErr w:type="gramStart"/>
      <w:r w:rsidR="00E940B2">
        <w:rPr>
          <w:rFonts w:ascii="Gill Sans MT" w:eastAsia="Arial" w:hAnsi="Gill Sans MT" w:cs="Arial"/>
          <w:color w:val="auto"/>
        </w:rPr>
        <w:t>notices</w:t>
      </w:r>
      <w:proofErr w:type="gramEnd"/>
      <w:r w:rsidR="00E940B2">
        <w:rPr>
          <w:rFonts w:ascii="Gill Sans MT" w:eastAsia="Arial" w:hAnsi="Gill Sans MT" w:cs="Arial"/>
          <w:color w:val="auto"/>
        </w:rPr>
        <w:t xml:space="preserve"> and leaflets</w:t>
      </w:r>
      <w:r w:rsidR="00AA240A">
        <w:rPr>
          <w:rFonts w:ascii="Gill Sans MT" w:eastAsia="Arial" w:hAnsi="Gill Sans MT" w:cs="Arial"/>
          <w:color w:val="auto"/>
        </w:rPr>
        <w:t xml:space="preserve"> or by directing them to the Families Information Service</w:t>
      </w:r>
      <w:r w:rsidR="001B0CFF">
        <w:rPr>
          <w:rFonts w:ascii="Gill Sans MT" w:eastAsia="Arial" w:hAnsi="Gill Sans MT" w:cs="Arial"/>
          <w:color w:val="auto"/>
        </w:rPr>
        <w:t xml:space="preserve"> Hub (FISH)</w:t>
      </w:r>
      <w:r>
        <w:rPr>
          <w:rFonts w:ascii="Gill Sans MT" w:eastAsia="Arial" w:hAnsi="Gill Sans MT" w:cs="Arial"/>
          <w:color w:val="auto"/>
        </w:rPr>
        <w:t xml:space="preserve">, particularly </w:t>
      </w:r>
      <w:r w:rsidR="00AA240A">
        <w:rPr>
          <w:rFonts w:ascii="Gill Sans MT" w:eastAsia="Arial" w:hAnsi="Gill Sans MT" w:cs="Arial"/>
          <w:color w:val="auto"/>
        </w:rPr>
        <w:t>for information in</w:t>
      </w:r>
      <w:r>
        <w:rPr>
          <w:rFonts w:ascii="Gill Sans MT" w:eastAsia="Arial" w:hAnsi="Gill Sans MT" w:cs="Arial"/>
          <w:color w:val="auto"/>
        </w:rPr>
        <w:t xml:space="preserve"> section</w:t>
      </w:r>
      <w:r w:rsidR="00E940B2">
        <w:rPr>
          <w:rFonts w:ascii="Gill Sans MT" w:eastAsia="Arial" w:hAnsi="Gill Sans MT" w:cs="Arial"/>
          <w:color w:val="auto"/>
        </w:rPr>
        <w:t>s</w:t>
      </w:r>
      <w:r>
        <w:rPr>
          <w:rFonts w:ascii="Gill Sans MT" w:eastAsia="Arial" w:hAnsi="Gill Sans MT" w:cs="Arial"/>
          <w:color w:val="auto"/>
        </w:rPr>
        <w:t xml:space="preserve"> about flexibility</w:t>
      </w:r>
      <w:r w:rsidR="00E940B2">
        <w:rPr>
          <w:rFonts w:ascii="Gill Sans MT" w:eastAsia="Arial" w:hAnsi="Gill Sans MT" w:cs="Arial"/>
          <w:color w:val="auto"/>
        </w:rPr>
        <w:t>, charging, data protection</w:t>
      </w:r>
      <w:r>
        <w:rPr>
          <w:rFonts w:ascii="Gill Sans MT" w:eastAsia="Arial" w:hAnsi="Gill Sans MT" w:cs="Arial"/>
          <w:color w:val="auto"/>
        </w:rPr>
        <w:t xml:space="preserve"> and the parental agreement</w:t>
      </w:r>
      <w:r w:rsidR="00F97637">
        <w:rPr>
          <w:rFonts w:ascii="Gill Sans MT" w:eastAsia="Arial" w:hAnsi="Gill Sans MT" w:cs="Arial"/>
          <w:color w:val="auto"/>
        </w:rPr>
        <w:t xml:space="preserve"> and declaration</w:t>
      </w:r>
      <w:r>
        <w:rPr>
          <w:rFonts w:ascii="Gill Sans MT" w:eastAsia="Arial" w:hAnsi="Gill Sans MT" w:cs="Arial"/>
          <w:color w:val="auto"/>
        </w:rPr>
        <w:t xml:space="preserve"> form</w:t>
      </w:r>
      <w:r w:rsidR="00DF0985">
        <w:rPr>
          <w:rFonts w:ascii="Gill Sans MT" w:eastAsia="Arial" w:hAnsi="Gill Sans MT" w:cs="Arial"/>
          <w:color w:val="auto"/>
        </w:rPr>
        <w:t xml:space="preserve"> </w:t>
      </w:r>
      <w:r>
        <w:rPr>
          <w:rFonts w:ascii="Gill Sans MT" w:eastAsia="Arial" w:hAnsi="Gill Sans MT" w:cs="Arial"/>
          <w:color w:val="auto"/>
        </w:rPr>
        <w:t>and complaints procedure.</w:t>
      </w:r>
      <w:r w:rsidR="00F93B9B">
        <w:rPr>
          <w:rFonts w:ascii="Gill Sans MT" w:eastAsia="Arial" w:hAnsi="Gill Sans MT" w:cs="Arial"/>
          <w:color w:val="auto"/>
        </w:rPr>
        <w:t xml:space="preserve"> </w:t>
      </w:r>
    </w:p>
    <w:p w14:paraId="620509A5" w14:textId="77777777" w:rsidR="00365192" w:rsidRPr="003C0685" w:rsidRDefault="006D1031" w:rsidP="004256C5">
      <w:pPr>
        <w:pStyle w:val="Heading2"/>
        <w:rPr>
          <w:rFonts w:ascii="Gill Sans MT" w:eastAsia="Arial" w:hAnsi="Gill Sans MT" w:cs="Arial"/>
          <w:color w:val="auto"/>
        </w:rPr>
      </w:pPr>
      <w:bookmarkStart w:id="29" w:name="_Toc481587817"/>
      <w:bookmarkEnd w:id="21"/>
      <w:bookmarkEnd w:id="22"/>
      <w:bookmarkEnd w:id="23"/>
      <w:bookmarkEnd w:id="24"/>
      <w:bookmarkEnd w:id="25"/>
      <w:bookmarkEnd w:id="26"/>
      <w:bookmarkEnd w:id="27"/>
      <w:bookmarkEnd w:id="28"/>
      <w:r>
        <w:rPr>
          <w:rFonts w:ascii="Gill Sans MT" w:eastAsia="Arial" w:hAnsi="Gill Sans MT" w:cs="Arial"/>
          <w:color w:val="auto"/>
        </w:rPr>
        <w:t>L</w:t>
      </w:r>
      <w:r w:rsidR="006C302B">
        <w:rPr>
          <w:rFonts w:ascii="Gill Sans MT" w:eastAsia="Arial" w:hAnsi="Gill Sans MT" w:cs="Arial"/>
          <w:color w:val="auto"/>
        </w:rPr>
        <w:t>egal framework,</w:t>
      </w:r>
      <w:r w:rsidR="003C0685" w:rsidRPr="00074331">
        <w:rPr>
          <w:rFonts w:ascii="Gill Sans MT" w:eastAsia="Arial" w:hAnsi="Gill Sans MT" w:cs="Arial"/>
          <w:color w:val="auto"/>
        </w:rPr>
        <w:t xml:space="preserve"> statutory </w:t>
      </w:r>
      <w:proofErr w:type="gramStart"/>
      <w:r w:rsidR="003C0685" w:rsidRPr="00074331">
        <w:rPr>
          <w:rFonts w:ascii="Gill Sans MT" w:eastAsia="Arial" w:hAnsi="Gill Sans MT" w:cs="Arial"/>
          <w:color w:val="auto"/>
        </w:rPr>
        <w:t>guidance</w:t>
      </w:r>
      <w:bookmarkStart w:id="30" w:name="_Toc481587816"/>
      <w:bookmarkEnd w:id="29"/>
      <w:proofErr w:type="gramEnd"/>
      <w:r w:rsidRPr="006D1031">
        <w:rPr>
          <w:rFonts w:ascii="Gill Sans MT" w:hAnsi="Gill Sans MT"/>
          <w:color w:val="auto"/>
        </w:rPr>
        <w:t xml:space="preserve"> </w:t>
      </w:r>
      <w:r w:rsidR="00B536B0">
        <w:rPr>
          <w:rFonts w:ascii="Gill Sans MT" w:hAnsi="Gill Sans MT"/>
          <w:color w:val="auto"/>
        </w:rPr>
        <w:t>and s</w:t>
      </w:r>
      <w:r w:rsidRPr="00074331">
        <w:rPr>
          <w:rFonts w:ascii="Gill Sans MT" w:hAnsi="Gill Sans MT"/>
          <w:color w:val="auto"/>
        </w:rPr>
        <w:t>upplementary provisions</w:t>
      </w:r>
      <w:bookmarkEnd w:id="30"/>
    </w:p>
    <w:p w14:paraId="764FF4CD" w14:textId="3CE85053" w:rsidR="00B03BBD" w:rsidRDefault="00B03BBD" w:rsidP="00B536B0">
      <w:pPr>
        <w:pStyle w:val="ListParagraph"/>
        <w:numPr>
          <w:ilvl w:val="1"/>
          <w:numId w:val="10"/>
        </w:numPr>
        <w:spacing w:before="100" w:line="259" w:lineRule="auto"/>
        <w:ind w:left="567" w:hanging="567"/>
        <w:contextualSpacing w:val="0"/>
        <w:rPr>
          <w:rFonts w:ascii="Gill Sans MT" w:eastAsia="Arial" w:hAnsi="Gill Sans MT" w:cs="Arial"/>
          <w:color w:val="auto"/>
        </w:rPr>
      </w:pPr>
      <w:r>
        <w:rPr>
          <w:rFonts w:ascii="Gill Sans MT" w:eastAsia="Arial" w:hAnsi="Gill Sans MT" w:cs="Arial"/>
          <w:color w:val="auto"/>
        </w:rPr>
        <w:t xml:space="preserve">The agreement is between </w:t>
      </w:r>
      <w:r w:rsidR="00193C0D">
        <w:rPr>
          <w:rFonts w:ascii="Gill Sans MT" w:eastAsia="Arial" w:hAnsi="Gill Sans MT" w:cs="Arial"/>
          <w:color w:val="auto"/>
        </w:rPr>
        <w:t xml:space="preserve">The </w:t>
      </w:r>
      <w:r>
        <w:rPr>
          <w:rFonts w:ascii="Gill Sans MT" w:eastAsia="Arial" w:hAnsi="Gill Sans MT" w:cs="Arial"/>
          <w:color w:val="auto"/>
        </w:rPr>
        <w:t xml:space="preserve">East Riding </w:t>
      </w:r>
      <w:r w:rsidR="002F7F1F">
        <w:rPr>
          <w:rFonts w:ascii="Gill Sans MT" w:eastAsia="Arial" w:hAnsi="Gill Sans MT" w:cs="Arial"/>
          <w:color w:val="auto"/>
        </w:rPr>
        <w:t xml:space="preserve">of Yorkshire </w:t>
      </w:r>
      <w:r>
        <w:rPr>
          <w:rFonts w:ascii="Gill Sans MT" w:eastAsia="Arial" w:hAnsi="Gill Sans MT" w:cs="Arial"/>
          <w:color w:val="auto"/>
        </w:rPr>
        <w:t>Council, (referred to as ‘the Council’) and the provider, who must sign the form in Annex A before funding can be released.</w:t>
      </w:r>
      <w:r w:rsidR="00E353F1">
        <w:rPr>
          <w:rFonts w:ascii="Gill Sans MT" w:eastAsia="Arial" w:hAnsi="Gill Sans MT" w:cs="Arial"/>
          <w:color w:val="auto"/>
        </w:rPr>
        <w:t xml:space="preserve"> It constitutes a contractual agreement between the Council and provider to deliver the type of f</w:t>
      </w:r>
      <w:r w:rsidR="00D57E2F">
        <w:rPr>
          <w:rFonts w:ascii="Gill Sans MT" w:eastAsia="Arial" w:hAnsi="Gill Sans MT" w:cs="Arial"/>
          <w:color w:val="auto"/>
        </w:rPr>
        <w:t xml:space="preserve">unded </w:t>
      </w:r>
      <w:r w:rsidR="00E353F1">
        <w:rPr>
          <w:rFonts w:ascii="Gill Sans MT" w:eastAsia="Arial" w:hAnsi="Gill Sans MT" w:cs="Arial"/>
          <w:color w:val="auto"/>
        </w:rPr>
        <w:t>early education as specified and any changes by the provider to this offer must be given in writing for the Council to approve.</w:t>
      </w:r>
      <w:r w:rsidR="00FD284B">
        <w:rPr>
          <w:rFonts w:ascii="Gill Sans MT" w:eastAsia="Arial" w:hAnsi="Gill Sans MT" w:cs="Arial"/>
          <w:color w:val="auto"/>
        </w:rPr>
        <w:t xml:space="preserve"> By signing the agreement, the provider is undertaking to </w:t>
      </w:r>
      <w:r w:rsidR="00FD284B">
        <w:rPr>
          <w:rFonts w:ascii="Gill Sans MT" w:eastAsia="Arial" w:hAnsi="Gill Sans MT" w:cs="Arial"/>
          <w:color w:val="auto"/>
        </w:rPr>
        <w:lastRenderedPageBreak/>
        <w:t xml:space="preserve">deliver the </w:t>
      </w:r>
      <w:r w:rsidR="00942D07">
        <w:rPr>
          <w:rFonts w:ascii="Gill Sans MT" w:eastAsia="Arial" w:hAnsi="Gill Sans MT" w:cs="Arial"/>
          <w:color w:val="auto"/>
        </w:rPr>
        <w:t>funded early</w:t>
      </w:r>
      <w:r w:rsidR="00FD284B">
        <w:rPr>
          <w:rFonts w:ascii="Gill Sans MT" w:eastAsia="Arial" w:hAnsi="Gill Sans MT" w:cs="Arial"/>
          <w:color w:val="auto"/>
        </w:rPr>
        <w:t xml:space="preserve"> education in accordance with this agreement and, as a data processor for the Council, is accepting responsibility to act in accordance with data protection laws in the collection, storage, transmission</w:t>
      </w:r>
      <w:r w:rsidR="00C462B5">
        <w:rPr>
          <w:rFonts w:ascii="Gill Sans MT" w:eastAsia="Arial" w:hAnsi="Gill Sans MT" w:cs="Arial"/>
          <w:color w:val="auto"/>
        </w:rPr>
        <w:t>, sharing</w:t>
      </w:r>
      <w:r w:rsidR="00FD284B">
        <w:rPr>
          <w:rFonts w:ascii="Gill Sans MT" w:eastAsia="Arial" w:hAnsi="Gill Sans MT" w:cs="Arial"/>
          <w:color w:val="auto"/>
        </w:rPr>
        <w:t xml:space="preserve"> and disposal of parent and child information</w:t>
      </w:r>
      <w:r w:rsidR="00D57E2F">
        <w:rPr>
          <w:rFonts w:ascii="Gill Sans MT" w:eastAsia="Arial" w:hAnsi="Gill Sans MT" w:cs="Arial"/>
          <w:color w:val="auto"/>
        </w:rPr>
        <w:t xml:space="preserve">, as set out in para </w:t>
      </w:r>
      <w:r w:rsidR="00A730DA">
        <w:rPr>
          <w:rFonts w:ascii="Gill Sans MT" w:eastAsia="Arial" w:hAnsi="Gill Sans MT" w:cs="Arial"/>
          <w:color w:val="auto"/>
        </w:rPr>
        <w:t>2.42</w:t>
      </w:r>
      <w:r w:rsidR="00D57E2F">
        <w:rPr>
          <w:rFonts w:ascii="Gill Sans MT" w:eastAsia="Arial" w:hAnsi="Gill Sans MT" w:cs="Arial"/>
          <w:color w:val="auto"/>
        </w:rPr>
        <w:t xml:space="preserve"> of this </w:t>
      </w:r>
      <w:proofErr w:type="gramStart"/>
      <w:r w:rsidR="00D57E2F">
        <w:rPr>
          <w:rFonts w:ascii="Gill Sans MT" w:eastAsia="Arial" w:hAnsi="Gill Sans MT" w:cs="Arial"/>
          <w:color w:val="auto"/>
        </w:rPr>
        <w:t>agreement</w:t>
      </w:r>
      <w:proofErr w:type="gramEnd"/>
    </w:p>
    <w:p w14:paraId="746F51F5" w14:textId="77777777" w:rsidR="00B536B0" w:rsidRDefault="00B536B0" w:rsidP="00B536B0">
      <w:pPr>
        <w:pStyle w:val="ListParagraph"/>
        <w:numPr>
          <w:ilvl w:val="1"/>
          <w:numId w:val="10"/>
        </w:numPr>
        <w:spacing w:before="100" w:line="259" w:lineRule="auto"/>
        <w:ind w:left="567" w:hanging="567"/>
        <w:contextualSpacing w:val="0"/>
        <w:rPr>
          <w:rFonts w:ascii="Gill Sans MT" w:eastAsia="Arial" w:hAnsi="Gill Sans MT" w:cs="Arial"/>
          <w:color w:val="auto"/>
        </w:rPr>
      </w:pPr>
      <w:r>
        <w:rPr>
          <w:rFonts w:ascii="Gill Sans MT" w:eastAsia="Arial" w:hAnsi="Gill Sans MT" w:cs="Arial"/>
          <w:color w:val="auto"/>
        </w:rPr>
        <w:t>This agreement will remain in effect until the Council issue an updated one. However, the Council reserves the</w:t>
      </w:r>
      <w:r w:rsidRPr="0020190F">
        <w:rPr>
          <w:rFonts w:ascii="Gill Sans MT" w:eastAsia="Arial" w:hAnsi="Gill Sans MT" w:cs="Arial"/>
          <w:color w:val="auto"/>
        </w:rPr>
        <w:t xml:space="preserve"> right to unilaterally vary the agreement to reflect changes in legislation and departmental guidance</w:t>
      </w:r>
      <w:r w:rsidR="00456F85">
        <w:rPr>
          <w:rFonts w:ascii="Gill Sans MT" w:eastAsia="Arial" w:hAnsi="Gill Sans MT" w:cs="Arial"/>
          <w:color w:val="auto"/>
        </w:rPr>
        <w:t xml:space="preserve"> as described in para 1.14</w:t>
      </w:r>
      <w:r>
        <w:rPr>
          <w:rFonts w:ascii="Gill Sans MT" w:eastAsia="Arial" w:hAnsi="Gill Sans MT" w:cs="Arial"/>
          <w:color w:val="auto"/>
        </w:rPr>
        <w:t xml:space="preserve"> below</w:t>
      </w:r>
      <w:r w:rsidRPr="0020190F">
        <w:rPr>
          <w:rFonts w:ascii="Gill Sans MT" w:eastAsia="Arial" w:hAnsi="Gill Sans MT" w:cs="Arial"/>
          <w:color w:val="auto"/>
        </w:rPr>
        <w:t>.</w:t>
      </w:r>
      <w:r>
        <w:rPr>
          <w:rFonts w:ascii="Gill Sans MT" w:eastAsia="Arial" w:hAnsi="Gill Sans MT" w:cs="Arial"/>
          <w:color w:val="auto"/>
        </w:rPr>
        <w:t xml:space="preserve"> </w:t>
      </w:r>
    </w:p>
    <w:p w14:paraId="6DA81D03" w14:textId="25EF9522" w:rsidR="006D1031" w:rsidRPr="0052410C" w:rsidRDefault="00126A9C" w:rsidP="00A770AB">
      <w:pPr>
        <w:pStyle w:val="ListParagraph"/>
        <w:numPr>
          <w:ilvl w:val="1"/>
          <w:numId w:val="10"/>
        </w:numPr>
        <w:spacing w:after="0" w:line="259" w:lineRule="auto"/>
        <w:ind w:left="567" w:hanging="567"/>
        <w:contextualSpacing w:val="0"/>
        <w:rPr>
          <w:rFonts w:ascii="Gill Sans MT" w:eastAsia="Arial" w:hAnsi="Gill Sans MT" w:cs="Arial"/>
          <w:color w:val="auto"/>
        </w:rPr>
      </w:pPr>
      <w:r>
        <w:rPr>
          <w:rFonts w:ascii="Gill Sans MT" w:eastAsia="Arial" w:hAnsi="Gill Sans MT" w:cs="Arial"/>
          <w:color w:val="auto"/>
        </w:rPr>
        <w:t>This provider</w:t>
      </w:r>
      <w:r w:rsidRPr="00074331">
        <w:rPr>
          <w:rFonts w:ascii="Gill Sans MT" w:eastAsia="Arial" w:hAnsi="Gill Sans MT" w:cs="Arial"/>
          <w:color w:val="auto"/>
        </w:rPr>
        <w:t xml:space="preserve"> agre</w:t>
      </w:r>
      <w:r>
        <w:rPr>
          <w:rFonts w:ascii="Gill Sans MT" w:eastAsia="Arial" w:hAnsi="Gill Sans MT" w:cs="Arial"/>
          <w:color w:val="auto"/>
        </w:rPr>
        <w:t xml:space="preserve">ement sets out the </w:t>
      </w:r>
      <w:r w:rsidRPr="00074331">
        <w:rPr>
          <w:rFonts w:ascii="Gill Sans MT" w:eastAsia="Arial" w:hAnsi="Gill Sans MT" w:cs="Arial"/>
          <w:color w:val="auto"/>
        </w:rPr>
        <w:t>expectations for delivery of the f</w:t>
      </w:r>
      <w:r w:rsidR="008F14DB">
        <w:rPr>
          <w:rFonts w:ascii="Gill Sans MT" w:eastAsia="Arial" w:hAnsi="Gill Sans MT" w:cs="Arial"/>
          <w:color w:val="auto"/>
        </w:rPr>
        <w:t xml:space="preserve">unded </w:t>
      </w:r>
      <w:r w:rsidRPr="00074331">
        <w:rPr>
          <w:rFonts w:ascii="Gill Sans MT" w:eastAsia="Arial" w:hAnsi="Gill Sans MT" w:cs="Arial"/>
          <w:color w:val="auto"/>
        </w:rPr>
        <w:t xml:space="preserve">entitlements. It is not otherwise intended to replace, </w:t>
      </w:r>
      <w:proofErr w:type="gramStart"/>
      <w:r w:rsidRPr="00074331">
        <w:rPr>
          <w:rFonts w:ascii="Gill Sans MT" w:eastAsia="Arial" w:hAnsi="Gill Sans MT" w:cs="Arial"/>
          <w:color w:val="auto"/>
        </w:rPr>
        <w:t>supersede</w:t>
      </w:r>
      <w:proofErr w:type="gramEnd"/>
      <w:r w:rsidRPr="00074331">
        <w:rPr>
          <w:rFonts w:ascii="Gill Sans MT" w:eastAsia="Arial" w:hAnsi="Gill Sans MT" w:cs="Arial"/>
          <w:color w:val="auto"/>
        </w:rPr>
        <w:t xml:space="preserve"> or negate the requirements or expectations set out in legislation, other published statutory guidance and government advice</w:t>
      </w:r>
      <w:r>
        <w:rPr>
          <w:rFonts w:ascii="Gill Sans MT" w:eastAsia="Arial" w:hAnsi="Gill Sans MT" w:cs="Arial"/>
          <w:color w:val="auto"/>
        </w:rPr>
        <w:t xml:space="preserve">. </w:t>
      </w:r>
      <w:r w:rsidR="006D1031" w:rsidRPr="0052410C">
        <w:rPr>
          <w:rFonts w:ascii="Gill Sans MT" w:eastAsia="Arial" w:hAnsi="Gill Sans MT" w:cs="Arial"/>
          <w:color w:val="auto"/>
        </w:rPr>
        <w:t xml:space="preserve">The following frameworks and </w:t>
      </w:r>
      <w:r w:rsidR="006D1031">
        <w:rPr>
          <w:rFonts w:ascii="Gill Sans MT" w:eastAsia="Arial" w:hAnsi="Gill Sans MT" w:cs="Arial"/>
          <w:color w:val="auto"/>
        </w:rPr>
        <w:t xml:space="preserve">legislation underpin this </w:t>
      </w:r>
      <w:r w:rsidR="006D1031" w:rsidRPr="0052410C">
        <w:rPr>
          <w:rFonts w:ascii="Gill Sans MT" w:eastAsia="Arial" w:hAnsi="Gill Sans MT" w:cs="Arial"/>
          <w:color w:val="auto"/>
        </w:rPr>
        <w:t>agreement</w:t>
      </w:r>
      <w:r w:rsidR="006D1031">
        <w:rPr>
          <w:rFonts w:ascii="Gill Sans MT" w:eastAsia="Arial" w:hAnsi="Gill Sans MT" w:cs="Arial"/>
          <w:color w:val="auto"/>
        </w:rPr>
        <w:t>, which may be</w:t>
      </w:r>
      <w:r w:rsidR="006D1031" w:rsidRPr="0052410C">
        <w:rPr>
          <w:rFonts w:ascii="Gill Sans MT" w:eastAsia="Arial" w:hAnsi="Gill Sans MT" w:cs="Arial"/>
          <w:color w:val="auto"/>
        </w:rPr>
        <w:t xml:space="preserve"> amended fro</w:t>
      </w:r>
      <w:r w:rsidR="006D1031">
        <w:rPr>
          <w:rFonts w:ascii="Gill Sans MT" w:eastAsia="Arial" w:hAnsi="Gill Sans MT" w:cs="Arial"/>
          <w:color w:val="auto"/>
        </w:rPr>
        <w:t xml:space="preserve">m time to time, without necessitating a </w:t>
      </w:r>
      <w:r w:rsidR="006D1031" w:rsidRPr="0052410C">
        <w:rPr>
          <w:rFonts w:ascii="Gill Sans MT" w:eastAsia="Arial" w:hAnsi="Gill Sans MT" w:cs="Arial"/>
          <w:color w:val="auto"/>
        </w:rPr>
        <w:t xml:space="preserve">change </w:t>
      </w:r>
      <w:r w:rsidR="006D1031">
        <w:rPr>
          <w:rFonts w:ascii="Gill Sans MT" w:eastAsia="Arial" w:hAnsi="Gill Sans MT" w:cs="Arial"/>
          <w:color w:val="auto"/>
        </w:rPr>
        <w:t xml:space="preserve">to this provider agreement, unless </w:t>
      </w:r>
      <w:r w:rsidR="0062369C">
        <w:rPr>
          <w:rFonts w:ascii="Gill Sans MT" w:eastAsia="Arial" w:hAnsi="Gill Sans MT" w:cs="Arial"/>
          <w:color w:val="auto"/>
        </w:rPr>
        <w:t xml:space="preserve">there is an in year </w:t>
      </w:r>
      <w:r w:rsidR="006D1031">
        <w:rPr>
          <w:rFonts w:ascii="Gill Sans MT" w:eastAsia="Arial" w:hAnsi="Gill Sans MT" w:cs="Arial"/>
          <w:color w:val="auto"/>
        </w:rPr>
        <w:t xml:space="preserve">change to </w:t>
      </w:r>
      <w:proofErr w:type="gramStart"/>
      <w:r w:rsidR="006D1031">
        <w:rPr>
          <w:rFonts w:ascii="Gill Sans MT" w:eastAsia="Arial" w:hAnsi="Gill Sans MT" w:cs="Arial"/>
          <w:color w:val="auto"/>
        </w:rPr>
        <w:t>the  model</w:t>
      </w:r>
      <w:proofErr w:type="gramEnd"/>
      <w:r w:rsidR="006D1031">
        <w:rPr>
          <w:rFonts w:ascii="Gill Sans MT" w:eastAsia="Arial" w:hAnsi="Gill Sans MT" w:cs="Arial"/>
          <w:color w:val="auto"/>
        </w:rPr>
        <w:t xml:space="preserve"> agreement</w:t>
      </w:r>
      <w:r w:rsidR="0062369C">
        <w:rPr>
          <w:rFonts w:ascii="Gill Sans MT" w:eastAsia="Arial" w:hAnsi="Gill Sans MT" w:cs="Arial"/>
          <w:color w:val="auto"/>
        </w:rPr>
        <w:t xml:space="preserve"> or other relevant regulatory guidance issued</w:t>
      </w:r>
      <w:r w:rsidR="006D1031">
        <w:rPr>
          <w:rFonts w:ascii="Gill Sans MT" w:eastAsia="Arial" w:hAnsi="Gill Sans MT" w:cs="Arial"/>
          <w:color w:val="auto"/>
        </w:rPr>
        <w:t xml:space="preserve"> </w:t>
      </w:r>
      <w:r w:rsidR="0062369C">
        <w:rPr>
          <w:rFonts w:ascii="Gill Sans MT" w:eastAsia="Arial" w:hAnsi="Gill Sans MT" w:cs="Arial"/>
          <w:color w:val="auto"/>
        </w:rPr>
        <w:t>by the DfE or Ofsted</w:t>
      </w:r>
      <w:r w:rsidR="006D1031">
        <w:rPr>
          <w:rFonts w:ascii="Gill Sans MT" w:eastAsia="Arial" w:hAnsi="Gill Sans MT" w:cs="Arial"/>
          <w:color w:val="auto"/>
        </w:rPr>
        <w:t>:</w:t>
      </w:r>
    </w:p>
    <w:p w14:paraId="656DE36A" w14:textId="77777777" w:rsidR="006D1031" w:rsidRPr="00074331" w:rsidRDefault="007B2EDD" w:rsidP="00940050">
      <w:pPr>
        <w:pStyle w:val="ListParagraph"/>
        <w:numPr>
          <w:ilvl w:val="0"/>
          <w:numId w:val="30"/>
        </w:numPr>
        <w:spacing w:after="0" w:line="276" w:lineRule="auto"/>
        <w:rPr>
          <w:rFonts w:ascii="Gill Sans MT" w:eastAsia="Arial" w:hAnsi="Gill Sans MT" w:cs="Arial"/>
          <w:color w:val="auto"/>
        </w:rPr>
      </w:pPr>
      <w:r>
        <w:rPr>
          <w:rFonts w:ascii="Gill Sans MT" w:eastAsia="Arial" w:hAnsi="Gill Sans MT" w:cs="Arial"/>
          <w:color w:val="auto"/>
        </w:rPr>
        <w:t>Early Education and Childcare, Statutory G</w:t>
      </w:r>
      <w:r w:rsidR="006D1031" w:rsidRPr="00074331">
        <w:rPr>
          <w:rFonts w:ascii="Gill Sans MT" w:eastAsia="Arial" w:hAnsi="Gill Sans MT" w:cs="Arial"/>
          <w:color w:val="auto"/>
        </w:rPr>
        <w:t>uidance for Local Authorities 201</w:t>
      </w:r>
      <w:r w:rsidR="008F14DB">
        <w:rPr>
          <w:rFonts w:ascii="Gill Sans MT" w:eastAsia="Arial" w:hAnsi="Gill Sans MT" w:cs="Arial"/>
          <w:color w:val="auto"/>
        </w:rPr>
        <w:t>8</w:t>
      </w:r>
    </w:p>
    <w:p w14:paraId="43BA45EE" w14:textId="77777777" w:rsidR="006D1031" w:rsidRPr="00074331" w:rsidRDefault="006D1031" w:rsidP="00940050">
      <w:pPr>
        <w:pStyle w:val="ListParagraph"/>
        <w:numPr>
          <w:ilvl w:val="0"/>
          <w:numId w:val="30"/>
        </w:numPr>
        <w:spacing w:after="0" w:line="276" w:lineRule="auto"/>
        <w:rPr>
          <w:rFonts w:ascii="Gill Sans MT" w:eastAsia="Arial" w:hAnsi="Gill Sans MT" w:cs="Arial"/>
          <w:color w:val="auto"/>
        </w:rPr>
      </w:pPr>
      <w:r w:rsidRPr="00074331">
        <w:rPr>
          <w:rFonts w:ascii="Gill Sans MT" w:eastAsia="Arial" w:hAnsi="Gill Sans MT" w:cs="Arial"/>
          <w:color w:val="auto"/>
        </w:rPr>
        <w:t>Childcare Act 2006</w:t>
      </w:r>
    </w:p>
    <w:p w14:paraId="5C198EEE" w14:textId="77777777" w:rsidR="006D1031" w:rsidRPr="00074331" w:rsidRDefault="006D1031" w:rsidP="00940050">
      <w:pPr>
        <w:pStyle w:val="ListParagraph"/>
        <w:numPr>
          <w:ilvl w:val="0"/>
          <w:numId w:val="30"/>
        </w:numPr>
        <w:spacing w:before="100" w:after="200" w:line="276" w:lineRule="auto"/>
        <w:rPr>
          <w:rFonts w:ascii="Gill Sans MT" w:eastAsia="Arial" w:hAnsi="Gill Sans MT" w:cs="Arial"/>
          <w:color w:val="auto"/>
        </w:rPr>
      </w:pPr>
      <w:r w:rsidRPr="00074331">
        <w:rPr>
          <w:rFonts w:ascii="Gill Sans MT" w:eastAsia="Arial" w:hAnsi="Gill Sans MT" w:cs="Arial"/>
          <w:color w:val="auto"/>
        </w:rPr>
        <w:t>Childcare Act 2016</w:t>
      </w:r>
    </w:p>
    <w:p w14:paraId="5B8D27A3" w14:textId="77777777" w:rsidR="006D1031" w:rsidRPr="00074331" w:rsidRDefault="006D1031" w:rsidP="00940050">
      <w:pPr>
        <w:pStyle w:val="ListParagraph"/>
        <w:numPr>
          <w:ilvl w:val="0"/>
          <w:numId w:val="30"/>
        </w:numPr>
        <w:spacing w:before="100" w:after="200" w:line="276" w:lineRule="auto"/>
        <w:rPr>
          <w:rFonts w:ascii="Gill Sans MT" w:eastAsia="Arial" w:hAnsi="Gill Sans MT" w:cs="Arial"/>
          <w:color w:val="auto"/>
        </w:rPr>
      </w:pPr>
      <w:r w:rsidRPr="00074331">
        <w:rPr>
          <w:rFonts w:ascii="Gill Sans MT" w:eastAsia="Arial" w:hAnsi="Gill Sans MT" w:cs="Arial"/>
          <w:color w:val="auto"/>
        </w:rPr>
        <w:t>Equality Act 2010</w:t>
      </w:r>
    </w:p>
    <w:p w14:paraId="513676A0" w14:textId="77777777" w:rsidR="006D1031" w:rsidRPr="00074331" w:rsidRDefault="006D1031" w:rsidP="00940050">
      <w:pPr>
        <w:pStyle w:val="ListParagraph"/>
        <w:numPr>
          <w:ilvl w:val="0"/>
          <w:numId w:val="30"/>
        </w:numPr>
        <w:spacing w:before="100" w:after="200" w:line="276" w:lineRule="auto"/>
        <w:rPr>
          <w:rFonts w:ascii="Gill Sans MT" w:eastAsia="Arial" w:hAnsi="Gill Sans MT" w:cs="Arial"/>
          <w:color w:val="auto"/>
        </w:rPr>
      </w:pPr>
      <w:r w:rsidRPr="00074331">
        <w:rPr>
          <w:rFonts w:ascii="Gill Sans MT" w:eastAsia="Arial" w:hAnsi="Gill Sans MT" w:cs="Arial"/>
          <w:color w:val="auto"/>
        </w:rPr>
        <w:t>School admissions code 2014</w:t>
      </w:r>
    </w:p>
    <w:p w14:paraId="3171ACDF" w14:textId="13CD158E" w:rsidR="006D1031" w:rsidRPr="0097567C" w:rsidRDefault="007825AB" w:rsidP="00940050">
      <w:pPr>
        <w:pStyle w:val="ListParagraph"/>
        <w:numPr>
          <w:ilvl w:val="0"/>
          <w:numId w:val="30"/>
        </w:numPr>
        <w:spacing w:before="100" w:after="200" w:line="276" w:lineRule="auto"/>
        <w:rPr>
          <w:rFonts w:ascii="Gill Sans MT" w:eastAsia="Arial" w:hAnsi="Gill Sans MT" w:cs="Arial"/>
          <w:color w:val="auto"/>
          <w:highlight w:val="yellow"/>
        </w:rPr>
      </w:pPr>
      <w:r w:rsidRPr="0097567C">
        <w:rPr>
          <w:rFonts w:ascii="Gill Sans MT" w:eastAsia="Arial" w:hAnsi="Gill Sans MT" w:cs="Arial"/>
          <w:color w:val="auto"/>
          <w:highlight w:val="yellow"/>
        </w:rPr>
        <w:t>Statutory Framework for the Early Years Foundation S</w:t>
      </w:r>
      <w:r w:rsidR="00152525" w:rsidRPr="0097567C">
        <w:rPr>
          <w:rFonts w:ascii="Gill Sans MT" w:eastAsia="Arial" w:hAnsi="Gill Sans MT" w:cs="Arial"/>
          <w:color w:val="auto"/>
          <w:highlight w:val="yellow"/>
        </w:rPr>
        <w:t xml:space="preserve">tage </w:t>
      </w:r>
      <w:r w:rsidR="0097567C">
        <w:rPr>
          <w:rFonts w:ascii="Gill Sans MT" w:eastAsia="Arial" w:hAnsi="Gill Sans MT" w:cs="Arial"/>
          <w:color w:val="auto"/>
          <w:highlight w:val="yellow"/>
        </w:rPr>
        <w:t xml:space="preserve">January </w:t>
      </w:r>
      <w:r w:rsidR="00152525" w:rsidRPr="0097567C">
        <w:rPr>
          <w:rFonts w:ascii="Gill Sans MT" w:eastAsia="Arial" w:hAnsi="Gill Sans MT" w:cs="Arial"/>
          <w:color w:val="auto"/>
          <w:highlight w:val="yellow"/>
        </w:rPr>
        <w:t>20</w:t>
      </w:r>
      <w:r w:rsidR="00EA3A27" w:rsidRPr="0097567C">
        <w:rPr>
          <w:rFonts w:ascii="Gill Sans MT" w:eastAsia="Arial" w:hAnsi="Gill Sans MT" w:cs="Arial"/>
          <w:color w:val="auto"/>
          <w:highlight w:val="yellow"/>
        </w:rPr>
        <w:t>2</w:t>
      </w:r>
      <w:r w:rsidR="0097567C" w:rsidRPr="0097567C">
        <w:rPr>
          <w:rFonts w:ascii="Gill Sans MT" w:eastAsia="Arial" w:hAnsi="Gill Sans MT" w:cs="Arial"/>
          <w:color w:val="auto"/>
          <w:highlight w:val="yellow"/>
        </w:rPr>
        <w:t>4</w:t>
      </w:r>
    </w:p>
    <w:p w14:paraId="7101AB32" w14:textId="77777777" w:rsidR="00BD23F6" w:rsidRDefault="00103FE1" w:rsidP="00940050">
      <w:pPr>
        <w:pStyle w:val="ListParagraph"/>
        <w:numPr>
          <w:ilvl w:val="0"/>
          <w:numId w:val="30"/>
        </w:numPr>
        <w:spacing w:before="100" w:after="200" w:line="276" w:lineRule="auto"/>
        <w:rPr>
          <w:rFonts w:ascii="Gill Sans MT" w:eastAsia="Arial" w:hAnsi="Gill Sans MT" w:cs="Arial"/>
          <w:color w:val="auto"/>
        </w:rPr>
      </w:pPr>
      <w:r>
        <w:rPr>
          <w:rFonts w:ascii="Gill Sans MT" w:eastAsia="Arial" w:hAnsi="Gill Sans MT" w:cs="Arial"/>
          <w:color w:val="auto"/>
        </w:rPr>
        <w:t>Early Years Entitlements: operational guidance 201</w:t>
      </w:r>
      <w:r w:rsidR="000F751D">
        <w:rPr>
          <w:rFonts w:ascii="Gill Sans MT" w:eastAsia="Arial" w:hAnsi="Gill Sans MT" w:cs="Arial"/>
          <w:color w:val="auto"/>
        </w:rPr>
        <w:t>8</w:t>
      </w:r>
    </w:p>
    <w:p w14:paraId="6811823D" w14:textId="77777777" w:rsidR="006D1031" w:rsidRPr="00074331" w:rsidRDefault="006D1031" w:rsidP="00940050">
      <w:pPr>
        <w:pStyle w:val="ListParagraph"/>
        <w:numPr>
          <w:ilvl w:val="0"/>
          <w:numId w:val="30"/>
        </w:numPr>
        <w:spacing w:before="100" w:after="200" w:line="276" w:lineRule="auto"/>
        <w:rPr>
          <w:rFonts w:ascii="Gill Sans MT" w:eastAsia="Arial" w:hAnsi="Gill Sans MT" w:cs="Arial"/>
          <w:color w:val="auto"/>
        </w:rPr>
      </w:pPr>
      <w:r w:rsidRPr="00074331">
        <w:rPr>
          <w:rFonts w:ascii="Gill Sans MT" w:eastAsia="Arial" w:hAnsi="Gill Sans MT" w:cs="Arial"/>
          <w:color w:val="auto"/>
        </w:rPr>
        <w:t>Local Authority, (Duty to Secure Early Years Provision Free of Charge) Regulations 2014</w:t>
      </w:r>
    </w:p>
    <w:p w14:paraId="02BE5FB7" w14:textId="77777777" w:rsidR="006D1031" w:rsidRPr="00074331" w:rsidRDefault="006D1031" w:rsidP="00940050">
      <w:pPr>
        <w:pStyle w:val="ListParagraph"/>
        <w:numPr>
          <w:ilvl w:val="0"/>
          <w:numId w:val="30"/>
        </w:numPr>
        <w:spacing w:before="100" w:after="200" w:line="276" w:lineRule="auto"/>
        <w:rPr>
          <w:rFonts w:ascii="Gill Sans MT" w:eastAsia="Arial" w:hAnsi="Gill Sans MT" w:cs="Arial"/>
          <w:color w:val="auto"/>
        </w:rPr>
      </w:pPr>
      <w:r w:rsidRPr="00074331">
        <w:rPr>
          <w:rFonts w:ascii="Gill Sans MT" w:eastAsia="Arial" w:hAnsi="Gill Sans MT" w:cs="Arial"/>
          <w:color w:val="auto"/>
        </w:rPr>
        <w:t>The Childcare (Early Years Provision Free of Charge) (Extended Entitlement) Regulations 2016</w:t>
      </w:r>
    </w:p>
    <w:p w14:paraId="5C6AA521" w14:textId="74C0D033" w:rsidR="006D1031" w:rsidRPr="00964A66" w:rsidRDefault="006D1031" w:rsidP="00940050">
      <w:pPr>
        <w:pStyle w:val="ListParagraph"/>
        <w:numPr>
          <w:ilvl w:val="0"/>
          <w:numId w:val="30"/>
        </w:numPr>
        <w:spacing w:before="100" w:after="200" w:line="276" w:lineRule="auto"/>
        <w:rPr>
          <w:rFonts w:ascii="Gill Sans MT" w:eastAsia="Arial" w:hAnsi="Gill Sans MT" w:cs="Arial"/>
          <w:color w:val="auto"/>
        </w:rPr>
      </w:pPr>
      <w:r w:rsidRPr="00964A66">
        <w:rPr>
          <w:rFonts w:ascii="Gill Sans MT" w:eastAsia="Arial" w:hAnsi="Gill Sans MT" w:cs="Arial"/>
          <w:color w:val="auto"/>
        </w:rPr>
        <w:t xml:space="preserve">Special </w:t>
      </w:r>
      <w:r w:rsidR="0033391C" w:rsidRPr="00964A66">
        <w:rPr>
          <w:rFonts w:ascii="Gill Sans MT" w:eastAsia="Arial" w:hAnsi="Gill Sans MT" w:cs="Arial"/>
          <w:color w:val="auto"/>
        </w:rPr>
        <w:t>E</w:t>
      </w:r>
      <w:r w:rsidRPr="00964A66">
        <w:rPr>
          <w:rFonts w:ascii="Gill Sans MT" w:eastAsia="Arial" w:hAnsi="Gill Sans MT" w:cs="Arial"/>
          <w:color w:val="auto"/>
        </w:rPr>
        <w:t xml:space="preserve">ducational </w:t>
      </w:r>
      <w:r w:rsidR="0033391C" w:rsidRPr="00964A66">
        <w:rPr>
          <w:rFonts w:ascii="Gill Sans MT" w:eastAsia="Arial" w:hAnsi="Gill Sans MT" w:cs="Arial"/>
          <w:color w:val="auto"/>
        </w:rPr>
        <w:t>N</w:t>
      </w:r>
      <w:r w:rsidRPr="00964A66">
        <w:rPr>
          <w:rFonts w:ascii="Gill Sans MT" w:eastAsia="Arial" w:hAnsi="Gill Sans MT" w:cs="Arial"/>
          <w:color w:val="auto"/>
        </w:rPr>
        <w:t xml:space="preserve">eeds and </w:t>
      </w:r>
      <w:r w:rsidR="0033391C" w:rsidRPr="00964A66">
        <w:rPr>
          <w:rFonts w:ascii="Gill Sans MT" w:eastAsia="Arial" w:hAnsi="Gill Sans MT" w:cs="Arial"/>
          <w:color w:val="auto"/>
        </w:rPr>
        <w:t>D</w:t>
      </w:r>
      <w:r w:rsidRPr="00964A66">
        <w:rPr>
          <w:rFonts w:ascii="Gill Sans MT" w:eastAsia="Arial" w:hAnsi="Gill Sans MT" w:cs="Arial"/>
          <w:color w:val="auto"/>
        </w:rPr>
        <w:t xml:space="preserve">isability </w:t>
      </w:r>
      <w:r w:rsidR="0033391C" w:rsidRPr="00964A66">
        <w:rPr>
          <w:rFonts w:ascii="Gill Sans MT" w:eastAsia="Arial" w:hAnsi="Gill Sans MT" w:cs="Arial"/>
          <w:color w:val="auto"/>
        </w:rPr>
        <w:t>C</w:t>
      </w:r>
      <w:r w:rsidRPr="00964A66">
        <w:rPr>
          <w:rFonts w:ascii="Gill Sans MT" w:eastAsia="Arial" w:hAnsi="Gill Sans MT" w:cs="Arial"/>
          <w:color w:val="auto"/>
        </w:rPr>
        <w:t xml:space="preserve">ode of </w:t>
      </w:r>
      <w:r w:rsidR="0033391C" w:rsidRPr="00964A66">
        <w:rPr>
          <w:rFonts w:ascii="Gill Sans MT" w:eastAsia="Arial" w:hAnsi="Gill Sans MT" w:cs="Arial"/>
          <w:color w:val="auto"/>
        </w:rPr>
        <w:t>P</w:t>
      </w:r>
      <w:r w:rsidRPr="00964A66">
        <w:rPr>
          <w:rFonts w:ascii="Gill Sans MT" w:eastAsia="Arial" w:hAnsi="Gill Sans MT" w:cs="Arial"/>
          <w:color w:val="auto"/>
        </w:rPr>
        <w:t>ractice: 0 to 25 years</w:t>
      </w:r>
      <w:r w:rsidR="00964A66">
        <w:rPr>
          <w:rFonts w:ascii="Gill Sans MT" w:eastAsia="Arial" w:hAnsi="Gill Sans MT" w:cs="Arial"/>
          <w:color w:val="auto"/>
        </w:rPr>
        <w:t>-</w:t>
      </w:r>
      <w:r w:rsidRPr="00964A66">
        <w:rPr>
          <w:rFonts w:ascii="Gill Sans MT" w:eastAsia="Arial" w:hAnsi="Gill Sans MT" w:cs="Arial"/>
          <w:color w:val="auto"/>
        </w:rPr>
        <w:t xml:space="preserve"> 20</w:t>
      </w:r>
      <w:r w:rsidR="00964A66">
        <w:rPr>
          <w:rFonts w:ascii="Gill Sans MT" w:eastAsia="Arial" w:hAnsi="Gill Sans MT" w:cs="Arial"/>
          <w:color w:val="auto"/>
        </w:rPr>
        <w:t>14</w:t>
      </w:r>
    </w:p>
    <w:p w14:paraId="024DBEEF" w14:textId="77777777" w:rsidR="00126A9C" w:rsidRDefault="006D1031" w:rsidP="00940050">
      <w:pPr>
        <w:pStyle w:val="ListParagraph"/>
        <w:numPr>
          <w:ilvl w:val="0"/>
          <w:numId w:val="30"/>
        </w:numPr>
        <w:spacing w:before="100" w:after="200" w:line="276" w:lineRule="auto"/>
        <w:rPr>
          <w:rFonts w:ascii="Gill Sans MT" w:eastAsia="Arial" w:hAnsi="Gill Sans MT" w:cs="Arial"/>
          <w:color w:val="auto"/>
        </w:rPr>
      </w:pPr>
      <w:r w:rsidRPr="00074331">
        <w:rPr>
          <w:rFonts w:ascii="Gill Sans MT" w:eastAsia="Arial" w:hAnsi="Gill Sans MT" w:cs="Arial"/>
          <w:color w:val="auto"/>
        </w:rPr>
        <w:t xml:space="preserve">Data Protection Act </w:t>
      </w:r>
      <w:r w:rsidR="008F14DB">
        <w:rPr>
          <w:rFonts w:ascii="Gill Sans MT" w:eastAsia="Arial" w:hAnsi="Gill Sans MT" w:cs="Arial"/>
          <w:color w:val="auto"/>
        </w:rPr>
        <w:t>201</w:t>
      </w:r>
      <w:r w:rsidRPr="00074331">
        <w:rPr>
          <w:rFonts w:ascii="Gill Sans MT" w:eastAsia="Arial" w:hAnsi="Gill Sans MT" w:cs="Arial"/>
          <w:color w:val="auto"/>
        </w:rPr>
        <w:t>8</w:t>
      </w:r>
    </w:p>
    <w:p w14:paraId="7BA27611" w14:textId="77777777" w:rsidR="006D1031" w:rsidRPr="006D1031" w:rsidRDefault="006D1031" w:rsidP="006D1031">
      <w:pPr>
        <w:pStyle w:val="ListParagraph"/>
        <w:numPr>
          <w:ilvl w:val="0"/>
          <w:numId w:val="0"/>
        </w:numPr>
        <w:spacing w:before="100" w:after="200" w:line="276" w:lineRule="auto"/>
        <w:ind w:left="927"/>
        <w:rPr>
          <w:rFonts w:ascii="Gill Sans MT" w:eastAsia="Arial" w:hAnsi="Gill Sans MT" w:cs="Arial"/>
          <w:color w:val="auto"/>
        </w:rPr>
      </w:pPr>
    </w:p>
    <w:p w14:paraId="22986091" w14:textId="77777777" w:rsidR="00295162" w:rsidRPr="00295162" w:rsidRDefault="00EE0FD7" w:rsidP="00295162">
      <w:pPr>
        <w:pStyle w:val="ListParagraph"/>
        <w:numPr>
          <w:ilvl w:val="1"/>
          <w:numId w:val="10"/>
        </w:numPr>
        <w:spacing w:before="100" w:line="259" w:lineRule="auto"/>
        <w:ind w:left="567" w:hanging="567"/>
        <w:contextualSpacing w:val="0"/>
        <w:rPr>
          <w:rFonts w:ascii="Gill Sans MT" w:eastAsia="Arial" w:hAnsi="Gill Sans MT" w:cs="Arial"/>
          <w:color w:val="auto"/>
        </w:rPr>
      </w:pPr>
      <w:r>
        <w:rPr>
          <w:rFonts w:ascii="Gill Sans MT" w:eastAsia="Arial" w:hAnsi="Gill Sans MT" w:cs="Arial"/>
          <w:color w:val="auto"/>
        </w:rPr>
        <w:t>Reference to general legislative requirement</w:t>
      </w:r>
      <w:r w:rsidR="00B536B0">
        <w:rPr>
          <w:rFonts w:ascii="Gill Sans MT" w:eastAsia="Arial" w:hAnsi="Gill Sans MT" w:cs="Arial"/>
          <w:color w:val="auto"/>
        </w:rPr>
        <w:t>s</w:t>
      </w:r>
      <w:r>
        <w:rPr>
          <w:rFonts w:ascii="Gill Sans MT" w:eastAsia="Arial" w:hAnsi="Gill Sans MT" w:cs="Arial"/>
          <w:color w:val="auto"/>
        </w:rPr>
        <w:t xml:space="preserve"> such as </w:t>
      </w:r>
      <w:r w:rsidR="00D8434F">
        <w:rPr>
          <w:rFonts w:ascii="Gill Sans MT" w:eastAsia="Arial" w:hAnsi="Gill Sans MT" w:cs="Arial"/>
          <w:color w:val="auto"/>
        </w:rPr>
        <w:t xml:space="preserve">data protection, </w:t>
      </w:r>
      <w:r w:rsidR="00365192" w:rsidRPr="00523AEC">
        <w:rPr>
          <w:rFonts w:ascii="Gill Sans MT" w:eastAsia="Arial" w:hAnsi="Gill Sans MT" w:cs="Arial"/>
          <w:color w:val="auto"/>
        </w:rPr>
        <w:t>confidentiality</w:t>
      </w:r>
      <w:r w:rsidR="00D8434F">
        <w:rPr>
          <w:rFonts w:ascii="Gill Sans MT" w:eastAsia="Arial" w:hAnsi="Gill Sans MT" w:cs="Arial"/>
          <w:color w:val="auto"/>
        </w:rPr>
        <w:t xml:space="preserve"> and </w:t>
      </w:r>
      <w:r w:rsidR="00D8434F" w:rsidRPr="00523AEC">
        <w:rPr>
          <w:rFonts w:ascii="Gill Sans MT" w:eastAsia="Arial" w:hAnsi="Gill Sans MT" w:cs="Arial"/>
          <w:color w:val="auto"/>
        </w:rPr>
        <w:t>Freedom of In</w:t>
      </w:r>
      <w:r>
        <w:rPr>
          <w:rFonts w:ascii="Gill Sans MT" w:eastAsia="Arial" w:hAnsi="Gill Sans MT" w:cs="Arial"/>
          <w:color w:val="auto"/>
        </w:rPr>
        <w:t xml:space="preserve">formation </w:t>
      </w:r>
      <w:r w:rsidR="00D8434F">
        <w:rPr>
          <w:rFonts w:ascii="Gill Sans MT" w:eastAsia="Arial" w:hAnsi="Gill Sans MT" w:cs="Arial"/>
          <w:color w:val="auto"/>
        </w:rPr>
        <w:t>are also included in Section 2 where relevant</w:t>
      </w:r>
      <w:r w:rsidR="00B536B0">
        <w:rPr>
          <w:rFonts w:ascii="Gill Sans MT" w:eastAsia="Arial" w:hAnsi="Gill Sans MT" w:cs="Arial"/>
          <w:color w:val="auto"/>
        </w:rPr>
        <w:t>. A</w:t>
      </w:r>
      <w:r w:rsidR="00D8434F">
        <w:rPr>
          <w:rFonts w:ascii="Gill Sans MT" w:eastAsia="Arial" w:hAnsi="Gill Sans MT" w:cs="Arial"/>
          <w:color w:val="auto"/>
        </w:rPr>
        <w:t xml:space="preserve"> template Privacy Notice for all providers to use is in Annex C</w:t>
      </w:r>
      <w:r w:rsidR="00295162">
        <w:rPr>
          <w:rFonts w:ascii="Gill Sans MT" w:eastAsia="Arial" w:hAnsi="Gill Sans MT" w:cs="Arial"/>
          <w:color w:val="auto"/>
        </w:rPr>
        <w:t xml:space="preserve"> and data protection clauses are included in the parental agreement </w:t>
      </w:r>
      <w:r w:rsidR="00F97637">
        <w:rPr>
          <w:rFonts w:ascii="Gill Sans MT" w:eastAsia="Arial" w:hAnsi="Gill Sans MT" w:cs="Arial"/>
          <w:color w:val="auto"/>
        </w:rPr>
        <w:t xml:space="preserve">and declaration </w:t>
      </w:r>
      <w:r w:rsidR="00295162">
        <w:rPr>
          <w:rFonts w:ascii="Gill Sans MT" w:eastAsia="Arial" w:hAnsi="Gill Sans MT" w:cs="Arial"/>
          <w:color w:val="auto"/>
        </w:rPr>
        <w:t>form for use by providers.</w:t>
      </w:r>
      <w:r w:rsidR="00B91D7C">
        <w:rPr>
          <w:rFonts w:ascii="Gill Sans MT" w:eastAsia="Arial" w:hAnsi="Gill Sans MT" w:cs="Arial"/>
          <w:color w:val="auto"/>
        </w:rPr>
        <w:t xml:space="preserve"> However, it is ultimately the responsibility of all providers to ensure they comply with all relevant </w:t>
      </w:r>
      <w:r w:rsidR="00663802">
        <w:rPr>
          <w:rFonts w:ascii="Gill Sans MT" w:eastAsia="Arial" w:hAnsi="Gill Sans MT" w:cs="Arial"/>
          <w:color w:val="auto"/>
        </w:rPr>
        <w:t xml:space="preserve">data protection </w:t>
      </w:r>
      <w:r w:rsidR="00B91D7C">
        <w:rPr>
          <w:rFonts w:ascii="Gill Sans MT" w:eastAsia="Arial" w:hAnsi="Gill Sans MT" w:cs="Arial"/>
          <w:color w:val="auto"/>
        </w:rPr>
        <w:t>legislation.</w:t>
      </w:r>
    </w:p>
    <w:p w14:paraId="4ABD64EE" w14:textId="1BECF276" w:rsidR="00E1362E" w:rsidRPr="00663802" w:rsidRDefault="00EE0FD7" w:rsidP="00663802">
      <w:pPr>
        <w:pStyle w:val="ListParagraph"/>
        <w:numPr>
          <w:ilvl w:val="1"/>
          <w:numId w:val="10"/>
        </w:numPr>
        <w:spacing w:before="100" w:line="259" w:lineRule="auto"/>
        <w:ind w:left="567" w:hanging="567"/>
        <w:contextualSpacing w:val="0"/>
        <w:rPr>
          <w:rFonts w:ascii="Gill Sans MT" w:eastAsia="Arial" w:hAnsi="Gill Sans MT" w:cs="Arial"/>
          <w:color w:val="auto"/>
        </w:rPr>
      </w:pPr>
      <w:r>
        <w:rPr>
          <w:rFonts w:ascii="Gill Sans MT" w:eastAsia="Arial" w:hAnsi="Gill Sans MT" w:cs="Arial"/>
          <w:color w:val="auto"/>
        </w:rPr>
        <w:t>O</w:t>
      </w:r>
      <w:r w:rsidR="00663802">
        <w:rPr>
          <w:rFonts w:ascii="Gill Sans MT" w:eastAsia="Arial" w:hAnsi="Gill Sans MT" w:cs="Arial"/>
          <w:color w:val="auto"/>
        </w:rPr>
        <w:t>ther</w:t>
      </w:r>
      <w:r w:rsidR="00663802" w:rsidRPr="00663802">
        <w:rPr>
          <w:rFonts w:ascii="Gill Sans MT" w:eastAsia="Arial" w:hAnsi="Gill Sans MT" w:cs="Arial"/>
          <w:color w:val="auto"/>
        </w:rPr>
        <w:t xml:space="preserve"> relevant legislation and statutory guidance</w:t>
      </w:r>
      <w:r>
        <w:rPr>
          <w:rFonts w:ascii="Gill Sans MT" w:eastAsia="Arial" w:hAnsi="Gill Sans MT" w:cs="Arial"/>
          <w:color w:val="auto"/>
        </w:rPr>
        <w:t xml:space="preserve"> related to</w:t>
      </w:r>
      <w:r w:rsidR="00663802">
        <w:rPr>
          <w:rFonts w:ascii="Gill Sans MT" w:eastAsia="Arial" w:hAnsi="Gill Sans MT" w:cs="Arial"/>
          <w:color w:val="auto"/>
        </w:rPr>
        <w:t xml:space="preserve"> the operation of the</w:t>
      </w:r>
      <w:r w:rsidR="00E92DF9">
        <w:rPr>
          <w:rFonts w:ascii="Gill Sans MT" w:eastAsia="Arial" w:hAnsi="Gill Sans MT" w:cs="Arial"/>
          <w:color w:val="auto"/>
        </w:rPr>
        <w:t xml:space="preserve"> providers’</w:t>
      </w:r>
      <w:r w:rsidR="00663802">
        <w:rPr>
          <w:rFonts w:ascii="Gill Sans MT" w:eastAsia="Arial" w:hAnsi="Gill Sans MT" w:cs="Arial"/>
          <w:color w:val="auto"/>
        </w:rPr>
        <w:t xml:space="preserve"> business,</w:t>
      </w:r>
      <w:r>
        <w:rPr>
          <w:rFonts w:ascii="Gill Sans MT" w:eastAsia="Arial" w:hAnsi="Gill Sans MT" w:cs="Arial"/>
          <w:color w:val="auto"/>
        </w:rPr>
        <w:t xml:space="preserve"> is also</w:t>
      </w:r>
      <w:r w:rsidR="00663802" w:rsidRPr="00663802">
        <w:rPr>
          <w:rFonts w:ascii="Gill Sans MT" w:eastAsia="Arial" w:hAnsi="Gill Sans MT" w:cs="Arial"/>
          <w:color w:val="auto"/>
        </w:rPr>
        <w:t xml:space="preserve"> referred to in Section 2, such as the</w:t>
      </w:r>
      <w:r w:rsidR="00365192" w:rsidRPr="00663802">
        <w:rPr>
          <w:rFonts w:ascii="Gill Sans MT" w:eastAsia="Arial" w:hAnsi="Gill Sans MT" w:cs="Arial"/>
          <w:color w:val="auto"/>
        </w:rPr>
        <w:t xml:space="preserve"> obligation to take out and maintain adequate levels of insurance</w:t>
      </w:r>
      <w:r w:rsidR="00CF34ED">
        <w:rPr>
          <w:rFonts w:ascii="Gill Sans MT" w:eastAsia="Arial" w:hAnsi="Gill Sans MT" w:cs="Arial"/>
          <w:color w:val="auto"/>
        </w:rPr>
        <w:t xml:space="preserve">. </w:t>
      </w:r>
      <w:r w:rsidR="00824A88">
        <w:rPr>
          <w:rFonts w:ascii="Gill Sans MT" w:eastAsia="Arial" w:hAnsi="Gill Sans MT" w:cs="Arial"/>
          <w:color w:val="auto"/>
        </w:rPr>
        <w:t xml:space="preserve">It is the </w:t>
      </w:r>
      <w:r w:rsidR="00365E7C">
        <w:rPr>
          <w:rFonts w:ascii="Gill Sans MT" w:eastAsia="Arial" w:hAnsi="Gill Sans MT" w:cs="Arial"/>
          <w:color w:val="auto"/>
        </w:rPr>
        <w:t>provider’s</w:t>
      </w:r>
      <w:r w:rsidR="00CF34ED">
        <w:rPr>
          <w:rFonts w:ascii="Gill Sans MT" w:eastAsia="Arial" w:hAnsi="Gill Sans MT" w:cs="Arial"/>
          <w:color w:val="auto"/>
        </w:rPr>
        <w:t xml:space="preserve"> </w:t>
      </w:r>
      <w:r w:rsidR="00824A88">
        <w:rPr>
          <w:rFonts w:ascii="Gill Sans MT" w:eastAsia="Arial" w:hAnsi="Gill Sans MT" w:cs="Arial"/>
          <w:color w:val="auto"/>
        </w:rPr>
        <w:t xml:space="preserve">responsibility to </w:t>
      </w:r>
      <w:r w:rsidR="00CF34ED">
        <w:rPr>
          <w:rFonts w:ascii="Gill Sans MT" w:eastAsia="Arial" w:hAnsi="Gill Sans MT" w:cs="Arial"/>
          <w:color w:val="auto"/>
        </w:rPr>
        <w:t xml:space="preserve">ensure </w:t>
      </w:r>
      <w:r w:rsidR="00663802">
        <w:rPr>
          <w:rFonts w:ascii="Gill Sans MT" w:eastAsia="Arial" w:hAnsi="Gill Sans MT" w:cs="Arial"/>
          <w:color w:val="auto"/>
        </w:rPr>
        <w:t>that the f</w:t>
      </w:r>
      <w:r w:rsidR="00964A66">
        <w:rPr>
          <w:rFonts w:ascii="Gill Sans MT" w:eastAsia="Arial" w:hAnsi="Gill Sans MT" w:cs="Arial"/>
          <w:color w:val="auto"/>
        </w:rPr>
        <w:t>unded</w:t>
      </w:r>
      <w:r w:rsidR="00663802">
        <w:rPr>
          <w:rFonts w:ascii="Gill Sans MT" w:eastAsia="Arial" w:hAnsi="Gill Sans MT" w:cs="Arial"/>
          <w:color w:val="auto"/>
        </w:rPr>
        <w:t xml:space="preserve"> early education funding is properly </w:t>
      </w:r>
      <w:r w:rsidR="00365192" w:rsidRPr="00663802">
        <w:rPr>
          <w:rFonts w:ascii="Gill Sans MT" w:eastAsia="Arial" w:hAnsi="Gill Sans MT" w:cs="Arial"/>
          <w:color w:val="auto"/>
        </w:rPr>
        <w:t xml:space="preserve">accounted for and recorded for </w:t>
      </w:r>
      <w:r w:rsidR="00CF34ED">
        <w:rPr>
          <w:rFonts w:ascii="Gill Sans MT" w:eastAsia="Arial" w:hAnsi="Gill Sans MT" w:cs="Arial"/>
          <w:color w:val="auto"/>
        </w:rPr>
        <w:t xml:space="preserve">financial </w:t>
      </w:r>
      <w:r w:rsidR="00365192" w:rsidRPr="00663802">
        <w:rPr>
          <w:rFonts w:ascii="Gill Sans MT" w:eastAsia="Arial" w:hAnsi="Gill Sans MT" w:cs="Arial"/>
          <w:color w:val="auto"/>
        </w:rPr>
        <w:t>audit purposes.</w:t>
      </w:r>
      <w:r w:rsidR="00B024C1" w:rsidRPr="00663802">
        <w:rPr>
          <w:rFonts w:ascii="Gill Sans MT" w:eastAsia="Arial" w:hAnsi="Gill Sans MT" w:cs="Arial"/>
          <w:color w:val="auto"/>
        </w:rPr>
        <w:t xml:space="preserve"> (</w:t>
      </w:r>
      <w:r w:rsidR="00663802">
        <w:rPr>
          <w:rFonts w:ascii="Gill Sans MT" w:eastAsia="Arial" w:hAnsi="Gill Sans MT" w:cs="Arial"/>
          <w:color w:val="auto"/>
        </w:rPr>
        <w:t xml:space="preserve">The Council’s </w:t>
      </w:r>
      <w:r w:rsidR="00CF34ED">
        <w:rPr>
          <w:rFonts w:ascii="Gill Sans MT" w:eastAsia="Arial" w:hAnsi="Gill Sans MT" w:cs="Arial"/>
          <w:color w:val="auto"/>
        </w:rPr>
        <w:t>audit process to ensure compliance with this ag</w:t>
      </w:r>
      <w:r w:rsidR="00B83D51">
        <w:rPr>
          <w:rFonts w:ascii="Gill Sans MT" w:eastAsia="Arial" w:hAnsi="Gill Sans MT" w:cs="Arial"/>
          <w:color w:val="auto"/>
        </w:rPr>
        <w:t>reement is set out in Section 2</w:t>
      </w:r>
      <w:r w:rsidR="00B024C1" w:rsidRPr="00663802">
        <w:rPr>
          <w:rFonts w:ascii="Gill Sans MT" w:eastAsia="Arial" w:hAnsi="Gill Sans MT" w:cs="Arial"/>
          <w:color w:val="auto"/>
        </w:rPr>
        <w:t>)</w:t>
      </w:r>
    </w:p>
    <w:p w14:paraId="5ED5D886" w14:textId="77777777" w:rsidR="006D1031" w:rsidRDefault="006D1031" w:rsidP="006D1031">
      <w:pPr>
        <w:pStyle w:val="ListParagraph"/>
        <w:numPr>
          <w:ilvl w:val="1"/>
          <w:numId w:val="10"/>
        </w:numPr>
        <w:spacing w:before="100" w:line="259" w:lineRule="auto"/>
        <w:ind w:left="567" w:hanging="567"/>
        <w:contextualSpacing w:val="0"/>
        <w:rPr>
          <w:rFonts w:ascii="Gill Sans MT" w:eastAsia="Arial" w:hAnsi="Gill Sans MT" w:cs="Arial"/>
          <w:color w:val="auto"/>
        </w:rPr>
      </w:pPr>
      <w:r w:rsidRPr="00523AEC">
        <w:rPr>
          <w:rFonts w:ascii="Gill Sans MT" w:eastAsia="Arial" w:hAnsi="Gill Sans MT" w:cs="Arial"/>
          <w:color w:val="auto"/>
        </w:rPr>
        <w:t>Termination and enforcement clauses</w:t>
      </w:r>
      <w:r>
        <w:rPr>
          <w:rFonts w:ascii="Gill Sans MT" w:eastAsia="Arial" w:hAnsi="Gill Sans MT" w:cs="Arial"/>
          <w:color w:val="auto"/>
        </w:rPr>
        <w:t xml:space="preserve"> are included in Section 2</w:t>
      </w:r>
      <w:r w:rsidRPr="00523AEC">
        <w:rPr>
          <w:rFonts w:ascii="Gill Sans MT" w:eastAsia="Arial" w:hAnsi="Gill Sans MT" w:cs="Arial"/>
          <w:color w:val="auto"/>
        </w:rPr>
        <w:t xml:space="preserve"> to cover all enforcement stages up to </w:t>
      </w:r>
      <w:r>
        <w:rPr>
          <w:rFonts w:ascii="Gill Sans MT" w:eastAsia="Arial" w:hAnsi="Gill Sans MT" w:cs="Arial"/>
          <w:color w:val="auto"/>
        </w:rPr>
        <w:t>and including termination of this</w:t>
      </w:r>
      <w:r w:rsidRPr="00523AEC">
        <w:rPr>
          <w:rFonts w:ascii="Gill Sans MT" w:eastAsia="Arial" w:hAnsi="Gill Sans MT" w:cs="Arial"/>
          <w:color w:val="auto"/>
        </w:rPr>
        <w:t xml:space="preserve"> agreement</w:t>
      </w:r>
      <w:r>
        <w:rPr>
          <w:rFonts w:ascii="Gill Sans MT" w:eastAsia="Arial" w:hAnsi="Gill Sans MT" w:cs="Arial"/>
          <w:color w:val="auto"/>
        </w:rPr>
        <w:t xml:space="preserve"> with a specific provider</w:t>
      </w:r>
      <w:r w:rsidRPr="00523AEC">
        <w:rPr>
          <w:rFonts w:ascii="Gill Sans MT" w:eastAsia="Arial" w:hAnsi="Gill Sans MT" w:cs="Arial"/>
          <w:color w:val="auto"/>
        </w:rPr>
        <w:t>.</w:t>
      </w:r>
      <w:r>
        <w:rPr>
          <w:rFonts w:ascii="Gill Sans MT" w:eastAsia="Arial" w:hAnsi="Gill Sans MT" w:cs="Arial"/>
          <w:color w:val="auto"/>
        </w:rPr>
        <w:t xml:space="preserve"> However, the Council</w:t>
      </w:r>
      <w:r w:rsidRPr="00523AEC">
        <w:rPr>
          <w:rFonts w:ascii="Gill Sans MT" w:eastAsia="Arial" w:hAnsi="Gill Sans MT" w:cs="Arial"/>
          <w:color w:val="auto"/>
        </w:rPr>
        <w:t xml:space="preserve"> do</w:t>
      </w:r>
      <w:r>
        <w:rPr>
          <w:rFonts w:ascii="Gill Sans MT" w:eastAsia="Arial" w:hAnsi="Gill Sans MT" w:cs="Arial"/>
          <w:color w:val="auto"/>
        </w:rPr>
        <w:t>es</w:t>
      </w:r>
      <w:r w:rsidRPr="00523AEC">
        <w:rPr>
          <w:rFonts w:ascii="Gill Sans MT" w:eastAsia="Arial" w:hAnsi="Gill Sans MT" w:cs="Arial"/>
          <w:color w:val="auto"/>
        </w:rPr>
        <w:t xml:space="preserve"> not waive the right to act if they do not act immediately (a slower </w:t>
      </w:r>
      <w:proofErr w:type="gramStart"/>
      <w:r w:rsidRPr="00523AEC">
        <w:rPr>
          <w:rFonts w:ascii="Gill Sans MT" w:eastAsia="Arial" w:hAnsi="Gill Sans MT" w:cs="Arial"/>
          <w:color w:val="auto"/>
        </w:rPr>
        <w:t>evidence based</w:t>
      </w:r>
      <w:proofErr w:type="gramEnd"/>
      <w:r w:rsidRPr="00523AEC">
        <w:rPr>
          <w:rFonts w:ascii="Gill Sans MT" w:eastAsia="Arial" w:hAnsi="Gill Sans MT" w:cs="Arial"/>
          <w:color w:val="auto"/>
        </w:rPr>
        <w:t xml:space="preserve"> approach may be required on occasion).</w:t>
      </w:r>
      <w:r>
        <w:rPr>
          <w:rFonts w:ascii="Gill Sans MT" w:eastAsia="Arial" w:hAnsi="Gill Sans MT" w:cs="Arial"/>
          <w:color w:val="auto"/>
        </w:rPr>
        <w:t xml:space="preserve"> A </w:t>
      </w:r>
      <w:r w:rsidRPr="00523AEC">
        <w:rPr>
          <w:rFonts w:ascii="Gill Sans MT" w:eastAsia="Arial" w:hAnsi="Gill Sans MT" w:cs="Arial"/>
          <w:color w:val="auto"/>
        </w:rPr>
        <w:t>clear pro</w:t>
      </w:r>
      <w:r>
        <w:rPr>
          <w:rFonts w:ascii="Gill Sans MT" w:eastAsia="Arial" w:hAnsi="Gill Sans MT" w:cs="Arial"/>
          <w:color w:val="auto"/>
        </w:rPr>
        <w:t>cess for</w:t>
      </w:r>
      <w:r w:rsidR="009770FB">
        <w:rPr>
          <w:rFonts w:ascii="Gill Sans MT" w:eastAsia="Arial" w:hAnsi="Gill Sans MT" w:cs="Arial"/>
          <w:color w:val="auto"/>
        </w:rPr>
        <w:t xml:space="preserve"> resolving any disputes is </w:t>
      </w:r>
      <w:r>
        <w:rPr>
          <w:rFonts w:ascii="Gill Sans MT" w:eastAsia="Arial" w:hAnsi="Gill Sans MT" w:cs="Arial"/>
          <w:color w:val="auto"/>
        </w:rPr>
        <w:t xml:space="preserve">described </w:t>
      </w:r>
      <w:r w:rsidR="009770FB">
        <w:rPr>
          <w:rFonts w:ascii="Gill Sans MT" w:eastAsia="Arial" w:hAnsi="Gill Sans MT" w:cs="Arial"/>
          <w:color w:val="auto"/>
        </w:rPr>
        <w:t xml:space="preserve">in Section 2, to deal with </w:t>
      </w:r>
      <w:r>
        <w:rPr>
          <w:rFonts w:ascii="Gill Sans MT" w:eastAsia="Arial" w:hAnsi="Gill Sans MT" w:cs="Arial"/>
          <w:color w:val="auto"/>
        </w:rPr>
        <w:t>disputes between the provider and the Council and between parents and providers.</w:t>
      </w:r>
    </w:p>
    <w:p w14:paraId="4CE07342" w14:textId="77777777" w:rsidR="0052410C" w:rsidRPr="00E1362E" w:rsidRDefault="00131670" w:rsidP="00E1362E">
      <w:pPr>
        <w:pStyle w:val="ListParagraph"/>
        <w:numPr>
          <w:ilvl w:val="1"/>
          <w:numId w:val="10"/>
        </w:numPr>
        <w:spacing w:before="100" w:line="259" w:lineRule="auto"/>
        <w:ind w:left="567" w:hanging="567"/>
        <w:contextualSpacing w:val="0"/>
        <w:rPr>
          <w:rFonts w:ascii="Gill Sans MT" w:eastAsia="Arial" w:hAnsi="Gill Sans MT" w:cs="Arial"/>
          <w:color w:val="auto"/>
        </w:rPr>
      </w:pPr>
      <w:r>
        <w:rPr>
          <w:rFonts w:ascii="Gill Sans MT" w:eastAsia="Arial" w:hAnsi="Gill Sans MT" w:cs="Arial"/>
          <w:color w:val="auto"/>
        </w:rPr>
        <w:lastRenderedPageBreak/>
        <w:t>The L</w:t>
      </w:r>
      <w:r w:rsidR="00365192" w:rsidRPr="00E1362E">
        <w:rPr>
          <w:rFonts w:ascii="Gill Sans MT" w:eastAsia="Arial" w:hAnsi="Gill Sans MT" w:cs="Arial"/>
          <w:color w:val="auto"/>
        </w:rPr>
        <w:t xml:space="preserve">ocal </w:t>
      </w:r>
      <w:r>
        <w:rPr>
          <w:rFonts w:ascii="Gill Sans MT" w:eastAsia="Arial" w:hAnsi="Gill Sans MT" w:cs="Arial"/>
          <w:color w:val="auto"/>
        </w:rPr>
        <w:t>A</w:t>
      </w:r>
      <w:r w:rsidR="00365192" w:rsidRPr="00E1362E">
        <w:rPr>
          <w:rFonts w:ascii="Gill Sans MT" w:eastAsia="Arial" w:hAnsi="Gill Sans MT" w:cs="Arial"/>
          <w:color w:val="auto"/>
        </w:rPr>
        <w:t>uthority cannot impose requirements which subject the quality of the early years provis</w:t>
      </w:r>
      <w:r w:rsidR="00AD1A4A">
        <w:rPr>
          <w:rFonts w:ascii="Gill Sans MT" w:eastAsia="Arial" w:hAnsi="Gill Sans MT" w:cs="Arial"/>
          <w:color w:val="auto"/>
        </w:rPr>
        <w:t>ion, or services provided by a</w:t>
      </w:r>
      <w:r w:rsidR="00365192" w:rsidRPr="00E1362E">
        <w:rPr>
          <w:rFonts w:ascii="Gill Sans MT" w:eastAsia="Arial" w:hAnsi="Gill Sans MT" w:cs="Arial"/>
          <w:color w:val="auto"/>
        </w:rPr>
        <w:t xml:space="preserve"> childminder agency, to a qua</w:t>
      </w:r>
      <w:r>
        <w:rPr>
          <w:rFonts w:ascii="Gill Sans MT" w:eastAsia="Arial" w:hAnsi="Gill Sans MT" w:cs="Arial"/>
          <w:color w:val="auto"/>
        </w:rPr>
        <w:t>lity assessment process by the L</w:t>
      </w:r>
      <w:r w:rsidR="00365192" w:rsidRPr="00E1362E">
        <w:rPr>
          <w:rFonts w:ascii="Gill Sans MT" w:eastAsia="Arial" w:hAnsi="Gill Sans MT" w:cs="Arial"/>
          <w:color w:val="auto"/>
        </w:rPr>
        <w:t xml:space="preserve">ocal </w:t>
      </w:r>
      <w:r>
        <w:rPr>
          <w:rFonts w:ascii="Gill Sans MT" w:eastAsia="Arial" w:hAnsi="Gill Sans MT" w:cs="Arial"/>
          <w:color w:val="auto"/>
        </w:rPr>
        <w:t>A</w:t>
      </w:r>
      <w:r w:rsidR="00365192" w:rsidRPr="00E1362E">
        <w:rPr>
          <w:rFonts w:ascii="Gill Sans MT" w:eastAsia="Arial" w:hAnsi="Gill Sans MT" w:cs="Arial"/>
          <w:color w:val="auto"/>
        </w:rPr>
        <w:t xml:space="preserve">uthority; or require the provider to attend any training or other quality improvement programme, other than any training or quality improvement programme identified in an early </w:t>
      </w:r>
      <w:proofErr w:type="gramStart"/>
      <w:r w:rsidR="00365192" w:rsidRPr="00E1362E">
        <w:rPr>
          <w:rFonts w:ascii="Gill Sans MT" w:eastAsia="Arial" w:hAnsi="Gill Sans MT" w:cs="Arial"/>
          <w:color w:val="auto"/>
        </w:rPr>
        <w:t>years</w:t>
      </w:r>
      <w:proofErr w:type="gramEnd"/>
      <w:r w:rsidR="00365192" w:rsidRPr="00E1362E">
        <w:rPr>
          <w:rFonts w:ascii="Gill Sans MT" w:eastAsia="Arial" w:hAnsi="Gill Sans MT" w:cs="Arial"/>
          <w:color w:val="auto"/>
        </w:rPr>
        <w:t xml:space="preserve"> provision inspection report.</w:t>
      </w:r>
    </w:p>
    <w:p w14:paraId="59B27800" w14:textId="77777777" w:rsidR="00365192" w:rsidRPr="00074331" w:rsidRDefault="00365192" w:rsidP="00365192">
      <w:pPr>
        <w:pStyle w:val="Heading1"/>
        <w:rPr>
          <w:rFonts w:ascii="Gill Sans MT" w:hAnsi="Gill Sans MT"/>
          <w:color w:val="auto"/>
        </w:rPr>
      </w:pPr>
      <w:bookmarkStart w:id="31" w:name="_Toc481587818"/>
      <w:r w:rsidRPr="00074331">
        <w:rPr>
          <w:rFonts w:ascii="Gill Sans MT" w:hAnsi="Gill Sans MT"/>
          <w:color w:val="auto"/>
        </w:rPr>
        <w:lastRenderedPageBreak/>
        <w:t>Section 2: Provider agreement requirements</w:t>
      </w:r>
      <w:bookmarkStart w:id="32" w:name="_Toc328122778"/>
      <w:bookmarkEnd w:id="0"/>
      <w:bookmarkEnd w:id="1"/>
      <w:bookmarkEnd w:id="2"/>
      <w:bookmarkEnd w:id="31"/>
    </w:p>
    <w:p w14:paraId="2EB28DB7" w14:textId="77777777" w:rsidR="00365192" w:rsidRPr="00074331" w:rsidRDefault="00365192" w:rsidP="00365192">
      <w:pPr>
        <w:pStyle w:val="Heading2"/>
        <w:rPr>
          <w:rFonts w:ascii="Gill Sans MT" w:hAnsi="Gill Sans MT"/>
          <w:color w:val="auto"/>
        </w:rPr>
      </w:pPr>
      <w:bookmarkStart w:id="33" w:name="_Toc481587819"/>
      <w:bookmarkEnd w:id="32"/>
      <w:r w:rsidRPr="00074331">
        <w:rPr>
          <w:rFonts w:ascii="Gill Sans MT" w:hAnsi="Gill Sans MT"/>
          <w:color w:val="auto"/>
        </w:rPr>
        <w:t>Key local authority responsibilities</w:t>
      </w:r>
      <w:bookmarkEnd w:id="33"/>
    </w:p>
    <w:p w14:paraId="12F366AC" w14:textId="77777777" w:rsidR="00365192" w:rsidRPr="00074331" w:rsidRDefault="00365192" w:rsidP="00940050">
      <w:pPr>
        <w:pStyle w:val="ListParagraph"/>
        <w:numPr>
          <w:ilvl w:val="1"/>
          <w:numId w:val="11"/>
        </w:numPr>
        <w:spacing w:before="100" w:after="200" w:line="259" w:lineRule="auto"/>
        <w:ind w:left="431" w:hanging="431"/>
        <w:contextualSpacing w:val="0"/>
        <w:rPr>
          <w:rFonts w:ascii="Gill Sans MT" w:eastAsia="Arial" w:hAnsi="Gill Sans MT" w:cs="Arial"/>
          <w:color w:val="auto"/>
        </w:rPr>
      </w:pPr>
      <w:r w:rsidRPr="00074331">
        <w:rPr>
          <w:rFonts w:ascii="Gill Sans MT" w:eastAsia="Arial" w:hAnsi="Gill Sans MT" w:cs="Arial"/>
          <w:color w:val="auto"/>
        </w:rPr>
        <w:t>Local authorities must secure a f</w:t>
      </w:r>
      <w:r w:rsidR="00A33014">
        <w:rPr>
          <w:rFonts w:ascii="Gill Sans MT" w:eastAsia="Arial" w:hAnsi="Gill Sans MT" w:cs="Arial"/>
          <w:color w:val="auto"/>
        </w:rPr>
        <w:t xml:space="preserve">unded </w:t>
      </w:r>
      <w:r w:rsidRPr="00074331">
        <w:rPr>
          <w:rFonts w:ascii="Gill Sans MT" w:eastAsia="Arial" w:hAnsi="Gill Sans MT" w:cs="Arial"/>
          <w:color w:val="auto"/>
        </w:rPr>
        <w:t xml:space="preserve">entitlement place for every eligible child in their area. </w:t>
      </w:r>
    </w:p>
    <w:p w14:paraId="1EB68903" w14:textId="77777777" w:rsidR="00365192" w:rsidRPr="00074331" w:rsidRDefault="00131670" w:rsidP="00940050">
      <w:pPr>
        <w:pStyle w:val="ListParagraph"/>
        <w:numPr>
          <w:ilvl w:val="1"/>
          <w:numId w:val="11"/>
        </w:numPr>
        <w:spacing w:before="100" w:after="200" w:line="259" w:lineRule="auto"/>
        <w:ind w:left="431" w:hanging="431"/>
        <w:contextualSpacing w:val="0"/>
        <w:rPr>
          <w:rFonts w:ascii="Gill Sans MT" w:eastAsia="Arial" w:hAnsi="Gill Sans MT" w:cs="Arial"/>
          <w:color w:val="auto"/>
        </w:rPr>
      </w:pPr>
      <w:r>
        <w:rPr>
          <w:rFonts w:ascii="Gill Sans MT" w:eastAsia="Arial" w:hAnsi="Gill Sans MT" w:cs="Arial"/>
          <w:color w:val="auto"/>
        </w:rPr>
        <w:t>The Local A</w:t>
      </w:r>
      <w:r w:rsidR="00365192" w:rsidRPr="00074331">
        <w:rPr>
          <w:rFonts w:ascii="Gill Sans MT" w:eastAsia="Arial" w:hAnsi="Gill Sans MT" w:cs="Arial"/>
          <w:color w:val="auto"/>
        </w:rPr>
        <w:t>uthority should work in partnership with providers to agree how to deliver f</w:t>
      </w:r>
      <w:r w:rsidR="00A33014">
        <w:rPr>
          <w:rFonts w:ascii="Gill Sans MT" w:eastAsia="Arial" w:hAnsi="Gill Sans MT" w:cs="Arial"/>
          <w:color w:val="auto"/>
        </w:rPr>
        <w:t xml:space="preserve">unded </w:t>
      </w:r>
      <w:r w:rsidR="00365192" w:rsidRPr="00074331">
        <w:rPr>
          <w:rFonts w:ascii="Gill Sans MT" w:eastAsia="Arial" w:hAnsi="Gill Sans MT" w:cs="Arial"/>
          <w:color w:val="auto"/>
        </w:rPr>
        <w:t>entitlement places.</w:t>
      </w:r>
    </w:p>
    <w:p w14:paraId="5BB2F83A" w14:textId="77777777" w:rsidR="00365192" w:rsidRPr="00074331" w:rsidRDefault="00131670" w:rsidP="00940050">
      <w:pPr>
        <w:pStyle w:val="ListParagraph"/>
        <w:numPr>
          <w:ilvl w:val="1"/>
          <w:numId w:val="11"/>
        </w:numPr>
        <w:spacing w:before="100" w:after="200" w:line="259" w:lineRule="auto"/>
        <w:ind w:left="431" w:hanging="431"/>
        <w:contextualSpacing w:val="0"/>
        <w:rPr>
          <w:rFonts w:ascii="Gill Sans MT" w:eastAsia="Arial" w:hAnsi="Gill Sans MT" w:cs="Arial"/>
          <w:color w:val="auto"/>
        </w:rPr>
      </w:pPr>
      <w:r>
        <w:rPr>
          <w:rFonts w:ascii="Gill Sans MT" w:eastAsia="Arial" w:hAnsi="Gill Sans MT" w:cs="Arial"/>
          <w:color w:val="auto"/>
        </w:rPr>
        <w:t>The Local A</w:t>
      </w:r>
      <w:r w:rsidR="00365192" w:rsidRPr="00074331">
        <w:rPr>
          <w:rFonts w:ascii="Gill Sans MT" w:eastAsia="Arial" w:hAnsi="Gill Sans MT" w:cs="Arial"/>
          <w:color w:val="auto"/>
        </w:rPr>
        <w:t>uthority should be clear about their role and the support on offer locally to meet the needs of children with special educational needs and/or disabilities (SEND) as well as their expectations of providers.</w:t>
      </w:r>
    </w:p>
    <w:p w14:paraId="7BE9B57D" w14:textId="77777777" w:rsidR="00365192" w:rsidRPr="00074331" w:rsidRDefault="00131670" w:rsidP="00940050">
      <w:pPr>
        <w:pStyle w:val="ListParagraph"/>
        <w:numPr>
          <w:ilvl w:val="1"/>
          <w:numId w:val="11"/>
        </w:numPr>
        <w:spacing w:before="100" w:after="200" w:line="259" w:lineRule="auto"/>
        <w:ind w:left="431" w:hanging="431"/>
        <w:contextualSpacing w:val="0"/>
        <w:rPr>
          <w:rFonts w:ascii="Gill Sans MT" w:eastAsia="Arial" w:hAnsi="Gill Sans MT" w:cs="Arial"/>
          <w:color w:val="auto"/>
        </w:rPr>
      </w:pPr>
      <w:r>
        <w:rPr>
          <w:rFonts w:ascii="Gill Sans MT" w:eastAsia="Arial" w:hAnsi="Gill Sans MT" w:cs="Arial"/>
          <w:color w:val="auto"/>
        </w:rPr>
        <w:t>The Local A</w:t>
      </w:r>
      <w:r w:rsidR="00365192" w:rsidRPr="00074331">
        <w:rPr>
          <w:rFonts w:ascii="Gill Sans MT" w:eastAsia="Arial" w:hAnsi="Gill Sans MT" w:cs="Arial"/>
          <w:color w:val="auto"/>
        </w:rPr>
        <w:t>uthority must contribute to the safeguarding and promote the welfare of children and young people in their area.</w:t>
      </w:r>
    </w:p>
    <w:p w14:paraId="4FE4763E" w14:textId="77777777" w:rsidR="00365192" w:rsidRPr="00074331" w:rsidRDefault="00365192" w:rsidP="00365192">
      <w:pPr>
        <w:pStyle w:val="Heading2"/>
        <w:rPr>
          <w:rFonts w:ascii="Gill Sans MT" w:hAnsi="Gill Sans MT"/>
          <w:color w:val="auto"/>
        </w:rPr>
      </w:pPr>
      <w:bookmarkStart w:id="34" w:name="_Toc469556791"/>
      <w:bookmarkStart w:id="35" w:name="_Toc481587820"/>
      <w:r w:rsidRPr="00074331">
        <w:rPr>
          <w:rFonts w:ascii="Gill Sans MT" w:hAnsi="Gill Sans MT"/>
          <w:color w:val="auto"/>
        </w:rPr>
        <w:t>Key provider responsibilities</w:t>
      </w:r>
      <w:bookmarkEnd w:id="34"/>
      <w:bookmarkEnd w:id="35"/>
    </w:p>
    <w:p w14:paraId="0A990FDA" w14:textId="77777777" w:rsidR="00365192" w:rsidRPr="00074331" w:rsidRDefault="00365192"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rPr>
      </w:pPr>
      <w:r w:rsidRPr="00074331">
        <w:rPr>
          <w:rFonts w:ascii="Gill Sans MT" w:eastAsia="Arial" w:hAnsi="Gill Sans MT" w:cs="Arial"/>
          <w:color w:val="auto"/>
        </w:rPr>
        <w:t xml:space="preserve">The provider must comply with all relevant legislation and insurance requirements. </w:t>
      </w:r>
    </w:p>
    <w:p w14:paraId="42D43AB5" w14:textId="77777777" w:rsidR="004F44D7" w:rsidRDefault="00365192"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rPr>
      </w:pPr>
      <w:r w:rsidRPr="00074331">
        <w:rPr>
          <w:rFonts w:ascii="Gill Sans MT" w:eastAsia="Arial" w:hAnsi="Gill Sans MT" w:cs="Arial"/>
          <w:color w:val="auto"/>
        </w:rPr>
        <w:t>The provider should deliver the f</w:t>
      </w:r>
      <w:r w:rsidR="00A33014">
        <w:rPr>
          <w:rFonts w:ascii="Gill Sans MT" w:eastAsia="Arial" w:hAnsi="Gill Sans MT" w:cs="Arial"/>
          <w:color w:val="auto"/>
        </w:rPr>
        <w:t xml:space="preserve">unded </w:t>
      </w:r>
      <w:r w:rsidRPr="00074331">
        <w:rPr>
          <w:rFonts w:ascii="Gill Sans MT" w:eastAsia="Arial" w:hAnsi="Gill Sans MT" w:cs="Arial"/>
          <w:color w:val="auto"/>
        </w:rPr>
        <w:t xml:space="preserve">entitlements consistently to all parents, whether in receipt of 15 or 30 hours and regardless of whether they opt to pay for optional services or consumables. This means that the provider should be clear and communicate to </w:t>
      </w:r>
      <w:proofErr w:type="gramStart"/>
      <w:r w:rsidRPr="00074331">
        <w:rPr>
          <w:rFonts w:ascii="Gill Sans MT" w:eastAsia="Arial" w:hAnsi="Gill Sans MT" w:cs="Arial"/>
          <w:color w:val="auto"/>
        </w:rPr>
        <w:t>parents</w:t>
      </w:r>
      <w:proofErr w:type="gramEnd"/>
      <w:r w:rsidRPr="00074331">
        <w:rPr>
          <w:rFonts w:ascii="Gill Sans MT" w:eastAsia="Arial" w:hAnsi="Gill Sans MT" w:cs="Arial"/>
          <w:color w:val="auto"/>
        </w:rPr>
        <w:t xml:space="preserve"> details about the days and times that they offer f</w:t>
      </w:r>
      <w:r w:rsidR="00A33014">
        <w:rPr>
          <w:rFonts w:ascii="Gill Sans MT" w:eastAsia="Arial" w:hAnsi="Gill Sans MT" w:cs="Arial"/>
          <w:color w:val="auto"/>
        </w:rPr>
        <w:t xml:space="preserve">unded </w:t>
      </w:r>
      <w:r w:rsidRPr="00074331">
        <w:rPr>
          <w:rFonts w:ascii="Gill Sans MT" w:eastAsia="Arial" w:hAnsi="Gill Sans MT" w:cs="Arial"/>
          <w:color w:val="auto"/>
        </w:rPr>
        <w:t>places, along with their services and charges. Those children accessing the f</w:t>
      </w:r>
      <w:r w:rsidR="00A33014">
        <w:rPr>
          <w:rFonts w:ascii="Gill Sans MT" w:eastAsia="Arial" w:hAnsi="Gill Sans MT" w:cs="Arial"/>
          <w:color w:val="auto"/>
        </w:rPr>
        <w:t xml:space="preserve">unded </w:t>
      </w:r>
      <w:r w:rsidRPr="00074331">
        <w:rPr>
          <w:rFonts w:ascii="Gill Sans MT" w:eastAsia="Arial" w:hAnsi="Gill Sans MT" w:cs="Arial"/>
          <w:color w:val="auto"/>
        </w:rPr>
        <w:t>entitlements should receive the same quality and access to provision.</w:t>
      </w:r>
    </w:p>
    <w:p w14:paraId="694A027C" w14:textId="36798559" w:rsidR="004F44D7" w:rsidRPr="004F44D7" w:rsidRDefault="004F44D7"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rPr>
      </w:pPr>
      <w:r w:rsidRPr="004F44D7">
        <w:rPr>
          <w:rFonts w:ascii="Gill Sans MT" w:hAnsi="Gill Sans MT"/>
          <w:highlight w:val="yellow"/>
        </w:rPr>
        <w:t xml:space="preserve">The provider must follow the EYFS and have clear safeguarding policies and procedures in place that link to the local authority’s guidance for recognising, responding, </w:t>
      </w:r>
      <w:proofErr w:type="gramStart"/>
      <w:r w:rsidRPr="004F44D7">
        <w:rPr>
          <w:rFonts w:ascii="Gill Sans MT" w:hAnsi="Gill Sans MT"/>
          <w:highlight w:val="yellow"/>
        </w:rPr>
        <w:t>reporting</w:t>
      </w:r>
      <w:proofErr w:type="gramEnd"/>
      <w:r w:rsidRPr="004F44D7">
        <w:rPr>
          <w:rFonts w:ascii="Gill Sans MT" w:hAnsi="Gill Sans MT"/>
          <w:highlight w:val="yellow"/>
        </w:rPr>
        <w:t xml:space="preserve"> and recording suspected or actual abuse. </w:t>
      </w:r>
    </w:p>
    <w:p w14:paraId="355253EA" w14:textId="77777777" w:rsidR="00365192" w:rsidRDefault="00365192"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rPr>
      </w:pPr>
      <w:r w:rsidRPr="00074331">
        <w:rPr>
          <w:rFonts w:ascii="Gill Sans MT" w:eastAsia="Arial" w:hAnsi="Gill Sans MT" w:cs="Arial"/>
          <w:color w:val="auto"/>
        </w:rPr>
        <w:t>The provider must have arrangements in place to support children with special educational needs and/or disabilities (SEND). These arrangements should include a clear approach to identifying and responding to SEND. Providers should utilise the SEN inclusion fund and Disability Access Fund to deliver effective support, whilst making information available about their SEND offer to parents.</w:t>
      </w:r>
    </w:p>
    <w:p w14:paraId="326A160B" w14:textId="680EA907" w:rsidR="00365192" w:rsidRPr="00074331" w:rsidRDefault="00365192" w:rsidP="00365192">
      <w:pPr>
        <w:pStyle w:val="Heading2"/>
        <w:rPr>
          <w:rFonts w:ascii="Gill Sans MT" w:hAnsi="Gill Sans MT"/>
          <w:color w:val="auto"/>
        </w:rPr>
      </w:pPr>
      <w:bookmarkStart w:id="36" w:name="_Toc469556793"/>
      <w:bookmarkStart w:id="37" w:name="_Toc476298493"/>
      <w:bookmarkStart w:id="38" w:name="_Toc481587822"/>
      <w:r w:rsidRPr="004F44D7">
        <w:rPr>
          <w:rFonts w:ascii="Gill Sans MT" w:hAnsi="Gill Sans MT"/>
          <w:color w:val="auto"/>
          <w:highlight w:val="yellow"/>
        </w:rPr>
        <w:t>Eligibility</w:t>
      </w:r>
      <w:bookmarkEnd w:id="36"/>
      <w:bookmarkEnd w:id="37"/>
      <w:bookmarkEnd w:id="38"/>
      <w:r w:rsidRPr="00074331">
        <w:rPr>
          <w:rFonts w:ascii="Gill Sans MT" w:hAnsi="Gill Sans MT"/>
          <w:color w:val="auto"/>
        </w:rPr>
        <w:t xml:space="preserve"> </w:t>
      </w:r>
    </w:p>
    <w:p w14:paraId="2ADC7C43" w14:textId="427CC51F" w:rsidR="00E20752" w:rsidRPr="00972EB1" w:rsidRDefault="00103583" w:rsidP="00940050">
      <w:pPr>
        <w:pStyle w:val="ListParagraph"/>
        <w:numPr>
          <w:ilvl w:val="1"/>
          <w:numId w:val="11"/>
        </w:numPr>
        <w:spacing w:after="200" w:line="259" w:lineRule="auto"/>
        <w:ind w:left="567" w:hanging="567"/>
        <w:contextualSpacing w:val="0"/>
        <w:rPr>
          <w:rFonts w:ascii="Gill Sans MT" w:eastAsia="Arial" w:hAnsi="Gill Sans MT" w:cs="Arial"/>
          <w:color w:val="auto"/>
        </w:rPr>
      </w:pPr>
      <w:r>
        <w:rPr>
          <w:rFonts w:ascii="Gill Sans MT" w:eastAsia="Arial" w:hAnsi="Gill Sans MT" w:cs="Arial"/>
          <w:color w:val="auto"/>
        </w:rPr>
        <w:t>T</w:t>
      </w:r>
      <w:r w:rsidR="00131670">
        <w:rPr>
          <w:rFonts w:ascii="Gill Sans MT" w:eastAsia="Arial" w:hAnsi="Gill Sans MT" w:cs="Arial"/>
          <w:color w:val="auto"/>
        </w:rPr>
        <w:t>he Local A</w:t>
      </w:r>
      <w:r w:rsidR="003B75A6" w:rsidRPr="00074331">
        <w:rPr>
          <w:rFonts w:ascii="Gill Sans MT" w:eastAsia="Arial" w:hAnsi="Gill Sans MT" w:cs="Arial"/>
          <w:color w:val="auto"/>
        </w:rPr>
        <w:t>uthority must ensure that a child has a f</w:t>
      </w:r>
      <w:r w:rsidR="00A33014">
        <w:rPr>
          <w:rFonts w:ascii="Gill Sans MT" w:eastAsia="Arial" w:hAnsi="Gill Sans MT" w:cs="Arial"/>
          <w:color w:val="auto"/>
        </w:rPr>
        <w:t xml:space="preserve">unded </w:t>
      </w:r>
      <w:r w:rsidR="003B75A6" w:rsidRPr="00074331">
        <w:rPr>
          <w:rFonts w:ascii="Gill Sans MT" w:eastAsia="Arial" w:hAnsi="Gill Sans MT" w:cs="Arial"/>
          <w:color w:val="auto"/>
        </w:rPr>
        <w:t xml:space="preserve">entitlement place no later than the beginning of </w:t>
      </w:r>
      <w:r w:rsidR="003B75A6" w:rsidRPr="00096C4B">
        <w:rPr>
          <w:rFonts w:ascii="Gill Sans MT" w:eastAsia="Arial" w:hAnsi="Gill Sans MT" w:cs="Arial"/>
          <w:color w:val="auto"/>
        </w:rPr>
        <w:t>the term following the child and the parent meeting the eligibility criteria for the f</w:t>
      </w:r>
      <w:r w:rsidR="001E7AB3">
        <w:rPr>
          <w:rFonts w:ascii="Gill Sans MT" w:eastAsia="Arial" w:hAnsi="Gill Sans MT" w:cs="Arial"/>
          <w:color w:val="auto"/>
        </w:rPr>
        <w:t>unded</w:t>
      </w:r>
      <w:r w:rsidR="003B75A6" w:rsidRPr="00096C4B">
        <w:rPr>
          <w:rFonts w:ascii="Gill Sans MT" w:eastAsia="Arial" w:hAnsi="Gill Sans MT" w:cs="Arial"/>
          <w:color w:val="auto"/>
        </w:rPr>
        <w:t xml:space="preserve"> entitlements.</w:t>
      </w:r>
      <w:r w:rsidR="00817F93" w:rsidRPr="00096C4B">
        <w:rPr>
          <w:rFonts w:ascii="Gill Sans MT" w:eastAsia="Arial" w:hAnsi="Gill Sans MT" w:cs="Arial"/>
          <w:color w:val="auto"/>
        </w:rPr>
        <w:t xml:space="preserve"> </w:t>
      </w:r>
      <w:r w:rsidR="00817F93" w:rsidRPr="005D1771">
        <w:rPr>
          <w:rFonts w:ascii="Gill Sans MT" w:eastAsia="Arial" w:hAnsi="Gill Sans MT" w:cs="Arial"/>
          <w:color w:val="auto"/>
          <w:shd w:val="clear" w:color="auto" w:fill="D9D9D9" w:themeFill="background1" w:themeFillShade="D9"/>
        </w:rPr>
        <w:t>(</w:t>
      </w:r>
      <w:r w:rsidR="001F7FD3" w:rsidRPr="005D1771">
        <w:rPr>
          <w:rFonts w:ascii="Gill Sans MT" w:eastAsia="Arial" w:hAnsi="Gill Sans MT" w:cs="Arial"/>
          <w:color w:val="auto"/>
          <w:shd w:val="clear" w:color="auto" w:fill="D9D9D9" w:themeFill="background1" w:themeFillShade="D9"/>
        </w:rPr>
        <w:t>Fu</w:t>
      </w:r>
      <w:r w:rsidR="00AE6D68" w:rsidRPr="005D1771">
        <w:rPr>
          <w:rFonts w:ascii="Gill Sans MT" w:eastAsia="Arial" w:hAnsi="Gill Sans MT" w:cs="Arial"/>
          <w:color w:val="auto"/>
          <w:shd w:val="clear" w:color="auto" w:fill="D9D9D9" w:themeFill="background1" w:themeFillShade="D9"/>
        </w:rPr>
        <w:t>ll details of eligibility criteria can be found on both the</w:t>
      </w:r>
      <w:r w:rsidR="0001743A" w:rsidRPr="005D1771">
        <w:rPr>
          <w:rFonts w:ascii="Gill Sans MT" w:eastAsia="Arial" w:hAnsi="Gill Sans MT" w:cs="Arial"/>
          <w:color w:val="auto"/>
          <w:shd w:val="clear" w:color="auto" w:fill="D9D9D9" w:themeFill="background1" w:themeFillShade="D9"/>
        </w:rPr>
        <w:t xml:space="preserve"> Gov</w:t>
      </w:r>
      <w:r w:rsidR="00AE6D68" w:rsidRPr="005D1771">
        <w:rPr>
          <w:rFonts w:ascii="Gill Sans MT" w:eastAsia="Arial" w:hAnsi="Gill Sans MT" w:cs="Arial"/>
          <w:color w:val="auto"/>
          <w:shd w:val="clear" w:color="auto" w:fill="D9D9D9" w:themeFill="background1" w:themeFillShade="D9"/>
        </w:rPr>
        <w:t xml:space="preserve">ernment and Council </w:t>
      </w:r>
      <w:r w:rsidR="0001743A" w:rsidRPr="005D1771">
        <w:rPr>
          <w:rFonts w:ascii="Gill Sans MT" w:eastAsia="Arial" w:hAnsi="Gill Sans MT" w:cs="Arial"/>
          <w:color w:val="auto"/>
          <w:shd w:val="clear" w:color="auto" w:fill="D9D9D9" w:themeFill="background1" w:themeFillShade="D9"/>
        </w:rPr>
        <w:t>FISH website</w:t>
      </w:r>
      <w:r w:rsidR="00AE6D68" w:rsidRPr="005D1771">
        <w:rPr>
          <w:rFonts w:ascii="Gill Sans MT" w:eastAsia="Arial" w:hAnsi="Gill Sans MT" w:cs="Arial"/>
          <w:color w:val="auto"/>
          <w:shd w:val="clear" w:color="auto" w:fill="D9D9D9" w:themeFill="background1" w:themeFillShade="D9"/>
        </w:rPr>
        <w:t>s</w:t>
      </w:r>
      <w:r w:rsidR="00861113" w:rsidRPr="005D1771">
        <w:rPr>
          <w:rFonts w:ascii="Gill Sans MT" w:eastAsia="Arial" w:hAnsi="Gill Sans MT" w:cs="Arial"/>
          <w:color w:val="auto"/>
          <w:shd w:val="clear" w:color="auto" w:fill="D9D9D9" w:themeFill="background1" w:themeFillShade="D9"/>
        </w:rPr>
        <w:t>.</w:t>
      </w:r>
      <w:r w:rsidR="00AE6D68" w:rsidRPr="005D1771">
        <w:rPr>
          <w:rFonts w:ascii="Gill Sans MT" w:eastAsia="Arial" w:hAnsi="Gill Sans MT" w:cs="Arial"/>
          <w:color w:val="auto"/>
          <w:shd w:val="clear" w:color="auto" w:fill="D9D9D9" w:themeFill="background1" w:themeFillShade="D9"/>
        </w:rPr>
        <w:t>)</w:t>
      </w:r>
      <w:r w:rsidR="00F00B13" w:rsidRPr="005D1771">
        <w:rPr>
          <w:rFonts w:ascii="Gill Sans MT" w:eastAsia="Arial" w:hAnsi="Gill Sans MT" w:cs="Arial"/>
          <w:color w:val="auto"/>
          <w:shd w:val="clear" w:color="auto" w:fill="D9D9D9" w:themeFill="background1" w:themeFillShade="D9"/>
        </w:rPr>
        <w:t xml:space="preserve"> </w:t>
      </w:r>
      <w:r w:rsidR="00096C4B" w:rsidRPr="005D1771">
        <w:rPr>
          <w:rFonts w:ascii="Gill Sans MT" w:eastAsia="Arial" w:hAnsi="Gill Sans MT" w:cs="Arial"/>
          <w:color w:val="auto"/>
          <w:shd w:val="clear" w:color="auto" w:fill="D9D9D9" w:themeFill="background1" w:themeFillShade="D9"/>
        </w:rPr>
        <w:t>In accordance with</w:t>
      </w:r>
      <w:r w:rsidR="007625C2" w:rsidRPr="005D1771">
        <w:rPr>
          <w:rFonts w:ascii="Gill Sans MT" w:eastAsia="Arial" w:hAnsi="Gill Sans MT" w:cs="Arial"/>
          <w:color w:val="auto"/>
          <w:shd w:val="clear" w:color="auto" w:fill="D9D9D9" w:themeFill="background1" w:themeFillShade="D9"/>
        </w:rPr>
        <w:t xml:space="preserve"> the Statutory Guidance</w:t>
      </w:r>
      <w:r w:rsidR="00852CF9" w:rsidRPr="005D1771">
        <w:rPr>
          <w:rFonts w:ascii="Gill Sans MT" w:eastAsia="Arial" w:hAnsi="Gill Sans MT" w:cs="Arial"/>
          <w:color w:val="auto"/>
          <w:shd w:val="clear" w:color="auto" w:fill="D9D9D9" w:themeFill="background1" w:themeFillShade="D9"/>
        </w:rPr>
        <w:t xml:space="preserve"> Section A1</w:t>
      </w:r>
      <w:r w:rsidR="00096C4B" w:rsidRPr="005D1771">
        <w:rPr>
          <w:rFonts w:ascii="Gill Sans MT" w:eastAsia="Arial" w:hAnsi="Gill Sans MT" w:cs="Arial"/>
          <w:color w:val="auto"/>
          <w:shd w:val="clear" w:color="auto" w:fill="D9D9D9" w:themeFill="background1" w:themeFillShade="D9"/>
        </w:rPr>
        <w:t>, a child will be entitled to their f</w:t>
      </w:r>
      <w:r w:rsidR="00A33014" w:rsidRPr="005D1771">
        <w:rPr>
          <w:rFonts w:ascii="Gill Sans MT" w:eastAsia="Arial" w:hAnsi="Gill Sans MT" w:cs="Arial"/>
          <w:color w:val="auto"/>
          <w:shd w:val="clear" w:color="auto" w:fill="D9D9D9" w:themeFill="background1" w:themeFillShade="D9"/>
        </w:rPr>
        <w:t xml:space="preserve">unded </w:t>
      </w:r>
      <w:r w:rsidR="00096C4B" w:rsidRPr="005D1771">
        <w:rPr>
          <w:rFonts w:ascii="Gill Sans MT" w:eastAsia="Arial" w:hAnsi="Gill Sans MT" w:cs="Arial"/>
          <w:color w:val="auto"/>
          <w:shd w:val="clear" w:color="auto" w:fill="D9D9D9" w:themeFill="background1" w:themeFillShade="D9"/>
        </w:rPr>
        <w:t xml:space="preserve">hours from the </w:t>
      </w:r>
      <w:r w:rsidR="0096034C">
        <w:rPr>
          <w:rFonts w:ascii="Gill Sans MT" w:eastAsia="Arial" w:hAnsi="Gill Sans MT" w:cs="Arial"/>
          <w:color w:val="auto"/>
          <w:shd w:val="clear" w:color="auto" w:fill="D9D9D9" w:themeFill="background1" w:themeFillShade="D9"/>
        </w:rPr>
        <w:t>start</w:t>
      </w:r>
      <w:r w:rsidR="0096034C" w:rsidRPr="005D1771">
        <w:rPr>
          <w:rFonts w:ascii="Gill Sans MT" w:eastAsia="Arial" w:hAnsi="Gill Sans MT" w:cs="Arial"/>
          <w:color w:val="auto"/>
          <w:shd w:val="clear" w:color="auto" w:fill="D9D9D9" w:themeFill="background1" w:themeFillShade="D9"/>
        </w:rPr>
        <w:t xml:space="preserve"> </w:t>
      </w:r>
      <w:r w:rsidR="00096C4B" w:rsidRPr="005D1771">
        <w:rPr>
          <w:rFonts w:ascii="Gill Sans MT" w:eastAsia="Arial" w:hAnsi="Gill Sans MT" w:cs="Arial"/>
          <w:color w:val="auto"/>
          <w:shd w:val="clear" w:color="auto" w:fill="D9D9D9" w:themeFill="background1" w:themeFillShade="D9"/>
        </w:rPr>
        <w:t xml:space="preserve">of the term </w:t>
      </w:r>
      <w:r w:rsidR="00C76F1E" w:rsidRPr="005D1771">
        <w:rPr>
          <w:rFonts w:ascii="Gill Sans MT" w:eastAsia="Arial" w:hAnsi="Gill Sans MT" w:cs="Arial"/>
          <w:color w:val="auto"/>
          <w:shd w:val="clear" w:color="auto" w:fill="D9D9D9" w:themeFill="background1" w:themeFillShade="D9"/>
        </w:rPr>
        <w:t xml:space="preserve">AFTER </w:t>
      </w:r>
      <w:r w:rsidR="00096C4B" w:rsidRPr="005D1771">
        <w:rPr>
          <w:rFonts w:ascii="Gill Sans MT" w:eastAsia="Arial" w:hAnsi="Gill Sans MT" w:cs="Arial"/>
          <w:color w:val="auto"/>
          <w:shd w:val="clear" w:color="auto" w:fill="D9D9D9" w:themeFill="background1" w:themeFillShade="D9"/>
        </w:rPr>
        <w:t xml:space="preserve">both the age and </w:t>
      </w:r>
      <w:r w:rsidR="00F3386C" w:rsidRPr="005D1771">
        <w:rPr>
          <w:rFonts w:ascii="Gill Sans MT" w:eastAsia="Arial" w:hAnsi="Gill Sans MT" w:cs="Arial"/>
          <w:color w:val="auto"/>
          <w:shd w:val="clear" w:color="auto" w:fill="D9D9D9" w:themeFill="background1" w:themeFillShade="D9"/>
        </w:rPr>
        <w:t xml:space="preserve">other </w:t>
      </w:r>
      <w:r w:rsidR="00096C4B" w:rsidRPr="005D1771">
        <w:rPr>
          <w:rFonts w:ascii="Gill Sans MT" w:eastAsia="Arial" w:hAnsi="Gill Sans MT" w:cs="Arial"/>
          <w:color w:val="auto"/>
          <w:shd w:val="clear" w:color="auto" w:fill="D9D9D9" w:themeFill="background1" w:themeFillShade="D9"/>
        </w:rPr>
        <w:t xml:space="preserve">eligibility </w:t>
      </w:r>
      <w:r w:rsidR="00852CF9" w:rsidRPr="005D1771">
        <w:rPr>
          <w:rFonts w:ascii="Gill Sans MT" w:eastAsia="Arial" w:hAnsi="Gill Sans MT" w:cs="Arial"/>
          <w:color w:val="auto"/>
          <w:shd w:val="clear" w:color="auto" w:fill="D9D9D9" w:themeFill="background1" w:themeFillShade="D9"/>
        </w:rPr>
        <w:t>conditio</w:t>
      </w:r>
      <w:r w:rsidR="001E7AB3">
        <w:rPr>
          <w:rFonts w:ascii="Gill Sans MT" w:eastAsia="Arial" w:hAnsi="Gill Sans MT" w:cs="Arial"/>
          <w:color w:val="auto"/>
          <w:shd w:val="clear" w:color="auto" w:fill="D9D9D9" w:themeFill="background1" w:themeFillShade="D9"/>
        </w:rPr>
        <w:t>ns</w:t>
      </w:r>
      <w:r w:rsidR="00096C4B" w:rsidRPr="005D1771">
        <w:rPr>
          <w:rFonts w:ascii="Gill Sans MT" w:eastAsia="Arial" w:hAnsi="Gill Sans MT" w:cs="Arial"/>
          <w:color w:val="auto"/>
          <w:shd w:val="clear" w:color="auto" w:fill="D9D9D9" w:themeFill="background1" w:themeFillShade="D9"/>
        </w:rPr>
        <w:t>, where relevant</w:t>
      </w:r>
      <w:r w:rsidR="00852CF9" w:rsidRPr="005D1771">
        <w:rPr>
          <w:rFonts w:ascii="Gill Sans MT" w:eastAsia="Arial" w:hAnsi="Gill Sans MT" w:cs="Arial"/>
          <w:color w:val="auto"/>
          <w:shd w:val="clear" w:color="auto" w:fill="D9D9D9" w:themeFill="background1" w:themeFillShade="D9"/>
        </w:rPr>
        <w:t>, are met</w:t>
      </w:r>
      <w:r w:rsidR="00096C4B" w:rsidRPr="005D1771">
        <w:rPr>
          <w:rFonts w:ascii="Gill Sans MT" w:eastAsia="Arial" w:hAnsi="Gill Sans MT" w:cs="Arial"/>
          <w:color w:val="auto"/>
          <w:shd w:val="clear" w:color="auto" w:fill="D9D9D9" w:themeFill="background1" w:themeFillShade="D9"/>
        </w:rPr>
        <w:t>.</w:t>
      </w:r>
      <w:r w:rsidR="00972EB1">
        <w:rPr>
          <w:rFonts w:ascii="Gill Sans MT" w:eastAsia="Arial" w:hAnsi="Gill Sans MT" w:cs="Arial"/>
          <w:color w:val="auto"/>
          <w:shd w:val="clear" w:color="auto" w:fill="D9D9D9" w:themeFill="background1" w:themeFillShade="D9"/>
        </w:rPr>
        <w:t xml:space="preserve"> (See table below for details</w:t>
      </w:r>
      <w:r w:rsidR="00CB28F4">
        <w:rPr>
          <w:rFonts w:ascii="Gill Sans MT" w:eastAsia="Arial" w:hAnsi="Gill Sans MT" w:cs="Arial"/>
          <w:color w:val="auto"/>
          <w:shd w:val="clear" w:color="auto" w:fill="D9D9D9" w:themeFill="background1" w:themeFillShade="D9"/>
        </w:rPr>
        <w:t xml:space="preserve"> of relevant dates.)</w:t>
      </w:r>
      <w:r w:rsidR="0096034C">
        <w:rPr>
          <w:rFonts w:ascii="Gill Sans MT" w:eastAsia="Arial" w:hAnsi="Gill Sans MT" w:cs="Arial"/>
          <w:color w:val="auto"/>
          <w:shd w:val="clear" w:color="auto" w:fill="D9D9D9" w:themeFill="background1" w:themeFillShade="D9"/>
        </w:rPr>
        <w:t xml:space="preserve"> </w:t>
      </w:r>
      <w:r w:rsidR="007F0364" w:rsidRPr="003F622F">
        <w:rPr>
          <w:rFonts w:ascii="Gill Sans MT" w:eastAsia="Arial" w:hAnsi="Gill Sans MT" w:cs="Arial"/>
          <w:color w:val="auto"/>
          <w:shd w:val="clear" w:color="auto" w:fill="D9D9D9" w:themeFill="background1" w:themeFillShade="D9"/>
        </w:rPr>
        <w:t>Unless there are extenuating circumstances c</w:t>
      </w:r>
      <w:r w:rsidR="0096034C" w:rsidRPr="003F622F">
        <w:rPr>
          <w:rFonts w:ascii="Gill Sans MT" w:eastAsia="Arial" w:hAnsi="Gill Sans MT" w:cs="Arial"/>
          <w:color w:val="auto"/>
          <w:shd w:val="clear" w:color="auto" w:fill="D9D9D9" w:themeFill="background1" w:themeFillShade="D9"/>
        </w:rPr>
        <w:t>hildren should be in a place</w:t>
      </w:r>
      <w:r w:rsidR="007F0364" w:rsidRPr="003F622F">
        <w:rPr>
          <w:rFonts w:ascii="Gill Sans MT" w:eastAsia="Arial" w:hAnsi="Gill Sans MT" w:cs="Arial"/>
          <w:color w:val="auto"/>
          <w:shd w:val="clear" w:color="auto" w:fill="D9D9D9" w:themeFill="background1" w:themeFillShade="D9"/>
        </w:rPr>
        <w:t xml:space="preserve">/accessing funding from the </w:t>
      </w:r>
      <w:r w:rsidR="0096034C" w:rsidRPr="003F622F">
        <w:rPr>
          <w:rFonts w:ascii="Gill Sans MT" w:eastAsia="Arial" w:hAnsi="Gill Sans MT" w:cs="Arial"/>
          <w:color w:val="auto"/>
          <w:shd w:val="clear" w:color="auto" w:fill="D9D9D9" w:themeFill="background1" w:themeFillShade="D9"/>
        </w:rPr>
        <w:t>start of</w:t>
      </w:r>
      <w:r w:rsidR="007F0364" w:rsidRPr="003F622F">
        <w:rPr>
          <w:rFonts w:ascii="Gill Sans MT" w:eastAsia="Arial" w:hAnsi="Gill Sans MT" w:cs="Arial"/>
          <w:color w:val="auto"/>
          <w:shd w:val="clear" w:color="auto" w:fill="D9D9D9" w:themeFill="background1" w:themeFillShade="D9"/>
        </w:rPr>
        <w:t xml:space="preserve"> each</w:t>
      </w:r>
      <w:r w:rsidR="0096034C" w:rsidRPr="003F622F">
        <w:rPr>
          <w:rFonts w:ascii="Gill Sans MT" w:eastAsia="Arial" w:hAnsi="Gill Sans MT" w:cs="Arial"/>
          <w:color w:val="auto"/>
          <w:shd w:val="clear" w:color="auto" w:fill="D9D9D9" w:themeFill="background1" w:themeFillShade="D9"/>
        </w:rPr>
        <w:t xml:space="preserve"> term.</w:t>
      </w:r>
      <w:r w:rsidR="00096C4B">
        <w:rPr>
          <w:rFonts w:ascii="Gill Sans MT" w:eastAsia="Arial" w:hAnsi="Gill Sans MT" w:cs="Arial"/>
          <w:color w:val="FF0000"/>
        </w:rPr>
        <w:t xml:space="preserve"> </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62"/>
      </w:tblGrid>
      <w:tr w:rsidR="00DD05E0" w:rsidRPr="00E26CF1" w14:paraId="68EA4C85" w14:textId="77777777" w:rsidTr="00DD05E0">
        <w:tc>
          <w:tcPr>
            <w:tcW w:w="5245" w:type="dxa"/>
            <w:shd w:val="clear" w:color="auto" w:fill="auto"/>
          </w:tcPr>
          <w:p w14:paraId="6797EF21" w14:textId="77777777" w:rsidR="00972EB1" w:rsidRPr="00E26CF1" w:rsidRDefault="00972EB1" w:rsidP="00827635">
            <w:pPr>
              <w:spacing w:after="0"/>
              <w:jc w:val="both"/>
              <w:rPr>
                <w:rFonts w:ascii="Gill Sans MT" w:hAnsi="Gill Sans MT"/>
                <w:b/>
              </w:rPr>
            </w:pPr>
            <w:r w:rsidRPr="00E26CF1">
              <w:rPr>
                <w:rFonts w:ascii="Gill Sans MT" w:hAnsi="Gill Sans MT"/>
                <w:b/>
              </w:rPr>
              <w:lastRenderedPageBreak/>
              <w:t xml:space="preserve">Children </w:t>
            </w:r>
            <w:r w:rsidR="003B7FAE">
              <w:rPr>
                <w:rFonts w:ascii="Gill Sans MT" w:hAnsi="Gill Sans MT"/>
                <w:b/>
              </w:rPr>
              <w:t xml:space="preserve">are </w:t>
            </w:r>
            <w:r w:rsidRPr="00E26CF1">
              <w:rPr>
                <w:rFonts w:ascii="Gill Sans MT" w:hAnsi="Gill Sans MT"/>
                <w:b/>
              </w:rPr>
              <w:t xml:space="preserve">born </w:t>
            </w:r>
            <w:r w:rsidR="008C700A">
              <w:rPr>
                <w:rFonts w:ascii="Gill Sans MT" w:hAnsi="Gill Sans MT"/>
                <w:b/>
              </w:rPr>
              <w:t xml:space="preserve">and </w:t>
            </w:r>
            <w:r w:rsidR="003B7FAE">
              <w:rPr>
                <w:rFonts w:ascii="Gill Sans MT" w:hAnsi="Gill Sans MT"/>
                <w:b/>
              </w:rPr>
              <w:t xml:space="preserve">the </w:t>
            </w:r>
            <w:r w:rsidR="00827635">
              <w:rPr>
                <w:rFonts w:ascii="Gill Sans MT" w:hAnsi="Gill Sans MT"/>
                <w:b/>
              </w:rPr>
              <w:t xml:space="preserve">parent </w:t>
            </w:r>
            <w:r w:rsidR="003B7FAE">
              <w:rPr>
                <w:rFonts w:ascii="Gill Sans MT" w:hAnsi="Gill Sans MT"/>
                <w:b/>
              </w:rPr>
              <w:t xml:space="preserve">has </w:t>
            </w:r>
            <w:r w:rsidR="00827635">
              <w:rPr>
                <w:rFonts w:ascii="Gill Sans MT" w:hAnsi="Gill Sans MT"/>
                <w:b/>
              </w:rPr>
              <w:t>applied</w:t>
            </w:r>
            <w:r w:rsidR="0067576C">
              <w:rPr>
                <w:rFonts w:ascii="Gill Sans MT" w:hAnsi="Gill Sans MT"/>
                <w:b/>
              </w:rPr>
              <w:t xml:space="preserve">, where eligibility criteria </w:t>
            </w:r>
            <w:r w:rsidR="00DD05E0">
              <w:rPr>
                <w:rFonts w:ascii="Gill Sans MT" w:hAnsi="Gill Sans MT"/>
                <w:b/>
              </w:rPr>
              <w:t xml:space="preserve">are relevant, </w:t>
            </w:r>
            <w:r w:rsidRPr="00E26CF1">
              <w:rPr>
                <w:rFonts w:ascii="Gill Sans MT" w:hAnsi="Gill Sans MT"/>
                <w:b/>
              </w:rPr>
              <w:t>in the period:</w:t>
            </w:r>
          </w:p>
        </w:tc>
        <w:tc>
          <w:tcPr>
            <w:tcW w:w="4962" w:type="dxa"/>
            <w:shd w:val="clear" w:color="auto" w:fill="auto"/>
          </w:tcPr>
          <w:p w14:paraId="4ABDA831" w14:textId="77777777" w:rsidR="00972EB1" w:rsidRPr="00E26CF1" w:rsidRDefault="00972EB1" w:rsidP="009D63EE">
            <w:pPr>
              <w:spacing w:after="0"/>
              <w:jc w:val="both"/>
              <w:rPr>
                <w:rFonts w:ascii="Gill Sans MT" w:hAnsi="Gill Sans MT"/>
                <w:b/>
              </w:rPr>
            </w:pPr>
            <w:r w:rsidRPr="00E26CF1">
              <w:rPr>
                <w:rFonts w:ascii="Gill Sans MT" w:hAnsi="Gill Sans MT"/>
                <w:b/>
              </w:rPr>
              <w:t>Are eligible from the start of term beginning on or after the following relevant dates:</w:t>
            </w:r>
          </w:p>
        </w:tc>
      </w:tr>
      <w:tr w:rsidR="00DD05E0" w:rsidRPr="00E26CF1" w14:paraId="51136EFA" w14:textId="77777777" w:rsidTr="00DD05E0">
        <w:tc>
          <w:tcPr>
            <w:tcW w:w="5245" w:type="dxa"/>
            <w:shd w:val="clear" w:color="auto" w:fill="auto"/>
          </w:tcPr>
          <w:p w14:paraId="7F8679A8" w14:textId="77777777" w:rsidR="00972EB1" w:rsidRPr="00E26CF1" w:rsidRDefault="00972EB1" w:rsidP="009D63EE">
            <w:pPr>
              <w:spacing w:after="0"/>
              <w:jc w:val="both"/>
              <w:rPr>
                <w:rFonts w:ascii="Gill Sans MT" w:hAnsi="Gill Sans MT"/>
              </w:rPr>
            </w:pPr>
            <w:r>
              <w:rPr>
                <w:rFonts w:ascii="Gill Sans MT" w:hAnsi="Gill Sans MT"/>
              </w:rPr>
              <w:t>1</w:t>
            </w:r>
            <w:r w:rsidRPr="00AE6D68">
              <w:rPr>
                <w:rFonts w:ascii="Gill Sans MT" w:hAnsi="Gill Sans MT"/>
                <w:vertAlign w:val="superscript"/>
              </w:rPr>
              <w:t>st</w:t>
            </w:r>
            <w:r>
              <w:rPr>
                <w:rFonts w:ascii="Gill Sans MT" w:hAnsi="Gill Sans MT"/>
              </w:rPr>
              <w:t xml:space="preserve"> </w:t>
            </w:r>
            <w:r w:rsidRPr="00E26CF1">
              <w:rPr>
                <w:rFonts w:ascii="Gill Sans MT" w:hAnsi="Gill Sans MT"/>
              </w:rPr>
              <w:t>April to 31</w:t>
            </w:r>
            <w:r w:rsidRPr="00AE6D68">
              <w:rPr>
                <w:rFonts w:ascii="Gill Sans MT" w:hAnsi="Gill Sans MT"/>
                <w:vertAlign w:val="superscript"/>
              </w:rPr>
              <w:t>st</w:t>
            </w:r>
            <w:r>
              <w:rPr>
                <w:rFonts w:ascii="Gill Sans MT" w:hAnsi="Gill Sans MT"/>
              </w:rPr>
              <w:t xml:space="preserve"> </w:t>
            </w:r>
            <w:r w:rsidRPr="00E26CF1">
              <w:rPr>
                <w:rFonts w:ascii="Gill Sans MT" w:hAnsi="Gill Sans MT"/>
              </w:rPr>
              <w:t xml:space="preserve">August </w:t>
            </w:r>
          </w:p>
        </w:tc>
        <w:tc>
          <w:tcPr>
            <w:tcW w:w="4962" w:type="dxa"/>
            <w:shd w:val="clear" w:color="auto" w:fill="auto"/>
          </w:tcPr>
          <w:p w14:paraId="64F61F16" w14:textId="77777777" w:rsidR="00972EB1" w:rsidRPr="00E26CF1" w:rsidRDefault="00972EB1" w:rsidP="009D63EE">
            <w:pPr>
              <w:spacing w:after="0"/>
              <w:jc w:val="both"/>
              <w:rPr>
                <w:rFonts w:ascii="Gill Sans MT" w:hAnsi="Gill Sans MT"/>
              </w:rPr>
            </w:pPr>
            <w:r w:rsidRPr="00E26CF1">
              <w:rPr>
                <w:rFonts w:ascii="Gill Sans MT" w:hAnsi="Gill Sans MT"/>
              </w:rPr>
              <w:t>from 1</w:t>
            </w:r>
            <w:r w:rsidRPr="00E26CF1">
              <w:rPr>
                <w:rFonts w:ascii="Gill Sans MT" w:hAnsi="Gill Sans MT"/>
                <w:vertAlign w:val="superscript"/>
              </w:rPr>
              <w:t>st</w:t>
            </w:r>
            <w:r w:rsidRPr="00E26CF1">
              <w:rPr>
                <w:rFonts w:ascii="Gill Sans MT" w:hAnsi="Gill Sans MT"/>
              </w:rPr>
              <w:t xml:space="preserve"> September </w:t>
            </w:r>
          </w:p>
        </w:tc>
      </w:tr>
      <w:tr w:rsidR="00DD05E0" w:rsidRPr="00E26CF1" w14:paraId="07756077" w14:textId="77777777" w:rsidTr="00DD05E0">
        <w:tc>
          <w:tcPr>
            <w:tcW w:w="5245" w:type="dxa"/>
            <w:shd w:val="clear" w:color="auto" w:fill="auto"/>
          </w:tcPr>
          <w:p w14:paraId="71953A71" w14:textId="77777777" w:rsidR="00972EB1" w:rsidRPr="00E26CF1" w:rsidRDefault="00972EB1" w:rsidP="009D63EE">
            <w:pPr>
              <w:spacing w:after="0"/>
              <w:jc w:val="both"/>
              <w:rPr>
                <w:rFonts w:ascii="Gill Sans MT" w:hAnsi="Gill Sans MT"/>
              </w:rPr>
            </w:pPr>
            <w:r w:rsidRPr="00E26CF1">
              <w:rPr>
                <w:rFonts w:ascii="Gill Sans MT" w:hAnsi="Gill Sans MT"/>
              </w:rPr>
              <w:t>1</w:t>
            </w:r>
            <w:r w:rsidRPr="00AE6D68">
              <w:rPr>
                <w:rFonts w:ascii="Gill Sans MT" w:hAnsi="Gill Sans MT"/>
                <w:vertAlign w:val="superscript"/>
              </w:rPr>
              <w:t>st</w:t>
            </w:r>
            <w:r>
              <w:rPr>
                <w:rFonts w:ascii="Gill Sans MT" w:hAnsi="Gill Sans MT"/>
              </w:rPr>
              <w:t xml:space="preserve"> </w:t>
            </w:r>
            <w:r w:rsidRPr="00E26CF1">
              <w:rPr>
                <w:rFonts w:ascii="Gill Sans MT" w:hAnsi="Gill Sans MT"/>
              </w:rPr>
              <w:t>September to 31</w:t>
            </w:r>
            <w:r w:rsidRPr="00AE6D68">
              <w:rPr>
                <w:rFonts w:ascii="Gill Sans MT" w:hAnsi="Gill Sans MT"/>
                <w:vertAlign w:val="superscript"/>
              </w:rPr>
              <w:t>st</w:t>
            </w:r>
            <w:r>
              <w:rPr>
                <w:rFonts w:ascii="Gill Sans MT" w:hAnsi="Gill Sans MT"/>
              </w:rPr>
              <w:t xml:space="preserve"> </w:t>
            </w:r>
            <w:r w:rsidRPr="00E26CF1">
              <w:rPr>
                <w:rFonts w:ascii="Gill Sans MT" w:hAnsi="Gill Sans MT"/>
              </w:rPr>
              <w:t xml:space="preserve">December </w:t>
            </w:r>
          </w:p>
        </w:tc>
        <w:tc>
          <w:tcPr>
            <w:tcW w:w="4962" w:type="dxa"/>
            <w:shd w:val="clear" w:color="auto" w:fill="auto"/>
          </w:tcPr>
          <w:p w14:paraId="04F00827" w14:textId="77777777" w:rsidR="00972EB1" w:rsidRPr="00E26CF1" w:rsidRDefault="00972EB1" w:rsidP="009D63EE">
            <w:pPr>
              <w:spacing w:after="0"/>
              <w:jc w:val="both"/>
              <w:rPr>
                <w:rFonts w:ascii="Gill Sans MT" w:hAnsi="Gill Sans MT"/>
              </w:rPr>
            </w:pPr>
            <w:r w:rsidRPr="00E26CF1">
              <w:rPr>
                <w:rFonts w:ascii="Gill Sans MT" w:hAnsi="Gill Sans MT"/>
              </w:rPr>
              <w:t>from 1</w:t>
            </w:r>
            <w:r w:rsidRPr="00E26CF1">
              <w:rPr>
                <w:rFonts w:ascii="Gill Sans MT" w:hAnsi="Gill Sans MT"/>
                <w:vertAlign w:val="superscript"/>
              </w:rPr>
              <w:t>st</w:t>
            </w:r>
            <w:r w:rsidRPr="00E26CF1">
              <w:rPr>
                <w:rFonts w:ascii="Gill Sans MT" w:hAnsi="Gill Sans MT"/>
              </w:rPr>
              <w:t xml:space="preserve"> January </w:t>
            </w:r>
          </w:p>
        </w:tc>
      </w:tr>
      <w:tr w:rsidR="00DD05E0" w:rsidRPr="00E26CF1" w14:paraId="7E8031E9" w14:textId="77777777" w:rsidTr="00DD05E0">
        <w:tc>
          <w:tcPr>
            <w:tcW w:w="5245" w:type="dxa"/>
            <w:shd w:val="clear" w:color="auto" w:fill="auto"/>
          </w:tcPr>
          <w:p w14:paraId="3D0273B9" w14:textId="77777777" w:rsidR="00972EB1" w:rsidRPr="00E26CF1" w:rsidRDefault="00972EB1" w:rsidP="009D63EE">
            <w:pPr>
              <w:spacing w:after="0"/>
              <w:jc w:val="both"/>
              <w:rPr>
                <w:rFonts w:ascii="Gill Sans MT" w:hAnsi="Gill Sans MT"/>
              </w:rPr>
            </w:pPr>
            <w:r w:rsidRPr="00E26CF1">
              <w:rPr>
                <w:rFonts w:ascii="Gill Sans MT" w:hAnsi="Gill Sans MT"/>
              </w:rPr>
              <w:t>1</w:t>
            </w:r>
            <w:r w:rsidRPr="00AE6D68">
              <w:rPr>
                <w:rFonts w:ascii="Gill Sans MT" w:hAnsi="Gill Sans MT"/>
                <w:vertAlign w:val="superscript"/>
              </w:rPr>
              <w:t>st</w:t>
            </w:r>
            <w:r>
              <w:rPr>
                <w:rFonts w:ascii="Gill Sans MT" w:hAnsi="Gill Sans MT"/>
              </w:rPr>
              <w:t xml:space="preserve"> </w:t>
            </w:r>
            <w:r w:rsidRPr="00E26CF1">
              <w:rPr>
                <w:rFonts w:ascii="Gill Sans MT" w:hAnsi="Gill Sans MT"/>
              </w:rPr>
              <w:t>January to 31</w:t>
            </w:r>
            <w:r w:rsidRPr="00AE6D68">
              <w:rPr>
                <w:rFonts w:ascii="Gill Sans MT" w:hAnsi="Gill Sans MT"/>
                <w:vertAlign w:val="superscript"/>
              </w:rPr>
              <w:t>st</w:t>
            </w:r>
            <w:r>
              <w:rPr>
                <w:rFonts w:ascii="Gill Sans MT" w:hAnsi="Gill Sans MT"/>
              </w:rPr>
              <w:t xml:space="preserve"> </w:t>
            </w:r>
            <w:r w:rsidRPr="00E26CF1">
              <w:rPr>
                <w:rFonts w:ascii="Gill Sans MT" w:hAnsi="Gill Sans MT"/>
              </w:rPr>
              <w:t xml:space="preserve">March </w:t>
            </w:r>
          </w:p>
        </w:tc>
        <w:tc>
          <w:tcPr>
            <w:tcW w:w="4962" w:type="dxa"/>
            <w:shd w:val="clear" w:color="auto" w:fill="auto"/>
          </w:tcPr>
          <w:p w14:paraId="221E466B" w14:textId="77777777" w:rsidR="00972EB1" w:rsidRPr="00E26CF1" w:rsidRDefault="00972EB1" w:rsidP="009D63EE">
            <w:pPr>
              <w:spacing w:after="0"/>
              <w:jc w:val="both"/>
              <w:rPr>
                <w:rFonts w:ascii="Gill Sans MT" w:hAnsi="Gill Sans MT"/>
              </w:rPr>
            </w:pPr>
            <w:r w:rsidRPr="00E26CF1">
              <w:rPr>
                <w:rFonts w:ascii="Gill Sans MT" w:hAnsi="Gill Sans MT"/>
              </w:rPr>
              <w:t>from 1</w:t>
            </w:r>
            <w:r w:rsidRPr="00E26CF1">
              <w:rPr>
                <w:rFonts w:ascii="Gill Sans MT" w:hAnsi="Gill Sans MT"/>
                <w:vertAlign w:val="superscript"/>
              </w:rPr>
              <w:t>st</w:t>
            </w:r>
            <w:r w:rsidRPr="00E26CF1">
              <w:rPr>
                <w:rFonts w:ascii="Gill Sans MT" w:hAnsi="Gill Sans MT"/>
              </w:rPr>
              <w:t xml:space="preserve"> April </w:t>
            </w:r>
          </w:p>
        </w:tc>
      </w:tr>
    </w:tbl>
    <w:p w14:paraId="1707BCF2" w14:textId="77777777" w:rsidR="00265143" w:rsidRPr="00F63439" w:rsidRDefault="00265143" w:rsidP="00E23993">
      <w:pPr>
        <w:spacing w:after="0" w:line="259" w:lineRule="auto"/>
        <w:rPr>
          <w:rFonts w:ascii="Gill Sans MT" w:eastAsia="Arial" w:hAnsi="Gill Sans MT" w:cs="Arial"/>
          <w:color w:val="auto"/>
        </w:rPr>
      </w:pPr>
    </w:p>
    <w:p w14:paraId="1EE848C9" w14:textId="735938AD" w:rsidR="009B1FE4" w:rsidRDefault="00265143"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rPr>
      </w:pPr>
      <w:r w:rsidRPr="00074331">
        <w:rPr>
          <w:rFonts w:ascii="Gill Sans MT" w:eastAsia="Arial" w:hAnsi="Gill Sans MT" w:cs="Arial"/>
          <w:color w:val="auto"/>
        </w:rPr>
        <w:t>The provider should check original copies of documentation to confirm a child has reached the eligible age on initial registration for all f</w:t>
      </w:r>
      <w:r w:rsidR="009445B7">
        <w:rPr>
          <w:rFonts w:ascii="Gill Sans MT" w:eastAsia="Arial" w:hAnsi="Gill Sans MT" w:cs="Arial"/>
          <w:color w:val="auto"/>
        </w:rPr>
        <w:t>unded</w:t>
      </w:r>
      <w:r w:rsidRPr="00074331">
        <w:rPr>
          <w:rFonts w:ascii="Gill Sans MT" w:eastAsia="Arial" w:hAnsi="Gill Sans MT" w:cs="Arial"/>
          <w:color w:val="auto"/>
        </w:rPr>
        <w:t xml:space="preserve"> entitlements</w:t>
      </w:r>
      <w:r>
        <w:rPr>
          <w:rFonts w:ascii="Gill Sans MT" w:eastAsia="Arial" w:hAnsi="Gill Sans MT" w:cs="Arial"/>
          <w:color w:val="auto"/>
        </w:rPr>
        <w:t>.</w:t>
      </w:r>
      <w:r w:rsidRPr="00265143">
        <w:rPr>
          <w:rFonts w:ascii="Gill Sans MT" w:eastAsia="Arial" w:hAnsi="Gill Sans MT" w:cs="Arial"/>
          <w:color w:val="auto"/>
        </w:rPr>
        <w:t xml:space="preserve"> </w:t>
      </w:r>
      <w:r w:rsidRPr="00F63439">
        <w:rPr>
          <w:rFonts w:ascii="Gill Sans MT" w:eastAsia="Arial" w:hAnsi="Gill Sans MT" w:cs="Arial"/>
          <w:color w:val="auto"/>
        </w:rPr>
        <w:t>The provider can retain paper or digital copies of documentation to enable the Local Authority to carry out audits and fraud investigations. Where a provider retains a copy of documentation this must be stored securely and deleted when there is no longer a good reason to keep the data. Please refer to the data privacy guidance set out in para</w:t>
      </w:r>
      <w:r w:rsidR="004F44D7">
        <w:rPr>
          <w:rFonts w:ascii="Gill Sans MT" w:eastAsia="Arial" w:hAnsi="Gill Sans MT" w:cs="Arial"/>
          <w:color w:val="auto"/>
        </w:rPr>
        <w:t xml:space="preserve"> </w:t>
      </w:r>
      <w:r w:rsidR="00C935F4">
        <w:rPr>
          <w:rFonts w:ascii="Gill Sans MT" w:eastAsia="Arial" w:hAnsi="Gill Sans MT" w:cs="Arial"/>
          <w:color w:val="auto"/>
        </w:rPr>
        <w:t>2.4</w:t>
      </w:r>
      <w:r w:rsidR="00C708BC">
        <w:rPr>
          <w:rFonts w:ascii="Gill Sans MT" w:eastAsia="Arial" w:hAnsi="Gill Sans MT" w:cs="Arial"/>
          <w:color w:val="auto"/>
        </w:rPr>
        <w:t>2</w:t>
      </w:r>
      <w:r w:rsidR="00C935F4">
        <w:rPr>
          <w:rFonts w:ascii="Gill Sans MT" w:eastAsia="Arial" w:hAnsi="Gill Sans MT" w:cs="Arial"/>
          <w:color w:val="auto"/>
        </w:rPr>
        <w:t xml:space="preserve"> and </w:t>
      </w:r>
      <w:r w:rsidR="00B7598D">
        <w:rPr>
          <w:rFonts w:ascii="Gill Sans MT" w:eastAsia="Arial" w:hAnsi="Gill Sans MT" w:cs="Arial"/>
          <w:color w:val="auto"/>
        </w:rPr>
        <w:t>Annex</w:t>
      </w:r>
      <w:r w:rsidR="00C935F4">
        <w:rPr>
          <w:rFonts w:ascii="Gill Sans MT" w:eastAsia="Arial" w:hAnsi="Gill Sans MT" w:cs="Arial"/>
          <w:color w:val="auto"/>
        </w:rPr>
        <w:t xml:space="preserve"> C.</w:t>
      </w:r>
    </w:p>
    <w:p w14:paraId="535C1284" w14:textId="7F833B30" w:rsidR="00553CE8" w:rsidRPr="004F44D7" w:rsidRDefault="00426ABA"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rPr>
      </w:pPr>
      <w:r>
        <w:rPr>
          <w:rFonts w:ascii="Gill Sans MT" w:eastAsia="Arial" w:hAnsi="Gill Sans MT" w:cs="Arial"/>
          <w:color w:val="auto"/>
        </w:rPr>
        <w:t xml:space="preserve">The provider should offer </w:t>
      </w:r>
      <w:r w:rsidR="00942D07" w:rsidRPr="00361FE2">
        <w:rPr>
          <w:rFonts w:ascii="Gill Sans MT" w:eastAsia="Arial" w:hAnsi="Gill Sans MT" w:cs="Arial"/>
          <w:color w:val="auto"/>
          <w:highlight w:val="yellow"/>
        </w:rPr>
        <w:t>disadvantaged</w:t>
      </w:r>
      <w:r w:rsidRPr="00361FE2">
        <w:rPr>
          <w:rFonts w:ascii="Gill Sans MT" w:eastAsia="Arial" w:hAnsi="Gill Sans MT" w:cs="Arial"/>
          <w:color w:val="auto"/>
          <w:highlight w:val="yellow"/>
        </w:rPr>
        <w:t xml:space="preserve"> two-year-olds </w:t>
      </w:r>
      <w:r w:rsidR="00942D07" w:rsidRPr="00361FE2">
        <w:rPr>
          <w:rFonts w:ascii="Gill Sans MT" w:eastAsia="Arial" w:hAnsi="Gill Sans MT" w:cs="Arial"/>
          <w:color w:val="auto"/>
          <w:highlight w:val="yellow"/>
        </w:rPr>
        <w:t>places</w:t>
      </w:r>
      <w:r w:rsidR="00942D07">
        <w:rPr>
          <w:rFonts w:ascii="Gill Sans MT" w:eastAsia="Arial" w:hAnsi="Gill Sans MT" w:cs="Arial"/>
          <w:color w:val="auto"/>
        </w:rPr>
        <w:t xml:space="preserve"> </w:t>
      </w:r>
      <w:r>
        <w:rPr>
          <w:rFonts w:ascii="Gill Sans MT" w:eastAsia="Arial" w:hAnsi="Gill Sans MT" w:cs="Arial"/>
          <w:color w:val="auto"/>
        </w:rPr>
        <w:t xml:space="preserve">on the understanding that the child remains eligible until they transfer to the universal entitlement for three- and four-year-olds. </w:t>
      </w:r>
      <w:r w:rsidRPr="005E5BEE">
        <w:rPr>
          <w:rFonts w:ascii="Gill Sans MT" w:eastAsia="Arial" w:hAnsi="Gill Sans MT" w:cs="Arial"/>
          <w:color w:val="auto"/>
          <w:shd w:val="clear" w:color="auto" w:fill="D9D9D9" w:themeFill="background1" w:themeFillShade="D9"/>
        </w:rPr>
        <w:t>Proof of eligibility for</w:t>
      </w:r>
      <w:r w:rsidR="004F44D7">
        <w:rPr>
          <w:rFonts w:ascii="Gill Sans MT" w:eastAsia="Arial" w:hAnsi="Gill Sans MT" w:cs="Arial"/>
          <w:color w:val="auto"/>
          <w:shd w:val="clear" w:color="auto" w:fill="D9D9D9" w:themeFill="background1" w:themeFillShade="D9"/>
        </w:rPr>
        <w:t xml:space="preserve"> disadvantage</w:t>
      </w:r>
      <w:r w:rsidRPr="005E5BEE">
        <w:rPr>
          <w:rFonts w:ascii="Gill Sans MT" w:eastAsia="Arial" w:hAnsi="Gill Sans MT" w:cs="Arial"/>
          <w:color w:val="auto"/>
          <w:shd w:val="clear" w:color="auto" w:fill="D9D9D9" w:themeFill="background1" w:themeFillShade="D9"/>
        </w:rPr>
        <w:t xml:space="preserve"> </w:t>
      </w:r>
      <w:proofErr w:type="gramStart"/>
      <w:r w:rsidRPr="005E5BEE">
        <w:rPr>
          <w:rFonts w:ascii="Gill Sans MT" w:eastAsia="Arial" w:hAnsi="Gill Sans MT" w:cs="Arial"/>
          <w:color w:val="auto"/>
          <w:shd w:val="clear" w:color="auto" w:fill="D9D9D9" w:themeFill="background1" w:themeFillShade="D9"/>
        </w:rPr>
        <w:t>two year old</w:t>
      </w:r>
      <w:proofErr w:type="gramEnd"/>
      <w:r w:rsidRPr="005E5BEE">
        <w:rPr>
          <w:rFonts w:ascii="Gill Sans MT" w:eastAsia="Arial" w:hAnsi="Gill Sans MT" w:cs="Arial"/>
          <w:color w:val="auto"/>
          <w:shd w:val="clear" w:color="auto" w:fill="D9D9D9" w:themeFill="background1" w:themeFillShade="D9"/>
        </w:rPr>
        <w:t xml:space="preserve"> funding </w:t>
      </w:r>
      <w:r w:rsidRPr="005E5BEE">
        <w:rPr>
          <w:rFonts w:ascii="Gill Sans MT" w:eastAsia="Arial" w:hAnsi="Gill Sans MT" w:cs="Arial"/>
          <w:b/>
          <w:color w:val="auto"/>
          <w:u w:val="single"/>
          <w:shd w:val="clear" w:color="auto" w:fill="D9D9D9" w:themeFill="background1" w:themeFillShade="D9"/>
        </w:rPr>
        <w:t>must</w:t>
      </w:r>
      <w:r w:rsidRPr="005E5BEE">
        <w:rPr>
          <w:rFonts w:ascii="Gill Sans MT" w:eastAsia="Arial" w:hAnsi="Gill Sans MT" w:cs="Arial"/>
          <w:color w:val="auto"/>
          <w:shd w:val="clear" w:color="auto" w:fill="D9D9D9" w:themeFill="background1" w:themeFillShade="D9"/>
        </w:rPr>
        <w:t xml:space="preserve"> be requested from the parent prior to the child starting with the setting and retained for audit purposes. For children resident in the East Riding of Yorkshire Council area this will be a letter from the Council providing an eligibility code or provided by the parent from their parental portal account showing their eligibility code.</w:t>
      </w:r>
      <w:bookmarkStart w:id="39" w:name="_Toc469556794"/>
    </w:p>
    <w:p w14:paraId="0E3F3B28" w14:textId="0FF4B7D3" w:rsidR="00365192" w:rsidRDefault="00D4587D"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rPr>
      </w:pPr>
      <w:r w:rsidRPr="00D4587D">
        <w:rPr>
          <w:rFonts w:ascii="Gill Sans MT" w:eastAsia="Arial" w:hAnsi="Gill Sans MT" w:cs="Arial"/>
          <w:color w:val="auto"/>
          <w:highlight w:val="yellow"/>
        </w:rPr>
        <w:t>Alongside</w:t>
      </w:r>
      <w:r w:rsidR="004F44D7" w:rsidRPr="00D4587D">
        <w:rPr>
          <w:rFonts w:ascii="Gill Sans MT" w:eastAsia="Arial" w:hAnsi="Gill Sans MT" w:cs="Arial"/>
          <w:color w:val="auto"/>
          <w:highlight w:val="yellow"/>
        </w:rPr>
        <w:t xml:space="preserve"> the eligibility code, which is the child’s </w:t>
      </w:r>
      <w:r w:rsidRPr="00D4587D">
        <w:rPr>
          <w:rFonts w:ascii="Gill Sans MT" w:eastAsia="Arial" w:hAnsi="Gill Sans MT" w:cs="Arial"/>
          <w:color w:val="auto"/>
          <w:highlight w:val="yellow"/>
        </w:rPr>
        <w:t>unique</w:t>
      </w:r>
      <w:r w:rsidR="004F44D7" w:rsidRPr="00D4587D">
        <w:rPr>
          <w:rFonts w:ascii="Gill Sans MT" w:eastAsia="Arial" w:hAnsi="Gill Sans MT" w:cs="Arial"/>
          <w:color w:val="auto"/>
          <w:highlight w:val="yellow"/>
        </w:rPr>
        <w:t xml:space="preserve"> 11-digit number, and original </w:t>
      </w:r>
      <w:r w:rsidR="00361FE2" w:rsidRPr="00D4587D">
        <w:rPr>
          <w:rFonts w:ascii="Gill Sans MT" w:eastAsia="Arial" w:hAnsi="Gill Sans MT" w:cs="Arial"/>
          <w:color w:val="auto"/>
          <w:highlight w:val="yellow"/>
        </w:rPr>
        <w:t>copies</w:t>
      </w:r>
      <w:r w:rsidR="004F44D7" w:rsidRPr="00D4587D">
        <w:rPr>
          <w:rFonts w:ascii="Gill Sans MT" w:eastAsia="Arial" w:hAnsi="Gill Sans MT" w:cs="Arial"/>
          <w:color w:val="auto"/>
          <w:highlight w:val="yellow"/>
        </w:rPr>
        <w:t xml:space="preserve"> of documentation</w:t>
      </w:r>
      <w:r w:rsidR="00361FE2">
        <w:rPr>
          <w:rFonts w:ascii="Gill Sans MT" w:eastAsia="Arial" w:hAnsi="Gill Sans MT" w:cs="Arial"/>
          <w:color w:val="auto"/>
          <w:highlight w:val="yellow"/>
        </w:rPr>
        <w:t xml:space="preserve"> </w:t>
      </w:r>
      <w:proofErr w:type="gramStart"/>
      <w:r w:rsidR="00361FE2">
        <w:rPr>
          <w:rFonts w:ascii="Gill Sans MT" w:eastAsia="Arial" w:hAnsi="Gill Sans MT" w:cs="Arial"/>
          <w:color w:val="auto"/>
          <w:highlight w:val="yellow"/>
        </w:rPr>
        <w:t>e.g.</w:t>
      </w:r>
      <w:proofErr w:type="gramEnd"/>
      <w:r w:rsidR="00361FE2">
        <w:rPr>
          <w:rFonts w:ascii="Gill Sans MT" w:eastAsia="Arial" w:hAnsi="Gill Sans MT" w:cs="Arial"/>
          <w:color w:val="auto"/>
          <w:highlight w:val="yellow"/>
        </w:rPr>
        <w:t xml:space="preserve"> birth certificate/passport</w:t>
      </w:r>
      <w:r w:rsidRPr="00D4587D">
        <w:rPr>
          <w:rFonts w:ascii="Gill Sans MT" w:hAnsi="Gill Sans MT"/>
          <w:highlight w:val="yellow"/>
        </w:rPr>
        <w:t>, a provider must acquire written consent from, or on behalf of, the parent to be able to receive confirmation and future notifications from the local authority of the validity of the parent’s eligibility code.</w:t>
      </w:r>
      <w:r>
        <w:t xml:space="preserve"> </w:t>
      </w:r>
      <w:r w:rsidR="006C1E54" w:rsidRPr="00D4587D">
        <w:rPr>
          <w:rFonts w:ascii="Gill Sans MT" w:eastAsia="Arial" w:hAnsi="Gill Sans MT" w:cs="Arial"/>
          <w:color w:val="auto"/>
          <w:shd w:val="clear" w:color="auto" w:fill="D9D9D9" w:themeFill="background1" w:themeFillShade="D9"/>
        </w:rPr>
        <w:t xml:space="preserve">The provider </w:t>
      </w:r>
      <w:r w:rsidR="00222AF0" w:rsidRPr="00D4587D">
        <w:rPr>
          <w:rFonts w:ascii="Gill Sans MT" w:eastAsia="Arial" w:hAnsi="Gill Sans MT" w:cs="Arial"/>
          <w:color w:val="auto"/>
          <w:shd w:val="clear" w:color="auto" w:fill="D9D9D9" w:themeFill="background1" w:themeFillShade="D9"/>
        </w:rPr>
        <w:t xml:space="preserve">must </w:t>
      </w:r>
      <w:r w:rsidR="006C1E54" w:rsidRPr="00D4587D">
        <w:rPr>
          <w:rFonts w:ascii="Gill Sans MT" w:eastAsia="Arial" w:hAnsi="Gill Sans MT" w:cs="Arial"/>
          <w:color w:val="auto"/>
          <w:shd w:val="clear" w:color="auto" w:fill="D9D9D9" w:themeFill="background1" w:themeFillShade="D9"/>
        </w:rPr>
        <w:t xml:space="preserve">use the Parental Agreement </w:t>
      </w:r>
      <w:r w:rsidR="00F97637" w:rsidRPr="00D4587D">
        <w:rPr>
          <w:rFonts w:ascii="Gill Sans MT" w:eastAsia="Arial" w:hAnsi="Gill Sans MT" w:cs="Arial"/>
          <w:color w:val="auto"/>
          <w:shd w:val="clear" w:color="auto" w:fill="D9D9D9" w:themeFill="background1" w:themeFillShade="D9"/>
        </w:rPr>
        <w:t>and Declaration F</w:t>
      </w:r>
      <w:r w:rsidR="006C1E54" w:rsidRPr="00D4587D">
        <w:rPr>
          <w:rFonts w:ascii="Gill Sans MT" w:eastAsia="Arial" w:hAnsi="Gill Sans MT" w:cs="Arial"/>
          <w:color w:val="auto"/>
          <w:shd w:val="clear" w:color="auto" w:fill="D9D9D9" w:themeFill="background1" w:themeFillShade="D9"/>
        </w:rPr>
        <w:t xml:space="preserve">orm in Annex B, which asks the parent for the necessary information and </w:t>
      </w:r>
      <w:r w:rsidR="00222AF0" w:rsidRPr="00D4587D">
        <w:rPr>
          <w:rFonts w:ascii="Gill Sans MT" w:eastAsia="Arial" w:hAnsi="Gill Sans MT" w:cs="Arial"/>
          <w:color w:val="auto"/>
          <w:shd w:val="clear" w:color="auto" w:fill="D9D9D9" w:themeFill="background1" w:themeFillShade="D9"/>
        </w:rPr>
        <w:t>signature</w:t>
      </w:r>
      <w:r w:rsidR="006C1E54" w:rsidRPr="00D4587D">
        <w:rPr>
          <w:rFonts w:ascii="Gill Sans MT" w:eastAsia="Arial" w:hAnsi="Gill Sans MT" w:cs="Arial"/>
          <w:color w:val="auto"/>
          <w:shd w:val="clear" w:color="auto" w:fill="D9D9D9" w:themeFill="background1" w:themeFillShade="D9"/>
        </w:rPr>
        <w:t>.</w:t>
      </w:r>
      <w:r w:rsidR="00365192" w:rsidRPr="00D4587D">
        <w:rPr>
          <w:rFonts w:ascii="Gill Sans MT" w:eastAsia="Arial" w:hAnsi="Gill Sans MT" w:cs="Arial"/>
          <w:color w:val="auto"/>
        </w:rPr>
        <w:t xml:space="preserve"> </w:t>
      </w:r>
    </w:p>
    <w:p w14:paraId="1A8BA87A" w14:textId="6BC1525B" w:rsidR="00361FE2" w:rsidRPr="00361FE2" w:rsidRDefault="00361FE2"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highlight w:val="yellow"/>
        </w:rPr>
      </w:pPr>
      <w:r w:rsidRPr="00361FE2">
        <w:rPr>
          <w:rFonts w:ascii="Gill Sans MT" w:hAnsi="Gill Sans MT"/>
          <w:highlight w:val="yellow"/>
        </w:rPr>
        <w:t>Once a provider has received written consent from the parent, they should verify the eligibility code with the local authority</w:t>
      </w:r>
      <w:r w:rsidR="000F14BE">
        <w:rPr>
          <w:rFonts w:ascii="Gill Sans MT" w:hAnsi="Gill Sans MT"/>
          <w:highlight w:val="yellow"/>
        </w:rPr>
        <w:t>.</w:t>
      </w:r>
    </w:p>
    <w:p w14:paraId="2ACD21E8" w14:textId="5C7889AD" w:rsidR="00365192" w:rsidRPr="00D4587D" w:rsidRDefault="00131670"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highlight w:val="yellow"/>
        </w:rPr>
      </w:pPr>
      <w:r w:rsidRPr="00D4587D">
        <w:rPr>
          <w:rFonts w:ascii="Gill Sans MT" w:eastAsia="Arial" w:hAnsi="Gill Sans MT" w:cs="Arial"/>
          <w:color w:val="auto"/>
          <w:highlight w:val="yellow"/>
        </w:rPr>
        <w:t xml:space="preserve">The </w:t>
      </w:r>
      <w:r w:rsidR="00D4587D" w:rsidRPr="00D4587D">
        <w:rPr>
          <w:rFonts w:ascii="Gill Sans MT" w:hAnsi="Gill Sans MT"/>
          <w:highlight w:val="yellow"/>
        </w:rPr>
        <w:t>local authority will confirm the validity of eligibility codes to allow providers to offer f</w:t>
      </w:r>
      <w:r w:rsidR="00523071">
        <w:rPr>
          <w:rFonts w:ascii="Gill Sans MT" w:hAnsi="Gill Sans MT"/>
          <w:highlight w:val="yellow"/>
        </w:rPr>
        <w:t>unded</w:t>
      </w:r>
      <w:r w:rsidR="00D4587D" w:rsidRPr="00D4587D">
        <w:rPr>
          <w:rFonts w:ascii="Gill Sans MT" w:hAnsi="Gill Sans MT"/>
          <w:highlight w:val="yellow"/>
        </w:rPr>
        <w:t xml:space="preserve"> places for eligible</w:t>
      </w:r>
      <w:r w:rsidR="00D4587D" w:rsidRPr="00D4587D" w:rsidDel="007E3272">
        <w:rPr>
          <w:rFonts w:ascii="Gill Sans MT" w:hAnsi="Gill Sans MT"/>
          <w:highlight w:val="yellow"/>
        </w:rPr>
        <w:t xml:space="preserve"> </w:t>
      </w:r>
      <w:r w:rsidR="00D4587D" w:rsidRPr="00D4587D">
        <w:rPr>
          <w:rFonts w:ascii="Gill Sans MT" w:hAnsi="Gill Sans MT"/>
          <w:highlight w:val="yellow"/>
        </w:rPr>
        <w:t>children aged 9 months and above. The local authority will provide a validity checking service to providers to enable them to verify the eligibility code. The Eligibility Checking Service (ECS) allows all local authorities to make instant checks for code validity</w:t>
      </w:r>
      <w:r w:rsidR="000F14BE">
        <w:rPr>
          <w:rFonts w:ascii="Gill Sans MT" w:hAnsi="Gill Sans MT"/>
          <w:highlight w:val="yellow"/>
        </w:rPr>
        <w:t>.</w:t>
      </w:r>
    </w:p>
    <w:p w14:paraId="1A9A99D9" w14:textId="4552F2E7" w:rsidR="00C3594D" w:rsidRPr="00426ABA" w:rsidRDefault="006C1E54" w:rsidP="00940050">
      <w:pPr>
        <w:pStyle w:val="ListParagraph"/>
        <w:numPr>
          <w:ilvl w:val="1"/>
          <w:numId w:val="11"/>
        </w:numPr>
        <w:shd w:val="clear" w:color="auto" w:fill="D9D9D9" w:themeFill="background1" w:themeFillShade="D9"/>
        <w:spacing w:after="0" w:line="259" w:lineRule="auto"/>
        <w:ind w:left="567" w:hanging="567"/>
        <w:contextualSpacing w:val="0"/>
        <w:rPr>
          <w:rFonts w:ascii="Gill Sans MT" w:eastAsia="Arial" w:hAnsi="Gill Sans MT" w:cs="Arial"/>
          <w:color w:val="auto"/>
        </w:rPr>
      </w:pPr>
      <w:r w:rsidRPr="00697FAB">
        <w:rPr>
          <w:rFonts w:ascii="Gill Sans MT" w:eastAsia="Arial" w:hAnsi="Gill Sans MT" w:cs="Arial"/>
          <w:color w:val="auto"/>
        </w:rPr>
        <w:t xml:space="preserve">The Council has </w:t>
      </w:r>
      <w:r w:rsidR="000011F5" w:rsidRPr="00697FAB">
        <w:rPr>
          <w:rFonts w:ascii="Gill Sans MT" w:eastAsia="Arial" w:hAnsi="Gill Sans MT" w:cs="Arial"/>
          <w:color w:val="auto"/>
        </w:rPr>
        <w:t>two</w:t>
      </w:r>
      <w:r w:rsidRPr="00426ABA">
        <w:rPr>
          <w:rFonts w:ascii="Gill Sans MT" w:eastAsia="Arial" w:hAnsi="Gill Sans MT" w:cs="Arial"/>
          <w:color w:val="auto"/>
        </w:rPr>
        <w:t xml:space="preserve"> ways for providers to ch</w:t>
      </w:r>
      <w:r w:rsidR="00F81D3F" w:rsidRPr="00426ABA">
        <w:rPr>
          <w:rFonts w:ascii="Gill Sans MT" w:eastAsia="Arial" w:hAnsi="Gill Sans MT" w:cs="Arial"/>
          <w:color w:val="auto"/>
        </w:rPr>
        <w:t xml:space="preserve">eck validity codes for </w:t>
      </w:r>
      <w:r w:rsidR="000011F5" w:rsidRPr="00426ABA">
        <w:rPr>
          <w:rFonts w:ascii="Gill Sans MT" w:eastAsia="Arial" w:hAnsi="Gill Sans MT" w:cs="Arial"/>
          <w:color w:val="auto"/>
        </w:rPr>
        <w:t>all parents, including foster carers</w:t>
      </w:r>
      <w:r w:rsidR="00EA3A27" w:rsidRPr="00426ABA">
        <w:rPr>
          <w:rFonts w:ascii="Gill Sans MT" w:eastAsia="Arial" w:hAnsi="Gill Sans MT" w:cs="Arial"/>
          <w:color w:val="auto"/>
        </w:rPr>
        <w:t xml:space="preserve">. This </w:t>
      </w:r>
      <w:r w:rsidR="00EA3A27" w:rsidRPr="001E3E5F">
        <w:rPr>
          <w:rFonts w:ascii="Gill Sans MT" w:eastAsia="Arial" w:hAnsi="Gill Sans MT" w:cs="Arial"/>
          <w:b/>
          <w:color w:val="auto"/>
          <w:u w:val="single"/>
        </w:rPr>
        <w:t>must</w:t>
      </w:r>
      <w:r w:rsidR="00EA3A27" w:rsidRPr="00697FAB">
        <w:rPr>
          <w:rFonts w:ascii="Gill Sans MT" w:eastAsia="Arial" w:hAnsi="Gill Sans MT" w:cs="Arial"/>
          <w:color w:val="auto"/>
        </w:rPr>
        <w:t xml:space="preserve"> be verified before the child starts at the setting.</w:t>
      </w:r>
    </w:p>
    <w:p w14:paraId="380CE822" w14:textId="77777777" w:rsidR="000C2D51" w:rsidRPr="00426ABA" w:rsidRDefault="006C1E54" w:rsidP="00940050">
      <w:pPr>
        <w:pStyle w:val="ListParagraph"/>
        <w:numPr>
          <w:ilvl w:val="0"/>
          <w:numId w:val="24"/>
        </w:numPr>
        <w:shd w:val="clear" w:color="auto" w:fill="D9D9D9" w:themeFill="background1" w:themeFillShade="D9"/>
        <w:spacing w:after="0" w:line="259" w:lineRule="auto"/>
        <w:ind w:left="851" w:hanging="284"/>
        <w:rPr>
          <w:rFonts w:ascii="Gill Sans MT" w:eastAsia="Arial" w:hAnsi="Gill Sans MT" w:cs="Arial"/>
          <w:color w:val="auto"/>
        </w:rPr>
      </w:pPr>
      <w:r w:rsidRPr="00426ABA">
        <w:rPr>
          <w:rFonts w:ascii="Gill Sans MT" w:eastAsia="Arial" w:hAnsi="Gill Sans MT" w:cs="Arial"/>
          <w:color w:val="auto"/>
        </w:rPr>
        <w:t xml:space="preserve">Providers using the </w:t>
      </w:r>
      <w:proofErr w:type="spellStart"/>
      <w:r w:rsidRPr="00426ABA">
        <w:rPr>
          <w:rFonts w:ascii="Gill Sans MT" w:eastAsia="Arial" w:hAnsi="Gill Sans MT" w:cs="Arial"/>
          <w:color w:val="auto"/>
        </w:rPr>
        <w:t>eHub</w:t>
      </w:r>
      <w:proofErr w:type="spellEnd"/>
      <w:r w:rsidRPr="00426ABA">
        <w:rPr>
          <w:rFonts w:ascii="Gill Sans MT" w:eastAsia="Arial" w:hAnsi="Gill Sans MT" w:cs="Arial"/>
          <w:color w:val="auto"/>
        </w:rPr>
        <w:t xml:space="preserve"> can </w:t>
      </w:r>
      <w:r w:rsidR="001012AC" w:rsidRPr="00426ABA">
        <w:rPr>
          <w:rFonts w:ascii="Gill Sans MT" w:eastAsia="Arial" w:hAnsi="Gill Sans MT" w:cs="Arial"/>
          <w:color w:val="auto"/>
        </w:rPr>
        <w:t>check</w:t>
      </w:r>
      <w:r w:rsidRPr="00426ABA">
        <w:rPr>
          <w:rFonts w:ascii="Gill Sans MT" w:eastAsia="Arial" w:hAnsi="Gill Sans MT" w:cs="Arial"/>
          <w:color w:val="auto"/>
        </w:rPr>
        <w:t xml:space="preserve"> </w:t>
      </w:r>
      <w:r w:rsidR="00C96005" w:rsidRPr="00426ABA">
        <w:rPr>
          <w:rFonts w:ascii="Gill Sans MT" w:eastAsia="Arial" w:hAnsi="Gill Sans MT" w:cs="Arial"/>
          <w:color w:val="auto"/>
        </w:rPr>
        <w:t>voucher</w:t>
      </w:r>
      <w:r w:rsidRPr="00426ABA">
        <w:rPr>
          <w:rFonts w:ascii="Gill Sans MT" w:eastAsia="Arial" w:hAnsi="Gill Sans MT" w:cs="Arial"/>
          <w:color w:val="auto"/>
        </w:rPr>
        <w:t xml:space="preserve"> code</w:t>
      </w:r>
      <w:r w:rsidR="001012AC" w:rsidRPr="00426ABA">
        <w:rPr>
          <w:rFonts w:ascii="Gill Sans MT" w:eastAsia="Arial" w:hAnsi="Gill Sans MT" w:cs="Arial"/>
          <w:color w:val="auto"/>
        </w:rPr>
        <w:t xml:space="preserve">s themselves </w:t>
      </w:r>
      <w:r w:rsidR="00BD5694" w:rsidRPr="00426ABA">
        <w:rPr>
          <w:rFonts w:ascii="Gill Sans MT" w:eastAsia="Arial" w:hAnsi="Gill Sans MT" w:cs="Arial"/>
          <w:color w:val="auto"/>
        </w:rPr>
        <w:t>for</w:t>
      </w:r>
      <w:r w:rsidR="001012AC" w:rsidRPr="00426ABA">
        <w:rPr>
          <w:rFonts w:ascii="Gill Sans MT" w:eastAsia="Arial" w:hAnsi="Gill Sans MT" w:cs="Arial"/>
          <w:color w:val="auto"/>
        </w:rPr>
        <w:t xml:space="preserve"> an in</w:t>
      </w:r>
      <w:r w:rsidR="00721EE9" w:rsidRPr="00426ABA">
        <w:rPr>
          <w:rFonts w:ascii="Gill Sans MT" w:eastAsia="Arial" w:hAnsi="Gill Sans MT" w:cs="Arial"/>
          <w:color w:val="auto"/>
        </w:rPr>
        <w:t xml:space="preserve">stant </w:t>
      </w:r>
      <w:proofErr w:type="gramStart"/>
      <w:r w:rsidR="00721EE9" w:rsidRPr="00426ABA">
        <w:rPr>
          <w:rFonts w:ascii="Gill Sans MT" w:eastAsia="Arial" w:hAnsi="Gill Sans MT" w:cs="Arial"/>
          <w:color w:val="auto"/>
        </w:rPr>
        <w:t>response</w:t>
      </w:r>
      <w:proofErr w:type="gramEnd"/>
      <w:r w:rsidRPr="00426ABA">
        <w:rPr>
          <w:rFonts w:ascii="Gill Sans MT" w:eastAsia="Arial" w:hAnsi="Gill Sans MT" w:cs="Arial"/>
          <w:color w:val="auto"/>
        </w:rPr>
        <w:t xml:space="preserve"> </w:t>
      </w:r>
    </w:p>
    <w:p w14:paraId="3ADE27C2" w14:textId="604D2556" w:rsidR="007124B0" w:rsidRPr="00426ABA" w:rsidRDefault="006C1E54" w:rsidP="00940050">
      <w:pPr>
        <w:pStyle w:val="ListParagraph"/>
        <w:numPr>
          <w:ilvl w:val="0"/>
          <w:numId w:val="24"/>
        </w:numPr>
        <w:shd w:val="clear" w:color="auto" w:fill="D9D9D9" w:themeFill="background1" w:themeFillShade="D9"/>
        <w:spacing w:before="240" w:line="259" w:lineRule="auto"/>
        <w:ind w:left="851" w:hanging="284"/>
        <w:rPr>
          <w:rFonts w:ascii="Gill Sans MT" w:eastAsia="Arial" w:hAnsi="Gill Sans MT" w:cs="Arial"/>
          <w:color w:val="auto"/>
        </w:rPr>
      </w:pPr>
      <w:r w:rsidRPr="00426ABA">
        <w:rPr>
          <w:rFonts w:ascii="Gill Sans MT" w:eastAsia="Arial" w:hAnsi="Gill Sans MT" w:cs="Arial"/>
          <w:color w:val="auto"/>
        </w:rPr>
        <w:t xml:space="preserve">Academies and Free Schools should enter details </w:t>
      </w:r>
      <w:r w:rsidR="00500982" w:rsidRPr="00426ABA">
        <w:rPr>
          <w:rFonts w:ascii="Gill Sans MT" w:eastAsia="Arial" w:hAnsi="Gill Sans MT" w:cs="Arial"/>
          <w:color w:val="auto"/>
        </w:rPr>
        <w:t>onto</w:t>
      </w:r>
      <w:r w:rsidR="00C96005" w:rsidRPr="00426ABA">
        <w:rPr>
          <w:rFonts w:ascii="Gill Sans MT" w:eastAsia="Arial" w:hAnsi="Gill Sans MT" w:cs="Arial"/>
          <w:color w:val="auto"/>
        </w:rPr>
        <w:t xml:space="preserve"> a spreadsheet and send </w:t>
      </w:r>
      <w:proofErr w:type="gramStart"/>
      <w:r w:rsidR="00C96005" w:rsidRPr="00426ABA">
        <w:rPr>
          <w:rFonts w:ascii="Gill Sans MT" w:eastAsia="Arial" w:hAnsi="Gill Sans MT" w:cs="Arial"/>
          <w:color w:val="auto"/>
        </w:rPr>
        <w:t>in to</w:t>
      </w:r>
      <w:proofErr w:type="gramEnd"/>
      <w:r w:rsidR="00C96005" w:rsidRPr="00426ABA">
        <w:rPr>
          <w:rFonts w:ascii="Gill Sans MT" w:eastAsia="Arial" w:hAnsi="Gill Sans MT" w:cs="Arial"/>
          <w:color w:val="auto"/>
        </w:rPr>
        <w:t xml:space="preserve"> the Council, who will check </w:t>
      </w:r>
      <w:r w:rsidR="000C2D51" w:rsidRPr="00426ABA">
        <w:rPr>
          <w:rFonts w:ascii="Gill Sans MT" w:eastAsia="Arial" w:hAnsi="Gill Sans MT" w:cs="Arial"/>
          <w:color w:val="auto"/>
        </w:rPr>
        <w:t>voucher codes</w:t>
      </w:r>
      <w:r w:rsidR="00C96005" w:rsidRPr="00426ABA">
        <w:rPr>
          <w:rFonts w:ascii="Gill Sans MT" w:eastAsia="Arial" w:hAnsi="Gill Sans MT" w:cs="Arial"/>
          <w:color w:val="auto"/>
        </w:rPr>
        <w:t xml:space="preserve"> and se</w:t>
      </w:r>
      <w:r w:rsidR="00721EE9" w:rsidRPr="00426ABA">
        <w:rPr>
          <w:rFonts w:ascii="Gill Sans MT" w:eastAsia="Arial" w:hAnsi="Gill Sans MT" w:cs="Arial"/>
          <w:color w:val="auto"/>
        </w:rPr>
        <w:t>nd results back within one week</w:t>
      </w:r>
    </w:p>
    <w:p w14:paraId="0A9E4CCE" w14:textId="77777777" w:rsidR="005943B1" w:rsidRPr="00697FAB" w:rsidRDefault="005943B1" w:rsidP="00361FE2">
      <w:pPr>
        <w:pStyle w:val="ListParagraph"/>
        <w:numPr>
          <w:ilvl w:val="0"/>
          <w:numId w:val="0"/>
        </w:numPr>
        <w:shd w:val="clear" w:color="auto" w:fill="FFFFFF" w:themeFill="background1"/>
        <w:spacing w:before="240" w:line="259" w:lineRule="auto"/>
        <w:ind w:left="849"/>
        <w:rPr>
          <w:rFonts w:ascii="Gill Sans MT" w:eastAsia="Arial" w:hAnsi="Gill Sans MT" w:cs="Arial"/>
          <w:color w:val="auto"/>
        </w:rPr>
      </w:pPr>
    </w:p>
    <w:p w14:paraId="77A81EBB" w14:textId="5DD9113B" w:rsidR="00365192" w:rsidRPr="00361FE2" w:rsidRDefault="00C85AB9" w:rsidP="00361FE2">
      <w:pPr>
        <w:pStyle w:val="ListParagraph"/>
        <w:numPr>
          <w:ilvl w:val="1"/>
          <w:numId w:val="11"/>
        </w:numPr>
        <w:shd w:val="clear" w:color="auto" w:fill="FFFFFF" w:themeFill="background1"/>
        <w:spacing w:before="240" w:line="259" w:lineRule="auto"/>
        <w:ind w:left="567" w:hanging="567"/>
        <w:contextualSpacing w:val="0"/>
        <w:rPr>
          <w:rFonts w:ascii="Gill Sans MT" w:eastAsia="Arial" w:hAnsi="Gill Sans MT" w:cs="Arial"/>
          <w:color w:val="auto"/>
        </w:rPr>
      </w:pPr>
      <w:r w:rsidRPr="00361FE2">
        <w:rPr>
          <w:rFonts w:ascii="Gill Sans MT" w:eastAsia="Arial" w:hAnsi="Gill Sans MT" w:cs="Arial"/>
          <w:color w:val="auto"/>
        </w:rPr>
        <w:t>T</w:t>
      </w:r>
      <w:r w:rsidR="00131670" w:rsidRPr="00361FE2">
        <w:rPr>
          <w:rFonts w:ascii="Gill Sans MT" w:eastAsia="Arial" w:hAnsi="Gill Sans MT" w:cs="Arial"/>
          <w:color w:val="auto"/>
        </w:rPr>
        <w:t>hereafter, the L</w:t>
      </w:r>
      <w:r w:rsidR="00365192" w:rsidRPr="00361FE2">
        <w:rPr>
          <w:rFonts w:ascii="Gill Sans MT" w:eastAsia="Arial" w:hAnsi="Gill Sans MT" w:cs="Arial"/>
          <w:color w:val="auto"/>
        </w:rPr>
        <w:t xml:space="preserve">ocal </w:t>
      </w:r>
      <w:r w:rsidR="00131670" w:rsidRPr="00361FE2">
        <w:rPr>
          <w:rFonts w:ascii="Gill Sans MT" w:eastAsia="Arial" w:hAnsi="Gill Sans MT" w:cs="Arial"/>
          <w:color w:val="auto"/>
        </w:rPr>
        <w:t>A</w:t>
      </w:r>
      <w:r w:rsidR="00365192" w:rsidRPr="00361FE2">
        <w:rPr>
          <w:rFonts w:ascii="Gill Sans MT" w:eastAsia="Arial" w:hAnsi="Gill Sans MT" w:cs="Arial"/>
          <w:color w:val="auto"/>
        </w:rPr>
        <w:t>uthority should complete audit checks to review the validity of eligibility codes for children who qualify for</w:t>
      </w:r>
      <w:r w:rsidR="00D4587D" w:rsidRPr="00361FE2">
        <w:rPr>
          <w:rFonts w:ascii="Gill Sans MT" w:eastAsia="Arial" w:hAnsi="Gill Sans MT" w:cs="Arial"/>
          <w:color w:val="auto"/>
        </w:rPr>
        <w:t xml:space="preserve"> working </w:t>
      </w:r>
      <w:proofErr w:type="gramStart"/>
      <w:r w:rsidR="00D4587D" w:rsidRPr="00361FE2">
        <w:rPr>
          <w:rFonts w:ascii="Gill Sans MT" w:eastAsia="Arial" w:hAnsi="Gill Sans MT" w:cs="Arial"/>
          <w:color w:val="auto"/>
        </w:rPr>
        <w:t>parents</w:t>
      </w:r>
      <w:proofErr w:type="gramEnd"/>
      <w:r w:rsidR="00365192" w:rsidRPr="00361FE2">
        <w:rPr>
          <w:rFonts w:ascii="Gill Sans MT" w:eastAsia="Arial" w:hAnsi="Gill Sans MT" w:cs="Arial"/>
          <w:color w:val="auto"/>
        </w:rPr>
        <w:t xml:space="preserve"> </w:t>
      </w:r>
      <w:r w:rsidR="00361FE2" w:rsidRPr="00361FE2">
        <w:rPr>
          <w:rFonts w:ascii="Gill Sans MT" w:eastAsia="Arial" w:hAnsi="Gill Sans MT" w:cs="Arial"/>
          <w:color w:val="auto"/>
        </w:rPr>
        <w:t>entitlement</w:t>
      </w:r>
      <w:r w:rsidR="00365192" w:rsidRPr="00361FE2">
        <w:rPr>
          <w:rFonts w:ascii="Gill Sans MT" w:eastAsia="Arial" w:hAnsi="Gill Sans MT" w:cs="Arial"/>
          <w:color w:val="auto"/>
        </w:rPr>
        <w:t xml:space="preserve"> at </w:t>
      </w:r>
      <w:r w:rsidR="00BA18F4" w:rsidRPr="00361FE2">
        <w:rPr>
          <w:rFonts w:ascii="Gill Sans MT" w:eastAsia="Arial" w:hAnsi="Gill Sans MT" w:cs="Arial"/>
          <w:color w:val="auto"/>
        </w:rPr>
        <w:t>six</w:t>
      </w:r>
      <w:r w:rsidR="00365192" w:rsidRPr="00361FE2">
        <w:rPr>
          <w:rFonts w:ascii="Gill Sans MT" w:eastAsia="Arial" w:hAnsi="Gill Sans MT" w:cs="Arial"/>
          <w:color w:val="auto"/>
        </w:rPr>
        <w:t xml:space="preserve"> fixed points in the year, both at half-term and at the end of term across the year (in line with the dates as liste</w:t>
      </w:r>
      <w:r w:rsidR="00131670" w:rsidRPr="00361FE2">
        <w:rPr>
          <w:rFonts w:ascii="Gill Sans MT" w:eastAsia="Arial" w:hAnsi="Gill Sans MT" w:cs="Arial"/>
          <w:color w:val="auto"/>
        </w:rPr>
        <w:t>d at table A below). It is the L</w:t>
      </w:r>
      <w:r w:rsidR="00365192" w:rsidRPr="00361FE2">
        <w:rPr>
          <w:rFonts w:ascii="Gill Sans MT" w:eastAsia="Arial" w:hAnsi="Gill Sans MT" w:cs="Arial"/>
          <w:color w:val="auto"/>
        </w:rPr>
        <w:t xml:space="preserve">ocal </w:t>
      </w:r>
      <w:r w:rsidR="00131670" w:rsidRPr="00361FE2">
        <w:rPr>
          <w:rFonts w:ascii="Gill Sans MT" w:eastAsia="Arial" w:hAnsi="Gill Sans MT" w:cs="Arial"/>
          <w:color w:val="auto"/>
        </w:rPr>
        <w:t>A</w:t>
      </w:r>
      <w:r w:rsidR="00365192" w:rsidRPr="00361FE2">
        <w:rPr>
          <w:rFonts w:ascii="Gill Sans MT" w:eastAsia="Arial" w:hAnsi="Gill Sans MT" w:cs="Arial"/>
          <w:color w:val="auto"/>
        </w:rPr>
        <w:t>uthority’s responsibility to notify a provider where a parent has fallen out of eligibility and inform them of the grace period end date.</w:t>
      </w:r>
      <w:r w:rsidR="005943B1" w:rsidRPr="00361FE2">
        <w:rPr>
          <w:rFonts w:ascii="Gill Sans MT" w:eastAsia="Arial" w:hAnsi="Gill Sans MT" w:cs="Arial"/>
          <w:color w:val="auto"/>
        </w:rPr>
        <w:t xml:space="preserve">                                               </w:t>
      </w:r>
    </w:p>
    <w:p w14:paraId="07AFE34C" w14:textId="2E1DB80E" w:rsidR="00223A52" w:rsidRPr="008A1DD4" w:rsidRDefault="004101A7" w:rsidP="00940050">
      <w:pPr>
        <w:pStyle w:val="ListParagraph"/>
        <w:numPr>
          <w:ilvl w:val="1"/>
          <w:numId w:val="11"/>
        </w:numPr>
        <w:shd w:val="clear" w:color="auto" w:fill="D9D9D9" w:themeFill="background1" w:themeFillShade="D9"/>
        <w:spacing w:after="0" w:line="259" w:lineRule="auto"/>
        <w:ind w:left="567" w:hanging="567"/>
        <w:contextualSpacing w:val="0"/>
        <w:rPr>
          <w:rFonts w:ascii="Gill Sans MT" w:eastAsia="Arial" w:hAnsi="Gill Sans MT" w:cs="Arial"/>
          <w:color w:val="auto"/>
        </w:rPr>
      </w:pPr>
      <w:r w:rsidRPr="00E37777">
        <w:rPr>
          <w:rFonts w:ascii="Gill Sans MT" w:eastAsia="Arial" w:hAnsi="Gill Sans MT" w:cs="Arial"/>
          <w:color w:val="auto"/>
        </w:rPr>
        <w:lastRenderedPageBreak/>
        <w:t xml:space="preserve">The Council will </w:t>
      </w:r>
      <w:r>
        <w:rPr>
          <w:rFonts w:ascii="Gill Sans MT" w:eastAsia="Arial" w:hAnsi="Gill Sans MT" w:cs="Arial"/>
          <w:color w:val="auto"/>
        </w:rPr>
        <w:t xml:space="preserve">conduct audits of </w:t>
      </w:r>
      <w:r w:rsidR="00D4587D" w:rsidRPr="00D4587D">
        <w:rPr>
          <w:rFonts w:ascii="Gill Sans MT" w:eastAsia="Arial" w:hAnsi="Gill Sans MT" w:cs="Arial"/>
          <w:color w:val="auto"/>
          <w:highlight w:val="yellow"/>
        </w:rPr>
        <w:t>eligibility</w:t>
      </w:r>
      <w:r>
        <w:rPr>
          <w:rFonts w:ascii="Gill Sans MT" w:eastAsia="Arial" w:hAnsi="Gill Sans MT" w:cs="Arial"/>
          <w:color w:val="auto"/>
        </w:rPr>
        <w:t xml:space="preserve"> codes </w:t>
      </w:r>
      <w:r w:rsidR="007C5A82">
        <w:rPr>
          <w:rFonts w:ascii="Gill Sans MT" w:eastAsia="Arial" w:hAnsi="Gill Sans MT" w:cs="Arial"/>
          <w:color w:val="auto"/>
        </w:rPr>
        <w:t xml:space="preserve">fortnightly </w:t>
      </w:r>
      <w:r>
        <w:rPr>
          <w:rFonts w:ascii="Gill Sans MT" w:eastAsia="Arial" w:hAnsi="Gill Sans MT" w:cs="Arial"/>
          <w:color w:val="auto"/>
        </w:rPr>
        <w:t xml:space="preserve">through the term via the </w:t>
      </w:r>
      <w:proofErr w:type="spellStart"/>
      <w:r>
        <w:rPr>
          <w:rFonts w:ascii="Gill Sans MT" w:eastAsia="Arial" w:hAnsi="Gill Sans MT" w:cs="Arial"/>
          <w:color w:val="auto"/>
        </w:rPr>
        <w:t>eHub</w:t>
      </w:r>
      <w:proofErr w:type="spellEnd"/>
      <w:r>
        <w:rPr>
          <w:rFonts w:ascii="Gill Sans MT" w:eastAsia="Arial" w:hAnsi="Gill Sans MT" w:cs="Arial"/>
          <w:color w:val="auto"/>
        </w:rPr>
        <w:t xml:space="preserve"> and </w:t>
      </w:r>
      <w:r w:rsidR="00194E27">
        <w:rPr>
          <w:rFonts w:ascii="Gill Sans MT" w:eastAsia="Arial" w:hAnsi="Gill Sans MT" w:cs="Arial"/>
          <w:color w:val="auto"/>
        </w:rPr>
        <w:t xml:space="preserve">twice per term </w:t>
      </w:r>
      <w:r w:rsidRPr="00E37777">
        <w:rPr>
          <w:rFonts w:ascii="Gill Sans MT" w:eastAsia="Arial" w:hAnsi="Gill Sans MT" w:cs="Arial"/>
          <w:color w:val="auto"/>
        </w:rPr>
        <w:t>as shown in Table A</w:t>
      </w:r>
      <w:r>
        <w:rPr>
          <w:rFonts w:ascii="Gill Sans MT" w:eastAsia="Arial" w:hAnsi="Gill Sans MT" w:cs="Arial"/>
          <w:color w:val="auto"/>
        </w:rPr>
        <w:t xml:space="preserve"> for providers who do not use the </w:t>
      </w:r>
      <w:proofErr w:type="spellStart"/>
      <w:r>
        <w:rPr>
          <w:rFonts w:ascii="Gill Sans MT" w:eastAsia="Arial" w:hAnsi="Gill Sans MT" w:cs="Arial"/>
          <w:color w:val="auto"/>
        </w:rPr>
        <w:t>eHub</w:t>
      </w:r>
      <w:proofErr w:type="spellEnd"/>
      <w:r w:rsidRPr="00E37777">
        <w:rPr>
          <w:rFonts w:ascii="Gill Sans MT" w:eastAsia="Arial" w:hAnsi="Gill Sans MT" w:cs="Arial"/>
          <w:color w:val="auto"/>
        </w:rPr>
        <w:t xml:space="preserve">. Providers who use the </w:t>
      </w:r>
      <w:proofErr w:type="spellStart"/>
      <w:r w:rsidRPr="00E37777">
        <w:rPr>
          <w:rFonts w:ascii="Gill Sans MT" w:eastAsia="Arial" w:hAnsi="Gill Sans MT" w:cs="Arial"/>
          <w:color w:val="auto"/>
        </w:rPr>
        <w:t>eHub</w:t>
      </w:r>
      <w:proofErr w:type="spellEnd"/>
      <w:r w:rsidRPr="00E37777">
        <w:rPr>
          <w:rFonts w:ascii="Gill Sans MT" w:eastAsia="Arial" w:hAnsi="Gill Sans MT" w:cs="Arial"/>
          <w:color w:val="auto"/>
        </w:rPr>
        <w:t xml:space="preserve"> will be able to view the updated status of all eligible children</w:t>
      </w:r>
      <w:r>
        <w:rPr>
          <w:rFonts w:ascii="Gill Sans MT" w:eastAsia="Arial" w:hAnsi="Gill Sans MT" w:cs="Arial"/>
          <w:color w:val="auto"/>
        </w:rPr>
        <w:t xml:space="preserve"> on an ongoing basis</w:t>
      </w:r>
      <w:r w:rsidRPr="00E37777">
        <w:rPr>
          <w:rFonts w:ascii="Gill Sans MT" w:eastAsia="Arial" w:hAnsi="Gill Sans MT" w:cs="Arial"/>
          <w:color w:val="auto"/>
        </w:rPr>
        <w:t>.</w:t>
      </w:r>
      <w:r w:rsidR="007C5A82">
        <w:rPr>
          <w:rFonts w:ascii="Gill Sans MT" w:eastAsia="Arial" w:hAnsi="Gill Sans MT" w:cs="Arial"/>
          <w:color w:val="auto"/>
        </w:rPr>
        <w:t xml:space="preserve"> All other providers will be notified of the updated results by the </w:t>
      </w:r>
      <w:r w:rsidR="009442BD">
        <w:rPr>
          <w:rFonts w:ascii="Gill Sans MT" w:eastAsia="Arial" w:hAnsi="Gill Sans MT" w:cs="Arial"/>
          <w:color w:val="auto"/>
        </w:rPr>
        <w:t>Council</w:t>
      </w:r>
      <w:r w:rsidR="00194E27">
        <w:rPr>
          <w:rFonts w:ascii="Gill Sans MT" w:eastAsia="Arial" w:hAnsi="Gill Sans MT" w:cs="Arial"/>
          <w:color w:val="auto"/>
        </w:rPr>
        <w:t xml:space="preserve"> within 5 working days</w:t>
      </w:r>
      <w:r w:rsidR="007C5A82">
        <w:rPr>
          <w:rFonts w:ascii="Gill Sans MT" w:eastAsia="Arial" w:hAnsi="Gill Sans MT" w:cs="Arial"/>
          <w:color w:val="auto"/>
        </w:rPr>
        <w:t>.</w:t>
      </w:r>
      <w:r w:rsidR="007C7818">
        <w:rPr>
          <w:rFonts w:ascii="Gill Sans MT" w:eastAsia="Arial" w:hAnsi="Gill Sans MT" w:cs="Arial"/>
          <w:color w:val="auto"/>
        </w:rPr>
        <w:t xml:space="preserve"> </w:t>
      </w:r>
      <w:r w:rsidR="008A1DD4">
        <w:rPr>
          <w:rFonts w:ascii="Gill Sans MT" w:eastAsia="Arial" w:hAnsi="Gill Sans MT" w:cs="Arial"/>
          <w:color w:val="auto"/>
        </w:rPr>
        <w:t xml:space="preserve"> </w:t>
      </w:r>
      <w:r w:rsidR="00223A52" w:rsidRPr="008A1DD4">
        <w:rPr>
          <w:rFonts w:ascii="Gill Sans MT" w:eastAsia="Arial" w:hAnsi="Gill Sans MT" w:cs="Arial"/>
          <w:color w:val="auto"/>
        </w:rPr>
        <w:t xml:space="preserve">In accordance with Statutory Guidance </w:t>
      </w:r>
      <w:proofErr w:type="gramStart"/>
      <w:r w:rsidR="00223A52" w:rsidRPr="008A1DD4">
        <w:rPr>
          <w:rFonts w:ascii="Gill Sans MT" w:eastAsia="Arial" w:hAnsi="Gill Sans MT" w:cs="Arial"/>
          <w:color w:val="auto"/>
        </w:rPr>
        <w:t>para A1</w:t>
      </w:r>
      <w:proofErr w:type="gramEnd"/>
      <w:r w:rsidR="00223A52" w:rsidRPr="008A1DD4">
        <w:rPr>
          <w:rFonts w:ascii="Gill Sans MT" w:eastAsia="Arial" w:hAnsi="Gill Sans MT" w:cs="Arial"/>
          <w:color w:val="auto"/>
        </w:rPr>
        <w:t>.</w:t>
      </w:r>
      <w:r w:rsidR="007C5A82" w:rsidRPr="008A1DD4">
        <w:rPr>
          <w:rFonts w:ascii="Gill Sans MT" w:eastAsia="Arial" w:hAnsi="Gill Sans MT" w:cs="Arial"/>
          <w:color w:val="auto"/>
        </w:rPr>
        <w:t>21</w:t>
      </w:r>
      <w:r w:rsidR="00223A52" w:rsidRPr="008A1DD4">
        <w:rPr>
          <w:rFonts w:ascii="Gill Sans MT" w:eastAsia="Arial" w:hAnsi="Gill Sans MT" w:cs="Arial"/>
          <w:color w:val="auto"/>
        </w:rPr>
        <w:t>, the Council expects</w:t>
      </w:r>
      <w:r w:rsidR="00A734E4" w:rsidRPr="008A1DD4">
        <w:rPr>
          <w:rFonts w:ascii="Gill Sans MT" w:eastAsia="Arial" w:hAnsi="Gill Sans MT" w:cs="Arial"/>
          <w:color w:val="auto"/>
        </w:rPr>
        <w:t xml:space="preserve"> </w:t>
      </w:r>
      <w:r w:rsidR="00153216" w:rsidRPr="008A1DD4">
        <w:rPr>
          <w:rFonts w:ascii="Gill Sans MT" w:eastAsia="Arial" w:hAnsi="Gill Sans MT" w:cs="Arial"/>
          <w:color w:val="auto"/>
        </w:rPr>
        <w:t xml:space="preserve">all providers to inform parents </w:t>
      </w:r>
      <w:r w:rsidR="00194E27" w:rsidRPr="008A1DD4">
        <w:rPr>
          <w:rFonts w:ascii="Gill Sans MT" w:eastAsia="Arial" w:hAnsi="Gill Sans MT" w:cs="Arial"/>
          <w:color w:val="auto"/>
        </w:rPr>
        <w:t>as soon as possible</w:t>
      </w:r>
      <w:r w:rsidR="00610D4D" w:rsidRPr="008A1DD4">
        <w:rPr>
          <w:rFonts w:ascii="Gill Sans MT" w:eastAsia="Arial" w:hAnsi="Gill Sans MT" w:cs="Arial"/>
          <w:color w:val="auto"/>
        </w:rPr>
        <w:t xml:space="preserve"> </w:t>
      </w:r>
      <w:r w:rsidR="00153216" w:rsidRPr="008A1DD4">
        <w:rPr>
          <w:rFonts w:ascii="Gill Sans MT" w:eastAsia="Arial" w:hAnsi="Gill Sans MT" w:cs="Arial"/>
          <w:color w:val="auto"/>
        </w:rPr>
        <w:t>when they have</w:t>
      </w:r>
      <w:r w:rsidR="00223A52" w:rsidRPr="008A1DD4">
        <w:rPr>
          <w:rFonts w:ascii="Gill Sans MT" w:eastAsia="Arial" w:hAnsi="Gill Sans MT" w:cs="Arial"/>
          <w:color w:val="auto"/>
        </w:rPr>
        <w:t xml:space="preserve"> e</w:t>
      </w:r>
      <w:r w:rsidR="00153216" w:rsidRPr="008A1DD4">
        <w:rPr>
          <w:rFonts w:ascii="Gill Sans MT" w:eastAsia="Arial" w:hAnsi="Gill Sans MT" w:cs="Arial"/>
          <w:color w:val="auto"/>
        </w:rPr>
        <w:t xml:space="preserve">ntered the grace period and </w:t>
      </w:r>
      <w:r w:rsidR="00194E27" w:rsidRPr="008A1DD4">
        <w:rPr>
          <w:rFonts w:ascii="Gill Sans MT" w:eastAsia="Arial" w:hAnsi="Gill Sans MT" w:cs="Arial"/>
          <w:color w:val="auto"/>
        </w:rPr>
        <w:t>consider 5 wo</w:t>
      </w:r>
      <w:r w:rsidR="007B50EC" w:rsidRPr="008A1DD4">
        <w:rPr>
          <w:rFonts w:ascii="Gill Sans MT" w:eastAsia="Arial" w:hAnsi="Gill Sans MT" w:cs="Arial"/>
          <w:color w:val="auto"/>
        </w:rPr>
        <w:t>rking days to be good practice.</w:t>
      </w:r>
    </w:p>
    <w:p w14:paraId="01AF9BBA" w14:textId="77777777" w:rsidR="004101A7" w:rsidRDefault="004101A7" w:rsidP="00470B83">
      <w:pPr>
        <w:pStyle w:val="Heading4"/>
        <w:spacing w:before="0" w:after="0"/>
        <w:rPr>
          <w:rFonts w:ascii="Gill Sans MT" w:hAnsi="Gill Sans MT"/>
          <w:color w:val="auto"/>
        </w:rPr>
      </w:pPr>
    </w:p>
    <w:p w14:paraId="4CE86131" w14:textId="77777777" w:rsidR="00D4587D" w:rsidRDefault="00D4587D" w:rsidP="00D4587D">
      <w:pPr>
        <w:rPr>
          <w:b/>
          <w:color w:val="104F75"/>
        </w:rPr>
      </w:pPr>
      <w:r>
        <w:rPr>
          <w:b/>
          <w:color w:val="104F75"/>
        </w:rPr>
        <w:t>Table A: Audit and Grace Period Dates</w:t>
      </w:r>
    </w:p>
    <w:tbl>
      <w:tblPr>
        <w:tblW w:w="8931" w:type="dxa"/>
        <w:tblInd w:w="675" w:type="dxa"/>
        <w:tblLook w:val="04A0" w:firstRow="1" w:lastRow="0" w:firstColumn="1" w:lastColumn="0" w:noHBand="0" w:noVBand="1"/>
      </w:tblPr>
      <w:tblGrid>
        <w:gridCol w:w="4253"/>
        <w:gridCol w:w="2410"/>
        <w:gridCol w:w="2268"/>
      </w:tblGrid>
      <w:tr w:rsidR="00365192" w:rsidRPr="00074331" w14:paraId="395334C8" w14:textId="77777777" w:rsidTr="007A0324">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0AA241" w14:textId="77777777" w:rsidR="00365192" w:rsidRPr="00074331" w:rsidRDefault="00365192" w:rsidP="00470B83">
            <w:pPr>
              <w:pStyle w:val="DeptBullets"/>
              <w:numPr>
                <w:ilvl w:val="0"/>
                <w:numId w:val="0"/>
              </w:numPr>
              <w:spacing w:after="0"/>
              <w:rPr>
                <w:rFonts w:ascii="Gill Sans MT" w:hAnsi="Gill Sans MT"/>
              </w:rPr>
            </w:pPr>
            <w:r w:rsidRPr="00074331">
              <w:rPr>
                <w:rFonts w:ascii="Gill Sans MT" w:hAnsi="Gill Sans MT"/>
              </w:rPr>
              <w:t>Date Parent receives ineligible decision on reconfirmation:</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FF4DF1" w14:textId="77777777" w:rsidR="00365192" w:rsidRPr="00074331" w:rsidRDefault="00365192" w:rsidP="00470B83">
            <w:pPr>
              <w:pStyle w:val="DeptBullets"/>
              <w:numPr>
                <w:ilvl w:val="0"/>
                <w:numId w:val="0"/>
              </w:numPr>
              <w:spacing w:after="0"/>
              <w:rPr>
                <w:rFonts w:ascii="Gill Sans MT" w:hAnsi="Gill Sans MT"/>
              </w:rPr>
            </w:pPr>
            <w:r w:rsidRPr="00074331">
              <w:rPr>
                <w:rFonts w:ascii="Gill Sans MT" w:hAnsi="Gill Sans MT"/>
              </w:rPr>
              <w:t>LA audit date:</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5DBE1D" w14:textId="77777777" w:rsidR="00365192" w:rsidRPr="00074331" w:rsidRDefault="00365192" w:rsidP="00470B83">
            <w:pPr>
              <w:pStyle w:val="DeptBullets"/>
              <w:numPr>
                <w:ilvl w:val="0"/>
                <w:numId w:val="0"/>
              </w:numPr>
              <w:spacing w:after="0"/>
              <w:rPr>
                <w:rFonts w:ascii="Gill Sans MT" w:hAnsi="Gill Sans MT"/>
              </w:rPr>
            </w:pPr>
            <w:r w:rsidRPr="00074331">
              <w:rPr>
                <w:rFonts w:ascii="Gill Sans MT" w:hAnsi="Gill Sans MT"/>
              </w:rPr>
              <w:t>Grace Period End date:</w:t>
            </w:r>
          </w:p>
        </w:tc>
      </w:tr>
      <w:tr w:rsidR="00365192" w:rsidRPr="00074331" w14:paraId="5B4FC19C" w14:textId="77777777" w:rsidTr="00E2191B">
        <w:tc>
          <w:tcPr>
            <w:tcW w:w="4253" w:type="dxa"/>
            <w:tcBorders>
              <w:top w:val="single" w:sz="4" w:space="0" w:color="auto"/>
              <w:left w:val="single" w:sz="4" w:space="0" w:color="auto"/>
              <w:bottom w:val="single" w:sz="4" w:space="0" w:color="auto"/>
              <w:right w:val="single" w:sz="4" w:space="0" w:color="auto"/>
            </w:tcBorders>
          </w:tcPr>
          <w:p w14:paraId="481CA9C2" w14:textId="77777777" w:rsidR="00365192" w:rsidRPr="00074331" w:rsidRDefault="00365192" w:rsidP="00470B83">
            <w:pPr>
              <w:pStyle w:val="DeptBullets"/>
              <w:numPr>
                <w:ilvl w:val="0"/>
                <w:numId w:val="0"/>
              </w:numPr>
              <w:spacing w:after="0"/>
              <w:rPr>
                <w:rFonts w:ascii="Gill Sans MT" w:hAnsi="Gill Sans MT"/>
                <w:b/>
                <w:bCs/>
              </w:rPr>
            </w:pPr>
            <w:r w:rsidRPr="00074331">
              <w:rPr>
                <w:rFonts w:ascii="Gill Sans MT" w:hAnsi="Gill Sans MT"/>
                <w:b/>
                <w:bCs/>
              </w:rPr>
              <w:t>1 Jan – 10 Feb</w:t>
            </w:r>
          </w:p>
        </w:tc>
        <w:tc>
          <w:tcPr>
            <w:tcW w:w="2410" w:type="dxa"/>
            <w:tcBorders>
              <w:top w:val="single" w:sz="4" w:space="0" w:color="auto"/>
              <w:left w:val="single" w:sz="4" w:space="0" w:color="auto"/>
              <w:bottom w:val="single" w:sz="4" w:space="0" w:color="auto"/>
              <w:right w:val="single" w:sz="4" w:space="0" w:color="auto"/>
            </w:tcBorders>
          </w:tcPr>
          <w:p w14:paraId="0EA94DCC" w14:textId="77777777" w:rsidR="00365192" w:rsidRPr="00074331" w:rsidRDefault="00365192" w:rsidP="00AA4681">
            <w:pPr>
              <w:pStyle w:val="DeptBullets"/>
              <w:numPr>
                <w:ilvl w:val="0"/>
                <w:numId w:val="0"/>
              </w:numPr>
              <w:rPr>
                <w:rFonts w:ascii="Gill Sans MT" w:hAnsi="Gill Sans MT"/>
              </w:rPr>
            </w:pPr>
            <w:r w:rsidRPr="00074331">
              <w:rPr>
                <w:rFonts w:ascii="Gill Sans MT" w:hAnsi="Gill Sans MT"/>
              </w:rPr>
              <w:t>11 February</w:t>
            </w:r>
          </w:p>
        </w:tc>
        <w:tc>
          <w:tcPr>
            <w:tcW w:w="2268" w:type="dxa"/>
            <w:tcBorders>
              <w:top w:val="single" w:sz="4" w:space="0" w:color="auto"/>
              <w:left w:val="single" w:sz="4" w:space="0" w:color="auto"/>
              <w:bottom w:val="single" w:sz="4" w:space="0" w:color="auto"/>
              <w:right w:val="single" w:sz="4" w:space="0" w:color="auto"/>
            </w:tcBorders>
          </w:tcPr>
          <w:p w14:paraId="101A482E" w14:textId="77777777" w:rsidR="00365192" w:rsidRPr="00074331" w:rsidRDefault="00365192" w:rsidP="00AA4681">
            <w:pPr>
              <w:pStyle w:val="DeptBullets"/>
              <w:numPr>
                <w:ilvl w:val="0"/>
                <w:numId w:val="0"/>
              </w:numPr>
              <w:rPr>
                <w:rFonts w:ascii="Gill Sans MT" w:hAnsi="Gill Sans MT"/>
              </w:rPr>
            </w:pPr>
            <w:r w:rsidRPr="00074331">
              <w:rPr>
                <w:rFonts w:ascii="Gill Sans MT" w:hAnsi="Gill Sans MT"/>
              </w:rPr>
              <w:t>31 March</w:t>
            </w:r>
          </w:p>
        </w:tc>
      </w:tr>
      <w:tr w:rsidR="00365192" w:rsidRPr="00074331" w14:paraId="5EB381F8" w14:textId="77777777" w:rsidTr="00E2191B">
        <w:tc>
          <w:tcPr>
            <w:tcW w:w="4253" w:type="dxa"/>
            <w:tcBorders>
              <w:top w:val="single" w:sz="4" w:space="0" w:color="auto"/>
              <w:left w:val="single" w:sz="4" w:space="0" w:color="auto"/>
              <w:bottom w:val="single" w:sz="4" w:space="0" w:color="auto"/>
              <w:right w:val="single" w:sz="4" w:space="0" w:color="auto"/>
            </w:tcBorders>
          </w:tcPr>
          <w:p w14:paraId="1DC360A8" w14:textId="77777777" w:rsidR="00365192" w:rsidRPr="00074331" w:rsidRDefault="00365192" w:rsidP="00AA4681">
            <w:pPr>
              <w:pStyle w:val="DeptBullets"/>
              <w:numPr>
                <w:ilvl w:val="0"/>
                <w:numId w:val="0"/>
              </w:numPr>
              <w:rPr>
                <w:rFonts w:ascii="Gill Sans MT" w:hAnsi="Gill Sans MT"/>
                <w:b/>
                <w:bCs/>
              </w:rPr>
            </w:pPr>
            <w:r w:rsidRPr="00074331">
              <w:rPr>
                <w:rFonts w:ascii="Gill Sans MT" w:hAnsi="Gill Sans MT"/>
                <w:b/>
                <w:bCs/>
              </w:rPr>
              <w:t>11 Feb – 31 March</w:t>
            </w:r>
          </w:p>
        </w:tc>
        <w:tc>
          <w:tcPr>
            <w:tcW w:w="2410" w:type="dxa"/>
            <w:tcBorders>
              <w:top w:val="single" w:sz="4" w:space="0" w:color="auto"/>
              <w:left w:val="single" w:sz="4" w:space="0" w:color="auto"/>
              <w:bottom w:val="single" w:sz="4" w:space="0" w:color="auto"/>
              <w:right w:val="single" w:sz="4" w:space="0" w:color="auto"/>
            </w:tcBorders>
          </w:tcPr>
          <w:p w14:paraId="6B5FBE7B" w14:textId="77777777" w:rsidR="00365192" w:rsidRPr="00074331" w:rsidRDefault="00365192" w:rsidP="00AA4681">
            <w:pPr>
              <w:pStyle w:val="DeptBullets"/>
              <w:numPr>
                <w:ilvl w:val="0"/>
                <w:numId w:val="0"/>
              </w:numPr>
              <w:rPr>
                <w:rFonts w:ascii="Gill Sans MT" w:hAnsi="Gill Sans MT"/>
              </w:rPr>
            </w:pPr>
            <w:r w:rsidRPr="00074331">
              <w:rPr>
                <w:rFonts w:ascii="Gill Sans MT" w:hAnsi="Gill Sans MT"/>
              </w:rPr>
              <w:t>1 April</w:t>
            </w:r>
          </w:p>
        </w:tc>
        <w:tc>
          <w:tcPr>
            <w:tcW w:w="2268" w:type="dxa"/>
            <w:tcBorders>
              <w:top w:val="single" w:sz="4" w:space="0" w:color="auto"/>
              <w:left w:val="single" w:sz="4" w:space="0" w:color="auto"/>
              <w:bottom w:val="single" w:sz="4" w:space="0" w:color="auto"/>
              <w:right w:val="single" w:sz="4" w:space="0" w:color="auto"/>
            </w:tcBorders>
          </w:tcPr>
          <w:p w14:paraId="531B7064" w14:textId="77777777" w:rsidR="00365192" w:rsidRPr="00074331" w:rsidRDefault="00365192" w:rsidP="00AA4681">
            <w:pPr>
              <w:pStyle w:val="DeptBullets"/>
              <w:numPr>
                <w:ilvl w:val="0"/>
                <w:numId w:val="0"/>
              </w:numPr>
              <w:rPr>
                <w:rFonts w:ascii="Gill Sans MT" w:hAnsi="Gill Sans MT"/>
              </w:rPr>
            </w:pPr>
            <w:r w:rsidRPr="00074331">
              <w:rPr>
                <w:rFonts w:ascii="Gill Sans MT" w:hAnsi="Gill Sans MT"/>
              </w:rPr>
              <w:t>31 August</w:t>
            </w:r>
          </w:p>
        </w:tc>
      </w:tr>
      <w:tr w:rsidR="00365192" w:rsidRPr="00074331" w14:paraId="1B910824" w14:textId="77777777" w:rsidTr="00E2191B">
        <w:tc>
          <w:tcPr>
            <w:tcW w:w="4253" w:type="dxa"/>
            <w:tcBorders>
              <w:top w:val="single" w:sz="4" w:space="0" w:color="auto"/>
              <w:left w:val="single" w:sz="4" w:space="0" w:color="auto"/>
              <w:bottom w:val="single" w:sz="4" w:space="0" w:color="auto"/>
              <w:right w:val="single" w:sz="4" w:space="0" w:color="auto"/>
            </w:tcBorders>
          </w:tcPr>
          <w:p w14:paraId="278DF889" w14:textId="77777777" w:rsidR="00365192" w:rsidRPr="00074331" w:rsidRDefault="00365192" w:rsidP="00AA4681">
            <w:pPr>
              <w:pStyle w:val="DeptBullets"/>
              <w:numPr>
                <w:ilvl w:val="0"/>
                <w:numId w:val="0"/>
              </w:numPr>
              <w:rPr>
                <w:rFonts w:ascii="Gill Sans MT" w:hAnsi="Gill Sans MT"/>
                <w:b/>
                <w:bCs/>
              </w:rPr>
            </w:pPr>
            <w:r w:rsidRPr="00074331">
              <w:rPr>
                <w:rFonts w:ascii="Gill Sans MT" w:hAnsi="Gill Sans MT"/>
                <w:b/>
                <w:bCs/>
              </w:rPr>
              <w:t>1 April – 26 May</w:t>
            </w:r>
          </w:p>
        </w:tc>
        <w:tc>
          <w:tcPr>
            <w:tcW w:w="2410" w:type="dxa"/>
            <w:tcBorders>
              <w:top w:val="single" w:sz="4" w:space="0" w:color="auto"/>
              <w:left w:val="single" w:sz="4" w:space="0" w:color="auto"/>
              <w:bottom w:val="single" w:sz="4" w:space="0" w:color="auto"/>
              <w:right w:val="single" w:sz="4" w:space="0" w:color="auto"/>
            </w:tcBorders>
          </w:tcPr>
          <w:p w14:paraId="0C8479C3" w14:textId="77777777" w:rsidR="00365192" w:rsidRPr="00074331" w:rsidRDefault="00365192" w:rsidP="00AA4681">
            <w:pPr>
              <w:pStyle w:val="DeptBullets"/>
              <w:numPr>
                <w:ilvl w:val="0"/>
                <w:numId w:val="0"/>
              </w:numPr>
              <w:rPr>
                <w:rFonts w:ascii="Gill Sans MT" w:hAnsi="Gill Sans MT"/>
              </w:rPr>
            </w:pPr>
            <w:r w:rsidRPr="00074331">
              <w:rPr>
                <w:rFonts w:ascii="Gill Sans MT" w:hAnsi="Gill Sans MT"/>
              </w:rPr>
              <w:t>27 May</w:t>
            </w:r>
          </w:p>
        </w:tc>
        <w:tc>
          <w:tcPr>
            <w:tcW w:w="2268" w:type="dxa"/>
            <w:tcBorders>
              <w:top w:val="single" w:sz="4" w:space="0" w:color="auto"/>
              <w:left w:val="single" w:sz="4" w:space="0" w:color="auto"/>
              <w:bottom w:val="single" w:sz="4" w:space="0" w:color="auto"/>
              <w:right w:val="single" w:sz="4" w:space="0" w:color="auto"/>
            </w:tcBorders>
          </w:tcPr>
          <w:p w14:paraId="513FE716" w14:textId="77777777" w:rsidR="00365192" w:rsidRPr="00074331" w:rsidRDefault="00365192" w:rsidP="00AA4681">
            <w:pPr>
              <w:pStyle w:val="DeptBullets"/>
              <w:numPr>
                <w:ilvl w:val="0"/>
                <w:numId w:val="0"/>
              </w:numPr>
              <w:rPr>
                <w:rFonts w:ascii="Gill Sans MT" w:hAnsi="Gill Sans MT"/>
              </w:rPr>
            </w:pPr>
            <w:r w:rsidRPr="00074331">
              <w:rPr>
                <w:rFonts w:ascii="Gill Sans MT" w:hAnsi="Gill Sans MT"/>
              </w:rPr>
              <w:t>31 August</w:t>
            </w:r>
          </w:p>
        </w:tc>
      </w:tr>
      <w:tr w:rsidR="00365192" w:rsidRPr="00074331" w14:paraId="7BC728C9" w14:textId="77777777" w:rsidTr="00E2191B">
        <w:tc>
          <w:tcPr>
            <w:tcW w:w="4253" w:type="dxa"/>
            <w:tcBorders>
              <w:top w:val="single" w:sz="4" w:space="0" w:color="auto"/>
              <w:left w:val="single" w:sz="4" w:space="0" w:color="auto"/>
              <w:bottom w:val="single" w:sz="4" w:space="0" w:color="auto"/>
              <w:right w:val="single" w:sz="4" w:space="0" w:color="auto"/>
            </w:tcBorders>
          </w:tcPr>
          <w:p w14:paraId="25F21C0E" w14:textId="77777777" w:rsidR="00365192" w:rsidRPr="00074331" w:rsidRDefault="00365192" w:rsidP="00AA4681">
            <w:pPr>
              <w:pStyle w:val="DeptBullets"/>
              <w:numPr>
                <w:ilvl w:val="0"/>
                <w:numId w:val="0"/>
              </w:numPr>
              <w:rPr>
                <w:rFonts w:ascii="Gill Sans MT" w:hAnsi="Gill Sans MT"/>
                <w:b/>
                <w:bCs/>
              </w:rPr>
            </w:pPr>
            <w:r w:rsidRPr="00074331">
              <w:rPr>
                <w:rFonts w:ascii="Gill Sans MT" w:hAnsi="Gill Sans MT"/>
                <w:b/>
                <w:bCs/>
              </w:rPr>
              <w:t>27 May –</w:t>
            </w:r>
            <w:r w:rsidRPr="00074331">
              <w:rPr>
                <w:rFonts w:ascii="Gill Sans MT" w:eastAsia="Arial" w:hAnsi="Gill Sans MT" w:cs="Arial"/>
                <w:b/>
                <w:lang w:eastAsia="en-GB"/>
              </w:rPr>
              <w:t xml:space="preserve"> 31 August</w:t>
            </w:r>
          </w:p>
        </w:tc>
        <w:tc>
          <w:tcPr>
            <w:tcW w:w="2410" w:type="dxa"/>
            <w:tcBorders>
              <w:top w:val="single" w:sz="4" w:space="0" w:color="auto"/>
              <w:left w:val="single" w:sz="4" w:space="0" w:color="auto"/>
              <w:bottom w:val="single" w:sz="4" w:space="0" w:color="auto"/>
              <w:right w:val="single" w:sz="4" w:space="0" w:color="auto"/>
            </w:tcBorders>
          </w:tcPr>
          <w:p w14:paraId="542B09CB" w14:textId="77777777" w:rsidR="00365192" w:rsidRPr="00074331" w:rsidRDefault="00365192" w:rsidP="00AA4681">
            <w:pPr>
              <w:pStyle w:val="DeptBullets"/>
              <w:numPr>
                <w:ilvl w:val="0"/>
                <w:numId w:val="0"/>
              </w:numPr>
              <w:rPr>
                <w:rFonts w:ascii="Gill Sans MT" w:hAnsi="Gill Sans MT"/>
              </w:rPr>
            </w:pPr>
            <w:r w:rsidRPr="00074331">
              <w:rPr>
                <w:rFonts w:ascii="Gill Sans MT" w:hAnsi="Gill Sans MT"/>
              </w:rPr>
              <w:t>1 September</w:t>
            </w:r>
          </w:p>
        </w:tc>
        <w:tc>
          <w:tcPr>
            <w:tcW w:w="2268" w:type="dxa"/>
            <w:tcBorders>
              <w:top w:val="single" w:sz="4" w:space="0" w:color="auto"/>
              <w:left w:val="single" w:sz="4" w:space="0" w:color="auto"/>
              <w:bottom w:val="single" w:sz="4" w:space="0" w:color="auto"/>
              <w:right w:val="single" w:sz="4" w:space="0" w:color="auto"/>
            </w:tcBorders>
          </w:tcPr>
          <w:p w14:paraId="1223A03E" w14:textId="77777777" w:rsidR="00365192" w:rsidRPr="00074331" w:rsidRDefault="00365192" w:rsidP="00AA4681">
            <w:pPr>
              <w:pStyle w:val="DeptBullets"/>
              <w:numPr>
                <w:ilvl w:val="0"/>
                <w:numId w:val="0"/>
              </w:numPr>
              <w:rPr>
                <w:rFonts w:ascii="Gill Sans MT" w:hAnsi="Gill Sans MT"/>
              </w:rPr>
            </w:pPr>
            <w:r w:rsidRPr="00074331">
              <w:rPr>
                <w:rFonts w:ascii="Gill Sans MT" w:hAnsi="Gill Sans MT"/>
              </w:rPr>
              <w:t>31 December</w:t>
            </w:r>
          </w:p>
        </w:tc>
      </w:tr>
      <w:tr w:rsidR="00365192" w:rsidRPr="00074331" w14:paraId="21FBC5C4" w14:textId="77777777" w:rsidTr="00E2191B">
        <w:tc>
          <w:tcPr>
            <w:tcW w:w="4253" w:type="dxa"/>
            <w:tcBorders>
              <w:top w:val="single" w:sz="4" w:space="0" w:color="auto"/>
              <w:left w:val="single" w:sz="4" w:space="0" w:color="auto"/>
              <w:bottom w:val="single" w:sz="4" w:space="0" w:color="auto"/>
              <w:right w:val="single" w:sz="4" w:space="0" w:color="auto"/>
            </w:tcBorders>
          </w:tcPr>
          <w:p w14:paraId="2274A50D" w14:textId="77777777" w:rsidR="00365192" w:rsidRPr="00074331" w:rsidRDefault="00365192" w:rsidP="00AA4681">
            <w:pPr>
              <w:pStyle w:val="DeptBullets"/>
              <w:numPr>
                <w:ilvl w:val="0"/>
                <w:numId w:val="0"/>
              </w:numPr>
              <w:rPr>
                <w:rFonts w:ascii="Gill Sans MT" w:hAnsi="Gill Sans MT"/>
                <w:b/>
                <w:bCs/>
              </w:rPr>
            </w:pPr>
            <w:r w:rsidRPr="00074331">
              <w:rPr>
                <w:rFonts w:ascii="Gill Sans MT" w:hAnsi="Gill Sans MT"/>
                <w:b/>
                <w:bCs/>
              </w:rPr>
              <w:t xml:space="preserve">1 September – 21 October </w:t>
            </w:r>
          </w:p>
        </w:tc>
        <w:tc>
          <w:tcPr>
            <w:tcW w:w="2410" w:type="dxa"/>
            <w:tcBorders>
              <w:top w:val="single" w:sz="4" w:space="0" w:color="auto"/>
              <w:left w:val="single" w:sz="4" w:space="0" w:color="auto"/>
              <w:bottom w:val="single" w:sz="4" w:space="0" w:color="auto"/>
              <w:right w:val="single" w:sz="4" w:space="0" w:color="auto"/>
            </w:tcBorders>
          </w:tcPr>
          <w:p w14:paraId="6FECAB47" w14:textId="77777777" w:rsidR="00365192" w:rsidRPr="00074331" w:rsidRDefault="00365192" w:rsidP="00AA4681">
            <w:pPr>
              <w:pStyle w:val="DeptBullets"/>
              <w:numPr>
                <w:ilvl w:val="0"/>
                <w:numId w:val="0"/>
              </w:numPr>
              <w:rPr>
                <w:rFonts w:ascii="Gill Sans MT" w:hAnsi="Gill Sans MT"/>
              </w:rPr>
            </w:pPr>
            <w:r w:rsidRPr="00074331">
              <w:rPr>
                <w:rFonts w:ascii="Gill Sans MT" w:hAnsi="Gill Sans MT"/>
              </w:rPr>
              <w:t xml:space="preserve">22 October </w:t>
            </w:r>
          </w:p>
        </w:tc>
        <w:tc>
          <w:tcPr>
            <w:tcW w:w="2268" w:type="dxa"/>
            <w:tcBorders>
              <w:top w:val="single" w:sz="4" w:space="0" w:color="auto"/>
              <w:left w:val="single" w:sz="4" w:space="0" w:color="auto"/>
              <w:bottom w:val="single" w:sz="4" w:space="0" w:color="auto"/>
              <w:right w:val="single" w:sz="4" w:space="0" w:color="auto"/>
            </w:tcBorders>
          </w:tcPr>
          <w:p w14:paraId="6573AE8A" w14:textId="77777777" w:rsidR="00365192" w:rsidRPr="00074331" w:rsidRDefault="00365192" w:rsidP="00AA4681">
            <w:pPr>
              <w:pStyle w:val="DeptBullets"/>
              <w:numPr>
                <w:ilvl w:val="0"/>
                <w:numId w:val="0"/>
              </w:numPr>
              <w:rPr>
                <w:rFonts w:ascii="Gill Sans MT" w:hAnsi="Gill Sans MT"/>
              </w:rPr>
            </w:pPr>
            <w:r w:rsidRPr="00074331">
              <w:rPr>
                <w:rFonts w:ascii="Gill Sans MT" w:hAnsi="Gill Sans MT"/>
              </w:rPr>
              <w:t>31 December</w:t>
            </w:r>
          </w:p>
        </w:tc>
      </w:tr>
      <w:tr w:rsidR="00365192" w:rsidRPr="00074331" w14:paraId="6D41145B" w14:textId="77777777" w:rsidTr="00E2191B">
        <w:tc>
          <w:tcPr>
            <w:tcW w:w="4253" w:type="dxa"/>
            <w:tcBorders>
              <w:top w:val="single" w:sz="4" w:space="0" w:color="auto"/>
              <w:left w:val="single" w:sz="4" w:space="0" w:color="auto"/>
              <w:bottom w:val="single" w:sz="4" w:space="0" w:color="auto"/>
              <w:right w:val="single" w:sz="4" w:space="0" w:color="auto"/>
            </w:tcBorders>
          </w:tcPr>
          <w:p w14:paraId="52DEBDAE" w14:textId="77777777" w:rsidR="00365192" w:rsidRPr="00074331" w:rsidRDefault="00365192" w:rsidP="00AA4681">
            <w:pPr>
              <w:pStyle w:val="DeptBullets"/>
              <w:numPr>
                <w:ilvl w:val="0"/>
                <w:numId w:val="0"/>
              </w:numPr>
              <w:rPr>
                <w:rFonts w:ascii="Gill Sans MT" w:hAnsi="Gill Sans MT"/>
                <w:b/>
                <w:bCs/>
              </w:rPr>
            </w:pPr>
            <w:r w:rsidRPr="00074331">
              <w:rPr>
                <w:rFonts w:ascii="Gill Sans MT" w:hAnsi="Gill Sans MT"/>
                <w:b/>
                <w:bCs/>
              </w:rPr>
              <w:t xml:space="preserve">22 October – 31 December </w:t>
            </w:r>
          </w:p>
        </w:tc>
        <w:tc>
          <w:tcPr>
            <w:tcW w:w="2410" w:type="dxa"/>
            <w:tcBorders>
              <w:top w:val="single" w:sz="4" w:space="0" w:color="auto"/>
              <w:left w:val="single" w:sz="4" w:space="0" w:color="auto"/>
              <w:bottom w:val="single" w:sz="4" w:space="0" w:color="auto"/>
              <w:right w:val="single" w:sz="4" w:space="0" w:color="auto"/>
            </w:tcBorders>
          </w:tcPr>
          <w:p w14:paraId="461F8F02" w14:textId="77777777" w:rsidR="00365192" w:rsidRPr="00074331" w:rsidRDefault="00365192" w:rsidP="00AA4681">
            <w:pPr>
              <w:pStyle w:val="DeptBullets"/>
              <w:numPr>
                <w:ilvl w:val="0"/>
                <w:numId w:val="0"/>
              </w:numPr>
              <w:rPr>
                <w:rFonts w:ascii="Gill Sans MT" w:hAnsi="Gill Sans MT"/>
              </w:rPr>
            </w:pPr>
            <w:r w:rsidRPr="00074331">
              <w:rPr>
                <w:rFonts w:ascii="Gill Sans MT" w:hAnsi="Gill Sans MT"/>
              </w:rPr>
              <w:t>1 January</w:t>
            </w:r>
          </w:p>
        </w:tc>
        <w:tc>
          <w:tcPr>
            <w:tcW w:w="2268" w:type="dxa"/>
            <w:tcBorders>
              <w:top w:val="single" w:sz="4" w:space="0" w:color="auto"/>
              <w:left w:val="single" w:sz="4" w:space="0" w:color="auto"/>
              <w:bottom w:val="single" w:sz="4" w:space="0" w:color="auto"/>
              <w:right w:val="single" w:sz="4" w:space="0" w:color="auto"/>
            </w:tcBorders>
          </w:tcPr>
          <w:p w14:paraId="43BE0E8D" w14:textId="77777777" w:rsidR="00365192" w:rsidRPr="00074331" w:rsidRDefault="00365192" w:rsidP="00AA4681">
            <w:pPr>
              <w:pStyle w:val="DeptBullets"/>
              <w:numPr>
                <w:ilvl w:val="0"/>
                <w:numId w:val="0"/>
              </w:numPr>
              <w:rPr>
                <w:rFonts w:ascii="Gill Sans MT" w:hAnsi="Gill Sans MT"/>
              </w:rPr>
            </w:pPr>
            <w:r w:rsidRPr="00074331">
              <w:rPr>
                <w:rFonts w:ascii="Gill Sans MT" w:hAnsi="Gill Sans MT"/>
              </w:rPr>
              <w:t xml:space="preserve">31 March </w:t>
            </w:r>
          </w:p>
        </w:tc>
      </w:tr>
    </w:tbl>
    <w:p w14:paraId="169A158B" w14:textId="3039443F" w:rsidR="00361FE2" w:rsidRPr="00361FE2" w:rsidRDefault="00365192" w:rsidP="00361FE2">
      <w:pPr>
        <w:pStyle w:val="Heading2"/>
        <w:rPr>
          <w:rFonts w:ascii="Gill Sans MT" w:hAnsi="Gill Sans MT"/>
          <w:color w:val="auto"/>
        </w:rPr>
      </w:pPr>
      <w:bookmarkStart w:id="40" w:name="_Toc481587823"/>
      <w:r w:rsidRPr="00074331">
        <w:rPr>
          <w:rFonts w:ascii="Gill Sans MT" w:hAnsi="Gill Sans MT"/>
          <w:color w:val="auto"/>
        </w:rPr>
        <w:t>The Grace Period</w:t>
      </w:r>
      <w:bookmarkEnd w:id="39"/>
      <w:bookmarkEnd w:id="40"/>
      <w:r w:rsidR="00F81D3F">
        <w:rPr>
          <w:rFonts w:ascii="Gill Sans MT" w:hAnsi="Gill Sans MT"/>
          <w:color w:val="auto"/>
        </w:rPr>
        <w:t xml:space="preserve"> </w:t>
      </w:r>
    </w:p>
    <w:p w14:paraId="268DF5C7" w14:textId="7725F125" w:rsidR="00365192" w:rsidRPr="00074331" w:rsidRDefault="00365192"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rPr>
      </w:pPr>
      <w:r w:rsidRPr="00D4587D">
        <w:rPr>
          <w:rFonts w:ascii="Gill Sans MT" w:eastAsia="Arial" w:hAnsi="Gill Sans MT" w:cs="Arial"/>
          <w:color w:val="auto"/>
          <w:highlight w:val="yellow"/>
        </w:rPr>
        <w:t>A</w:t>
      </w:r>
      <w:r w:rsidR="00D4587D" w:rsidRPr="00D4587D">
        <w:rPr>
          <w:rFonts w:ascii="Gill Sans MT" w:eastAsia="Arial" w:hAnsi="Gill Sans MT" w:cs="Arial"/>
          <w:color w:val="auto"/>
          <w:highlight w:val="yellow"/>
        </w:rPr>
        <w:t xml:space="preserve"> child will enter the grace period when the child’s parents cease to meet the eligibility criteria </w:t>
      </w:r>
      <w:r w:rsidR="00D4587D" w:rsidRPr="00D4587D">
        <w:rPr>
          <w:rFonts w:ascii="Gill Sans MT" w:hAnsi="Gill Sans MT"/>
          <w:highlight w:val="yellow"/>
        </w:rPr>
        <w:t>set out in the Childcare (Free of Charge for Working Parents) (England) Regulations 2022 as determined by HMRC (or where the child is in foster care, the responsible local authority) or a First Tier Tribunal in the case of an appeal.</w:t>
      </w:r>
      <w:r w:rsidR="00B9729E">
        <w:rPr>
          <w:rFonts w:ascii="Gill Sans MT" w:eastAsia="Arial" w:hAnsi="Gill Sans MT" w:cs="Arial"/>
          <w:color w:val="auto"/>
        </w:rPr>
        <w:t xml:space="preserve"> </w:t>
      </w:r>
      <w:r w:rsidR="00B9729E" w:rsidRPr="00746D26">
        <w:rPr>
          <w:rFonts w:ascii="Gill Sans MT" w:eastAsia="Arial" w:hAnsi="Gill Sans MT" w:cs="Arial"/>
          <w:color w:val="auto"/>
          <w:shd w:val="clear" w:color="auto" w:fill="D9D9D9" w:themeFill="background1" w:themeFillShade="D9"/>
        </w:rPr>
        <w:t xml:space="preserve">In accordance with Statutory Guidance in </w:t>
      </w:r>
      <w:proofErr w:type="gramStart"/>
      <w:r w:rsidR="00B9729E" w:rsidRPr="00746D26">
        <w:rPr>
          <w:rFonts w:ascii="Gill Sans MT" w:eastAsia="Arial" w:hAnsi="Gill Sans MT" w:cs="Arial"/>
          <w:color w:val="auto"/>
          <w:shd w:val="clear" w:color="auto" w:fill="D9D9D9" w:themeFill="background1" w:themeFillShade="D9"/>
        </w:rPr>
        <w:t>para A1</w:t>
      </w:r>
      <w:proofErr w:type="gramEnd"/>
      <w:r w:rsidR="00B9729E" w:rsidRPr="00746D26">
        <w:rPr>
          <w:rFonts w:ascii="Gill Sans MT" w:eastAsia="Arial" w:hAnsi="Gill Sans MT" w:cs="Arial"/>
          <w:color w:val="auto"/>
          <w:shd w:val="clear" w:color="auto" w:fill="D9D9D9" w:themeFill="background1" w:themeFillShade="D9"/>
        </w:rPr>
        <w:t>.19, foster carers who are unhappy a</w:t>
      </w:r>
      <w:r w:rsidR="001E7AB3">
        <w:rPr>
          <w:rFonts w:ascii="Gill Sans MT" w:eastAsia="Arial" w:hAnsi="Gill Sans MT" w:cs="Arial"/>
          <w:color w:val="auto"/>
          <w:shd w:val="clear" w:color="auto" w:fill="D9D9D9" w:themeFill="background1" w:themeFillShade="D9"/>
        </w:rPr>
        <w:t xml:space="preserve">bout any decisions made by the </w:t>
      </w:r>
      <w:r w:rsidR="009442BD">
        <w:rPr>
          <w:rFonts w:ascii="Gill Sans MT" w:eastAsia="Arial" w:hAnsi="Gill Sans MT" w:cs="Arial"/>
          <w:color w:val="auto"/>
          <w:shd w:val="clear" w:color="auto" w:fill="D9D9D9" w:themeFill="background1" w:themeFillShade="D9"/>
        </w:rPr>
        <w:t>relevant l</w:t>
      </w:r>
      <w:r w:rsidR="001E7AB3">
        <w:rPr>
          <w:rFonts w:ascii="Gill Sans MT" w:eastAsia="Arial" w:hAnsi="Gill Sans MT" w:cs="Arial"/>
          <w:color w:val="auto"/>
          <w:shd w:val="clear" w:color="auto" w:fill="D9D9D9" w:themeFill="background1" w:themeFillShade="D9"/>
        </w:rPr>
        <w:t xml:space="preserve">ocal </w:t>
      </w:r>
      <w:r w:rsidR="009442BD">
        <w:rPr>
          <w:rFonts w:ascii="Gill Sans MT" w:eastAsia="Arial" w:hAnsi="Gill Sans MT" w:cs="Arial"/>
          <w:color w:val="auto"/>
          <w:shd w:val="clear" w:color="auto" w:fill="D9D9D9" w:themeFill="background1" w:themeFillShade="D9"/>
        </w:rPr>
        <w:t>a</w:t>
      </w:r>
      <w:r w:rsidR="00B9729E" w:rsidRPr="00746D26">
        <w:rPr>
          <w:rFonts w:ascii="Gill Sans MT" w:eastAsia="Arial" w:hAnsi="Gill Sans MT" w:cs="Arial"/>
          <w:color w:val="auto"/>
          <w:shd w:val="clear" w:color="auto" w:fill="D9D9D9" w:themeFill="background1" w:themeFillShade="D9"/>
        </w:rPr>
        <w:t>uthority</w:t>
      </w:r>
      <w:r w:rsidR="00746D26" w:rsidRPr="00746D26">
        <w:rPr>
          <w:rFonts w:ascii="Gill Sans MT" w:eastAsia="Arial" w:hAnsi="Gill Sans MT" w:cs="Arial"/>
          <w:color w:val="auto"/>
          <w:shd w:val="clear" w:color="auto" w:fill="D9D9D9" w:themeFill="background1" w:themeFillShade="D9"/>
        </w:rPr>
        <w:t>, should seek resolution thr</w:t>
      </w:r>
      <w:r w:rsidR="0077606B">
        <w:rPr>
          <w:rFonts w:ascii="Gill Sans MT" w:eastAsia="Arial" w:hAnsi="Gill Sans MT" w:cs="Arial"/>
          <w:color w:val="auto"/>
          <w:shd w:val="clear" w:color="auto" w:fill="D9D9D9" w:themeFill="background1" w:themeFillShade="D9"/>
        </w:rPr>
        <w:t>ough their social worker</w:t>
      </w:r>
      <w:r w:rsidR="00746D26" w:rsidRPr="00746D26">
        <w:rPr>
          <w:rFonts w:ascii="Gill Sans MT" w:eastAsia="Arial" w:hAnsi="Gill Sans MT" w:cs="Arial"/>
          <w:color w:val="auto"/>
          <w:shd w:val="clear" w:color="auto" w:fill="D9D9D9" w:themeFill="background1" w:themeFillShade="D9"/>
        </w:rPr>
        <w:t>.</w:t>
      </w:r>
    </w:p>
    <w:p w14:paraId="2F1A99A7" w14:textId="77777777" w:rsidR="00365192" w:rsidRPr="00074331" w:rsidRDefault="00365192"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rPr>
      </w:pPr>
      <w:r w:rsidRPr="00074331">
        <w:rPr>
          <w:rFonts w:ascii="Gill Sans MT" w:eastAsia="Arial" w:hAnsi="Gill Sans MT" w:cs="Arial"/>
          <w:color w:val="auto"/>
        </w:rPr>
        <w:t>Local Authorities will be able to access information about whether a child has ceased to meet the eligibility criteria and entered the grace period via the Eligibility Checking Service. The grace period end date will automatically be applied to eligibility codes.</w:t>
      </w:r>
    </w:p>
    <w:p w14:paraId="2A8564A6" w14:textId="6A574E31" w:rsidR="00365192" w:rsidRPr="00074331" w:rsidRDefault="00131670"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rPr>
      </w:pPr>
      <w:r>
        <w:rPr>
          <w:rFonts w:ascii="Gill Sans MT" w:eastAsia="Arial" w:hAnsi="Gill Sans MT" w:cs="Arial"/>
          <w:color w:val="auto"/>
        </w:rPr>
        <w:t>The Local A</w:t>
      </w:r>
      <w:r w:rsidR="00365192" w:rsidRPr="00074331">
        <w:rPr>
          <w:rFonts w:ascii="Gill Sans MT" w:eastAsia="Arial" w:hAnsi="Gill Sans MT" w:cs="Arial"/>
          <w:color w:val="auto"/>
        </w:rPr>
        <w:t>uthority should continue to fund a place for a child who enters the grace period as set out in the Early Edu</w:t>
      </w:r>
      <w:r w:rsidR="000D030F">
        <w:rPr>
          <w:rFonts w:ascii="Gill Sans MT" w:eastAsia="Arial" w:hAnsi="Gill Sans MT" w:cs="Arial"/>
          <w:color w:val="auto"/>
        </w:rPr>
        <w:t>cation and Childcare Statutory G</w:t>
      </w:r>
      <w:r w:rsidR="00365192" w:rsidRPr="00074331">
        <w:rPr>
          <w:rFonts w:ascii="Gill Sans MT" w:eastAsia="Arial" w:hAnsi="Gill Sans MT" w:cs="Arial"/>
          <w:color w:val="auto"/>
        </w:rPr>
        <w:t>uidance for Local Authorities 20</w:t>
      </w:r>
      <w:r w:rsidR="00D4587D">
        <w:rPr>
          <w:rFonts w:ascii="Gill Sans MT" w:eastAsia="Arial" w:hAnsi="Gill Sans MT" w:cs="Arial"/>
          <w:color w:val="auto"/>
        </w:rPr>
        <w:t>23</w:t>
      </w:r>
      <w:r w:rsidR="00365192" w:rsidRPr="00074331">
        <w:rPr>
          <w:rFonts w:ascii="Gill Sans MT" w:eastAsia="Arial" w:hAnsi="Gill Sans MT" w:cs="Arial"/>
          <w:color w:val="auto"/>
        </w:rPr>
        <w:t>.</w:t>
      </w:r>
      <w:r w:rsidR="00BA18F4">
        <w:rPr>
          <w:rFonts w:ascii="Gill Sans MT" w:eastAsia="Arial" w:hAnsi="Gill Sans MT" w:cs="Arial"/>
          <w:color w:val="auto"/>
        </w:rPr>
        <w:t xml:space="preserve"> </w:t>
      </w:r>
      <w:r w:rsidR="00BA18F4" w:rsidRPr="00BA18F4">
        <w:rPr>
          <w:rFonts w:ascii="Gill Sans MT" w:eastAsia="Arial" w:hAnsi="Gill Sans MT" w:cs="Arial"/>
          <w:color w:val="auto"/>
          <w:shd w:val="clear" w:color="auto" w:fill="D9D9D9" w:themeFill="background1" w:themeFillShade="D9"/>
        </w:rPr>
        <w:t xml:space="preserve">However, in accordance with Statutory Guidance </w:t>
      </w:r>
      <w:proofErr w:type="gramStart"/>
      <w:r w:rsidR="00BA18F4" w:rsidRPr="00BA18F4">
        <w:rPr>
          <w:rFonts w:ascii="Gill Sans MT" w:eastAsia="Arial" w:hAnsi="Gill Sans MT" w:cs="Arial"/>
          <w:color w:val="auto"/>
          <w:shd w:val="clear" w:color="auto" w:fill="D9D9D9" w:themeFill="background1" w:themeFillShade="D9"/>
        </w:rPr>
        <w:t>para A1</w:t>
      </w:r>
      <w:proofErr w:type="gramEnd"/>
      <w:r w:rsidR="00BA18F4" w:rsidRPr="00BA18F4">
        <w:rPr>
          <w:rFonts w:ascii="Gill Sans MT" w:eastAsia="Arial" w:hAnsi="Gill Sans MT" w:cs="Arial"/>
          <w:color w:val="auto"/>
          <w:shd w:val="clear" w:color="auto" w:fill="D9D9D9" w:themeFill="background1" w:themeFillShade="D9"/>
        </w:rPr>
        <w:t xml:space="preserve">.23, the Council will not fund children who start a </w:t>
      </w:r>
      <w:r w:rsidR="00D4587D" w:rsidRPr="00F95C32">
        <w:rPr>
          <w:rFonts w:ascii="Gill Sans MT" w:eastAsia="Arial" w:hAnsi="Gill Sans MT" w:cs="Arial"/>
          <w:color w:val="auto"/>
          <w:shd w:val="clear" w:color="auto" w:fill="D9D9D9" w:themeFill="background1" w:themeFillShade="D9"/>
        </w:rPr>
        <w:t>funded</w:t>
      </w:r>
      <w:r w:rsidR="00BA18F4" w:rsidRPr="00BA18F4">
        <w:rPr>
          <w:rFonts w:ascii="Gill Sans MT" w:eastAsia="Arial" w:hAnsi="Gill Sans MT" w:cs="Arial"/>
          <w:color w:val="auto"/>
          <w:shd w:val="clear" w:color="auto" w:fill="D9D9D9" w:themeFill="background1" w:themeFillShade="D9"/>
        </w:rPr>
        <w:t xml:space="preserve"> place </w:t>
      </w:r>
      <w:r w:rsidR="0092453A">
        <w:rPr>
          <w:rFonts w:ascii="Gill Sans MT" w:eastAsia="Arial" w:hAnsi="Gill Sans MT" w:cs="Arial"/>
          <w:color w:val="auto"/>
          <w:shd w:val="clear" w:color="auto" w:fill="D9D9D9" w:themeFill="background1" w:themeFillShade="D9"/>
        </w:rPr>
        <w:t xml:space="preserve">whilst </w:t>
      </w:r>
      <w:r w:rsidR="00BA18F4" w:rsidRPr="00BA18F4">
        <w:rPr>
          <w:rFonts w:ascii="Gill Sans MT" w:eastAsia="Arial" w:hAnsi="Gill Sans MT" w:cs="Arial"/>
          <w:color w:val="auto"/>
          <w:shd w:val="clear" w:color="auto" w:fill="D9D9D9" w:themeFill="background1" w:themeFillShade="D9"/>
        </w:rPr>
        <w:t>in their grace period.</w:t>
      </w:r>
      <w:r w:rsidR="00EA3A27">
        <w:rPr>
          <w:rFonts w:ascii="Gill Sans MT" w:eastAsia="Arial" w:hAnsi="Gill Sans MT" w:cs="Arial"/>
          <w:color w:val="auto"/>
          <w:shd w:val="clear" w:color="auto" w:fill="D9D9D9" w:themeFill="background1" w:themeFillShade="D9"/>
        </w:rPr>
        <w:t xml:space="preserve"> </w:t>
      </w:r>
      <w:r w:rsidR="00EA3A27" w:rsidRPr="005E5BEE">
        <w:rPr>
          <w:rFonts w:ascii="Gill Sans MT" w:eastAsia="Arial" w:hAnsi="Gill Sans MT" w:cs="Arial"/>
          <w:color w:val="auto"/>
          <w:shd w:val="clear" w:color="auto" w:fill="D9D9D9" w:themeFill="background1" w:themeFillShade="D9"/>
        </w:rPr>
        <w:t>It is the responsibility of the provider to ensure that a child has an eligible code and wi</w:t>
      </w:r>
      <w:r w:rsidR="00F6214E" w:rsidRPr="005E5BEE">
        <w:rPr>
          <w:rFonts w:ascii="Gill Sans MT" w:eastAsia="Arial" w:hAnsi="Gill Sans MT" w:cs="Arial"/>
          <w:color w:val="auto"/>
          <w:shd w:val="clear" w:color="auto" w:fill="D9D9D9" w:themeFill="background1" w:themeFillShade="D9"/>
        </w:rPr>
        <w:t>th the</w:t>
      </w:r>
      <w:r w:rsidR="00EA3A27" w:rsidRPr="005E5BEE">
        <w:rPr>
          <w:rFonts w:ascii="Gill Sans MT" w:eastAsia="Arial" w:hAnsi="Gill Sans MT" w:cs="Arial"/>
          <w:color w:val="auto"/>
          <w:shd w:val="clear" w:color="auto" w:fill="D9D9D9" w:themeFill="background1" w:themeFillShade="D9"/>
        </w:rPr>
        <w:t xml:space="preserve"> dates that cover the standard term dates. The Local Authority will not be liable for</w:t>
      </w:r>
      <w:r w:rsidR="00F6214E" w:rsidRPr="005E5BEE">
        <w:rPr>
          <w:rFonts w:ascii="Gill Sans MT" w:eastAsia="Arial" w:hAnsi="Gill Sans MT" w:cs="Arial"/>
          <w:color w:val="auto"/>
          <w:shd w:val="clear" w:color="auto" w:fill="D9D9D9" w:themeFill="background1" w:themeFillShade="D9"/>
        </w:rPr>
        <w:t xml:space="preserve"> funding</w:t>
      </w:r>
      <w:r w:rsidR="00EA3A27" w:rsidRPr="005E5BEE">
        <w:rPr>
          <w:rFonts w:ascii="Gill Sans MT" w:eastAsia="Arial" w:hAnsi="Gill Sans MT" w:cs="Arial"/>
          <w:color w:val="auto"/>
          <w:shd w:val="clear" w:color="auto" w:fill="D9D9D9" w:themeFill="background1" w:themeFillShade="D9"/>
        </w:rPr>
        <w:t xml:space="preserve"> any childre</w:t>
      </w:r>
      <w:r w:rsidR="00F6214E" w:rsidRPr="005E5BEE">
        <w:rPr>
          <w:rFonts w:ascii="Gill Sans MT" w:eastAsia="Arial" w:hAnsi="Gill Sans MT" w:cs="Arial"/>
          <w:color w:val="auto"/>
          <w:shd w:val="clear" w:color="auto" w:fill="D9D9D9" w:themeFill="background1" w:themeFillShade="D9"/>
        </w:rPr>
        <w:t>n accepted without these checks and will become the responsibility of the setting.</w:t>
      </w:r>
      <w:r w:rsidR="00EA3A27">
        <w:rPr>
          <w:rFonts w:ascii="Gill Sans MT" w:eastAsia="Arial" w:hAnsi="Gill Sans MT" w:cs="Arial"/>
          <w:color w:val="auto"/>
          <w:shd w:val="clear" w:color="auto" w:fill="D9D9D9" w:themeFill="background1" w:themeFillShade="D9"/>
        </w:rPr>
        <w:t xml:space="preserve"> </w:t>
      </w:r>
    </w:p>
    <w:p w14:paraId="5A730AFF" w14:textId="77777777" w:rsidR="00610D4D" w:rsidRDefault="00CE3DAF" w:rsidP="00940050">
      <w:pPr>
        <w:pStyle w:val="ListParagraph"/>
        <w:numPr>
          <w:ilvl w:val="1"/>
          <w:numId w:val="11"/>
        </w:numPr>
        <w:shd w:val="clear" w:color="auto" w:fill="D9D9D9" w:themeFill="background1" w:themeFillShade="D9"/>
        <w:spacing w:after="0" w:line="259" w:lineRule="auto"/>
        <w:ind w:left="567" w:hanging="567"/>
        <w:contextualSpacing w:val="0"/>
        <w:rPr>
          <w:rFonts w:ascii="Gill Sans MT" w:eastAsia="Arial" w:hAnsi="Gill Sans MT" w:cs="Arial"/>
          <w:color w:val="auto"/>
        </w:rPr>
      </w:pPr>
      <w:r w:rsidRPr="00E510D6">
        <w:rPr>
          <w:rFonts w:ascii="Gill Sans MT" w:eastAsia="Arial" w:hAnsi="Gill Sans MT" w:cs="Arial"/>
          <w:color w:val="auto"/>
        </w:rPr>
        <w:t>In accordance with Statutory Guidance para</w:t>
      </w:r>
      <w:r w:rsidR="00610D4D">
        <w:rPr>
          <w:rFonts w:ascii="Gill Sans MT" w:eastAsia="Arial" w:hAnsi="Gill Sans MT" w:cs="Arial"/>
          <w:color w:val="auto"/>
        </w:rPr>
        <w:t>s</w:t>
      </w:r>
      <w:r w:rsidRPr="00E510D6">
        <w:rPr>
          <w:rFonts w:ascii="Gill Sans MT" w:eastAsia="Arial" w:hAnsi="Gill Sans MT" w:cs="Arial"/>
          <w:color w:val="auto"/>
        </w:rPr>
        <w:t xml:space="preserve"> A1.</w:t>
      </w:r>
      <w:r w:rsidR="00610D4D">
        <w:rPr>
          <w:rFonts w:ascii="Gill Sans MT" w:eastAsia="Arial" w:hAnsi="Gill Sans MT" w:cs="Arial"/>
          <w:color w:val="auto"/>
        </w:rPr>
        <w:t>22 and A1.23</w:t>
      </w:r>
      <w:r w:rsidRPr="00E510D6">
        <w:rPr>
          <w:rFonts w:ascii="Gill Sans MT" w:eastAsia="Arial" w:hAnsi="Gill Sans MT" w:cs="Arial"/>
          <w:color w:val="auto"/>
        </w:rPr>
        <w:t>, the Council will</w:t>
      </w:r>
      <w:r w:rsidR="001969B0">
        <w:rPr>
          <w:rFonts w:ascii="Gill Sans MT" w:eastAsia="Arial" w:hAnsi="Gill Sans MT" w:cs="Arial"/>
          <w:color w:val="auto"/>
        </w:rPr>
        <w:t xml:space="preserve"> </w:t>
      </w:r>
      <w:r w:rsidR="001969B0" w:rsidRPr="00610D4D">
        <w:rPr>
          <w:rFonts w:ascii="Gill Sans MT" w:eastAsia="Arial" w:hAnsi="Gill Sans MT" w:cs="Arial"/>
          <w:color w:val="auto"/>
        </w:rPr>
        <w:t>consider requests to</w:t>
      </w:r>
      <w:r w:rsidR="00610D4D">
        <w:rPr>
          <w:rFonts w:ascii="Gill Sans MT" w:eastAsia="Arial" w:hAnsi="Gill Sans MT" w:cs="Arial"/>
          <w:color w:val="auto"/>
        </w:rPr>
        <w:t>:</w:t>
      </w:r>
    </w:p>
    <w:p w14:paraId="0A79B88C" w14:textId="48749555" w:rsidR="00610D4D" w:rsidRDefault="00A974E9" w:rsidP="00940050">
      <w:pPr>
        <w:pStyle w:val="ListParagraph"/>
        <w:numPr>
          <w:ilvl w:val="0"/>
          <w:numId w:val="31"/>
        </w:numPr>
        <w:shd w:val="clear" w:color="auto" w:fill="D9D9D9" w:themeFill="background1" w:themeFillShade="D9"/>
        <w:spacing w:after="0" w:line="259" w:lineRule="auto"/>
        <w:ind w:left="993"/>
        <w:rPr>
          <w:rFonts w:ascii="Gill Sans MT" w:eastAsia="Arial" w:hAnsi="Gill Sans MT" w:cs="Arial"/>
          <w:color w:val="auto"/>
        </w:rPr>
      </w:pPr>
      <w:r w:rsidRPr="003F622F">
        <w:rPr>
          <w:rFonts w:ascii="Gill Sans MT" w:eastAsia="Arial" w:hAnsi="Gill Sans MT" w:cs="Arial"/>
          <w:color w:val="auto"/>
        </w:rPr>
        <w:lastRenderedPageBreak/>
        <w:t>Allow funding to continue</w:t>
      </w:r>
      <w:r w:rsidR="00CE3DAF" w:rsidRPr="00610D4D">
        <w:rPr>
          <w:rFonts w:ascii="Gill Sans MT" w:eastAsia="Arial" w:hAnsi="Gill Sans MT" w:cs="Arial"/>
          <w:color w:val="auto"/>
        </w:rPr>
        <w:t xml:space="preserve"> in </w:t>
      </w:r>
      <w:r w:rsidR="00E510D6" w:rsidRPr="00610D4D">
        <w:rPr>
          <w:rFonts w:ascii="Gill Sans MT" w:eastAsia="Arial" w:hAnsi="Gill Sans MT" w:cs="Arial"/>
          <w:color w:val="auto"/>
        </w:rPr>
        <w:t xml:space="preserve">very </w:t>
      </w:r>
      <w:r w:rsidR="00297F40" w:rsidRPr="00610D4D">
        <w:rPr>
          <w:rFonts w:ascii="Gill Sans MT" w:eastAsia="Arial" w:hAnsi="Gill Sans MT" w:cs="Arial"/>
          <w:color w:val="auto"/>
        </w:rPr>
        <w:t>exceptional</w:t>
      </w:r>
      <w:r w:rsidR="00CE3DAF" w:rsidRPr="00610D4D">
        <w:rPr>
          <w:rFonts w:ascii="Gill Sans MT" w:eastAsia="Arial" w:hAnsi="Gill Sans MT" w:cs="Arial"/>
          <w:color w:val="auto"/>
        </w:rPr>
        <w:t xml:space="preserve"> circumstances such as</w:t>
      </w:r>
      <w:r w:rsidR="00E510D6" w:rsidRPr="00610D4D">
        <w:rPr>
          <w:rFonts w:ascii="Gill Sans MT" w:eastAsia="Arial" w:hAnsi="Gill Sans MT" w:cs="Arial"/>
          <w:color w:val="auto"/>
        </w:rPr>
        <w:t xml:space="preserve"> if the parent has been forced to leave their home and paid employment, or where a parent is a victim of domestic abuse or other serious crime. Providers and professionals working wi</w:t>
      </w:r>
      <w:r w:rsidR="008319DA" w:rsidRPr="00610D4D">
        <w:rPr>
          <w:rFonts w:ascii="Gill Sans MT" w:eastAsia="Arial" w:hAnsi="Gill Sans MT" w:cs="Arial"/>
          <w:color w:val="auto"/>
        </w:rPr>
        <w:t>th the parent should contact</w:t>
      </w:r>
      <w:r w:rsidR="00E510D6" w:rsidRPr="00610D4D">
        <w:rPr>
          <w:rFonts w:ascii="Gill Sans MT" w:eastAsia="Arial" w:hAnsi="Gill Sans MT" w:cs="Arial"/>
          <w:color w:val="auto"/>
        </w:rPr>
        <w:t xml:space="preserve"> </w:t>
      </w:r>
      <w:r w:rsidR="00D765CF" w:rsidRPr="00610D4D">
        <w:rPr>
          <w:rFonts w:ascii="Gill Sans MT" w:eastAsia="Arial" w:hAnsi="Gill Sans MT" w:cs="Arial"/>
          <w:color w:val="auto"/>
        </w:rPr>
        <w:t xml:space="preserve">FISH </w:t>
      </w:r>
      <w:r w:rsidR="00E510D6" w:rsidRPr="00610D4D">
        <w:rPr>
          <w:rFonts w:ascii="Gill Sans MT" w:eastAsia="Arial" w:hAnsi="Gill Sans MT" w:cs="Arial"/>
          <w:color w:val="auto"/>
        </w:rPr>
        <w:t>in the first instance</w:t>
      </w:r>
      <w:r w:rsidR="00F6214E">
        <w:rPr>
          <w:rFonts w:ascii="Gill Sans MT" w:eastAsia="Arial" w:hAnsi="Gill Sans MT" w:cs="Arial"/>
          <w:color w:val="auto"/>
        </w:rPr>
        <w:t>.</w:t>
      </w:r>
    </w:p>
    <w:p w14:paraId="49D5A7C0" w14:textId="77777777" w:rsidR="000F2D7D" w:rsidRDefault="000F2D7D" w:rsidP="00F223E5">
      <w:pPr>
        <w:pStyle w:val="Heading2"/>
        <w:spacing w:before="0"/>
        <w:rPr>
          <w:rFonts w:ascii="Gill Sans MT" w:hAnsi="Gill Sans MT"/>
          <w:color w:val="auto"/>
        </w:rPr>
      </w:pPr>
      <w:bookmarkStart w:id="41" w:name="_Toc481587831"/>
      <w:bookmarkStart w:id="42" w:name="_Toc481587829"/>
      <w:bookmarkStart w:id="43" w:name="_Toc469556795"/>
      <w:bookmarkStart w:id="44" w:name="_Toc481587824"/>
    </w:p>
    <w:p w14:paraId="577341CE" w14:textId="5BAE53E7" w:rsidR="00C5055D" w:rsidRPr="00ED2AEA" w:rsidRDefault="00C5055D" w:rsidP="00F223E5">
      <w:pPr>
        <w:pStyle w:val="Heading2"/>
        <w:spacing w:before="0"/>
        <w:rPr>
          <w:rFonts w:ascii="Gill Sans MT" w:hAnsi="Gill Sans MT"/>
          <w:color w:val="auto"/>
        </w:rPr>
      </w:pPr>
      <w:r w:rsidRPr="00ED2AEA">
        <w:rPr>
          <w:rFonts w:ascii="Gill Sans MT" w:hAnsi="Gill Sans MT"/>
          <w:color w:val="auto"/>
        </w:rPr>
        <w:t>Funding</w:t>
      </w:r>
      <w:bookmarkEnd w:id="41"/>
    </w:p>
    <w:p w14:paraId="4D85E64D" w14:textId="4D69DA0F" w:rsidR="005943B1" w:rsidRPr="006616CB" w:rsidRDefault="005943B1"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rPr>
      </w:pPr>
      <w:r w:rsidRPr="006616CB">
        <w:rPr>
          <w:rFonts w:ascii="Gill Sans MT" w:eastAsia="Arial" w:hAnsi="Gill Sans MT" w:cs="Arial"/>
          <w:color w:val="auto"/>
        </w:rPr>
        <w:t>The Local Authority will continue to pay all providers on a termly basis as per the results of th</w:t>
      </w:r>
      <w:r w:rsidR="00815FEE">
        <w:rPr>
          <w:rFonts w:ascii="Gill Sans MT" w:eastAsia="Arial" w:hAnsi="Gill Sans MT" w:cs="Arial"/>
          <w:color w:val="auto"/>
        </w:rPr>
        <w:t xml:space="preserve">e </w:t>
      </w:r>
      <w:r w:rsidRPr="006616CB">
        <w:rPr>
          <w:rFonts w:ascii="Gill Sans MT" w:eastAsia="Arial" w:hAnsi="Gill Sans MT" w:cs="Arial"/>
          <w:color w:val="auto"/>
        </w:rPr>
        <w:t>consultation carried out in 2018.</w:t>
      </w:r>
      <w:r w:rsidR="006616CB">
        <w:rPr>
          <w:rFonts w:ascii="Gill Sans MT" w:eastAsia="Arial" w:hAnsi="Gill Sans MT" w:cs="Arial"/>
          <w:color w:val="auto"/>
        </w:rPr>
        <w:t xml:space="preserve"> However, </w:t>
      </w:r>
      <w:r w:rsidR="00815FEE">
        <w:rPr>
          <w:rFonts w:ascii="Gill Sans MT" w:eastAsia="Arial" w:hAnsi="Gill Sans MT" w:cs="Arial"/>
          <w:color w:val="auto"/>
        </w:rPr>
        <w:t>following the consultation carried out in Spring 2024, this will change to monthly payments</w:t>
      </w:r>
      <w:r w:rsidR="006F686F">
        <w:rPr>
          <w:rFonts w:ascii="Gill Sans MT" w:eastAsia="Arial" w:hAnsi="Gill Sans MT" w:cs="Arial"/>
          <w:color w:val="auto"/>
        </w:rPr>
        <w:t xml:space="preserve"> </w:t>
      </w:r>
      <w:r w:rsidR="006F686F">
        <w:rPr>
          <w:rFonts w:ascii="Gill Sans MT" w:eastAsia="Arial" w:hAnsi="Gill Sans MT" w:cs="Arial"/>
          <w:color w:val="auto"/>
        </w:rPr>
        <w:t>from September 2024</w:t>
      </w:r>
      <w:r w:rsidR="006F686F">
        <w:rPr>
          <w:rFonts w:ascii="Gill Sans MT" w:eastAsia="Arial" w:hAnsi="Gill Sans MT" w:cs="Arial"/>
          <w:color w:val="auto"/>
        </w:rPr>
        <w:t>.</w:t>
      </w:r>
    </w:p>
    <w:p w14:paraId="39A7FEEE" w14:textId="32F3C97F" w:rsidR="00C5055D" w:rsidRDefault="00C5055D"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rPr>
      </w:pPr>
      <w:r w:rsidRPr="00074331">
        <w:rPr>
          <w:rFonts w:ascii="Gill Sans MT" w:eastAsia="Arial" w:hAnsi="Gill Sans MT" w:cs="Arial"/>
          <w:color w:val="auto"/>
        </w:rPr>
        <w:t xml:space="preserve">The provider should accurately complete and submit headcount and other necessary data returns by </w:t>
      </w:r>
      <w:r w:rsidR="00131670">
        <w:rPr>
          <w:rFonts w:ascii="Gill Sans MT" w:eastAsia="Arial" w:hAnsi="Gill Sans MT" w:cs="Arial"/>
          <w:color w:val="auto"/>
        </w:rPr>
        <w:t>the agreed date to support the Local A</w:t>
      </w:r>
      <w:r w:rsidRPr="00074331">
        <w:rPr>
          <w:rFonts w:ascii="Gill Sans MT" w:eastAsia="Arial" w:hAnsi="Gill Sans MT" w:cs="Arial"/>
          <w:color w:val="auto"/>
        </w:rPr>
        <w:t>uthority to make payment.</w:t>
      </w:r>
    </w:p>
    <w:p w14:paraId="7CEBC74D" w14:textId="77777777" w:rsidR="00B77A06" w:rsidRPr="001B16F5" w:rsidRDefault="00265227" w:rsidP="00940050">
      <w:pPr>
        <w:pStyle w:val="ListParagraph"/>
        <w:numPr>
          <w:ilvl w:val="1"/>
          <w:numId w:val="11"/>
        </w:numPr>
        <w:shd w:val="clear" w:color="auto" w:fill="D9D9D9" w:themeFill="background1" w:themeFillShade="D9"/>
        <w:spacing w:after="0" w:line="259" w:lineRule="auto"/>
        <w:ind w:left="567" w:hanging="567"/>
        <w:contextualSpacing w:val="0"/>
        <w:rPr>
          <w:rFonts w:ascii="Gill Sans MT" w:eastAsia="Arial" w:hAnsi="Gill Sans MT" w:cs="Arial"/>
          <w:color w:val="auto"/>
        </w:rPr>
      </w:pPr>
      <w:r w:rsidRPr="001B16F5">
        <w:rPr>
          <w:rFonts w:ascii="Gill Sans MT" w:eastAsia="Arial" w:hAnsi="Gill Sans MT" w:cs="Arial"/>
          <w:color w:val="auto"/>
        </w:rPr>
        <w:t>The Council will issue an indicative bu</w:t>
      </w:r>
      <w:r w:rsidR="001131C8" w:rsidRPr="001B16F5">
        <w:rPr>
          <w:rFonts w:ascii="Gill Sans MT" w:eastAsia="Arial" w:hAnsi="Gill Sans MT" w:cs="Arial"/>
          <w:color w:val="auto"/>
        </w:rPr>
        <w:t>d</w:t>
      </w:r>
      <w:r w:rsidRPr="001B16F5">
        <w:rPr>
          <w:rFonts w:ascii="Gill Sans MT" w:eastAsia="Arial" w:hAnsi="Gill Sans MT" w:cs="Arial"/>
          <w:color w:val="auto"/>
        </w:rPr>
        <w:t>get to all providers at the start of the financial year, based on estimates submitted by the provider</w:t>
      </w:r>
      <w:r w:rsidR="00E55FAE" w:rsidRPr="001B16F5">
        <w:rPr>
          <w:rFonts w:ascii="Gill Sans MT" w:eastAsia="Arial" w:hAnsi="Gill Sans MT" w:cs="Arial"/>
          <w:color w:val="auto"/>
        </w:rPr>
        <w:t>, which can be reviewed termly</w:t>
      </w:r>
      <w:r w:rsidRPr="001B16F5">
        <w:rPr>
          <w:rFonts w:ascii="Gill Sans MT" w:eastAsia="Arial" w:hAnsi="Gill Sans MT" w:cs="Arial"/>
          <w:color w:val="auto"/>
        </w:rPr>
        <w:t>.</w:t>
      </w:r>
      <w:r w:rsidR="00EB7AB1" w:rsidRPr="001B16F5">
        <w:rPr>
          <w:rFonts w:ascii="Gill Sans MT" w:eastAsia="Arial" w:hAnsi="Gill Sans MT" w:cs="Arial"/>
          <w:color w:val="auto"/>
        </w:rPr>
        <w:t xml:space="preserve"> </w:t>
      </w:r>
      <w:r w:rsidR="00721EE9">
        <w:rPr>
          <w:rFonts w:ascii="Gill Sans MT" w:eastAsia="Arial" w:hAnsi="Gill Sans MT" w:cs="Arial"/>
          <w:color w:val="auto"/>
        </w:rPr>
        <w:t>Providers are currently paid as follows:</w:t>
      </w:r>
    </w:p>
    <w:p w14:paraId="32FEDF22" w14:textId="3959F191" w:rsidR="005943B1" w:rsidRPr="005943B1" w:rsidRDefault="00182872" w:rsidP="00940050">
      <w:pPr>
        <w:pStyle w:val="ListParagraph"/>
        <w:numPr>
          <w:ilvl w:val="0"/>
          <w:numId w:val="23"/>
        </w:numPr>
        <w:shd w:val="clear" w:color="auto" w:fill="D9D9D9" w:themeFill="background1" w:themeFillShade="D9"/>
        <w:spacing w:before="100" w:after="200" w:line="259" w:lineRule="auto"/>
        <w:ind w:left="851" w:hanging="284"/>
        <w:rPr>
          <w:rFonts w:ascii="Gill Sans MT" w:eastAsia="Arial" w:hAnsi="Gill Sans MT" w:cs="Arial"/>
          <w:color w:val="auto"/>
        </w:rPr>
      </w:pPr>
      <w:r>
        <w:rPr>
          <w:rFonts w:ascii="Gill Sans MT" w:eastAsia="Arial" w:hAnsi="Gill Sans MT" w:cs="Arial"/>
          <w:color w:val="auto"/>
        </w:rPr>
        <w:t>Until the end of the Summer Term 2024, t</w:t>
      </w:r>
      <w:r w:rsidR="005943B1">
        <w:rPr>
          <w:rFonts w:ascii="Gill Sans MT" w:eastAsia="Arial" w:hAnsi="Gill Sans MT" w:cs="Arial"/>
          <w:color w:val="auto"/>
        </w:rPr>
        <w:t xml:space="preserve">he PVI sector </w:t>
      </w:r>
      <w:r>
        <w:rPr>
          <w:rFonts w:ascii="Gill Sans MT" w:eastAsia="Arial" w:hAnsi="Gill Sans MT" w:cs="Arial"/>
          <w:color w:val="auto"/>
        </w:rPr>
        <w:t>will be</w:t>
      </w:r>
      <w:r w:rsidR="005943B1">
        <w:rPr>
          <w:rFonts w:ascii="Gill Sans MT" w:eastAsia="Arial" w:hAnsi="Gill Sans MT" w:cs="Arial"/>
          <w:color w:val="auto"/>
        </w:rPr>
        <w:t xml:space="preserve"> </w:t>
      </w:r>
      <w:r w:rsidR="005943B1" w:rsidRPr="00182872">
        <w:rPr>
          <w:rFonts w:ascii="Gill Sans MT" w:eastAsia="Arial" w:hAnsi="Gill Sans MT" w:cs="Arial"/>
          <w:color w:val="auto"/>
        </w:rPr>
        <w:t>paid twice per term</w:t>
      </w:r>
      <w:r w:rsidR="005943B1" w:rsidRPr="001B16F5">
        <w:rPr>
          <w:rFonts w:ascii="Gill Sans MT" w:eastAsia="Arial" w:hAnsi="Gill Sans MT" w:cs="Arial"/>
          <w:color w:val="auto"/>
        </w:rPr>
        <w:t xml:space="preserve"> as per the published timetable, which can be found on the FISH website. </w:t>
      </w:r>
      <w:r w:rsidR="005943B1" w:rsidRPr="007825AB">
        <w:rPr>
          <w:rFonts w:ascii="Gill Sans MT" w:eastAsia="Arial" w:hAnsi="Gill Sans MT" w:cs="Arial"/>
          <w:color w:val="auto"/>
        </w:rPr>
        <w:t xml:space="preserve">At the start of the financial year, the percentage paid on estimate to providers will be published on the FISH website with the applicable dates at the start of term and the remaining balance, with any adjustments, will follow later in each term, if applicable, to reflect actual hours delivered as recorded on the Headcount </w:t>
      </w:r>
      <w:proofErr w:type="gramStart"/>
      <w:r w:rsidR="005943B1" w:rsidRPr="007825AB">
        <w:rPr>
          <w:rFonts w:ascii="Gill Sans MT" w:eastAsia="Arial" w:hAnsi="Gill Sans MT" w:cs="Arial"/>
          <w:color w:val="auto"/>
        </w:rPr>
        <w:t>( this</w:t>
      </w:r>
      <w:proofErr w:type="gramEnd"/>
      <w:r w:rsidR="005943B1" w:rsidRPr="007825AB">
        <w:rPr>
          <w:rFonts w:ascii="Gill Sans MT" w:eastAsia="Arial" w:hAnsi="Gill Sans MT" w:cs="Arial"/>
          <w:color w:val="auto"/>
        </w:rPr>
        <w:t xml:space="preserve"> may change due to exceptional circumstances)</w:t>
      </w:r>
    </w:p>
    <w:p w14:paraId="34C3B0DB" w14:textId="79CC8B23" w:rsidR="009E788D" w:rsidRDefault="00BB0C0E" w:rsidP="00940050">
      <w:pPr>
        <w:pStyle w:val="ListParagraph"/>
        <w:numPr>
          <w:ilvl w:val="0"/>
          <w:numId w:val="23"/>
        </w:numPr>
        <w:shd w:val="clear" w:color="auto" w:fill="D9D9D9" w:themeFill="background1" w:themeFillShade="D9"/>
        <w:spacing w:before="100" w:after="200" w:line="259" w:lineRule="auto"/>
        <w:ind w:left="851" w:hanging="284"/>
        <w:rPr>
          <w:rFonts w:ascii="Gill Sans MT" w:eastAsia="Arial" w:hAnsi="Gill Sans MT" w:cs="Arial"/>
          <w:color w:val="auto"/>
        </w:rPr>
      </w:pPr>
      <w:r w:rsidRPr="001B16F5">
        <w:rPr>
          <w:rFonts w:ascii="Gill Sans MT" w:eastAsia="Arial" w:hAnsi="Gill Sans MT" w:cs="Arial"/>
          <w:color w:val="auto"/>
        </w:rPr>
        <w:t>Academies and Free S</w:t>
      </w:r>
      <w:r w:rsidR="00980127" w:rsidRPr="001B16F5">
        <w:rPr>
          <w:rFonts w:ascii="Gill Sans MT" w:eastAsia="Arial" w:hAnsi="Gill Sans MT" w:cs="Arial"/>
          <w:color w:val="auto"/>
        </w:rPr>
        <w:t xml:space="preserve">chools </w:t>
      </w:r>
      <w:r w:rsidR="00721EE9">
        <w:rPr>
          <w:rFonts w:ascii="Gill Sans MT" w:eastAsia="Arial" w:hAnsi="Gill Sans MT" w:cs="Arial"/>
          <w:color w:val="auto"/>
        </w:rPr>
        <w:t>are paid monthly, and</w:t>
      </w:r>
      <w:r w:rsidR="00B77A06" w:rsidRPr="001B16F5">
        <w:rPr>
          <w:rFonts w:ascii="Gill Sans MT" w:eastAsia="Arial" w:hAnsi="Gill Sans MT" w:cs="Arial"/>
          <w:color w:val="auto"/>
        </w:rPr>
        <w:t xml:space="preserve"> issued a revised payment </w:t>
      </w:r>
      <w:r w:rsidR="00B77A06" w:rsidRPr="009E788D">
        <w:rPr>
          <w:rFonts w:ascii="Gill Sans MT" w:eastAsia="Arial" w:hAnsi="Gill Sans MT" w:cs="Arial"/>
          <w:color w:val="auto"/>
        </w:rPr>
        <w:t xml:space="preserve">schedule </w:t>
      </w:r>
      <w:r w:rsidR="0053662D">
        <w:rPr>
          <w:rFonts w:ascii="Gill Sans MT" w:eastAsia="Arial" w:hAnsi="Gill Sans MT" w:cs="Arial"/>
          <w:color w:val="auto"/>
        </w:rPr>
        <w:t xml:space="preserve">with </w:t>
      </w:r>
      <w:r w:rsidR="00B77A06" w:rsidRPr="009E788D">
        <w:rPr>
          <w:rFonts w:ascii="Gill Sans MT" w:eastAsia="Arial" w:hAnsi="Gill Sans MT" w:cs="Arial"/>
          <w:color w:val="auto"/>
        </w:rPr>
        <w:t xml:space="preserve">each </w:t>
      </w:r>
      <w:r w:rsidR="0053662D">
        <w:rPr>
          <w:rFonts w:ascii="Gill Sans MT" w:eastAsia="Arial" w:hAnsi="Gill Sans MT" w:cs="Arial"/>
          <w:color w:val="auto"/>
        </w:rPr>
        <w:t>payment</w:t>
      </w:r>
      <w:r w:rsidR="00B77A06" w:rsidRPr="009E788D">
        <w:rPr>
          <w:rFonts w:ascii="Gill Sans MT" w:eastAsia="Arial" w:hAnsi="Gill Sans MT" w:cs="Arial"/>
          <w:color w:val="auto"/>
        </w:rPr>
        <w:t xml:space="preserve"> notifying them of the increase or decrease in funding they should expect followi</w:t>
      </w:r>
      <w:r w:rsidR="00721EE9">
        <w:rPr>
          <w:rFonts w:ascii="Gill Sans MT" w:eastAsia="Arial" w:hAnsi="Gill Sans MT" w:cs="Arial"/>
          <w:color w:val="auto"/>
        </w:rPr>
        <w:t xml:space="preserve">ng any adjustments after </w:t>
      </w:r>
      <w:proofErr w:type="gramStart"/>
      <w:r w:rsidR="00721EE9">
        <w:rPr>
          <w:rFonts w:ascii="Gill Sans MT" w:eastAsia="Arial" w:hAnsi="Gill Sans MT" w:cs="Arial"/>
          <w:color w:val="auto"/>
        </w:rPr>
        <w:t>Census</w:t>
      </w:r>
      <w:proofErr w:type="gramEnd"/>
    </w:p>
    <w:p w14:paraId="52648ECF" w14:textId="77777777" w:rsidR="00994EC2" w:rsidRDefault="006D2950" w:rsidP="00940050">
      <w:pPr>
        <w:pStyle w:val="ListParagraph"/>
        <w:numPr>
          <w:ilvl w:val="0"/>
          <w:numId w:val="23"/>
        </w:numPr>
        <w:shd w:val="clear" w:color="auto" w:fill="D9D9D9" w:themeFill="background1" w:themeFillShade="D9"/>
        <w:spacing w:before="100" w:after="200" w:line="259" w:lineRule="auto"/>
        <w:ind w:left="851" w:hanging="284"/>
        <w:rPr>
          <w:rFonts w:ascii="Gill Sans MT" w:eastAsia="Arial" w:hAnsi="Gill Sans MT" w:cs="Arial"/>
          <w:color w:val="auto"/>
        </w:rPr>
      </w:pPr>
      <w:r>
        <w:rPr>
          <w:rFonts w:ascii="Gill Sans MT" w:eastAsia="Arial" w:hAnsi="Gill Sans MT" w:cs="Arial"/>
          <w:color w:val="auto"/>
        </w:rPr>
        <w:t>n</w:t>
      </w:r>
      <w:r w:rsidR="00994EC2" w:rsidRPr="009E788D">
        <w:rPr>
          <w:rFonts w:ascii="Gill Sans MT" w:eastAsia="Arial" w:hAnsi="Gill Sans MT" w:cs="Arial"/>
          <w:color w:val="auto"/>
        </w:rPr>
        <w:t>ew providers starting up in business part way through the fi</w:t>
      </w:r>
      <w:r w:rsidR="009E788D" w:rsidRPr="009E788D">
        <w:rPr>
          <w:rFonts w:ascii="Gill Sans MT" w:eastAsia="Arial" w:hAnsi="Gill Sans MT" w:cs="Arial"/>
          <w:color w:val="auto"/>
        </w:rPr>
        <w:t xml:space="preserve">nancial year or term </w:t>
      </w:r>
      <w:r w:rsidR="00721EE9">
        <w:rPr>
          <w:rFonts w:ascii="Gill Sans MT" w:eastAsia="Arial" w:hAnsi="Gill Sans MT" w:cs="Arial"/>
          <w:color w:val="auto"/>
        </w:rPr>
        <w:t>are</w:t>
      </w:r>
      <w:r w:rsidR="009E788D" w:rsidRPr="009E788D">
        <w:rPr>
          <w:rFonts w:ascii="Gill Sans MT" w:eastAsia="Arial" w:hAnsi="Gill Sans MT" w:cs="Arial"/>
          <w:color w:val="auto"/>
        </w:rPr>
        <w:t xml:space="preserve"> paid an interim payment</w:t>
      </w:r>
      <w:r w:rsidR="009E788D">
        <w:rPr>
          <w:rFonts w:ascii="Gill Sans MT" w:eastAsia="Arial" w:hAnsi="Gill Sans MT" w:cs="Arial"/>
          <w:color w:val="auto"/>
        </w:rPr>
        <w:t xml:space="preserve"> for that term</w:t>
      </w:r>
      <w:r w:rsidR="009E788D" w:rsidRPr="009E788D">
        <w:rPr>
          <w:rFonts w:ascii="Gill Sans MT" w:eastAsia="Arial" w:hAnsi="Gill Sans MT" w:cs="Arial"/>
          <w:color w:val="auto"/>
        </w:rPr>
        <w:t>, following submission of</w:t>
      </w:r>
      <w:r w:rsidR="00994EC2" w:rsidRPr="009E788D">
        <w:rPr>
          <w:rFonts w:ascii="Gill Sans MT" w:eastAsia="Arial" w:hAnsi="Gill Sans MT" w:cs="Arial"/>
          <w:color w:val="auto"/>
        </w:rPr>
        <w:t xml:space="preserve"> a</w:t>
      </w:r>
      <w:r w:rsidR="009E788D" w:rsidRPr="009E788D">
        <w:rPr>
          <w:rFonts w:ascii="Gill Sans MT" w:eastAsia="Arial" w:hAnsi="Gill Sans MT" w:cs="Arial"/>
          <w:color w:val="auto"/>
        </w:rPr>
        <w:t xml:space="preserve">n initial </w:t>
      </w:r>
      <w:proofErr w:type="gramStart"/>
      <w:r w:rsidR="00994EC2" w:rsidRPr="009E788D">
        <w:rPr>
          <w:rFonts w:ascii="Gill Sans MT" w:eastAsia="Arial" w:hAnsi="Gill Sans MT" w:cs="Arial"/>
          <w:color w:val="auto"/>
        </w:rPr>
        <w:t>estimate</w:t>
      </w:r>
      <w:proofErr w:type="gramEnd"/>
    </w:p>
    <w:p w14:paraId="52B87EB7" w14:textId="2349596E" w:rsidR="00182872" w:rsidRDefault="00182872" w:rsidP="00940050">
      <w:pPr>
        <w:pStyle w:val="ListParagraph"/>
        <w:numPr>
          <w:ilvl w:val="0"/>
          <w:numId w:val="23"/>
        </w:numPr>
        <w:shd w:val="clear" w:color="auto" w:fill="D9D9D9" w:themeFill="background1" w:themeFillShade="D9"/>
        <w:spacing w:before="100" w:after="200" w:line="259" w:lineRule="auto"/>
        <w:ind w:left="851" w:hanging="284"/>
        <w:rPr>
          <w:rFonts w:ascii="Gill Sans MT" w:eastAsia="Arial" w:hAnsi="Gill Sans MT" w:cs="Arial"/>
          <w:color w:val="auto"/>
          <w:highlight w:val="yellow"/>
        </w:rPr>
      </w:pPr>
      <w:r w:rsidRPr="002F29E8">
        <w:rPr>
          <w:rFonts w:ascii="Gill Sans MT" w:eastAsia="Arial" w:hAnsi="Gill Sans MT" w:cs="Arial"/>
          <w:color w:val="auto"/>
          <w:highlight w:val="yellow"/>
        </w:rPr>
        <w:t xml:space="preserve">As from September 2024, providers will be paid </w:t>
      </w:r>
      <w:r w:rsidR="00B239F6" w:rsidRPr="002F29E8">
        <w:rPr>
          <w:rFonts w:ascii="Gill Sans MT" w:eastAsia="Arial" w:hAnsi="Gill Sans MT" w:cs="Arial"/>
          <w:color w:val="auto"/>
          <w:highlight w:val="yellow"/>
        </w:rPr>
        <w:t>monthly following the submission of an estimate</w:t>
      </w:r>
      <w:r w:rsidR="002A2915">
        <w:rPr>
          <w:rFonts w:ascii="Gill Sans MT" w:eastAsia="Arial" w:hAnsi="Gill Sans MT" w:cs="Arial"/>
          <w:color w:val="auto"/>
          <w:highlight w:val="yellow"/>
        </w:rPr>
        <w:t>,</w:t>
      </w:r>
      <w:r w:rsidR="00B239F6" w:rsidRPr="002F29E8">
        <w:rPr>
          <w:rFonts w:ascii="Gill Sans MT" w:eastAsia="Arial" w:hAnsi="Gill Sans MT" w:cs="Arial"/>
          <w:color w:val="auto"/>
          <w:highlight w:val="yellow"/>
        </w:rPr>
        <w:t xml:space="preserve"> submitted the month prior to payment. Settings will be paid as live data </w:t>
      </w:r>
      <w:r w:rsidR="002F29E8" w:rsidRPr="002F29E8">
        <w:rPr>
          <w:rFonts w:ascii="Gill Sans MT" w:eastAsia="Arial" w:hAnsi="Gill Sans MT" w:cs="Arial"/>
          <w:color w:val="auto"/>
          <w:highlight w:val="yellow"/>
        </w:rPr>
        <w:t xml:space="preserve">on the following </w:t>
      </w:r>
      <w:proofErr w:type="gramStart"/>
      <w:r w:rsidR="002F29E8" w:rsidRPr="002F29E8">
        <w:rPr>
          <w:rFonts w:ascii="Gill Sans MT" w:eastAsia="Arial" w:hAnsi="Gill Sans MT" w:cs="Arial"/>
          <w:color w:val="auto"/>
          <w:highlight w:val="yellow"/>
        </w:rPr>
        <w:t>schedule</w:t>
      </w:r>
      <w:r w:rsidR="002F29E8">
        <w:rPr>
          <w:rFonts w:ascii="Gill Sans MT" w:eastAsia="Arial" w:hAnsi="Gill Sans MT" w:cs="Arial"/>
          <w:color w:val="auto"/>
          <w:highlight w:val="yellow"/>
        </w:rPr>
        <w:t>;</w:t>
      </w:r>
      <w:proofErr w:type="gramEnd"/>
    </w:p>
    <w:p w14:paraId="42FE52CD" w14:textId="3AD2DA7B" w:rsidR="002F29E8" w:rsidRDefault="002F29E8" w:rsidP="002F29E8">
      <w:pPr>
        <w:pStyle w:val="ListParagraph"/>
        <w:numPr>
          <w:ilvl w:val="1"/>
          <w:numId w:val="23"/>
        </w:numPr>
        <w:shd w:val="clear" w:color="auto" w:fill="D9D9D9" w:themeFill="background1" w:themeFillShade="D9"/>
        <w:spacing w:before="100" w:after="200" w:line="259" w:lineRule="auto"/>
        <w:rPr>
          <w:rFonts w:ascii="Gill Sans MT" w:eastAsia="Arial" w:hAnsi="Gill Sans MT" w:cs="Arial"/>
          <w:color w:val="auto"/>
          <w:highlight w:val="yellow"/>
        </w:rPr>
      </w:pPr>
      <w:proofErr w:type="gramStart"/>
      <w:r>
        <w:rPr>
          <w:rFonts w:ascii="Gill Sans MT" w:eastAsia="Arial" w:hAnsi="Gill Sans MT" w:cs="Arial"/>
          <w:color w:val="auto"/>
          <w:highlight w:val="yellow"/>
        </w:rPr>
        <w:t>3 &amp; 4 year olds</w:t>
      </w:r>
      <w:proofErr w:type="gramEnd"/>
      <w:r>
        <w:rPr>
          <w:rFonts w:ascii="Gill Sans MT" w:eastAsia="Arial" w:hAnsi="Gill Sans MT" w:cs="Arial"/>
          <w:color w:val="auto"/>
          <w:highlight w:val="yellow"/>
        </w:rPr>
        <w:t xml:space="preserve"> on the first Monday of the month.</w:t>
      </w:r>
    </w:p>
    <w:p w14:paraId="1C9022A1" w14:textId="62C60548" w:rsidR="002F29E8" w:rsidRDefault="00C358DE" w:rsidP="002F29E8">
      <w:pPr>
        <w:pStyle w:val="ListParagraph"/>
        <w:numPr>
          <w:ilvl w:val="1"/>
          <w:numId w:val="23"/>
        </w:numPr>
        <w:shd w:val="clear" w:color="auto" w:fill="D9D9D9" w:themeFill="background1" w:themeFillShade="D9"/>
        <w:spacing w:before="100" w:after="200" w:line="259" w:lineRule="auto"/>
        <w:rPr>
          <w:rFonts w:ascii="Gill Sans MT" w:eastAsia="Arial" w:hAnsi="Gill Sans MT" w:cs="Arial"/>
          <w:color w:val="auto"/>
          <w:highlight w:val="yellow"/>
        </w:rPr>
      </w:pPr>
      <w:r>
        <w:rPr>
          <w:rFonts w:ascii="Gill Sans MT" w:eastAsia="Arial" w:hAnsi="Gill Sans MT" w:cs="Arial"/>
          <w:color w:val="auto"/>
          <w:highlight w:val="yellow"/>
        </w:rPr>
        <w:t xml:space="preserve">All funded </w:t>
      </w:r>
      <w:proofErr w:type="gramStart"/>
      <w:r>
        <w:rPr>
          <w:rFonts w:ascii="Gill Sans MT" w:eastAsia="Arial" w:hAnsi="Gill Sans MT" w:cs="Arial"/>
          <w:color w:val="auto"/>
          <w:highlight w:val="yellow"/>
        </w:rPr>
        <w:t>2 year olds</w:t>
      </w:r>
      <w:proofErr w:type="gramEnd"/>
      <w:r>
        <w:rPr>
          <w:rFonts w:ascii="Gill Sans MT" w:eastAsia="Arial" w:hAnsi="Gill Sans MT" w:cs="Arial"/>
          <w:color w:val="auto"/>
          <w:highlight w:val="yellow"/>
        </w:rPr>
        <w:t xml:space="preserve"> on the first Wednesday of the month.</w:t>
      </w:r>
    </w:p>
    <w:p w14:paraId="7011E1B4" w14:textId="22C9FF0D" w:rsidR="00C358DE" w:rsidRDefault="00C358DE" w:rsidP="002F29E8">
      <w:pPr>
        <w:pStyle w:val="ListParagraph"/>
        <w:numPr>
          <w:ilvl w:val="1"/>
          <w:numId w:val="23"/>
        </w:numPr>
        <w:shd w:val="clear" w:color="auto" w:fill="D9D9D9" w:themeFill="background1" w:themeFillShade="D9"/>
        <w:spacing w:before="100" w:after="200" w:line="259" w:lineRule="auto"/>
        <w:rPr>
          <w:rFonts w:ascii="Gill Sans MT" w:eastAsia="Arial" w:hAnsi="Gill Sans MT" w:cs="Arial"/>
          <w:color w:val="auto"/>
          <w:highlight w:val="yellow"/>
        </w:rPr>
      </w:pPr>
      <w:r>
        <w:rPr>
          <w:rFonts w:ascii="Gill Sans MT" w:eastAsia="Arial" w:hAnsi="Gill Sans MT" w:cs="Arial"/>
          <w:color w:val="auto"/>
          <w:highlight w:val="yellow"/>
        </w:rPr>
        <w:t xml:space="preserve">All funded under </w:t>
      </w:r>
      <w:proofErr w:type="gramStart"/>
      <w:r>
        <w:rPr>
          <w:rFonts w:ascii="Gill Sans MT" w:eastAsia="Arial" w:hAnsi="Gill Sans MT" w:cs="Arial"/>
          <w:color w:val="auto"/>
          <w:highlight w:val="yellow"/>
        </w:rPr>
        <w:t>2 year olds</w:t>
      </w:r>
      <w:proofErr w:type="gramEnd"/>
      <w:r>
        <w:rPr>
          <w:rFonts w:ascii="Gill Sans MT" w:eastAsia="Arial" w:hAnsi="Gill Sans MT" w:cs="Arial"/>
          <w:color w:val="auto"/>
          <w:highlight w:val="yellow"/>
        </w:rPr>
        <w:t xml:space="preserve"> on the first Friday of the month.</w:t>
      </w:r>
    </w:p>
    <w:p w14:paraId="76E0BEED" w14:textId="231F8745" w:rsidR="007237E1" w:rsidRDefault="007237E1" w:rsidP="007237E1">
      <w:pPr>
        <w:pStyle w:val="ListParagraph"/>
        <w:numPr>
          <w:ilvl w:val="0"/>
          <w:numId w:val="23"/>
        </w:numPr>
        <w:shd w:val="clear" w:color="auto" w:fill="D9D9D9" w:themeFill="background1" w:themeFillShade="D9"/>
        <w:spacing w:before="100" w:after="200" w:line="259" w:lineRule="auto"/>
        <w:rPr>
          <w:rFonts w:ascii="Gill Sans MT" w:eastAsia="Arial" w:hAnsi="Gill Sans MT" w:cs="Arial"/>
          <w:color w:val="auto"/>
          <w:highlight w:val="yellow"/>
        </w:rPr>
      </w:pPr>
      <w:r>
        <w:rPr>
          <w:rFonts w:ascii="Gill Sans MT" w:eastAsia="Arial" w:hAnsi="Gill Sans MT" w:cs="Arial"/>
          <w:color w:val="auto"/>
          <w:highlight w:val="yellow"/>
        </w:rPr>
        <w:t>Headcount will still be required to be completed as per the usual schedule.</w:t>
      </w:r>
    </w:p>
    <w:p w14:paraId="721C8823" w14:textId="2633C065" w:rsidR="00021402" w:rsidRDefault="00021402" w:rsidP="007237E1">
      <w:pPr>
        <w:pStyle w:val="ListParagraph"/>
        <w:numPr>
          <w:ilvl w:val="0"/>
          <w:numId w:val="23"/>
        </w:numPr>
        <w:shd w:val="clear" w:color="auto" w:fill="D9D9D9" w:themeFill="background1" w:themeFillShade="D9"/>
        <w:spacing w:before="100" w:after="200" w:line="259" w:lineRule="auto"/>
        <w:rPr>
          <w:rFonts w:ascii="Gill Sans MT" w:eastAsia="Arial" w:hAnsi="Gill Sans MT" w:cs="Arial"/>
          <w:color w:val="auto"/>
          <w:highlight w:val="yellow"/>
        </w:rPr>
      </w:pPr>
      <w:r>
        <w:rPr>
          <w:rFonts w:ascii="Gill Sans MT" w:eastAsia="Arial" w:hAnsi="Gill Sans MT" w:cs="Arial"/>
          <w:color w:val="auto"/>
          <w:highlight w:val="yellow"/>
        </w:rPr>
        <w:t xml:space="preserve">Settings will be required to submit estimates </w:t>
      </w:r>
      <w:proofErr w:type="gramStart"/>
      <w:r>
        <w:rPr>
          <w:rFonts w:ascii="Gill Sans MT" w:eastAsia="Arial" w:hAnsi="Gill Sans MT" w:cs="Arial"/>
          <w:color w:val="auto"/>
          <w:highlight w:val="yellow"/>
        </w:rPr>
        <w:t>on a month</w:t>
      </w:r>
      <w:r w:rsidR="00F87A16">
        <w:rPr>
          <w:rFonts w:ascii="Gill Sans MT" w:eastAsia="Arial" w:hAnsi="Gill Sans MT" w:cs="Arial"/>
          <w:color w:val="auto"/>
          <w:highlight w:val="yellow"/>
        </w:rPr>
        <w:t>ly basis</w:t>
      </w:r>
      <w:proofErr w:type="gramEnd"/>
      <w:r w:rsidR="00F87A16">
        <w:rPr>
          <w:rFonts w:ascii="Gill Sans MT" w:eastAsia="Arial" w:hAnsi="Gill Sans MT" w:cs="Arial"/>
          <w:color w:val="auto"/>
          <w:highlight w:val="yellow"/>
        </w:rPr>
        <w:t xml:space="preserve"> or as part of their yearly submission.</w:t>
      </w:r>
    </w:p>
    <w:p w14:paraId="0AE54F52" w14:textId="4D626D2C" w:rsidR="00F87A16" w:rsidRDefault="00F87A16" w:rsidP="007237E1">
      <w:pPr>
        <w:pStyle w:val="ListParagraph"/>
        <w:numPr>
          <w:ilvl w:val="0"/>
          <w:numId w:val="23"/>
        </w:numPr>
        <w:shd w:val="clear" w:color="auto" w:fill="D9D9D9" w:themeFill="background1" w:themeFillShade="D9"/>
        <w:spacing w:before="100" w:after="200" w:line="259" w:lineRule="auto"/>
        <w:rPr>
          <w:rFonts w:ascii="Gill Sans MT" w:eastAsia="Arial" w:hAnsi="Gill Sans MT" w:cs="Arial"/>
          <w:color w:val="auto"/>
          <w:highlight w:val="yellow"/>
        </w:rPr>
      </w:pPr>
      <w:r>
        <w:rPr>
          <w:rFonts w:ascii="Gill Sans MT" w:eastAsia="Arial" w:hAnsi="Gill Sans MT" w:cs="Arial"/>
          <w:color w:val="auto"/>
          <w:highlight w:val="yellow"/>
        </w:rPr>
        <w:t xml:space="preserve">Payments will be made as </w:t>
      </w:r>
      <w:proofErr w:type="gramStart"/>
      <w:r>
        <w:rPr>
          <w:rFonts w:ascii="Gill Sans MT" w:eastAsia="Arial" w:hAnsi="Gill Sans MT" w:cs="Arial"/>
          <w:color w:val="auto"/>
          <w:highlight w:val="yellow"/>
        </w:rPr>
        <w:t>follows;</w:t>
      </w:r>
      <w:proofErr w:type="gramEnd"/>
    </w:p>
    <w:p w14:paraId="12C05DF7" w14:textId="37C72E7E" w:rsidR="00F87A16" w:rsidRDefault="005D24E7" w:rsidP="00F87A16">
      <w:pPr>
        <w:pStyle w:val="ListParagraph"/>
        <w:numPr>
          <w:ilvl w:val="1"/>
          <w:numId w:val="23"/>
        </w:numPr>
        <w:shd w:val="clear" w:color="auto" w:fill="D9D9D9" w:themeFill="background1" w:themeFillShade="D9"/>
        <w:spacing w:before="100" w:after="200" w:line="259" w:lineRule="auto"/>
        <w:rPr>
          <w:rFonts w:ascii="Gill Sans MT" w:eastAsia="Arial" w:hAnsi="Gill Sans MT" w:cs="Arial"/>
          <w:color w:val="auto"/>
          <w:highlight w:val="yellow"/>
        </w:rPr>
      </w:pPr>
      <w:r>
        <w:rPr>
          <w:rFonts w:ascii="Gill Sans MT" w:eastAsia="Arial" w:hAnsi="Gill Sans MT" w:cs="Arial"/>
          <w:color w:val="auto"/>
          <w:highlight w:val="yellow"/>
        </w:rPr>
        <w:t>Autumn Term x 4 payments</w:t>
      </w:r>
    </w:p>
    <w:p w14:paraId="529EAA0C" w14:textId="0920F172" w:rsidR="005D24E7" w:rsidRDefault="005D24E7" w:rsidP="00F87A16">
      <w:pPr>
        <w:pStyle w:val="ListParagraph"/>
        <w:numPr>
          <w:ilvl w:val="1"/>
          <w:numId w:val="23"/>
        </w:numPr>
        <w:shd w:val="clear" w:color="auto" w:fill="D9D9D9" w:themeFill="background1" w:themeFillShade="D9"/>
        <w:spacing w:before="100" w:after="200" w:line="259" w:lineRule="auto"/>
        <w:rPr>
          <w:rFonts w:ascii="Gill Sans MT" w:eastAsia="Arial" w:hAnsi="Gill Sans MT" w:cs="Arial"/>
          <w:color w:val="auto"/>
          <w:highlight w:val="yellow"/>
        </w:rPr>
      </w:pPr>
      <w:r>
        <w:rPr>
          <w:rFonts w:ascii="Gill Sans MT" w:eastAsia="Arial" w:hAnsi="Gill Sans MT" w:cs="Arial"/>
          <w:color w:val="auto"/>
          <w:highlight w:val="yellow"/>
        </w:rPr>
        <w:t>Spring Term x 3 payments</w:t>
      </w:r>
    </w:p>
    <w:p w14:paraId="2D77D21F" w14:textId="6827D77C" w:rsidR="005D24E7" w:rsidRPr="002F29E8" w:rsidRDefault="005D24E7" w:rsidP="00F87A16">
      <w:pPr>
        <w:pStyle w:val="ListParagraph"/>
        <w:numPr>
          <w:ilvl w:val="1"/>
          <w:numId w:val="23"/>
        </w:numPr>
        <w:shd w:val="clear" w:color="auto" w:fill="D9D9D9" w:themeFill="background1" w:themeFillShade="D9"/>
        <w:spacing w:before="100" w:after="200" w:line="259" w:lineRule="auto"/>
        <w:rPr>
          <w:rFonts w:ascii="Gill Sans MT" w:eastAsia="Arial" w:hAnsi="Gill Sans MT" w:cs="Arial"/>
          <w:color w:val="auto"/>
          <w:highlight w:val="yellow"/>
        </w:rPr>
      </w:pPr>
      <w:r>
        <w:rPr>
          <w:rFonts w:ascii="Gill Sans MT" w:eastAsia="Arial" w:hAnsi="Gill Sans MT" w:cs="Arial"/>
          <w:color w:val="auto"/>
          <w:highlight w:val="yellow"/>
        </w:rPr>
        <w:t xml:space="preserve">Summer Term (including August) x 5 </w:t>
      </w:r>
      <w:proofErr w:type="gramStart"/>
      <w:r>
        <w:rPr>
          <w:rFonts w:ascii="Gill Sans MT" w:eastAsia="Arial" w:hAnsi="Gill Sans MT" w:cs="Arial"/>
          <w:color w:val="auto"/>
          <w:highlight w:val="yellow"/>
        </w:rPr>
        <w:t>payments</w:t>
      </w:r>
      <w:proofErr w:type="gramEnd"/>
    </w:p>
    <w:p w14:paraId="76C77F73" w14:textId="77777777" w:rsidR="009E788D" w:rsidRPr="009E788D" w:rsidRDefault="009E788D" w:rsidP="00CE2F93">
      <w:pPr>
        <w:pStyle w:val="ListParagraph"/>
        <w:numPr>
          <w:ilvl w:val="0"/>
          <w:numId w:val="0"/>
        </w:numPr>
        <w:shd w:val="clear" w:color="auto" w:fill="D9D9D9" w:themeFill="background1" w:themeFillShade="D9"/>
        <w:spacing w:before="100" w:after="200" w:line="259" w:lineRule="auto"/>
        <w:ind w:left="567"/>
        <w:rPr>
          <w:rFonts w:ascii="Gill Sans MT" w:eastAsia="Arial" w:hAnsi="Gill Sans MT" w:cs="Arial"/>
          <w:color w:val="auto"/>
        </w:rPr>
      </w:pPr>
    </w:p>
    <w:p w14:paraId="5E716054" w14:textId="77777777" w:rsidR="00851373" w:rsidRPr="00261242" w:rsidRDefault="00851373" w:rsidP="00940050">
      <w:pPr>
        <w:pStyle w:val="ListParagraph"/>
        <w:numPr>
          <w:ilvl w:val="1"/>
          <w:numId w:val="11"/>
        </w:numPr>
        <w:shd w:val="clear" w:color="auto" w:fill="D9D9D9" w:themeFill="background1" w:themeFillShade="D9"/>
        <w:spacing w:before="100" w:after="200" w:line="259" w:lineRule="auto"/>
        <w:ind w:left="567" w:hanging="567"/>
        <w:contextualSpacing w:val="0"/>
        <w:rPr>
          <w:rFonts w:ascii="Gill Sans MT" w:eastAsia="Arial" w:hAnsi="Gill Sans MT" w:cs="Arial"/>
          <w:color w:val="auto"/>
        </w:rPr>
      </w:pPr>
      <w:r w:rsidRPr="00261242">
        <w:rPr>
          <w:rFonts w:ascii="Gill Sans MT" w:eastAsia="Arial" w:hAnsi="Gill Sans MT" w:cs="Arial"/>
          <w:color w:val="auto"/>
        </w:rPr>
        <w:t xml:space="preserve">The Council will fund </w:t>
      </w:r>
      <w:r w:rsidR="00C5055D" w:rsidRPr="00261242">
        <w:rPr>
          <w:rFonts w:ascii="Gill Sans MT" w:eastAsia="Arial" w:hAnsi="Gill Sans MT" w:cs="Arial"/>
          <w:color w:val="auto"/>
        </w:rPr>
        <w:t xml:space="preserve">multiple providers </w:t>
      </w:r>
      <w:r w:rsidR="00C52EE9" w:rsidRPr="00261242">
        <w:rPr>
          <w:rFonts w:ascii="Gill Sans MT" w:eastAsia="Arial" w:hAnsi="Gill Sans MT" w:cs="Arial"/>
          <w:color w:val="auto"/>
        </w:rPr>
        <w:t>for the same child up to the</w:t>
      </w:r>
      <w:r w:rsidR="00AB49D6" w:rsidRPr="00261242">
        <w:rPr>
          <w:rFonts w:ascii="Gill Sans MT" w:eastAsia="Arial" w:hAnsi="Gill Sans MT" w:cs="Arial"/>
          <w:color w:val="auto"/>
        </w:rPr>
        <w:t xml:space="preserve"> maximum </w:t>
      </w:r>
      <w:r w:rsidR="00A60DC3" w:rsidRPr="00261242">
        <w:rPr>
          <w:rFonts w:ascii="Gill Sans MT" w:eastAsia="Arial" w:hAnsi="Gill Sans MT" w:cs="Arial"/>
          <w:color w:val="auto"/>
        </w:rPr>
        <w:t>number of hours that child i</w:t>
      </w:r>
      <w:r w:rsidR="00AB49D6" w:rsidRPr="00261242">
        <w:rPr>
          <w:rFonts w:ascii="Gill Sans MT" w:eastAsia="Arial" w:hAnsi="Gill Sans MT" w:cs="Arial"/>
          <w:color w:val="auto"/>
        </w:rPr>
        <w:t xml:space="preserve">s entitled </w:t>
      </w:r>
      <w:r w:rsidR="00A60DC3" w:rsidRPr="00261242">
        <w:rPr>
          <w:rFonts w:ascii="Gill Sans MT" w:eastAsia="Arial" w:hAnsi="Gill Sans MT" w:cs="Arial"/>
          <w:color w:val="auto"/>
        </w:rPr>
        <w:t>to</w:t>
      </w:r>
      <w:r w:rsidR="00647EFF">
        <w:rPr>
          <w:rFonts w:ascii="Gill Sans MT" w:eastAsia="Arial" w:hAnsi="Gill Sans MT" w:cs="Arial"/>
          <w:color w:val="auto"/>
        </w:rPr>
        <w:t>, unless guidance issued from the DfE stipulates otherwise</w:t>
      </w:r>
      <w:r w:rsidR="00AB49D6" w:rsidRPr="00261242">
        <w:rPr>
          <w:rFonts w:ascii="Gill Sans MT" w:eastAsia="Arial" w:hAnsi="Gill Sans MT" w:cs="Arial"/>
          <w:color w:val="auto"/>
        </w:rPr>
        <w:t>. D</w:t>
      </w:r>
      <w:r w:rsidR="00CC521A" w:rsidRPr="00261242">
        <w:rPr>
          <w:rFonts w:ascii="Gill Sans MT" w:eastAsia="Arial" w:hAnsi="Gill Sans MT" w:cs="Arial"/>
          <w:color w:val="auto"/>
        </w:rPr>
        <w:t xml:space="preserve">uplicate checking </w:t>
      </w:r>
      <w:r w:rsidR="00AB49D6" w:rsidRPr="00261242">
        <w:rPr>
          <w:rFonts w:ascii="Gill Sans MT" w:eastAsia="Arial" w:hAnsi="Gill Sans MT" w:cs="Arial"/>
          <w:color w:val="auto"/>
        </w:rPr>
        <w:t>will</w:t>
      </w:r>
      <w:r w:rsidR="00CC521A" w:rsidRPr="00261242">
        <w:rPr>
          <w:rFonts w:ascii="Gill Sans MT" w:eastAsia="Arial" w:hAnsi="Gill Sans MT" w:cs="Arial"/>
          <w:color w:val="auto"/>
        </w:rPr>
        <w:t xml:space="preserve"> be</w:t>
      </w:r>
      <w:r w:rsidR="00AB49D6" w:rsidRPr="00261242">
        <w:rPr>
          <w:rFonts w:ascii="Gill Sans MT" w:eastAsia="Arial" w:hAnsi="Gill Sans MT" w:cs="Arial"/>
          <w:color w:val="auto"/>
        </w:rPr>
        <w:t xml:space="preserve"> conduct</w:t>
      </w:r>
      <w:r w:rsidR="00CC521A" w:rsidRPr="00261242">
        <w:rPr>
          <w:rFonts w:ascii="Gill Sans MT" w:eastAsia="Arial" w:hAnsi="Gill Sans MT" w:cs="Arial"/>
          <w:color w:val="auto"/>
        </w:rPr>
        <w:t>ed</w:t>
      </w:r>
      <w:r w:rsidR="00AB49D6" w:rsidRPr="00261242">
        <w:rPr>
          <w:rFonts w:ascii="Gill Sans MT" w:eastAsia="Arial" w:hAnsi="Gill Sans MT" w:cs="Arial"/>
          <w:color w:val="auto"/>
        </w:rPr>
        <w:t xml:space="preserve"> each term</w:t>
      </w:r>
      <w:r w:rsidR="00A60DC3" w:rsidRPr="00261242">
        <w:rPr>
          <w:rFonts w:ascii="Gill Sans MT" w:eastAsia="Arial" w:hAnsi="Gill Sans MT" w:cs="Arial"/>
          <w:color w:val="auto"/>
        </w:rPr>
        <w:t>, and where</w:t>
      </w:r>
      <w:r w:rsidR="00AB49D6" w:rsidRPr="00261242">
        <w:rPr>
          <w:rFonts w:ascii="Gill Sans MT" w:eastAsia="Arial" w:hAnsi="Gill Sans MT" w:cs="Arial"/>
          <w:color w:val="auto"/>
        </w:rPr>
        <w:t xml:space="preserve"> claims </w:t>
      </w:r>
      <w:r w:rsidR="00B9472C">
        <w:rPr>
          <w:rFonts w:ascii="Gill Sans MT" w:eastAsia="Arial" w:hAnsi="Gill Sans MT" w:cs="Arial"/>
          <w:color w:val="auto"/>
        </w:rPr>
        <w:t xml:space="preserve">from providers, within </w:t>
      </w:r>
      <w:r w:rsidR="00500982">
        <w:rPr>
          <w:rFonts w:ascii="Gill Sans MT" w:eastAsia="Arial" w:hAnsi="Gill Sans MT" w:cs="Arial"/>
          <w:color w:val="auto"/>
        </w:rPr>
        <w:t xml:space="preserve">the </w:t>
      </w:r>
      <w:r w:rsidR="00B9472C">
        <w:rPr>
          <w:rFonts w:ascii="Gill Sans MT" w:eastAsia="Arial" w:hAnsi="Gill Sans MT" w:cs="Arial"/>
          <w:color w:val="auto"/>
        </w:rPr>
        <w:t xml:space="preserve">East Riding and cross-border in neighbouring local authorities, </w:t>
      </w:r>
      <w:r w:rsidR="00261242" w:rsidRPr="00261242">
        <w:rPr>
          <w:rFonts w:ascii="Gill Sans MT" w:eastAsia="Arial" w:hAnsi="Gill Sans MT" w:cs="Arial"/>
          <w:color w:val="auto"/>
        </w:rPr>
        <w:t xml:space="preserve">are identified </w:t>
      </w:r>
      <w:r w:rsidR="00AB49D6" w:rsidRPr="00261242">
        <w:rPr>
          <w:rFonts w:ascii="Gill Sans MT" w:eastAsia="Arial" w:hAnsi="Gill Sans MT" w:cs="Arial"/>
          <w:color w:val="auto"/>
        </w:rPr>
        <w:t xml:space="preserve">that exceed an </w:t>
      </w:r>
      <w:r w:rsidR="00A60DC3" w:rsidRPr="00261242">
        <w:rPr>
          <w:rFonts w:ascii="Gill Sans MT" w:eastAsia="Arial" w:hAnsi="Gill Sans MT" w:cs="Arial"/>
          <w:color w:val="auto"/>
        </w:rPr>
        <w:lastRenderedPageBreak/>
        <w:t>individual child’s entitlement</w:t>
      </w:r>
      <w:r w:rsidR="00B9472C">
        <w:rPr>
          <w:rFonts w:ascii="Gill Sans MT" w:eastAsia="Arial" w:hAnsi="Gill Sans MT" w:cs="Arial"/>
          <w:color w:val="auto"/>
        </w:rPr>
        <w:t>,</w:t>
      </w:r>
      <w:r w:rsidR="00A60DC3" w:rsidRPr="00261242">
        <w:rPr>
          <w:rFonts w:ascii="Gill Sans MT" w:eastAsia="Arial" w:hAnsi="Gill Sans MT" w:cs="Arial"/>
          <w:color w:val="auto"/>
        </w:rPr>
        <w:t xml:space="preserve"> </w:t>
      </w:r>
      <w:r w:rsidR="00E05672" w:rsidRPr="00261242">
        <w:rPr>
          <w:rFonts w:ascii="Gill Sans MT" w:eastAsia="Arial" w:hAnsi="Gill Sans MT" w:cs="Arial"/>
          <w:color w:val="auto"/>
        </w:rPr>
        <w:t>n</w:t>
      </w:r>
      <w:r w:rsidR="00C03E6C" w:rsidRPr="00261242">
        <w:rPr>
          <w:rFonts w:ascii="Gill Sans MT" w:eastAsia="Arial" w:hAnsi="Gill Sans MT" w:cs="Arial"/>
          <w:color w:val="auto"/>
        </w:rPr>
        <w:t>o</w:t>
      </w:r>
      <w:r w:rsidR="00523FBE" w:rsidRPr="00261242">
        <w:rPr>
          <w:rFonts w:ascii="Gill Sans MT" w:eastAsia="Arial" w:hAnsi="Gill Sans MT" w:cs="Arial"/>
          <w:color w:val="auto"/>
        </w:rPr>
        <w:t xml:space="preserve"> payments will be made until these discrepancies have been resolved.</w:t>
      </w:r>
      <w:r w:rsidR="00C03E6C" w:rsidRPr="00261242">
        <w:rPr>
          <w:rFonts w:ascii="Gill Sans MT" w:eastAsia="Arial" w:hAnsi="Gill Sans MT" w:cs="Arial"/>
          <w:color w:val="auto"/>
        </w:rPr>
        <w:t xml:space="preserve"> </w:t>
      </w:r>
    </w:p>
    <w:p w14:paraId="3E89529A" w14:textId="77777777" w:rsidR="00E2780A" w:rsidRPr="003717AA" w:rsidRDefault="003717AA" w:rsidP="00940050">
      <w:pPr>
        <w:pStyle w:val="ListParagraph"/>
        <w:numPr>
          <w:ilvl w:val="1"/>
          <w:numId w:val="11"/>
        </w:numPr>
        <w:shd w:val="clear" w:color="auto" w:fill="D9D9D9" w:themeFill="background1" w:themeFillShade="D9"/>
        <w:spacing w:before="100" w:after="200" w:line="259" w:lineRule="auto"/>
        <w:ind w:left="567" w:hanging="567"/>
        <w:contextualSpacing w:val="0"/>
        <w:rPr>
          <w:rFonts w:ascii="Gill Sans MT" w:eastAsia="Arial" w:hAnsi="Gill Sans MT" w:cs="Arial"/>
          <w:color w:val="auto"/>
        </w:rPr>
      </w:pPr>
      <w:r w:rsidRPr="003717AA">
        <w:rPr>
          <w:rFonts w:ascii="Gill Sans MT" w:eastAsia="Arial" w:hAnsi="Gill Sans MT" w:cs="Arial"/>
          <w:color w:val="auto"/>
        </w:rPr>
        <w:t>W</w:t>
      </w:r>
      <w:r w:rsidR="00851373" w:rsidRPr="003717AA">
        <w:rPr>
          <w:rFonts w:ascii="Gill Sans MT" w:eastAsia="Arial" w:hAnsi="Gill Sans MT" w:cs="Arial"/>
          <w:color w:val="auto"/>
        </w:rPr>
        <w:t xml:space="preserve">here overpayment has </w:t>
      </w:r>
      <w:r w:rsidR="00100364">
        <w:rPr>
          <w:rFonts w:ascii="Gill Sans MT" w:eastAsia="Arial" w:hAnsi="Gill Sans MT" w:cs="Arial"/>
          <w:color w:val="auto"/>
        </w:rPr>
        <w:t>occurred</w:t>
      </w:r>
      <w:r w:rsidR="00E2780A" w:rsidRPr="003717AA">
        <w:rPr>
          <w:rFonts w:ascii="Gill Sans MT" w:eastAsia="Arial" w:hAnsi="Gill Sans MT" w:cs="Arial"/>
          <w:color w:val="auto"/>
        </w:rPr>
        <w:t xml:space="preserve">, </w:t>
      </w:r>
      <w:proofErr w:type="gramStart"/>
      <w:r w:rsidR="00851373" w:rsidRPr="003717AA">
        <w:rPr>
          <w:rFonts w:ascii="Gill Sans MT" w:eastAsia="Arial" w:hAnsi="Gill Sans MT" w:cs="Arial"/>
          <w:color w:val="auto"/>
        </w:rPr>
        <w:t>as a result of</w:t>
      </w:r>
      <w:proofErr w:type="gramEnd"/>
      <w:r w:rsidR="00851373" w:rsidRPr="003717AA">
        <w:rPr>
          <w:rFonts w:ascii="Gill Sans MT" w:eastAsia="Arial" w:hAnsi="Gill Sans MT" w:cs="Arial"/>
          <w:color w:val="auto"/>
        </w:rPr>
        <w:t xml:space="preserve"> the provider overestimating numbers of hours</w:t>
      </w:r>
      <w:r w:rsidRPr="003717AA">
        <w:rPr>
          <w:rFonts w:ascii="Gill Sans MT" w:eastAsia="Arial" w:hAnsi="Gill Sans MT" w:cs="Arial"/>
          <w:color w:val="auto"/>
        </w:rPr>
        <w:t xml:space="preserve"> to be delivered,</w:t>
      </w:r>
      <w:r w:rsidR="00E2780A" w:rsidRPr="003717AA">
        <w:rPr>
          <w:rFonts w:ascii="Gill Sans MT" w:eastAsia="Arial" w:hAnsi="Gill Sans MT" w:cs="Arial"/>
          <w:color w:val="auto"/>
        </w:rPr>
        <w:t xml:space="preserve"> no funds will be reclaimed</w:t>
      </w:r>
      <w:r w:rsidRPr="003717AA">
        <w:rPr>
          <w:rFonts w:ascii="Gill Sans MT" w:eastAsia="Arial" w:hAnsi="Gill Sans MT" w:cs="Arial"/>
          <w:color w:val="auto"/>
        </w:rPr>
        <w:t>,</w:t>
      </w:r>
      <w:r w:rsidR="00E2780A" w:rsidRPr="003717AA">
        <w:rPr>
          <w:rFonts w:ascii="Gill Sans MT" w:eastAsia="Arial" w:hAnsi="Gill Sans MT" w:cs="Arial"/>
          <w:color w:val="auto"/>
        </w:rPr>
        <w:t xml:space="preserve"> </w:t>
      </w:r>
      <w:r w:rsidR="008E2DC9">
        <w:rPr>
          <w:rFonts w:ascii="Gill Sans MT" w:eastAsia="Arial" w:hAnsi="Gill Sans MT" w:cs="Arial"/>
          <w:color w:val="auto"/>
        </w:rPr>
        <w:t>unless in exceptional cases</w:t>
      </w:r>
      <w:r w:rsidR="00145E59">
        <w:rPr>
          <w:rFonts w:ascii="Gill Sans MT" w:eastAsia="Arial" w:hAnsi="Gill Sans MT" w:cs="Arial"/>
          <w:color w:val="auto"/>
        </w:rPr>
        <w:t>. Instead,</w:t>
      </w:r>
      <w:r w:rsidR="00E2780A" w:rsidRPr="003717AA">
        <w:rPr>
          <w:rFonts w:ascii="Gill Sans MT" w:eastAsia="Arial" w:hAnsi="Gill Sans MT" w:cs="Arial"/>
          <w:color w:val="auto"/>
        </w:rPr>
        <w:t xml:space="preserve"> no further funding will be paid until such time as the funding paid agrees with the actual hours delivered. Providers should review their estimates termly and submit revised estimates to </w:t>
      </w:r>
      <w:r w:rsidR="00537B9E">
        <w:rPr>
          <w:rFonts w:ascii="Gill Sans MT" w:eastAsia="Arial" w:hAnsi="Gill Sans MT" w:cs="Arial"/>
          <w:color w:val="auto"/>
        </w:rPr>
        <w:t>minimise instances of overpayment</w:t>
      </w:r>
      <w:r w:rsidRPr="003717AA">
        <w:rPr>
          <w:rFonts w:ascii="Gill Sans MT" w:eastAsia="Arial" w:hAnsi="Gill Sans MT" w:cs="Arial"/>
          <w:color w:val="auto"/>
        </w:rPr>
        <w:t>.</w:t>
      </w:r>
    </w:p>
    <w:p w14:paraId="6074A1D1" w14:textId="5AE9B3B5" w:rsidR="0025447E" w:rsidRPr="0025447E" w:rsidRDefault="00100364" w:rsidP="00A54282">
      <w:pPr>
        <w:pStyle w:val="ListParagraph"/>
        <w:numPr>
          <w:ilvl w:val="0"/>
          <w:numId w:val="0"/>
        </w:numPr>
        <w:shd w:val="clear" w:color="auto" w:fill="D9D9D9" w:themeFill="background1" w:themeFillShade="D9"/>
        <w:spacing w:after="0" w:line="259" w:lineRule="auto"/>
        <w:ind w:left="567"/>
        <w:contextualSpacing w:val="0"/>
        <w:rPr>
          <w:rFonts w:ascii="Gill Sans MT" w:eastAsia="Arial" w:hAnsi="Gill Sans MT" w:cs="Arial"/>
          <w:color w:val="FF0000"/>
        </w:rPr>
      </w:pPr>
      <w:r w:rsidRPr="0025447E">
        <w:rPr>
          <w:rFonts w:ascii="Gill Sans MT" w:eastAsia="Arial" w:hAnsi="Gill Sans MT" w:cs="Arial"/>
          <w:color w:val="auto"/>
        </w:rPr>
        <w:t>A parent</w:t>
      </w:r>
      <w:r w:rsidR="00045BA7" w:rsidRPr="0025447E">
        <w:rPr>
          <w:rFonts w:ascii="Gill Sans MT" w:eastAsia="Arial" w:hAnsi="Gill Sans MT" w:cs="Arial"/>
          <w:color w:val="auto"/>
        </w:rPr>
        <w:t xml:space="preserve"> </w:t>
      </w:r>
      <w:r w:rsidR="000E120F" w:rsidRPr="0025447E">
        <w:rPr>
          <w:rFonts w:ascii="Gill Sans MT" w:eastAsia="Arial" w:hAnsi="Gill Sans MT" w:cs="Arial"/>
          <w:color w:val="auto"/>
        </w:rPr>
        <w:t xml:space="preserve">and the setting or childminder </w:t>
      </w:r>
      <w:r w:rsidR="00045BA7" w:rsidRPr="0025447E">
        <w:rPr>
          <w:rFonts w:ascii="Gill Sans MT" w:eastAsia="Arial" w:hAnsi="Gill Sans MT" w:cs="Arial"/>
          <w:b/>
          <w:color w:val="auto"/>
          <w:u w:val="single"/>
        </w:rPr>
        <w:t xml:space="preserve">must </w:t>
      </w:r>
      <w:r w:rsidR="009072AF" w:rsidRPr="0025447E">
        <w:rPr>
          <w:rFonts w:ascii="Gill Sans MT" w:eastAsia="Arial" w:hAnsi="Gill Sans MT" w:cs="Arial"/>
          <w:color w:val="auto"/>
        </w:rPr>
        <w:t xml:space="preserve">give </w:t>
      </w:r>
      <w:r w:rsidR="000E120F" w:rsidRPr="0025447E">
        <w:rPr>
          <w:rFonts w:ascii="Gill Sans MT" w:eastAsia="Arial" w:hAnsi="Gill Sans MT" w:cs="Arial"/>
          <w:color w:val="auto"/>
        </w:rPr>
        <w:t xml:space="preserve">four </w:t>
      </w:r>
      <w:proofErr w:type="spellStart"/>
      <w:r w:rsidR="000E120F" w:rsidRPr="0025447E">
        <w:rPr>
          <w:rFonts w:ascii="Gill Sans MT" w:eastAsia="Arial" w:hAnsi="Gill Sans MT" w:cs="Arial"/>
          <w:color w:val="auto"/>
        </w:rPr>
        <w:t>week</w:t>
      </w:r>
      <w:r w:rsidR="000479BD" w:rsidRPr="0025447E">
        <w:rPr>
          <w:rFonts w:ascii="Gill Sans MT" w:eastAsia="Arial" w:hAnsi="Gill Sans MT" w:cs="Arial"/>
          <w:color w:val="auto"/>
        </w:rPr>
        <w:t>’</w:t>
      </w:r>
      <w:r w:rsidR="000E120F" w:rsidRPr="0025447E">
        <w:rPr>
          <w:rFonts w:ascii="Gill Sans MT" w:eastAsia="Arial" w:hAnsi="Gill Sans MT" w:cs="Arial"/>
          <w:color w:val="auto"/>
        </w:rPr>
        <w:t>s</w:t>
      </w:r>
      <w:r w:rsidR="009072AF" w:rsidRPr="0025447E">
        <w:rPr>
          <w:rFonts w:ascii="Gill Sans MT" w:eastAsia="Arial" w:hAnsi="Gill Sans MT" w:cs="Arial"/>
          <w:color w:val="auto"/>
        </w:rPr>
        <w:t xml:space="preserve"> notice</w:t>
      </w:r>
      <w:proofErr w:type="spellEnd"/>
      <w:r w:rsidR="009072AF" w:rsidRPr="0025447E">
        <w:rPr>
          <w:rFonts w:ascii="Gill Sans MT" w:eastAsia="Arial" w:hAnsi="Gill Sans MT" w:cs="Arial"/>
          <w:color w:val="auto"/>
        </w:rPr>
        <w:t xml:space="preserve"> </w:t>
      </w:r>
      <w:r w:rsidRPr="0025447E">
        <w:rPr>
          <w:rFonts w:ascii="Gill Sans MT" w:eastAsia="Arial" w:hAnsi="Gill Sans MT" w:cs="Arial"/>
          <w:color w:val="auto"/>
        </w:rPr>
        <w:t xml:space="preserve">if </w:t>
      </w:r>
      <w:r w:rsidR="005E2285" w:rsidRPr="0025447E">
        <w:rPr>
          <w:rFonts w:ascii="Gill Sans MT" w:eastAsia="Arial" w:hAnsi="Gill Sans MT" w:cs="Arial"/>
          <w:color w:val="auto"/>
        </w:rPr>
        <w:t>either party</w:t>
      </w:r>
      <w:r w:rsidRPr="0025447E">
        <w:rPr>
          <w:rFonts w:ascii="Gill Sans MT" w:eastAsia="Arial" w:hAnsi="Gill Sans MT" w:cs="Arial"/>
          <w:color w:val="auto"/>
        </w:rPr>
        <w:t xml:space="preserve"> wish to end the</w:t>
      </w:r>
      <w:r w:rsidR="00B9350C" w:rsidRPr="0025447E">
        <w:rPr>
          <w:rFonts w:ascii="Gill Sans MT" w:eastAsia="Arial" w:hAnsi="Gill Sans MT" w:cs="Arial"/>
          <w:color w:val="auto"/>
        </w:rPr>
        <w:t xml:space="preserve"> </w:t>
      </w:r>
      <w:r w:rsidR="009072AF" w:rsidRPr="0025447E">
        <w:rPr>
          <w:rFonts w:ascii="Gill Sans MT" w:eastAsia="Arial" w:hAnsi="Gill Sans MT" w:cs="Arial"/>
          <w:color w:val="auto"/>
        </w:rPr>
        <w:t>f</w:t>
      </w:r>
      <w:r w:rsidR="000E120F" w:rsidRPr="0025447E">
        <w:rPr>
          <w:rFonts w:ascii="Gill Sans MT" w:eastAsia="Arial" w:hAnsi="Gill Sans MT" w:cs="Arial"/>
          <w:color w:val="auto"/>
        </w:rPr>
        <w:t>unded</w:t>
      </w:r>
      <w:r w:rsidR="009072AF" w:rsidRPr="0025447E">
        <w:rPr>
          <w:rFonts w:ascii="Gill Sans MT" w:eastAsia="Arial" w:hAnsi="Gill Sans MT" w:cs="Arial"/>
          <w:color w:val="auto"/>
        </w:rPr>
        <w:t xml:space="preserve"> </w:t>
      </w:r>
      <w:r w:rsidR="00B9350C" w:rsidRPr="0025447E">
        <w:rPr>
          <w:rFonts w:ascii="Gill Sans MT" w:eastAsia="Arial" w:hAnsi="Gill Sans MT" w:cs="Arial"/>
          <w:color w:val="auto"/>
        </w:rPr>
        <w:t>early education</w:t>
      </w:r>
      <w:r w:rsidR="005E2285" w:rsidRPr="0025447E">
        <w:rPr>
          <w:rFonts w:ascii="Gill Sans MT" w:eastAsia="Arial" w:hAnsi="Gill Sans MT" w:cs="Arial"/>
          <w:color w:val="auto"/>
        </w:rPr>
        <w:t xml:space="preserve"> agreement</w:t>
      </w:r>
      <w:r w:rsidR="009072AF" w:rsidRPr="0025447E">
        <w:rPr>
          <w:rFonts w:ascii="Gill Sans MT" w:eastAsia="Arial" w:hAnsi="Gill Sans MT" w:cs="Arial"/>
          <w:color w:val="auto"/>
        </w:rPr>
        <w:t>.</w:t>
      </w:r>
      <w:r w:rsidR="00B9350C" w:rsidRPr="0025447E">
        <w:rPr>
          <w:rFonts w:ascii="Gill Sans MT" w:eastAsia="Arial" w:hAnsi="Gill Sans MT" w:cs="Arial"/>
          <w:color w:val="auto"/>
        </w:rPr>
        <w:t xml:space="preserve"> The Council will fund providers</w:t>
      </w:r>
      <w:r w:rsidR="009072AF" w:rsidRPr="0025447E">
        <w:rPr>
          <w:rFonts w:ascii="Gill Sans MT" w:eastAsia="Arial" w:hAnsi="Gill Sans MT" w:cs="Arial"/>
          <w:color w:val="auto"/>
        </w:rPr>
        <w:t xml:space="preserve"> </w:t>
      </w:r>
      <w:r w:rsidR="00B9350C" w:rsidRPr="0025447E">
        <w:rPr>
          <w:rFonts w:ascii="Gill Sans MT" w:eastAsia="Arial" w:hAnsi="Gill Sans MT" w:cs="Arial"/>
          <w:color w:val="auto"/>
        </w:rPr>
        <w:t xml:space="preserve">in </w:t>
      </w:r>
      <w:r w:rsidR="00D14F95" w:rsidRPr="0025447E">
        <w:rPr>
          <w:rFonts w:ascii="Gill Sans MT" w:eastAsia="Arial" w:hAnsi="Gill Sans MT" w:cs="Arial"/>
          <w:color w:val="auto"/>
        </w:rPr>
        <w:t xml:space="preserve">the following </w:t>
      </w:r>
      <w:proofErr w:type="gramStart"/>
      <w:r w:rsidR="00D14F95" w:rsidRPr="0025447E">
        <w:rPr>
          <w:rFonts w:ascii="Gill Sans MT" w:eastAsia="Arial" w:hAnsi="Gill Sans MT" w:cs="Arial"/>
          <w:color w:val="auto"/>
        </w:rPr>
        <w:t>way, when</w:t>
      </w:r>
      <w:proofErr w:type="gramEnd"/>
      <w:r w:rsidR="00D14F95" w:rsidRPr="0025447E">
        <w:rPr>
          <w:rFonts w:ascii="Gill Sans MT" w:eastAsia="Arial" w:hAnsi="Gill Sans MT" w:cs="Arial"/>
          <w:color w:val="auto"/>
        </w:rPr>
        <w:t xml:space="preserve"> a child</w:t>
      </w:r>
      <w:r w:rsidR="00B9350C" w:rsidRPr="0025447E">
        <w:rPr>
          <w:rFonts w:ascii="Gill Sans MT" w:eastAsia="Arial" w:hAnsi="Gill Sans MT" w:cs="Arial"/>
          <w:color w:val="auto"/>
        </w:rPr>
        <w:t xml:space="preserve"> leaves</w:t>
      </w:r>
      <w:r w:rsidR="00D14F95" w:rsidRPr="0025447E">
        <w:rPr>
          <w:rFonts w:ascii="Gill Sans MT" w:eastAsia="Arial" w:hAnsi="Gill Sans MT" w:cs="Arial"/>
          <w:color w:val="auto"/>
        </w:rPr>
        <w:t xml:space="preserve"> and</w:t>
      </w:r>
      <w:r w:rsidR="00B9350C" w:rsidRPr="0025447E">
        <w:rPr>
          <w:rFonts w:ascii="Gill Sans MT" w:eastAsia="Arial" w:hAnsi="Gill Sans MT" w:cs="Arial"/>
          <w:color w:val="auto"/>
        </w:rPr>
        <w:t>:</w:t>
      </w:r>
      <w:r w:rsidR="00240468" w:rsidRPr="0025447E">
        <w:rPr>
          <w:rFonts w:ascii="Gill Sans MT" w:eastAsia="Arial" w:hAnsi="Gill Sans MT" w:cs="Arial"/>
          <w:color w:val="auto"/>
        </w:rPr>
        <w:t xml:space="preserve"> </w:t>
      </w:r>
      <w:r w:rsidR="0025447E" w:rsidRPr="00AF2712">
        <w:rPr>
          <w:rFonts w:ascii="Gill Sans MT" w:hAnsi="Gill Sans MT"/>
          <w:color w:val="auto"/>
          <w:sz w:val="22"/>
          <w:szCs w:val="22"/>
          <w:highlight w:val="yellow"/>
        </w:rPr>
        <w:t xml:space="preserve">N/B The notice period </w:t>
      </w:r>
      <w:r w:rsidR="00C976EA" w:rsidRPr="00AF2712">
        <w:rPr>
          <w:rFonts w:ascii="Gill Sans MT" w:hAnsi="Gill Sans MT"/>
          <w:color w:val="auto"/>
          <w:sz w:val="22"/>
          <w:szCs w:val="22"/>
          <w:highlight w:val="yellow"/>
        </w:rPr>
        <w:t xml:space="preserve">does not apply outside of the term. It </w:t>
      </w:r>
      <w:r w:rsidR="0025447E" w:rsidRPr="00AF2712">
        <w:rPr>
          <w:rFonts w:ascii="Gill Sans MT" w:hAnsi="Gill Sans MT"/>
          <w:color w:val="auto"/>
          <w:sz w:val="22"/>
          <w:szCs w:val="22"/>
          <w:highlight w:val="yellow"/>
        </w:rPr>
        <w:t>only applies to the term giving notice in and does not carry over into a new academic term</w:t>
      </w:r>
      <w:r w:rsidR="00C976EA" w:rsidRPr="00AF2712">
        <w:rPr>
          <w:rFonts w:ascii="Gill Sans MT" w:hAnsi="Gill Sans MT"/>
          <w:color w:val="auto"/>
          <w:sz w:val="22"/>
          <w:szCs w:val="22"/>
          <w:highlight w:val="yellow"/>
        </w:rPr>
        <w:t xml:space="preserve">. </w:t>
      </w:r>
      <w:proofErr w:type="gramStart"/>
      <w:r w:rsidR="00C976EA" w:rsidRPr="00AF2712">
        <w:rPr>
          <w:rFonts w:ascii="Gill Sans MT" w:hAnsi="Gill Sans MT"/>
          <w:color w:val="auto"/>
          <w:sz w:val="22"/>
          <w:szCs w:val="22"/>
          <w:highlight w:val="yellow"/>
        </w:rPr>
        <w:t>Therefore</w:t>
      </w:r>
      <w:proofErr w:type="gramEnd"/>
      <w:r w:rsidR="00C976EA" w:rsidRPr="00AF2712">
        <w:rPr>
          <w:rFonts w:ascii="Gill Sans MT" w:hAnsi="Gill Sans MT"/>
          <w:color w:val="auto"/>
          <w:sz w:val="22"/>
          <w:szCs w:val="22"/>
          <w:highlight w:val="yellow"/>
        </w:rPr>
        <w:t xml:space="preserve"> cannot bridge two academic terms.</w:t>
      </w:r>
    </w:p>
    <w:p w14:paraId="771D3C0A" w14:textId="77777777" w:rsidR="00B9350C" w:rsidRPr="005E5BEE" w:rsidRDefault="00B9350C" w:rsidP="00940050">
      <w:pPr>
        <w:pStyle w:val="ListParagraph"/>
        <w:numPr>
          <w:ilvl w:val="0"/>
          <w:numId w:val="28"/>
        </w:numPr>
        <w:shd w:val="clear" w:color="auto" w:fill="D9D9D9" w:themeFill="background1" w:themeFillShade="D9"/>
        <w:spacing w:after="0" w:line="259" w:lineRule="auto"/>
        <w:ind w:left="851" w:hanging="284"/>
        <w:contextualSpacing w:val="0"/>
        <w:rPr>
          <w:rFonts w:ascii="Gill Sans MT" w:eastAsia="Arial" w:hAnsi="Gill Sans MT" w:cs="Arial"/>
          <w:color w:val="auto"/>
        </w:rPr>
      </w:pPr>
      <w:r w:rsidRPr="009072AF">
        <w:rPr>
          <w:rFonts w:ascii="Gill Sans MT" w:eastAsia="Arial" w:hAnsi="Gill Sans MT" w:cs="Arial"/>
          <w:color w:val="auto"/>
        </w:rPr>
        <w:t>does n</w:t>
      </w:r>
      <w:r w:rsidR="00D14F95">
        <w:rPr>
          <w:rFonts w:ascii="Gill Sans MT" w:eastAsia="Arial" w:hAnsi="Gill Sans MT" w:cs="Arial"/>
          <w:color w:val="auto"/>
        </w:rPr>
        <w:t>ot transfer to a provider in</w:t>
      </w:r>
      <w:r w:rsidRPr="009072AF">
        <w:rPr>
          <w:rFonts w:ascii="Gill Sans MT" w:eastAsia="Arial" w:hAnsi="Gill Sans MT" w:cs="Arial"/>
          <w:color w:val="auto"/>
        </w:rPr>
        <w:t xml:space="preserve"> </w:t>
      </w:r>
      <w:r w:rsidR="00500982">
        <w:rPr>
          <w:rFonts w:ascii="Gill Sans MT" w:eastAsia="Arial" w:hAnsi="Gill Sans MT" w:cs="Arial"/>
          <w:color w:val="auto"/>
        </w:rPr>
        <w:t xml:space="preserve">the </w:t>
      </w:r>
      <w:r w:rsidRPr="009072AF">
        <w:rPr>
          <w:rFonts w:ascii="Gill Sans MT" w:eastAsia="Arial" w:hAnsi="Gill Sans MT" w:cs="Arial"/>
          <w:color w:val="auto"/>
        </w:rPr>
        <w:t>East Riding, the provider</w:t>
      </w:r>
      <w:r w:rsidR="00863A46">
        <w:rPr>
          <w:rFonts w:ascii="Gill Sans MT" w:eastAsia="Arial" w:hAnsi="Gill Sans MT" w:cs="Arial"/>
          <w:color w:val="auto"/>
        </w:rPr>
        <w:t xml:space="preserve"> must</w:t>
      </w:r>
      <w:r w:rsidRPr="009072AF">
        <w:rPr>
          <w:rFonts w:ascii="Gill Sans MT" w:eastAsia="Arial" w:hAnsi="Gill Sans MT" w:cs="Arial"/>
          <w:color w:val="auto"/>
        </w:rPr>
        <w:t xml:space="preserve"> complete </w:t>
      </w:r>
      <w:r>
        <w:rPr>
          <w:rFonts w:ascii="Gill Sans MT" w:eastAsia="Arial" w:hAnsi="Gill Sans MT" w:cs="Arial"/>
          <w:color w:val="auto"/>
        </w:rPr>
        <w:t>an</w:t>
      </w:r>
      <w:r w:rsidRPr="009072AF">
        <w:rPr>
          <w:rFonts w:ascii="Gill Sans MT" w:eastAsia="Arial" w:hAnsi="Gill Sans MT" w:cs="Arial"/>
          <w:color w:val="auto"/>
        </w:rPr>
        <w:t xml:space="preserve"> Adjustment Form</w:t>
      </w:r>
      <w:r w:rsidR="0077166D">
        <w:rPr>
          <w:rFonts w:ascii="Gill Sans MT" w:eastAsia="Arial" w:hAnsi="Gill Sans MT" w:cs="Arial"/>
          <w:color w:val="auto"/>
        </w:rPr>
        <w:t xml:space="preserve"> during the term this occurs</w:t>
      </w:r>
      <w:r w:rsidRPr="009072AF">
        <w:rPr>
          <w:rFonts w:ascii="Gill Sans MT" w:eastAsia="Arial" w:hAnsi="Gill Sans MT" w:cs="Arial"/>
          <w:color w:val="auto"/>
        </w:rPr>
        <w:t xml:space="preserve">, to enable readjustments to be made in the </w:t>
      </w:r>
      <w:r w:rsidR="00BA43DA" w:rsidRPr="005E5BEE">
        <w:rPr>
          <w:rFonts w:ascii="Gill Sans MT" w:eastAsia="Arial" w:hAnsi="Gill Sans MT" w:cs="Arial"/>
          <w:color w:val="auto"/>
        </w:rPr>
        <w:t xml:space="preserve">next </w:t>
      </w:r>
      <w:proofErr w:type="gramStart"/>
      <w:r w:rsidR="00BA43DA" w:rsidRPr="005E5BEE">
        <w:rPr>
          <w:rFonts w:ascii="Gill Sans MT" w:eastAsia="Arial" w:hAnsi="Gill Sans MT" w:cs="Arial"/>
          <w:color w:val="auto"/>
        </w:rPr>
        <w:t>payment</w:t>
      </w:r>
      <w:proofErr w:type="gramEnd"/>
    </w:p>
    <w:p w14:paraId="37954B76" w14:textId="77777777" w:rsidR="005F4B4D" w:rsidRPr="005E5BEE" w:rsidRDefault="00C914FA" w:rsidP="00940050">
      <w:pPr>
        <w:pStyle w:val="ListParagraph"/>
        <w:numPr>
          <w:ilvl w:val="0"/>
          <w:numId w:val="28"/>
        </w:numPr>
        <w:shd w:val="clear" w:color="auto" w:fill="D9D9D9" w:themeFill="background1" w:themeFillShade="D9"/>
        <w:spacing w:after="0" w:line="259" w:lineRule="auto"/>
        <w:ind w:left="851" w:hanging="284"/>
        <w:contextualSpacing w:val="0"/>
        <w:rPr>
          <w:rFonts w:ascii="Gill Sans MT" w:eastAsia="Arial" w:hAnsi="Gill Sans MT" w:cs="Arial"/>
          <w:color w:val="auto"/>
        </w:rPr>
      </w:pPr>
      <w:r w:rsidRPr="005E5BEE">
        <w:rPr>
          <w:rFonts w:ascii="Gill Sans MT" w:eastAsia="Arial" w:hAnsi="Gill Sans MT" w:cs="Arial"/>
          <w:color w:val="auto"/>
        </w:rPr>
        <w:t>transfers to another provider within</w:t>
      </w:r>
      <w:r w:rsidR="00B9350C" w:rsidRPr="005E5BEE">
        <w:rPr>
          <w:rFonts w:ascii="Gill Sans MT" w:eastAsia="Arial" w:hAnsi="Gill Sans MT" w:cs="Arial"/>
          <w:color w:val="auto"/>
        </w:rPr>
        <w:t xml:space="preserve"> </w:t>
      </w:r>
      <w:r w:rsidR="00500982" w:rsidRPr="005E5BEE">
        <w:rPr>
          <w:rFonts w:ascii="Gill Sans MT" w:eastAsia="Arial" w:hAnsi="Gill Sans MT" w:cs="Arial"/>
          <w:color w:val="auto"/>
        </w:rPr>
        <w:t xml:space="preserve">the </w:t>
      </w:r>
      <w:r w:rsidR="00B9350C" w:rsidRPr="005E5BEE">
        <w:rPr>
          <w:rFonts w:ascii="Gill Sans MT" w:eastAsia="Arial" w:hAnsi="Gill Sans MT" w:cs="Arial"/>
          <w:color w:val="auto"/>
        </w:rPr>
        <w:t xml:space="preserve">East Riding, the Council </w:t>
      </w:r>
      <w:r w:rsidR="00863A46" w:rsidRPr="005E5BEE">
        <w:rPr>
          <w:rFonts w:ascii="Gill Sans MT" w:eastAsia="Arial" w:hAnsi="Gill Sans MT" w:cs="Arial"/>
          <w:color w:val="auto"/>
        </w:rPr>
        <w:t>requires</w:t>
      </w:r>
      <w:r w:rsidR="00B9350C" w:rsidRPr="005E5BEE">
        <w:rPr>
          <w:rFonts w:ascii="Gill Sans MT" w:eastAsia="Arial" w:hAnsi="Gill Sans MT" w:cs="Arial"/>
          <w:color w:val="auto"/>
        </w:rPr>
        <w:t xml:space="preserve"> </w:t>
      </w:r>
      <w:r w:rsidR="0077166D" w:rsidRPr="005E5BEE">
        <w:rPr>
          <w:rFonts w:ascii="Gill Sans MT" w:eastAsia="Arial" w:hAnsi="Gill Sans MT" w:cs="Arial"/>
          <w:color w:val="auto"/>
        </w:rPr>
        <w:t xml:space="preserve">all </w:t>
      </w:r>
      <w:r w:rsidR="00B9350C" w:rsidRPr="005E5BEE">
        <w:rPr>
          <w:rFonts w:ascii="Gill Sans MT" w:eastAsia="Arial" w:hAnsi="Gill Sans MT" w:cs="Arial"/>
          <w:color w:val="auto"/>
        </w:rPr>
        <w:t xml:space="preserve">providers to </w:t>
      </w:r>
      <w:r w:rsidR="005C46E2" w:rsidRPr="005E5BEE">
        <w:rPr>
          <w:rFonts w:ascii="Gill Sans MT" w:eastAsia="Arial" w:hAnsi="Gill Sans MT" w:cs="Arial"/>
          <w:color w:val="auto"/>
        </w:rPr>
        <w:t xml:space="preserve">complete an Adjustment From via the </w:t>
      </w:r>
      <w:proofErr w:type="spellStart"/>
      <w:r w:rsidR="005C46E2" w:rsidRPr="005E5BEE">
        <w:rPr>
          <w:rFonts w:ascii="Gill Sans MT" w:eastAsia="Arial" w:hAnsi="Gill Sans MT" w:cs="Arial"/>
          <w:color w:val="auto"/>
        </w:rPr>
        <w:t>Ehub</w:t>
      </w:r>
      <w:proofErr w:type="spellEnd"/>
      <w:r w:rsidR="005C46E2" w:rsidRPr="005E5BEE">
        <w:rPr>
          <w:rFonts w:ascii="Gill Sans MT" w:eastAsia="Arial" w:hAnsi="Gill Sans MT" w:cs="Arial"/>
          <w:color w:val="auto"/>
        </w:rPr>
        <w:t xml:space="preserve"> unless they have received their actuals payment. After this point the Council requires all providers to </w:t>
      </w:r>
      <w:r w:rsidR="00B9350C" w:rsidRPr="005E5BEE">
        <w:rPr>
          <w:rFonts w:ascii="Gill Sans MT" w:eastAsia="Arial" w:hAnsi="Gill Sans MT" w:cs="Arial"/>
          <w:color w:val="auto"/>
        </w:rPr>
        <w:t xml:space="preserve">transfer </w:t>
      </w:r>
      <w:r w:rsidR="009D63EE" w:rsidRPr="005E5BEE">
        <w:rPr>
          <w:rFonts w:ascii="Gill Sans MT" w:eastAsia="Arial" w:hAnsi="Gill Sans MT" w:cs="Arial"/>
          <w:color w:val="auto"/>
        </w:rPr>
        <w:t xml:space="preserve">any outstanding </w:t>
      </w:r>
      <w:r w:rsidR="00B9350C" w:rsidRPr="005E5BEE">
        <w:rPr>
          <w:rFonts w:ascii="Gill Sans MT" w:eastAsia="Arial" w:hAnsi="Gill Sans MT" w:cs="Arial"/>
          <w:color w:val="auto"/>
        </w:rPr>
        <w:t>funds between themselves and n</w:t>
      </w:r>
      <w:r w:rsidR="00863A46" w:rsidRPr="005E5BEE">
        <w:rPr>
          <w:rFonts w:ascii="Gill Sans MT" w:eastAsia="Arial" w:hAnsi="Gill Sans MT" w:cs="Arial"/>
          <w:color w:val="auto"/>
        </w:rPr>
        <w:t>ot complete an Adjustment Form</w:t>
      </w:r>
      <w:r w:rsidR="000479BD" w:rsidRPr="005E5BEE">
        <w:rPr>
          <w:rFonts w:ascii="Gill Sans MT" w:eastAsia="Arial" w:hAnsi="Gill Sans MT" w:cs="Arial"/>
          <w:color w:val="auto"/>
        </w:rPr>
        <w:t>. If this does not occur within a reasonable timescale</w:t>
      </w:r>
      <w:r w:rsidR="009D63EE" w:rsidRPr="005E5BEE">
        <w:rPr>
          <w:rFonts w:ascii="Gill Sans MT" w:eastAsia="Arial" w:hAnsi="Gill Sans MT" w:cs="Arial"/>
          <w:color w:val="auto"/>
        </w:rPr>
        <w:t xml:space="preserve">, </w:t>
      </w:r>
      <w:r w:rsidR="000479BD" w:rsidRPr="005E5BEE">
        <w:rPr>
          <w:rFonts w:ascii="Gill Sans MT" w:eastAsia="Arial" w:hAnsi="Gill Sans MT" w:cs="Arial"/>
          <w:color w:val="auto"/>
        </w:rPr>
        <w:t xml:space="preserve">the </w:t>
      </w:r>
      <w:r w:rsidR="00223744" w:rsidRPr="005E5BEE">
        <w:rPr>
          <w:rFonts w:ascii="Gill Sans MT" w:eastAsia="Arial" w:hAnsi="Gill Sans MT" w:cs="Arial"/>
          <w:color w:val="auto"/>
        </w:rPr>
        <w:t>Council</w:t>
      </w:r>
      <w:r w:rsidR="00AF2B6C" w:rsidRPr="005E5BEE">
        <w:rPr>
          <w:rFonts w:ascii="Gill Sans MT" w:eastAsia="Arial" w:hAnsi="Gill Sans MT" w:cs="Arial"/>
          <w:color w:val="auto"/>
        </w:rPr>
        <w:t xml:space="preserve"> will </w:t>
      </w:r>
      <w:proofErr w:type="gramStart"/>
      <w:r w:rsidR="00AF2B6C" w:rsidRPr="005E5BEE">
        <w:rPr>
          <w:rFonts w:ascii="Gill Sans MT" w:eastAsia="Arial" w:hAnsi="Gill Sans MT" w:cs="Arial"/>
          <w:color w:val="auto"/>
        </w:rPr>
        <w:t>intervene</w:t>
      </w:r>
      <w:proofErr w:type="gramEnd"/>
    </w:p>
    <w:p w14:paraId="757CC335" w14:textId="77777777" w:rsidR="00B9350C" w:rsidRDefault="00B9350C" w:rsidP="00940050">
      <w:pPr>
        <w:pStyle w:val="ListParagraph"/>
        <w:numPr>
          <w:ilvl w:val="0"/>
          <w:numId w:val="28"/>
        </w:numPr>
        <w:shd w:val="clear" w:color="auto" w:fill="D9D9D9" w:themeFill="background1" w:themeFillShade="D9"/>
        <w:spacing w:after="0" w:line="259" w:lineRule="auto"/>
        <w:ind w:left="851" w:hanging="284"/>
        <w:contextualSpacing w:val="0"/>
        <w:rPr>
          <w:rFonts w:ascii="Gill Sans MT" w:eastAsia="Arial" w:hAnsi="Gill Sans MT" w:cs="Arial"/>
          <w:color w:val="auto"/>
        </w:rPr>
      </w:pPr>
      <w:r w:rsidRPr="00B9350C">
        <w:rPr>
          <w:rFonts w:ascii="Gill Sans MT" w:eastAsia="Arial" w:hAnsi="Gill Sans MT" w:cs="Arial"/>
          <w:color w:val="auto"/>
        </w:rPr>
        <w:t xml:space="preserve">before the </w:t>
      </w:r>
      <w:r w:rsidR="00507E09">
        <w:rPr>
          <w:rFonts w:ascii="Gill Sans MT" w:eastAsia="Arial" w:hAnsi="Gill Sans MT" w:cs="Arial"/>
          <w:color w:val="auto"/>
        </w:rPr>
        <w:t xml:space="preserve">four </w:t>
      </w:r>
      <w:proofErr w:type="spellStart"/>
      <w:r w:rsidR="00507E09">
        <w:rPr>
          <w:rFonts w:ascii="Gill Sans MT" w:eastAsia="Arial" w:hAnsi="Gill Sans MT" w:cs="Arial"/>
          <w:color w:val="auto"/>
        </w:rPr>
        <w:t>week</w:t>
      </w:r>
      <w:r w:rsidR="000479BD">
        <w:rPr>
          <w:rFonts w:ascii="Gill Sans MT" w:eastAsia="Arial" w:hAnsi="Gill Sans MT" w:cs="Arial"/>
          <w:color w:val="auto"/>
        </w:rPr>
        <w:t>’</w:t>
      </w:r>
      <w:r w:rsidR="00507E09">
        <w:rPr>
          <w:rFonts w:ascii="Gill Sans MT" w:eastAsia="Arial" w:hAnsi="Gill Sans MT" w:cs="Arial"/>
          <w:color w:val="auto"/>
        </w:rPr>
        <w:t>s</w:t>
      </w:r>
      <w:r w:rsidRPr="00B9350C">
        <w:rPr>
          <w:rFonts w:ascii="Gill Sans MT" w:eastAsia="Arial" w:hAnsi="Gill Sans MT" w:cs="Arial"/>
          <w:color w:val="auto"/>
        </w:rPr>
        <w:t xml:space="preserve"> notice</w:t>
      </w:r>
      <w:proofErr w:type="spellEnd"/>
      <w:r w:rsidRPr="00B9350C">
        <w:rPr>
          <w:rFonts w:ascii="Gill Sans MT" w:eastAsia="Arial" w:hAnsi="Gill Sans MT" w:cs="Arial"/>
          <w:color w:val="auto"/>
        </w:rPr>
        <w:t xml:space="preserve"> has elapsed and moves to a new provider in </w:t>
      </w:r>
      <w:r w:rsidR="00500982">
        <w:rPr>
          <w:rFonts w:ascii="Gill Sans MT" w:eastAsia="Arial" w:hAnsi="Gill Sans MT" w:cs="Arial"/>
          <w:color w:val="auto"/>
        </w:rPr>
        <w:t xml:space="preserve">the </w:t>
      </w:r>
      <w:r w:rsidRPr="00B9350C">
        <w:rPr>
          <w:rFonts w:ascii="Gill Sans MT" w:eastAsia="Arial" w:hAnsi="Gill Sans MT" w:cs="Arial"/>
          <w:color w:val="auto"/>
        </w:rPr>
        <w:t>East Riding, the new provider will not be funded until after the notice period</w:t>
      </w:r>
      <w:r w:rsidR="00863A46">
        <w:rPr>
          <w:rFonts w:ascii="Gill Sans MT" w:eastAsia="Arial" w:hAnsi="Gill Sans MT" w:cs="Arial"/>
          <w:color w:val="auto"/>
        </w:rPr>
        <w:t xml:space="preserve">, unless there are exceptional </w:t>
      </w:r>
      <w:proofErr w:type="gramStart"/>
      <w:r w:rsidR="00863A46">
        <w:rPr>
          <w:rFonts w:ascii="Gill Sans MT" w:eastAsia="Arial" w:hAnsi="Gill Sans MT" w:cs="Arial"/>
          <w:color w:val="auto"/>
        </w:rPr>
        <w:t>circumstances</w:t>
      </w:r>
      <w:proofErr w:type="gramEnd"/>
    </w:p>
    <w:p w14:paraId="4E59C42F" w14:textId="77777777" w:rsidR="00F6214E" w:rsidRPr="005E5BEE" w:rsidRDefault="00F6214E" w:rsidP="00940050">
      <w:pPr>
        <w:pStyle w:val="ListParagraph"/>
        <w:numPr>
          <w:ilvl w:val="0"/>
          <w:numId w:val="28"/>
        </w:numPr>
        <w:shd w:val="clear" w:color="auto" w:fill="D9D9D9" w:themeFill="background1" w:themeFillShade="D9"/>
        <w:spacing w:after="0" w:line="259" w:lineRule="auto"/>
        <w:ind w:left="851" w:hanging="284"/>
        <w:contextualSpacing w:val="0"/>
        <w:rPr>
          <w:rFonts w:ascii="Gill Sans MT" w:eastAsia="Arial" w:hAnsi="Gill Sans MT" w:cs="Arial"/>
          <w:color w:val="auto"/>
        </w:rPr>
      </w:pPr>
      <w:r w:rsidRPr="005E5BEE">
        <w:rPr>
          <w:rFonts w:ascii="Gill Sans MT" w:eastAsia="Arial" w:hAnsi="Gill Sans MT" w:cs="Arial"/>
          <w:color w:val="auto"/>
        </w:rPr>
        <w:t xml:space="preserve">funded hours cannot be increased or split between two or more providers once the term has started. Funded hours can be reduced with provider as long as four weeks’ notice is given. Any reduced hours cannot be taken </w:t>
      </w:r>
      <w:proofErr w:type="gramStart"/>
      <w:r w:rsidRPr="005E5BEE">
        <w:rPr>
          <w:rFonts w:ascii="Gill Sans MT" w:eastAsia="Arial" w:hAnsi="Gill Sans MT" w:cs="Arial"/>
          <w:color w:val="auto"/>
        </w:rPr>
        <w:t>elsewhere</w:t>
      </w:r>
      <w:proofErr w:type="gramEnd"/>
    </w:p>
    <w:p w14:paraId="64C829B2" w14:textId="77777777" w:rsidR="00B9350C" w:rsidRPr="009C61E9" w:rsidRDefault="00B9350C" w:rsidP="00472BEE">
      <w:pPr>
        <w:pStyle w:val="ListParagraph"/>
        <w:numPr>
          <w:ilvl w:val="0"/>
          <w:numId w:val="0"/>
        </w:numPr>
        <w:shd w:val="clear" w:color="auto" w:fill="D9D9D9" w:themeFill="background1" w:themeFillShade="D9"/>
        <w:spacing w:after="0" w:line="259" w:lineRule="auto"/>
        <w:ind w:left="567"/>
        <w:contextualSpacing w:val="0"/>
        <w:rPr>
          <w:rFonts w:ascii="Gill Sans MT" w:eastAsia="Arial" w:hAnsi="Gill Sans MT" w:cs="Arial"/>
          <w:color w:val="auto"/>
          <w:sz w:val="18"/>
          <w:szCs w:val="18"/>
        </w:rPr>
      </w:pPr>
    </w:p>
    <w:p w14:paraId="5787861C" w14:textId="66B59137" w:rsidR="00623ECA" w:rsidRPr="005E5BEE" w:rsidRDefault="00426ABA" w:rsidP="00940050">
      <w:pPr>
        <w:pStyle w:val="ListParagraph"/>
        <w:numPr>
          <w:ilvl w:val="1"/>
          <w:numId w:val="11"/>
        </w:numPr>
        <w:shd w:val="clear" w:color="auto" w:fill="D9D9D9" w:themeFill="background1" w:themeFillShade="D9"/>
        <w:spacing w:after="0" w:line="259" w:lineRule="auto"/>
        <w:ind w:left="567" w:hanging="567"/>
        <w:contextualSpacing w:val="0"/>
        <w:rPr>
          <w:rFonts w:ascii="Gill Sans MT" w:eastAsia="Arial" w:hAnsi="Gill Sans MT" w:cs="Arial"/>
          <w:color w:val="auto"/>
        </w:rPr>
      </w:pPr>
      <w:r w:rsidRPr="005E5BEE">
        <w:rPr>
          <w:rFonts w:ascii="Gill Sans MT" w:eastAsia="Arial" w:hAnsi="Gill Sans MT" w:cs="Arial"/>
          <w:color w:val="auto"/>
        </w:rPr>
        <w:t>The Council will fund children starting after Headcount/Census each term ONLY if they have moved into the area, or in other exceptional circumstances such as withdrawal of funding or closure of a provider. In all cases the provider must contact FISH to discuss the most suitable course of action.</w:t>
      </w:r>
    </w:p>
    <w:p w14:paraId="3236D841" w14:textId="63F68081" w:rsidR="00426ABA" w:rsidRPr="00426ABA" w:rsidRDefault="009072AF" w:rsidP="00940050">
      <w:pPr>
        <w:pStyle w:val="ListParagraph"/>
        <w:numPr>
          <w:ilvl w:val="1"/>
          <w:numId w:val="11"/>
        </w:numPr>
        <w:shd w:val="clear" w:color="auto" w:fill="D9D9D9" w:themeFill="background1" w:themeFillShade="D9"/>
        <w:spacing w:after="0" w:line="259" w:lineRule="auto"/>
        <w:ind w:left="567" w:hanging="567"/>
        <w:contextualSpacing w:val="0"/>
        <w:rPr>
          <w:rFonts w:ascii="Gill Sans MT" w:eastAsia="Arial" w:hAnsi="Gill Sans MT" w:cs="Arial"/>
          <w:color w:val="auto"/>
        </w:rPr>
      </w:pPr>
      <w:r w:rsidRPr="00592B83">
        <w:rPr>
          <w:rFonts w:ascii="Gill Sans MT" w:eastAsia="Arial" w:hAnsi="Gill Sans MT" w:cs="Arial"/>
          <w:color w:val="auto"/>
        </w:rPr>
        <w:t>T</w:t>
      </w:r>
      <w:r w:rsidR="00016848" w:rsidRPr="00592B83">
        <w:rPr>
          <w:rFonts w:ascii="Gill Sans MT" w:eastAsia="Arial" w:hAnsi="Gill Sans MT" w:cs="Arial"/>
          <w:color w:val="auto"/>
        </w:rPr>
        <w:t>he Counc</w:t>
      </w:r>
      <w:r w:rsidRPr="00592B83">
        <w:rPr>
          <w:rFonts w:ascii="Gill Sans MT" w:eastAsia="Arial" w:hAnsi="Gill Sans MT" w:cs="Arial"/>
          <w:color w:val="auto"/>
        </w:rPr>
        <w:t xml:space="preserve">il will not reclaim funding where </w:t>
      </w:r>
      <w:r w:rsidR="001A1F19">
        <w:rPr>
          <w:rFonts w:ascii="Gill Sans MT" w:eastAsia="Arial" w:hAnsi="Gill Sans MT" w:cs="Arial"/>
          <w:color w:val="auto"/>
        </w:rPr>
        <w:t>funded early education</w:t>
      </w:r>
      <w:r w:rsidRPr="00592B83">
        <w:rPr>
          <w:rFonts w:ascii="Gill Sans MT" w:eastAsia="Arial" w:hAnsi="Gill Sans MT" w:cs="Arial"/>
          <w:color w:val="auto"/>
        </w:rPr>
        <w:t xml:space="preserve"> cannot be delivered for short periods</w:t>
      </w:r>
      <w:r w:rsidR="00C25E2C" w:rsidRPr="00592B83">
        <w:rPr>
          <w:rFonts w:ascii="Gill Sans MT" w:eastAsia="Arial" w:hAnsi="Gill Sans MT" w:cs="Arial"/>
          <w:color w:val="auto"/>
        </w:rPr>
        <w:t>, either</w:t>
      </w:r>
      <w:r w:rsidR="00016848" w:rsidRPr="00592B83">
        <w:rPr>
          <w:rFonts w:ascii="Gill Sans MT" w:eastAsia="Arial" w:hAnsi="Gill Sans MT" w:cs="Arial"/>
          <w:color w:val="auto"/>
        </w:rPr>
        <w:t xml:space="preserve"> </w:t>
      </w:r>
      <w:r w:rsidRPr="00592B83">
        <w:rPr>
          <w:rFonts w:ascii="Gill Sans MT" w:eastAsia="Arial" w:hAnsi="Gill Sans MT" w:cs="Arial"/>
          <w:color w:val="auto"/>
        </w:rPr>
        <w:t xml:space="preserve">to individual children </w:t>
      </w:r>
      <w:r w:rsidR="003869D1">
        <w:rPr>
          <w:rFonts w:ascii="Gill Sans MT" w:eastAsia="Arial" w:hAnsi="Gill Sans MT" w:cs="Arial"/>
          <w:color w:val="auto"/>
        </w:rPr>
        <w:t xml:space="preserve">being absent due </w:t>
      </w:r>
      <w:r w:rsidRPr="00592B83">
        <w:rPr>
          <w:rFonts w:ascii="Gill Sans MT" w:eastAsia="Arial" w:hAnsi="Gill Sans MT" w:cs="Arial"/>
          <w:color w:val="auto"/>
        </w:rPr>
        <w:t>to illness or holidays</w:t>
      </w:r>
      <w:r w:rsidR="007D01EB" w:rsidRPr="00592B83">
        <w:rPr>
          <w:rFonts w:ascii="Gill Sans MT" w:eastAsia="Arial" w:hAnsi="Gill Sans MT" w:cs="Arial"/>
          <w:color w:val="auto"/>
        </w:rPr>
        <w:t xml:space="preserve"> as notified by the parent</w:t>
      </w:r>
      <w:r w:rsidRPr="00592B83">
        <w:rPr>
          <w:rFonts w:ascii="Gill Sans MT" w:eastAsia="Arial" w:hAnsi="Gill Sans MT" w:cs="Arial"/>
          <w:color w:val="auto"/>
        </w:rPr>
        <w:t xml:space="preserve">, </w:t>
      </w:r>
      <w:r w:rsidR="00016848" w:rsidRPr="00592B83">
        <w:rPr>
          <w:rFonts w:ascii="Gill Sans MT" w:eastAsia="Arial" w:hAnsi="Gill Sans MT" w:cs="Arial"/>
          <w:color w:val="auto"/>
        </w:rPr>
        <w:t>or</w:t>
      </w:r>
      <w:r w:rsidR="00935C3D" w:rsidRPr="00592B83">
        <w:rPr>
          <w:rFonts w:ascii="Gill Sans MT" w:eastAsia="Arial" w:hAnsi="Gill Sans MT" w:cs="Arial"/>
          <w:color w:val="auto"/>
        </w:rPr>
        <w:t xml:space="preserve"> </w:t>
      </w:r>
      <w:r w:rsidR="00C25E2C" w:rsidRPr="00592B83">
        <w:rPr>
          <w:rFonts w:ascii="Gill Sans MT" w:eastAsia="Arial" w:hAnsi="Gill Sans MT" w:cs="Arial"/>
          <w:color w:val="auto"/>
        </w:rPr>
        <w:t>to groups of children where premises are closed</w:t>
      </w:r>
      <w:r w:rsidR="002758AE">
        <w:rPr>
          <w:rFonts w:ascii="Gill Sans MT" w:eastAsia="Arial" w:hAnsi="Gill Sans MT" w:cs="Arial"/>
          <w:color w:val="auto"/>
        </w:rPr>
        <w:t xml:space="preserve"> for example,</w:t>
      </w:r>
      <w:r w:rsidR="00C25E2C" w:rsidRPr="00592B83">
        <w:rPr>
          <w:rFonts w:ascii="Gill Sans MT" w:eastAsia="Arial" w:hAnsi="Gill Sans MT" w:cs="Arial"/>
          <w:color w:val="auto"/>
        </w:rPr>
        <w:t xml:space="preserve"> </w:t>
      </w:r>
      <w:proofErr w:type="gramStart"/>
      <w:r w:rsidR="00C25E2C" w:rsidRPr="00592B83">
        <w:rPr>
          <w:rFonts w:ascii="Gill Sans MT" w:eastAsia="Arial" w:hAnsi="Gill Sans MT" w:cs="Arial"/>
          <w:color w:val="auto"/>
        </w:rPr>
        <w:t>as a result of</w:t>
      </w:r>
      <w:proofErr w:type="gramEnd"/>
      <w:r w:rsidR="00C25E2C" w:rsidRPr="00592B83">
        <w:rPr>
          <w:rFonts w:ascii="Gill Sans MT" w:eastAsia="Arial" w:hAnsi="Gill Sans MT" w:cs="Arial"/>
          <w:color w:val="auto"/>
        </w:rPr>
        <w:t xml:space="preserve"> loss of </w:t>
      </w:r>
      <w:r w:rsidR="00647EFF">
        <w:rPr>
          <w:rFonts w:ascii="Gill Sans MT" w:eastAsia="Arial" w:hAnsi="Gill Sans MT" w:cs="Arial"/>
          <w:color w:val="auto"/>
        </w:rPr>
        <w:t xml:space="preserve">utility </w:t>
      </w:r>
      <w:r w:rsidR="00C25E2C" w:rsidRPr="00592B83">
        <w:rPr>
          <w:rFonts w:ascii="Gill Sans MT" w:eastAsia="Arial" w:hAnsi="Gill Sans MT" w:cs="Arial"/>
          <w:color w:val="auto"/>
        </w:rPr>
        <w:t xml:space="preserve">services, </w:t>
      </w:r>
      <w:r w:rsidR="00647EFF">
        <w:rPr>
          <w:rFonts w:ascii="Gill Sans MT" w:eastAsia="Arial" w:hAnsi="Gill Sans MT" w:cs="Arial"/>
          <w:color w:val="auto"/>
        </w:rPr>
        <w:t>acting upon advice from Public Health England</w:t>
      </w:r>
      <w:r w:rsidR="00C8297A">
        <w:rPr>
          <w:rFonts w:ascii="Gill Sans MT" w:eastAsia="Arial" w:hAnsi="Gill Sans MT" w:cs="Arial"/>
          <w:color w:val="auto"/>
        </w:rPr>
        <w:t xml:space="preserve"> or</w:t>
      </w:r>
      <w:r w:rsidR="00403420">
        <w:rPr>
          <w:rFonts w:ascii="Gill Sans MT" w:eastAsia="Arial" w:hAnsi="Gill Sans MT" w:cs="Arial"/>
          <w:color w:val="auto"/>
        </w:rPr>
        <w:t xml:space="preserve"> </w:t>
      </w:r>
      <w:r w:rsidR="002758AE">
        <w:rPr>
          <w:rFonts w:ascii="Gill Sans MT" w:eastAsia="Arial" w:hAnsi="Gill Sans MT" w:cs="Arial"/>
          <w:color w:val="auto"/>
        </w:rPr>
        <w:t>damage to property</w:t>
      </w:r>
      <w:r w:rsidR="00C25E2C" w:rsidRPr="00592B83">
        <w:rPr>
          <w:rFonts w:ascii="Gill Sans MT" w:eastAsia="Arial" w:hAnsi="Gill Sans MT" w:cs="Arial"/>
          <w:color w:val="auto"/>
        </w:rPr>
        <w:t xml:space="preserve">. </w:t>
      </w:r>
      <w:r w:rsidR="00935C3D" w:rsidRPr="00592B83">
        <w:rPr>
          <w:rFonts w:ascii="Gill Sans MT" w:eastAsia="Arial" w:hAnsi="Gill Sans MT" w:cs="Arial"/>
          <w:color w:val="auto"/>
        </w:rPr>
        <w:t xml:space="preserve"> </w:t>
      </w:r>
      <w:r w:rsidR="00F35836" w:rsidRPr="00592B83">
        <w:rPr>
          <w:rFonts w:ascii="Gill Sans MT" w:eastAsia="Arial" w:hAnsi="Gill Sans MT" w:cs="Arial"/>
          <w:color w:val="auto"/>
        </w:rPr>
        <w:t xml:space="preserve">In </w:t>
      </w:r>
      <w:r w:rsidR="008F3906">
        <w:rPr>
          <w:rFonts w:ascii="Gill Sans MT" w:eastAsia="Arial" w:hAnsi="Gill Sans MT" w:cs="Arial"/>
          <w:color w:val="auto"/>
        </w:rPr>
        <w:t>certain</w:t>
      </w:r>
      <w:r w:rsidR="00F35836" w:rsidRPr="00592B83">
        <w:rPr>
          <w:rFonts w:ascii="Gill Sans MT" w:eastAsia="Arial" w:hAnsi="Gill Sans MT" w:cs="Arial"/>
          <w:color w:val="auto"/>
        </w:rPr>
        <w:t xml:space="preserve"> circumstances funding </w:t>
      </w:r>
      <w:r w:rsidR="008F3906">
        <w:rPr>
          <w:rFonts w:ascii="Gill Sans MT" w:eastAsia="Arial" w:hAnsi="Gill Sans MT" w:cs="Arial"/>
          <w:color w:val="auto"/>
        </w:rPr>
        <w:t>will be continued for a child’s absence for</w:t>
      </w:r>
      <w:r w:rsidR="00F35836" w:rsidRPr="00592B83">
        <w:rPr>
          <w:rFonts w:ascii="Gill Sans MT" w:eastAsia="Arial" w:hAnsi="Gill Sans MT" w:cs="Arial"/>
          <w:color w:val="auto"/>
        </w:rPr>
        <w:t xml:space="preserve"> longer </w:t>
      </w:r>
      <w:r w:rsidR="008F3906">
        <w:rPr>
          <w:rFonts w:ascii="Gill Sans MT" w:eastAsia="Arial" w:hAnsi="Gill Sans MT" w:cs="Arial"/>
          <w:color w:val="auto"/>
        </w:rPr>
        <w:t>periods of time</w:t>
      </w:r>
      <w:r w:rsidR="00F35836" w:rsidRPr="00592B83">
        <w:rPr>
          <w:rFonts w:ascii="Gill Sans MT" w:eastAsia="Arial" w:hAnsi="Gill Sans MT" w:cs="Arial"/>
          <w:color w:val="auto"/>
        </w:rPr>
        <w:t xml:space="preserve">, where </w:t>
      </w:r>
      <w:r w:rsidR="008F3906">
        <w:rPr>
          <w:rFonts w:ascii="Gill Sans MT" w:eastAsia="Arial" w:hAnsi="Gill Sans MT" w:cs="Arial"/>
          <w:color w:val="auto"/>
        </w:rPr>
        <w:t xml:space="preserve">the provider has </w:t>
      </w:r>
      <w:r w:rsidR="00F35836" w:rsidRPr="00592B83">
        <w:rPr>
          <w:rFonts w:ascii="Gill Sans MT" w:eastAsia="Arial" w:hAnsi="Gill Sans MT" w:cs="Arial"/>
          <w:color w:val="auto"/>
        </w:rPr>
        <w:t>the relevant documentary evidence from the parent</w:t>
      </w:r>
      <w:r w:rsidR="00F35836" w:rsidRPr="003869D1">
        <w:rPr>
          <w:rFonts w:ascii="Gill Sans MT" w:eastAsia="Arial" w:hAnsi="Gill Sans MT" w:cs="Arial"/>
          <w:color w:val="auto"/>
        </w:rPr>
        <w:t xml:space="preserve">. </w:t>
      </w:r>
      <w:r w:rsidR="008F3906">
        <w:rPr>
          <w:rFonts w:ascii="Gill Sans MT" w:eastAsia="Arial" w:hAnsi="Gill Sans MT" w:cs="Arial"/>
          <w:color w:val="auto"/>
        </w:rPr>
        <w:t>Any</w:t>
      </w:r>
      <w:r w:rsidR="00DA34AA" w:rsidRPr="008F3906">
        <w:rPr>
          <w:rFonts w:ascii="Gill Sans MT" w:eastAsia="Arial" w:hAnsi="Gill Sans MT" w:cs="Arial"/>
          <w:color w:val="auto"/>
        </w:rPr>
        <w:t xml:space="preserve"> </w:t>
      </w:r>
      <w:r w:rsidR="00DA34AA" w:rsidRPr="003869D1">
        <w:rPr>
          <w:rFonts w:ascii="Gill Sans MT" w:eastAsia="Arial" w:hAnsi="Gill Sans MT" w:cs="Arial"/>
          <w:color w:val="auto"/>
        </w:rPr>
        <w:t>absence</w:t>
      </w:r>
      <w:r w:rsidR="00592B83" w:rsidRPr="003869D1">
        <w:rPr>
          <w:rFonts w:ascii="Gill Sans MT" w:eastAsia="Arial" w:hAnsi="Gill Sans MT" w:cs="Arial"/>
          <w:color w:val="auto"/>
        </w:rPr>
        <w:t>s</w:t>
      </w:r>
      <w:r w:rsidR="008F3906">
        <w:rPr>
          <w:rFonts w:ascii="Gill Sans MT" w:eastAsia="Arial" w:hAnsi="Gill Sans MT" w:cs="Arial"/>
          <w:color w:val="auto"/>
        </w:rPr>
        <w:t>, explained or unexplained,</w:t>
      </w:r>
      <w:r w:rsidR="00592B83" w:rsidRPr="003869D1">
        <w:rPr>
          <w:rFonts w:ascii="Gill Sans MT" w:eastAsia="Arial" w:hAnsi="Gill Sans MT" w:cs="Arial"/>
          <w:color w:val="auto"/>
        </w:rPr>
        <w:t xml:space="preserve"> should </w:t>
      </w:r>
      <w:r w:rsidR="00523103" w:rsidRPr="003869D1">
        <w:rPr>
          <w:rFonts w:ascii="Gill Sans MT" w:eastAsia="Arial" w:hAnsi="Gill Sans MT" w:cs="Arial"/>
          <w:color w:val="auto"/>
        </w:rPr>
        <w:t xml:space="preserve">be dealt with in accordance with the provider’s </w:t>
      </w:r>
      <w:r w:rsidR="00507E09">
        <w:rPr>
          <w:rFonts w:ascii="Gill Sans MT" w:eastAsia="Arial" w:hAnsi="Gill Sans MT" w:cs="Arial"/>
          <w:color w:val="auto"/>
        </w:rPr>
        <w:t xml:space="preserve">safeguarding policy and/or </w:t>
      </w:r>
      <w:r w:rsidR="00523103" w:rsidRPr="003869D1">
        <w:rPr>
          <w:rFonts w:ascii="Gill Sans MT" w:eastAsia="Arial" w:hAnsi="Gill Sans MT" w:cs="Arial"/>
          <w:color w:val="auto"/>
        </w:rPr>
        <w:t xml:space="preserve">attendance management </w:t>
      </w:r>
      <w:r w:rsidR="00507E09">
        <w:rPr>
          <w:rFonts w:ascii="Gill Sans MT" w:eastAsia="Arial" w:hAnsi="Gill Sans MT" w:cs="Arial"/>
          <w:color w:val="auto"/>
        </w:rPr>
        <w:t>arrangements</w:t>
      </w:r>
      <w:r w:rsidR="001B0CFF">
        <w:rPr>
          <w:rFonts w:ascii="Gill Sans MT" w:eastAsia="Arial" w:hAnsi="Gill Sans MT" w:cs="Arial"/>
          <w:color w:val="auto"/>
        </w:rPr>
        <w:t xml:space="preserve"> </w:t>
      </w:r>
      <w:r w:rsidR="00523103" w:rsidRPr="003869D1">
        <w:rPr>
          <w:rFonts w:ascii="Gill Sans MT" w:eastAsia="Arial" w:hAnsi="Gill Sans MT" w:cs="Arial"/>
          <w:color w:val="auto"/>
        </w:rPr>
        <w:t xml:space="preserve">and </w:t>
      </w:r>
      <w:r w:rsidR="008F3906">
        <w:rPr>
          <w:rFonts w:ascii="Gill Sans MT" w:eastAsia="Arial" w:hAnsi="Gill Sans MT" w:cs="Arial"/>
          <w:color w:val="auto"/>
        </w:rPr>
        <w:t xml:space="preserve">parents contacted accordingly. This should </w:t>
      </w:r>
      <w:r w:rsidR="00592B83" w:rsidRPr="003869D1">
        <w:rPr>
          <w:rFonts w:ascii="Gill Sans MT" w:eastAsia="Arial" w:hAnsi="Gill Sans MT" w:cs="Arial"/>
          <w:color w:val="auto"/>
        </w:rPr>
        <w:t xml:space="preserve">always </w:t>
      </w:r>
      <w:r w:rsidR="00F35836" w:rsidRPr="003869D1">
        <w:rPr>
          <w:rFonts w:ascii="Gill Sans MT" w:eastAsia="Arial" w:hAnsi="Gill Sans MT" w:cs="Arial"/>
          <w:color w:val="auto"/>
        </w:rPr>
        <w:t>be</w:t>
      </w:r>
      <w:r w:rsidR="00592B83" w:rsidRPr="003869D1">
        <w:rPr>
          <w:rFonts w:ascii="Gill Sans MT" w:eastAsia="Arial" w:hAnsi="Gill Sans MT" w:cs="Arial"/>
          <w:color w:val="auto"/>
        </w:rPr>
        <w:t xml:space="preserve"> followed up </w:t>
      </w:r>
      <w:proofErr w:type="gramStart"/>
      <w:r w:rsidR="00592B83" w:rsidRPr="003869D1">
        <w:rPr>
          <w:rFonts w:ascii="Gill Sans MT" w:eastAsia="Arial" w:hAnsi="Gill Sans MT" w:cs="Arial"/>
          <w:color w:val="auto"/>
        </w:rPr>
        <w:t>in order to</w:t>
      </w:r>
      <w:proofErr w:type="gramEnd"/>
      <w:r w:rsidR="00592B83" w:rsidRPr="003869D1">
        <w:rPr>
          <w:rFonts w:ascii="Gill Sans MT" w:eastAsia="Arial" w:hAnsi="Gill Sans MT" w:cs="Arial"/>
          <w:color w:val="auto"/>
        </w:rPr>
        <w:t xml:space="preserve"> meet </w:t>
      </w:r>
      <w:r w:rsidR="002758AE">
        <w:rPr>
          <w:rFonts w:ascii="Gill Sans MT" w:eastAsia="Arial" w:hAnsi="Gill Sans MT" w:cs="Arial"/>
          <w:color w:val="auto"/>
        </w:rPr>
        <w:t xml:space="preserve">the </w:t>
      </w:r>
      <w:r w:rsidR="00592B83" w:rsidRPr="003869D1">
        <w:rPr>
          <w:rFonts w:ascii="Gill Sans MT" w:eastAsia="Arial" w:hAnsi="Gill Sans MT" w:cs="Arial"/>
          <w:color w:val="auto"/>
        </w:rPr>
        <w:t>provider’s safeguarding duties</w:t>
      </w:r>
      <w:r w:rsidR="00507E09">
        <w:rPr>
          <w:rFonts w:ascii="Gill Sans MT" w:eastAsia="Arial" w:hAnsi="Gill Sans MT" w:cs="Arial"/>
          <w:color w:val="auto"/>
        </w:rPr>
        <w:t xml:space="preserve"> and recorded f</w:t>
      </w:r>
      <w:r w:rsidR="006B7E1A">
        <w:rPr>
          <w:rFonts w:ascii="Gill Sans MT" w:eastAsia="Arial" w:hAnsi="Gill Sans MT" w:cs="Arial"/>
          <w:color w:val="auto"/>
        </w:rPr>
        <w:t>or audit purposes, see para 2.38</w:t>
      </w:r>
      <w:r w:rsidR="00507E09">
        <w:rPr>
          <w:rFonts w:ascii="Gill Sans MT" w:eastAsia="Arial" w:hAnsi="Gill Sans MT" w:cs="Arial"/>
          <w:color w:val="auto"/>
        </w:rPr>
        <w:t xml:space="preserve"> below</w:t>
      </w:r>
      <w:r w:rsidR="008F3906">
        <w:rPr>
          <w:rFonts w:ascii="Gill Sans MT" w:eastAsia="Arial" w:hAnsi="Gill Sans MT" w:cs="Arial"/>
          <w:color w:val="auto"/>
        </w:rPr>
        <w:t xml:space="preserve">. </w:t>
      </w:r>
    </w:p>
    <w:p w14:paraId="38B61E43" w14:textId="77777777" w:rsidR="009B641C" w:rsidRPr="008F3546" w:rsidRDefault="009B641C" w:rsidP="00940050">
      <w:pPr>
        <w:pStyle w:val="ListParagraph"/>
        <w:numPr>
          <w:ilvl w:val="1"/>
          <w:numId w:val="11"/>
        </w:numPr>
        <w:shd w:val="clear" w:color="auto" w:fill="D9D9D9" w:themeFill="background1" w:themeFillShade="D9"/>
        <w:spacing w:before="100" w:after="200" w:line="259" w:lineRule="auto"/>
        <w:ind w:left="567" w:hanging="567"/>
        <w:contextualSpacing w:val="0"/>
        <w:rPr>
          <w:rFonts w:ascii="Gill Sans MT" w:eastAsia="Arial" w:hAnsi="Gill Sans MT" w:cs="Arial"/>
          <w:color w:val="auto"/>
        </w:rPr>
      </w:pPr>
      <w:r w:rsidRPr="008F3546">
        <w:rPr>
          <w:rFonts w:ascii="Gill Sans MT" w:eastAsia="Arial" w:hAnsi="Gill Sans MT" w:cs="Arial"/>
          <w:color w:val="auto"/>
        </w:rPr>
        <w:t xml:space="preserve">In accordance with Statutory Guidance </w:t>
      </w:r>
      <w:proofErr w:type="gramStart"/>
      <w:r w:rsidRPr="008F3546">
        <w:rPr>
          <w:rFonts w:ascii="Gill Sans MT" w:eastAsia="Arial" w:hAnsi="Gill Sans MT" w:cs="Arial"/>
          <w:color w:val="auto"/>
        </w:rPr>
        <w:t>para A1</w:t>
      </w:r>
      <w:proofErr w:type="gramEnd"/>
      <w:r w:rsidRPr="008F3546">
        <w:rPr>
          <w:rFonts w:ascii="Gill Sans MT" w:eastAsia="Arial" w:hAnsi="Gill Sans MT" w:cs="Arial"/>
          <w:color w:val="auto"/>
        </w:rPr>
        <w:t>.</w:t>
      </w:r>
      <w:r w:rsidR="00610D4D">
        <w:rPr>
          <w:rFonts w:ascii="Gill Sans MT" w:eastAsia="Arial" w:hAnsi="Gill Sans MT" w:cs="Arial"/>
          <w:color w:val="auto"/>
        </w:rPr>
        <w:t>24</w:t>
      </w:r>
      <w:r w:rsidRPr="008F3546">
        <w:rPr>
          <w:rFonts w:ascii="Gill Sans MT" w:eastAsia="Arial" w:hAnsi="Gill Sans MT" w:cs="Arial"/>
          <w:color w:val="auto"/>
        </w:rPr>
        <w:t>, the Council will fund the provider of the parent’s</w:t>
      </w:r>
      <w:r w:rsidR="00F81D3F">
        <w:rPr>
          <w:rFonts w:ascii="Gill Sans MT" w:eastAsia="Arial" w:hAnsi="Gill Sans MT" w:cs="Arial"/>
          <w:color w:val="auto"/>
        </w:rPr>
        <w:t xml:space="preserve"> choice for the universal 15 hr</w:t>
      </w:r>
      <w:r w:rsidRPr="008F3546">
        <w:rPr>
          <w:rFonts w:ascii="Gill Sans MT" w:eastAsia="Arial" w:hAnsi="Gill Sans MT" w:cs="Arial"/>
          <w:color w:val="auto"/>
        </w:rPr>
        <w:t xml:space="preserve"> </w:t>
      </w:r>
      <w:r w:rsidR="00B51DED">
        <w:rPr>
          <w:rFonts w:ascii="Gill Sans MT" w:eastAsia="Arial" w:hAnsi="Gill Sans MT" w:cs="Arial"/>
          <w:color w:val="auto"/>
        </w:rPr>
        <w:t xml:space="preserve">entitlement </w:t>
      </w:r>
      <w:r w:rsidRPr="008F3546">
        <w:rPr>
          <w:rFonts w:ascii="Gill Sans MT" w:eastAsia="Arial" w:hAnsi="Gill Sans MT" w:cs="Arial"/>
          <w:color w:val="auto"/>
        </w:rPr>
        <w:t xml:space="preserve">for </w:t>
      </w:r>
      <w:r w:rsidR="00B51DED">
        <w:rPr>
          <w:rFonts w:ascii="Gill Sans MT" w:eastAsia="Arial" w:hAnsi="Gill Sans MT" w:cs="Arial"/>
          <w:color w:val="auto"/>
        </w:rPr>
        <w:t>three-</w:t>
      </w:r>
      <w:r w:rsidRPr="008F3546">
        <w:rPr>
          <w:rFonts w:ascii="Gill Sans MT" w:eastAsia="Arial" w:hAnsi="Gill Sans MT" w:cs="Arial"/>
          <w:color w:val="auto"/>
        </w:rPr>
        <w:t xml:space="preserve"> and </w:t>
      </w:r>
      <w:r w:rsidR="00B51DED">
        <w:rPr>
          <w:rFonts w:ascii="Gill Sans MT" w:eastAsia="Arial" w:hAnsi="Gill Sans MT" w:cs="Arial"/>
          <w:color w:val="auto"/>
        </w:rPr>
        <w:t>four-</w:t>
      </w:r>
      <w:r w:rsidRPr="008F3546">
        <w:rPr>
          <w:rFonts w:ascii="Gill Sans MT" w:eastAsia="Arial" w:hAnsi="Gill Sans MT" w:cs="Arial"/>
          <w:color w:val="auto"/>
        </w:rPr>
        <w:t>y</w:t>
      </w:r>
      <w:r w:rsidR="00B51DED">
        <w:rPr>
          <w:rFonts w:ascii="Gill Sans MT" w:eastAsia="Arial" w:hAnsi="Gill Sans MT" w:cs="Arial"/>
          <w:color w:val="auto"/>
        </w:rPr>
        <w:t>ea</w:t>
      </w:r>
      <w:r w:rsidRPr="008F3546">
        <w:rPr>
          <w:rFonts w:ascii="Gill Sans MT" w:eastAsia="Arial" w:hAnsi="Gill Sans MT" w:cs="Arial"/>
          <w:color w:val="auto"/>
        </w:rPr>
        <w:t>r</w:t>
      </w:r>
      <w:r w:rsidR="00B51DED">
        <w:rPr>
          <w:rFonts w:ascii="Gill Sans MT" w:eastAsia="Arial" w:hAnsi="Gill Sans MT" w:cs="Arial"/>
          <w:color w:val="auto"/>
        </w:rPr>
        <w:t>-</w:t>
      </w:r>
      <w:r w:rsidRPr="008F3546">
        <w:rPr>
          <w:rFonts w:ascii="Gill Sans MT" w:eastAsia="Arial" w:hAnsi="Gill Sans MT" w:cs="Arial"/>
          <w:color w:val="auto"/>
        </w:rPr>
        <w:t>olds, where they have become ine</w:t>
      </w:r>
      <w:r w:rsidR="00C15325" w:rsidRPr="008F3546">
        <w:rPr>
          <w:rFonts w:ascii="Gill Sans MT" w:eastAsia="Arial" w:hAnsi="Gill Sans MT" w:cs="Arial"/>
          <w:color w:val="auto"/>
        </w:rPr>
        <w:t>ligible for th</w:t>
      </w:r>
      <w:r w:rsidR="00F81D3F">
        <w:rPr>
          <w:rFonts w:ascii="Gill Sans MT" w:eastAsia="Arial" w:hAnsi="Gill Sans MT" w:cs="Arial"/>
          <w:color w:val="auto"/>
        </w:rPr>
        <w:t>e extended 30hr</w:t>
      </w:r>
      <w:r w:rsidR="00B51DED">
        <w:rPr>
          <w:rFonts w:ascii="Gill Sans MT" w:eastAsia="Arial" w:hAnsi="Gill Sans MT" w:cs="Arial"/>
          <w:color w:val="auto"/>
        </w:rPr>
        <w:t xml:space="preserve"> entitlement</w:t>
      </w:r>
      <w:r w:rsidR="00C15325" w:rsidRPr="008F3546">
        <w:rPr>
          <w:rFonts w:ascii="Gill Sans MT" w:eastAsia="Arial" w:hAnsi="Gill Sans MT" w:cs="Arial"/>
          <w:color w:val="auto"/>
        </w:rPr>
        <w:t xml:space="preserve">. </w:t>
      </w:r>
    </w:p>
    <w:p w14:paraId="36A209E6" w14:textId="513086ED" w:rsidR="000F6D80" w:rsidRPr="00BF04BC" w:rsidRDefault="00DA34AA" w:rsidP="00940050">
      <w:pPr>
        <w:pStyle w:val="ListParagraph"/>
        <w:numPr>
          <w:ilvl w:val="1"/>
          <w:numId w:val="11"/>
        </w:numPr>
        <w:shd w:val="clear" w:color="auto" w:fill="D9D9D9" w:themeFill="background1" w:themeFillShade="D9"/>
        <w:spacing w:before="100" w:after="200" w:line="259" w:lineRule="auto"/>
        <w:ind w:left="567" w:hanging="567"/>
        <w:contextualSpacing w:val="0"/>
        <w:rPr>
          <w:rFonts w:ascii="Gill Sans MT" w:eastAsia="Arial" w:hAnsi="Gill Sans MT" w:cs="Arial"/>
          <w:color w:val="auto"/>
        </w:rPr>
      </w:pPr>
      <w:r w:rsidRPr="005B48F6">
        <w:rPr>
          <w:rFonts w:ascii="Gill Sans MT" w:eastAsia="Arial" w:hAnsi="Gill Sans MT" w:cs="Arial"/>
          <w:color w:val="auto"/>
        </w:rPr>
        <w:lastRenderedPageBreak/>
        <w:t xml:space="preserve">Funding cannot be claimed by childminders for their own or related children, as defined by S.18 of the Childcare Act 2006, which includes </w:t>
      </w:r>
      <w:proofErr w:type="gramStart"/>
      <w:r w:rsidRPr="005B48F6">
        <w:rPr>
          <w:rFonts w:ascii="Gill Sans MT" w:eastAsia="Arial" w:hAnsi="Gill Sans MT" w:cs="Arial"/>
          <w:color w:val="auto"/>
        </w:rPr>
        <w:t>step-</w:t>
      </w:r>
      <w:r w:rsidR="00A20AC5">
        <w:rPr>
          <w:rFonts w:ascii="Gill Sans MT" w:eastAsia="Arial" w:hAnsi="Gill Sans MT" w:cs="Arial"/>
          <w:color w:val="auto"/>
        </w:rPr>
        <w:t>children</w:t>
      </w:r>
      <w:proofErr w:type="gramEnd"/>
      <w:r w:rsidR="00A20AC5">
        <w:rPr>
          <w:rFonts w:ascii="Gill Sans MT" w:eastAsia="Arial" w:hAnsi="Gill Sans MT" w:cs="Arial"/>
          <w:color w:val="auto"/>
        </w:rPr>
        <w:t>,</w:t>
      </w:r>
      <w:r w:rsidRPr="005B48F6">
        <w:rPr>
          <w:rFonts w:ascii="Gill Sans MT" w:eastAsia="Arial" w:hAnsi="Gill Sans MT" w:cs="Arial"/>
          <w:color w:val="auto"/>
        </w:rPr>
        <w:t xml:space="preserve"> foster </w:t>
      </w:r>
      <w:r w:rsidR="00A20AC5">
        <w:rPr>
          <w:rFonts w:ascii="Gill Sans MT" w:eastAsia="Arial" w:hAnsi="Gill Sans MT" w:cs="Arial"/>
          <w:color w:val="auto"/>
        </w:rPr>
        <w:t>children and grandchildren</w:t>
      </w:r>
      <w:r w:rsidRPr="005B48F6">
        <w:rPr>
          <w:rFonts w:ascii="Gill Sans MT" w:eastAsia="Arial" w:hAnsi="Gill Sans MT" w:cs="Arial"/>
          <w:color w:val="auto"/>
        </w:rPr>
        <w:t>.</w:t>
      </w:r>
    </w:p>
    <w:p w14:paraId="016294C0" w14:textId="77777777" w:rsidR="00C5055D" w:rsidRPr="00074331" w:rsidRDefault="00C5055D" w:rsidP="008A3756">
      <w:pPr>
        <w:pStyle w:val="Heading2"/>
        <w:spacing w:before="0" w:after="0"/>
        <w:rPr>
          <w:rFonts w:ascii="Gill Sans MT" w:hAnsi="Gill Sans MT"/>
          <w:color w:val="auto"/>
        </w:rPr>
      </w:pPr>
      <w:r w:rsidRPr="00074331">
        <w:rPr>
          <w:rFonts w:ascii="Gill Sans MT" w:hAnsi="Gill Sans MT"/>
          <w:color w:val="auto"/>
        </w:rPr>
        <w:t>Business planning</w:t>
      </w:r>
      <w:bookmarkEnd w:id="42"/>
    </w:p>
    <w:p w14:paraId="020CDC83" w14:textId="77777777" w:rsidR="00150E7E" w:rsidRDefault="00131670" w:rsidP="00940050">
      <w:pPr>
        <w:pStyle w:val="ListParagraph"/>
        <w:numPr>
          <w:ilvl w:val="1"/>
          <w:numId w:val="11"/>
        </w:numPr>
        <w:spacing w:before="100" w:after="0" w:line="259" w:lineRule="auto"/>
        <w:ind w:left="567" w:hanging="567"/>
        <w:contextualSpacing w:val="0"/>
        <w:rPr>
          <w:rFonts w:ascii="Gill Sans MT" w:eastAsia="Arial" w:hAnsi="Gill Sans MT" w:cs="Arial"/>
          <w:color w:val="auto"/>
        </w:rPr>
      </w:pPr>
      <w:r>
        <w:rPr>
          <w:rFonts w:ascii="Gill Sans MT" w:eastAsia="Arial" w:hAnsi="Gill Sans MT" w:cs="Arial"/>
          <w:color w:val="auto"/>
        </w:rPr>
        <w:t>The Local A</w:t>
      </w:r>
      <w:r w:rsidR="00C5055D" w:rsidRPr="00074331">
        <w:rPr>
          <w:rFonts w:ascii="Gill Sans MT" w:eastAsia="Arial" w:hAnsi="Gill Sans MT" w:cs="Arial"/>
          <w:color w:val="auto"/>
        </w:rPr>
        <w:t>uthority should clearly set out the documentation that they need to receive from providers to support payment and delivery of f</w:t>
      </w:r>
      <w:r w:rsidR="00F66461">
        <w:rPr>
          <w:rFonts w:ascii="Gill Sans MT" w:eastAsia="Arial" w:hAnsi="Gill Sans MT" w:cs="Arial"/>
          <w:color w:val="auto"/>
        </w:rPr>
        <w:t>unded</w:t>
      </w:r>
      <w:r w:rsidR="00C5055D" w:rsidRPr="00074331">
        <w:rPr>
          <w:rFonts w:ascii="Gill Sans MT" w:eastAsia="Arial" w:hAnsi="Gill Sans MT" w:cs="Arial"/>
          <w:color w:val="auto"/>
        </w:rPr>
        <w:t xml:space="preserve"> entitlements and the timetable which providers should follow when submitting their documentation, this includes setting out the importance of timely and accurate census returns.</w:t>
      </w:r>
    </w:p>
    <w:p w14:paraId="3BC6EA88" w14:textId="49B28F68" w:rsidR="00150E7E" w:rsidRPr="00623695" w:rsidRDefault="00150E7E" w:rsidP="00940050">
      <w:pPr>
        <w:pStyle w:val="ListParagraph"/>
        <w:numPr>
          <w:ilvl w:val="1"/>
          <w:numId w:val="11"/>
        </w:numPr>
        <w:spacing w:before="100" w:after="0" w:line="259" w:lineRule="auto"/>
        <w:ind w:left="567" w:hanging="567"/>
        <w:contextualSpacing w:val="0"/>
        <w:rPr>
          <w:rFonts w:ascii="Gill Sans MT" w:eastAsia="Arial" w:hAnsi="Gill Sans MT" w:cs="Arial"/>
          <w:color w:val="auto"/>
        </w:rPr>
      </w:pPr>
      <w:r w:rsidRPr="00623695">
        <w:rPr>
          <w:rFonts w:ascii="Gill Sans MT" w:hAnsi="Gill Sans MT"/>
        </w:rPr>
        <w:t>The local authority should not charge providers disproportionate penalties for providing late or incomplete information leading to additional administration in the processing of f</w:t>
      </w:r>
      <w:r w:rsidR="00C92890" w:rsidRPr="00623695">
        <w:rPr>
          <w:rFonts w:ascii="Gill Sans MT" w:hAnsi="Gill Sans MT"/>
        </w:rPr>
        <w:t>unded</w:t>
      </w:r>
      <w:r w:rsidRPr="00623695">
        <w:rPr>
          <w:rFonts w:ascii="Gill Sans MT" w:hAnsi="Gill Sans MT"/>
        </w:rPr>
        <w:t xml:space="preserve"> entitlements. Any charges should be reasonable and proportionate to the inconvenience or costs incurred to the local authority </w:t>
      </w:r>
      <w:proofErr w:type="gramStart"/>
      <w:r w:rsidRPr="00623695">
        <w:rPr>
          <w:rFonts w:ascii="Gill Sans MT" w:hAnsi="Gill Sans MT"/>
        </w:rPr>
        <w:t>as a result of</w:t>
      </w:r>
      <w:proofErr w:type="gramEnd"/>
      <w:r w:rsidRPr="00623695">
        <w:rPr>
          <w:rFonts w:ascii="Gill Sans MT" w:hAnsi="Gill Sans MT"/>
        </w:rPr>
        <w:t xml:space="preserve"> the lateness and local authorities will ensure charges are clearly communicated to providers. </w:t>
      </w:r>
    </w:p>
    <w:p w14:paraId="32BC5C49" w14:textId="66B4C501" w:rsidR="00150E7E" w:rsidRPr="00623695" w:rsidRDefault="00150E7E" w:rsidP="00940050">
      <w:pPr>
        <w:pStyle w:val="ListParagraph"/>
        <w:numPr>
          <w:ilvl w:val="1"/>
          <w:numId w:val="11"/>
        </w:numPr>
        <w:spacing w:before="100" w:after="0" w:line="259" w:lineRule="auto"/>
        <w:ind w:left="567" w:hanging="567"/>
        <w:contextualSpacing w:val="0"/>
        <w:rPr>
          <w:rFonts w:ascii="Gill Sans MT" w:eastAsia="Arial" w:hAnsi="Gill Sans MT" w:cs="Arial"/>
          <w:color w:val="auto"/>
        </w:rPr>
      </w:pPr>
      <w:r w:rsidRPr="00623695">
        <w:rPr>
          <w:rFonts w:ascii="Gill Sans MT" w:hAnsi="Gill Sans MT"/>
        </w:rPr>
        <w:t xml:space="preserve">The provider should ensure they submit timely and accurate information, including, but not limited to, headcount data, census data, parental </w:t>
      </w:r>
      <w:proofErr w:type="gramStart"/>
      <w:r w:rsidRPr="00623695">
        <w:rPr>
          <w:rFonts w:ascii="Gill Sans MT" w:hAnsi="Gill Sans MT"/>
        </w:rPr>
        <w:t>declarations</w:t>
      </w:r>
      <w:proofErr w:type="gramEnd"/>
      <w:r w:rsidRPr="00623695">
        <w:rPr>
          <w:rFonts w:ascii="Gill Sans MT" w:hAnsi="Gill Sans MT"/>
        </w:rPr>
        <w:t xml:space="preserve"> and invoices, as per the financial guidelines of their local authority. Failure to do so may result in inaccurate, </w:t>
      </w:r>
      <w:proofErr w:type="gramStart"/>
      <w:r w:rsidRPr="00623695">
        <w:rPr>
          <w:rFonts w:ascii="Gill Sans MT" w:hAnsi="Gill Sans MT"/>
        </w:rPr>
        <w:t>delayed</w:t>
      </w:r>
      <w:proofErr w:type="gramEnd"/>
      <w:r w:rsidRPr="00623695">
        <w:rPr>
          <w:rFonts w:ascii="Gill Sans MT" w:hAnsi="Gill Sans MT"/>
        </w:rPr>
        <w:t xml:space="preserve"> or suspended funding. </w:t>
      </w:r>
    </w:p>
    <w:p w14:paraId="69931994" w14:textId="4213651F" w:rsidR="00F33C9B" w:rsidRPr="00623695" w:rsidRDefault="00150E7E" w:rsidP="00940050">
      <w:pPr>
        <w:pStyle w:val="ListParagraph"/>
        <w:numPr>
          <w:ilvl w:val="1"/>
          <w:numId w:val="11"/>
        </w:numPr>
        <w:spacing w:before="100" w:after="0" w:line="259" w:lineRule="auto"/>
        <w:ind w:left="567" w:hanging="567"/>
        <w:contextualSpacing w:val="0"/>
        <w:rPr>
          <w:rFonts w:ascii="Gill Sans MT" w:eastAsia="Arial" w:hAnsi="Gill Sans MT" w:cs="Arial"/>
          <w:color w:val="auto"/>
        </w:rPr>
      </w:pPr>
      <w:r w:rsidRPr="00623695">
        <w:rPr>
          <w:rFonts w:ascii="Gill Sans MT" w:hAnsi="Gill Sans MT"/>
        </w:rPr>
        <w:t>The provider should maintain accurate financial and non-financial records relating to f</w:t>
      </w:r>
      <w:r w:rsidR="00565924" w:rsidRPr="00623695">
        <w:rPr>
          <w:rFonts w:ascii="Gill Sans MT" w:hAnsi="Gill Sans MT"/>
        </w:rPr>
        <w:t>unded</w:t>
      </w:r>
      <w:r w:rsidRPr="00623695">
        <w:rPr>
          <w:rFonts w:ascii="Gill Sans MT" w:hAnsi="Gill Sans MT"/>
        </w:rPr>
        <w:t xml:space="preserve"> entitlement places and should give the local authority access on reasonable notice to all financial and non-financial records relating to f</w:t>
      </w:r>
      <w:r w:rsidR="002834EF" w:rsidRPr="00623695">
        <w:rPr>
          <w:rFonts w:ascii="Gill Sans MT" w:hAnsi="Gill Sans MT"/>
        </w:rPr>
        <w:t>unded</w:t>
      </w:r>
      <w:r w:rsidRPr="00623695">
        <w:rPr>
          <w:rFonts w:ascii="Gill Sans MT" w:hAnsi="Gill Sans MT"/>
        </w:rPr>
        <w:t xml:space="preserve"> entitlement places funded under the provider agreement, subject to confidentiality restrictions.</w:t>
      </w:r>
    </w:p>
    <w:p w14:paraId="4B493A93" w14:textId="77777777" w:rsidR="007548C3" w:rsidRPr="00C40B76" w:rsidRDefault="00C15325" w:rsidP="00940050">
      <w:pPr>
        <w:pStyle w:val="ListParagraph"/>
        <w:numPr>
          <w:ilvl w:val="1"/>
          <w:numId w:val="11"/>
        </w:numPr>
        <w:shd w:val="clear" w:color="auto" w:fill="D9D9D9" w:themeFill="background1" w:themeFillShade="D9"/>
        <w:spacing w:line="259" w:lineRule="auto"/>
        <w:ind w:left="567" w:hanging="567"/>
        <w:contextualSpacing w:val="0"/>
        <w:rPr>
          <w:rFonts w:ascii="Gill Sans MT" w:eastAsia="Arial" w:hAnsi="Gill Sans MT" w:cs="Arial"/>
          <w:color w:val="auto"/>
        </w:rPr>
      </w:pPr>
      <w:r w:rsidRPr="00C15325">
        <w:rPr>
          <w:rFonts w:ascii="Gill Sans MT" w:eastAsia="Arial" w:hAnsi="Gill Sans MT" w:cs="Arial"/>
          <w:color w:val="auto"/>
        </w:rPr>
        <w:t>The Council requires all providers</w:t>
      </w:r>
      <w:r w:rsidR="00540175">
        <w:rPr>
          <w:rFonts w:ascii="Gill Sans MT" w:eastAsia="Arial" w:hAnsi="Gill Sans MT" w:cs="Arial"/>
          <w:color w:val="auto"/>
        </w:rPr>
        <w:t xml:space="preserve"> to use the </w:t>
      </w:r>
      <w:r w:rsidR="00C85AB9" w:rsidRPr="00C85AB9">
        <w:rPr>
          <w:rFonts w:ascii="Gill Sans MT" w:eastAsia="Arial" w:hAnsi="Gill Sans MT" w:cs="Arial"/>
          <w:b/>
          <w:color w:val="auto"/>
        </w:rPr>
        <w:t>Parental Agreement and Declaration Form in</w:t>
      </w:r>
      <w:r w:rsidRPr="00C15325">
        <w:rPr>
          <w:rFonts w:ascii="Gill Sans MT" w:eastAsia="Arial" w:hAnsi="Gill Sans MT" w:cs="Arial"/>
          <w:color w:val="auto"/>
        </w:rPr>
        <w:t xml:space="preserve"> Annex B</w:t>
      </w:r>
      <w:r w:rsidR="00897C4B">
        <w:rPr>
          <w:rFonts w:ascii="Gill Sans MT" w:eastAsia="Arial" w:hAnsi="Gill Sans MT" w:cs="Arial"/>
          <w:color w:val="auto"/>
        </w:rPr>
        <w:t xml:space="preserve"> for the provision of funded early education hours</w:t>
      </w:r>
      <w:r w:rsidRPr="00C15325">
        <w:rPr>
          <w:rFonts w:ascii="Gill Sans MT" w:eastAsia="Arial" w:hAnsi="Gill Sans MT" w:cs="Arial"/>
          <w:color w:val="auto"/>
        </w:rPr>
        <w:t xml:space="preserve">, to ensure that the </w:t>
      </w:r>
      <w:r w:rsidR="001A1F19">
        <w:rPr>
          <w:rFonts w:ascii="Gill Sans MT" w:eastAsia="Arial" w:hAnsi="Gill Sans MT" w:cs="Arial"/>
          <w:color w:val="auto"/>
        </w:rPr>
        <w:t>funded early education</w:t>
      </w:r>
      <w:r w:rsidRPr="00C15325">
        <w:rPr>
          <w:rFonts w:ascii="Gill Sans MT" w:eastAsia="Arial" w:hAnsi="Gill Sans MT" w:cs="Arial"/>
          <w:color w:val="auto"/>
        </w:rPr>
        <w:t xml:space="preserve"> arrangements for that term are clear to both parents and providers.</w:t>
      </w:r>
      <w:r w:rsidR="00897C4B">
        <w:rPr>
          <w:rFonts w:ascii="Gill Sans MT" w:eastAsia="Arial" w:hAnsi="Gill Sans MT" w:cs="Arial"/>
          <w:color w:val="auto"/>
        </w:rPr>
        <w:t xml:space="preserve"> </w:t>
      </w:r>
      <w:r w:rsidR="00D52692">
        <w:rPr>
          <w:rFonts w:ascii="Gill Sans MT" w:eastAsia="Arial" w:hAnsi="Gill Sans MT" w:cs="Arial"/>
          <w:color w:val="auto"/>
        </w:rPr>
        <w:t>(</w:t>
      </w:r>
      <w:r w:rsidR="00897C4B">
        <w:rPr>
          <w:rFonts w:ascii="Gill Sans MT" w:eastAsia="Arial" w:hAnsi="Gill Sans MT" w:cs="Arial"/>
          <w:color w:val="auto"/>
        </w:rPr>
        <w:t>Parental agreements and contracts for all other childcare which is paid for by the parent</w:t>
      </w:r>
      <w:r w:rsidR="00D52692">
        <w:rPr>
          <w:rFonts w:ascii="Gill Sans MT" w:eastAsia="Arial" w:hAnsi="Gill Sans MT" w:cs="Arial"/>
          <w:color w:val="auto"/>
        </w:rPr>
        <w:t>,</w:t>
      </w:r>
      <w:r w:rsidR="00897C4B">
        <w:rPr>
          <w:rFonts w:ascii="Gill Sans MT" w:eastAsia="Arial" w:hAnsi="Gill Sans MT" w:cs="Arial"/>
          <w:color w:val="auto"/>
        </w:rPr>
        <w:t xml:space="preserve"> including any additional services and consumables</w:t>
      </w:r>
      <w:r w:rsidR="00D52692">
        <w:rPr>
          <w:rFonts w:ascii="Gill Sans MT" w:eastAsia="Arial" w:hAnsi="Gill Sans MT" w:cs="Arial"/>
          <w:color w:val="auto"/>
        </w:rPr>
        <w:t>,</w:t>
      </w:r>
      <w:r w:rsidR="00897C4B">
        <w:rPr>
          <w:rFonts w:ascii="Gill Sans MT" w:eastAsia="Arial" w:hAnsi="Gill Sans MT" w:cs="Arial"/>
          <w:color w:val="auto"/>
        </w:rPr>
        <w:t xml:space="preserve"> must be p</w:t>
      </w:r>
      <w:r w:rsidR="00D52692">
        <w:rPr>
          <w:rFonts w:ascii="Gill Sans MT" w:eastAsia="Arial" w:hAnsi="Gill Sans MT" w:cs="Arial"/>
          <w:color w:val="auto"/>
        </w:rPr>
        <w:t>art of a separate agreement form devised by the provider.)</w:t>
      </w:r>
      <w:r w:rsidRPr="00C15325">
        <w:rPr>
          <w:rFonts w:ascii="Gill Sans MT" w:eastAsia="Arial" w:hAnsi="Gill Sans MT" w:cs="Arial"/>
          <w:color w:val="auto"/>
        </w:rPr>
        <w:t xml:space="preserve"> </w:t>
      </w:r>
      <w:r w:rsidR="00942413">
        <w:rPr>
          <w:rFonts w:ascii="Gill Sans MT" w:eastAsia="Arial" w:hAnsi="Gill Sans MT" w:cs="Arial"/>
          <w:color w:val="auto"/>
        </w:rPr>
        <w:t xml:space="preserve">A copy </w:t>
      </w:r>
      <w:r w:rsidR="00D52692">
        <w:rPr>
          <w:rFonts w:ascii="Gill Sans MT" w:eastAsia="Arial" w:hAnsi="Gill Sans MT" w:cs="Arial"/>
          <w:color w:val="auto"/>
        </w:rPr>
        <w:t xml:space="preserve">of the </w:t>
      </w:r>
      <w:r w:rsidR="001A1F19">
        <w:rPr>
          <w:rFonts w:ascii="Gill Sans MT" w:eastAsia="Arial" w:hAnsi="Gill Sans MT" w:cs="Arial"/>
          <w:color w:val="auto"/>
        </w:rPr>
        <w:t>funded early education</w:t>
      </w:r>
      <w:r w:rsidR="00D52692">
        <w:rPr>
          <w:rFonts w:ascii="Gill Sans MT" w:eastAsia="Arial" w:hAnsi="Gill Sans MT" w:cs="Arial"/>
          <w:color w:val="auto"/>
        </w:rPr>
        <w:t xml:space="preserve"> agreement </w:t>
      </w:r>
      <w:r w:rsidR="00942413">
        <w:rPr>
          <w:rFonts w:ascii="Gill Sans MT" w:eastAsia="Arial" w:hAnsi="Gill Sans MT" w:cs="Arial"/>
          <w:color w:val="auto"/>
        </w:rPr>
        <w:t>must be given to the parents and t</w:t>
      </w:r>
      <w:r w:rsidR="007548C3">
        <w:rPr>
          <w:rFonts w:ascii="Gill Sans MT" w:eastAsia="Arial" w:hAnsi="Gill Sans MT" w:cs="Arial"/>
          <w:color w:val="auto"/>
        </w:rPr>
        <w:t>he Council will r</w:t>
      </w:r>
      <w:r w:rsidR="00942413">
        <w:rPr>
          <w:rFonts w:ascii="Gill Sans MT" w:eastAsia="Arial" w:hAnsi="Gill Sans MT" w:cs="Arial"/>
          <w:color w:val="auto"/>
        </w:rPr>
        <w:t xml:space="preserve">equest a copy </w:t>
      </w:r>
      <w:r w:rsidR="007548C3">
        <w:rPr>
          <w:rFonts w:ascii="Gill Sans MT" w:eastAsia="Arial" w:hAnsi="Gill Sans MT" w:cs="Arial"/>
          <w:color w:val="auto"/>
        </w:rPr>
        <w:t xml:space="preserve">in the event of any funding </w:t>
      </w:r>
      <w:r w:rsidR="00BA7EA4">
        <w:rPr>
          <w:rFonts w:ascii="Gill Sans MT" w:eastAsia="Arial" w:hAnsi="Gill Sans MT" w:cs="Arial"/>
          <w:color w:val="auto"/>
        </w:rPr>
        <w:t>discrepancies</w:t>
      </w:r>
      <w:r w:rsidR="00E1200F">
        <w:rPr>
          <w:rFonts w:ascii="Gill Sans MT" w:eastAsia="Arial" w:hAnsi="Gill Sans MT" w:cs="Arial"/>
          <w:color w:val="auto"/>
        </w:rPr>
        <w:t xml:space="preserve"> and as part of an audit visit</w:t>
      </w:r>
      <w:r w:rsidR="00D07519">
        <w:rPr>
          <w:rFonts w:ascii="Gill Sans MT" w:eastAsia="Arial" w:hAnsi="Gill Sans MT" w:cs="Arial"/>
          <w:color w:val="auto"/>
        </w:rPr>
        <w:t xml:space="preserve"> or other investigation</w:t>
      </w:r>
      <w:r w:rsidR="007548C3">
        <w:rPr>
          <w:rFonts w:ascii="Gill Sans MT" w:eastAsia="Arial" w:hAnsi="Gill Sans MT" w:cs="Arial"/>
          <w:color w:val="auto"/>
        </w:rPr>
        <w:t>.</w:t>
      </w:r>
      <w:r w:rsidR="00540175">
        <w:rPr>
          <w:rFonts w:ascii="Gill Sans MT" w:eastAsia="Arial" w:hAnsi="Gill Sans MT" w:cs="Arial"/>
          <w:color w:val="auto"/>
        </w:rPr>
        <w:t xml:space="preserve"> </w:t>
      </w:r>
    </w:p>
    <w:p w14:paraId="53590440" w14:textId="77777777" w:rsidR="003A02E3" w:rsidRPr="006A7ADD" w:rsidRDefault="00FA6066" w:rsidP="00940050">
      <w:pPr>
        <w:pStyle w:val="ListParagraph"/>
        <w:numPr>
          <w:ilvl w:val="1"/>
          <w:numId w:val="11"/>
        </w:numPr>
        <w:shd w:val="clear" w:color="auto" w:fill="D9D9D9" w:themeFill="background1" w:themeFillShade="D9"/>
        <w:spacing w:after="0" w:line="259" w:lineRule="auto"/>
        <w:ind w:left="567" w:hanging="567"/>
        <w:contextualSpacing w:val="0"/>
        <w:rPr>
          <w:rFonts w:ascii="Gill Sans MT" w:eastAsia="Arial" w:hAnsi="Gill Sans MT" w:cs="Arial"/>
          <w:color w:val="auto"/>
        </w:rPr>
      </w:pPr>
      <w:r w:rsidRPr="006A7ADD">
        <w:rPr>
          <w:rFonts w:ascii="Gill Sans MT" w:eastAsia="Arial" w:hAnsi="Gill Sans MT" w:cs="Arial"/>
          <w:color w:val="auto"/>
        </w:rPr>
        <w:t>The Council requires</w:t>
      </w:r>
      <w:r w:rsidR="0088327A" w:rsidRPr="006A7ADD">
        <w:rPr>
          <w:rFonts w:ascii="Gill Sans MT" w:eastAsia="Arial" w:hAnsi="Gill Sans MT" w:cs="Arial"/>
          <w:color w:val="auto"/>
        </w:rPr>
        <w:t xml:space="preserve"> all providers </w:t>
      </w:r>
      <w:r w:rsidR="003A02E3" w:rsidRPr="006A7ADD">
        <w:rPr>
          <w:rFonts w:ascii="Gill Sans MT" w:eastAsia="Arial" w:hAnsi="Gill Sans MT" w:cs="Arial"/>
          <w:color w:val="auto"/>
        </w:rPr>
        <w:t xml:space="preserve">to </w:t>
      </w:r>
      <w:r w:rsidR="00FA2FE9" w:rsidRPr="006A7ADD">
        <w:rPr>
          <w:rFonts w:ascii="Gill Sans MT" w:eastAsia="Arial" w:hAnsi="Gill Sans MT" w:cs="Arial"/>
          <w:color w:val="auto"/>
        </w:rPr>
        <w:t xml:space="preserve">complete, retain and </w:t>
      </w:r>
      <w:r w:rsidR="003A02E3" w:rsidRPr="006A7ADD">
        <w:rPr>
          <w:rFonts w:ascii="Gill Sans MT" w:eastAsia="Arial" w:hAnsi="Gill Sans MT" w:cs="Arial"/>
          <w:color w:val="auto"/>
        </w:rPr>
        <w:t>submit</w:t>
      </w:r>
      <w:r w:rsidR="00FA2FE9" w:rsidRPr="006A7ADD">
        <w:rPr>
          <w:rFonts w:ascii="Gill Sans MT" w:eastAsia="Arial" w:hAnsi="Gill Sans MT" w:cs="Arial"/>
          <w:color w:val="auto"/>
        </w:rPr>
        <w:t xml:space="preserve">, where </w:t>
      </w:r>
      <w:proofErr w:type="gramStart"/>
      <w:r w:rsidR="00FA2FE9" w:rsidRPr="006A7ADD">
        <w:rPr>
          <w:rFonts w:ascii="Gill Sans MT" w:eastAsia="Arial" w:hAnsi="Gill Sans MT" w:cs="Arial"/>
          <w:color w:val="auto"/>
        </w:rPr>
        <w:t xml:space="preserve">requested, </w:t>
      </w:r>
      <w:r w:rsidR="003A02E3" w:rsidRPr="006A7ADD">
        <w:rPr>
          <w:rFonts w:ascii="Gill Sans MT" w:eastAsia="Arial" w:hAnsi="Gill Sans MT" w:cs="Arial"/>
          <w:color w:val="auto"/>
        </w:rPr>
        <w:t xml:space="preserve"> the</w:t>
      </w:r>
      <w:proofErr w:type="gramEnd"/>
      <w:r w:rsidR="003A02E3" w:rsidRPr="006A7ADD">
        <w:rPr>
          <w:rFonts w:ascii="Gill Sans MT" w:eastAsia="Arial" w:hAnsi="Gill Sans MT" w:cs="Arial"/>
          <w:color w:val="auto"/>
        </w:rPr>
        <w:t xml:space="preserve"> following information </w:t>
      </w:r>
      <w:r w:rsidR="00FF040C" w:rsidRPr="006A7ADD">
        <w:rPr>
          <w:rFonts w:ascii="Gill Sans MT" w:eastAsia="Arial" w:hAnsi="Gill Sans MT" w:cs="Arial"/>
          <w:color w:val="auto"/>
        </w:rPr>
        <w:t xml:space="preserve">by the deadlines set in the published timetable for each financial year </w:t>
      </w:r>
      <w:r w:rsidR="003A02E3" w:rsidRPr="006A7ADD">
        <w:rPr>
          <w:rFonts w:ascii="Gill Sans MT" w:eastAsia="Arial" w:hAnsi="Gill Sans MT" w:cs="Arial"/>
          <w:color w:val="auto"/>
        </w:rPr>
        <w:t>to enable payment</w:t>
      </w:r>
      <w:r w:rsidR="00AF3539" w:rsidRPr="006A7ADD">
        <w:rPr>
          <w:rFonts w:ascii="Gill Sans MT" w:eastAsia="Arial" w:hAnsi="Gill Sans MT" w:cs="Arial"/>
          <w:color w:val="auto"/>
        </w:rPr>
        <w:t>:</w:t>
      </w:r>
      <w:r w:rsidR="003A02E3" w:rsidRPr="006A7ADD">
        <w:rPr>
          <w:rFonts w:ascii="Gill Sans MT" w:eastAsia="Arial" w:hAnsi="Gill Sans MT" w:cs="Arial"/>
          <w:color w:val="auto"/>
        </w:rPr>
        <w:t xml:space="preserve"> </w:t>
      </w:r>
    </w:p>
    <w:p w14:paraId="1904E5D7" w14:textId="41B3D5F2" w:rsidR="003A02E3" w:rsidRPr="006A7ADD" w:rsidRDefault="006D2950" w:rsidP="00940050">
      <w:pPr>
        <w:pStyle w:val="ListParagraph"/>
        <w:numPr>
          <w:ilvl w:val="0"/>
          <w:numId w:val="20"/>
        </w:numPr>
        <w:shd w:val="clear" w:color="auto" w:fill="D9D9D9" w:themeFill="background1" w:themeFillShade="D9"/>
        <w:spacing w:after="0" w:line="259" w:lineRule="auto"/>
        <w:rPr>
          <w:rFonts w:ascii="Gill Sans MT" w:eastAsia="Arial" w:hAnsi="Gill Sans MT" w:cs="Arial"/>
          <w:color w:val="auto"/>
        </w:rPr>
      </w:pPr>
      <w:r>
        <w:rPr>
          <w:rFonts w:ascii="Gill Sans MT" w:eastAsia="Arial" w:hAnsi="Gill Sans MT" w:cs="Arial"/>
          <w:color w:val="auto"/>
        </w:rPr>
        <w:t>e</w:t>
      </w:r>
      <w:r w:rsidR="003A02E3" w:rsidRPr="006A7ADD">
        <w:rPr>
          <w:rFonts w:ascii="Gill Sans MT" w:eastAsia="Arial" w:hAnsi="Gill Sans MT" w:cs="Arial"/>
          <w:color w:val="auto"/>
        </w:rPr>
        <w:t xml:space="preserve">stimates for the coming financial year which </w:t>
      </w:r>
      <w:r w:rsidR="00FF040C" w:rsidRPr="006A7ADD">
        <w:rPr>
          <w:rFonts w:ascii="Gill Sans MT" w:eastAsia="Arial" w:hAnsi="Gill Sans MT" w:cs="Arial"/>
          <w:color w:val="auto"/>
        </w:rPr>
        <w:t>can be reviewed</w:t>
      </w:r>
      <w:r w:rsidR="003A02E3" w:rsidRPr="006A7ADD">
        <w:rPr>
          <w:rFonts w:ascii="Gill Sans MT" w:eastAsia="Arial" w:hAnsi="Gill Sans MT" w:cs="Arial"/>
          <w:color w:val="auto"/>
        </w:rPr>
        <w:t xml:space="preserve"> terml</w:t>
      </w:r>
      <w:r w:rsidR="00434989" w:rsidRPr="006A7ADD">
        <w:rPr>
          <w:rFonts w:ascii="Gill Sans MT" w:eastAsia="Arial" w:hAnsi="Gill Sans MT" w:cs="Arial"/>
          <w:color w:val="auto"/>
        </w:rPr>
        <w:t>y</w:t>
      </w:r>
      <w:r w:rsidR="00EB1182">
        <w:rPr>
          <w:rFonts w:ascii="Gill Sans MT" w:eastAsia="Arial" w:hAnsi="Gill Sans MT" w:cs="Arial"/>
          <w:color w:val="auto"/>
        </w:rPr>
        <w:t>/monthly.</w:t>
      </w:r>
    </w:p>
    <w:p w14:paraId="6BF233BB" w14:textId="77777777" w:rsidR="004562A2" w:rsidRPr="006A7ADD" w:rsidRDefault="006D2950" w:rsidP="00940050">
      <w:pPr>
        <w:pStyle w:val="ListParagraph"/>
        <w:numPr>
          <w:ilvl w:val="0"/>
          <w:numId w:val="20"/>
        </w:numPr>
        <w:shd w:val="clear" w:color="auto" w:fill="D9D9D9" w:themeFill="background1" w:themeFillShade="D9"/>
        <w:spacing w:before="100" w:after="0" w:line="259" w:lineRule="auto"/>
        <w:rPr>
          <w:rFonts w:ascii="Gill Sans MT" w:eastAsia="Arial" w:hAnsi="Gill Sans MT" w:cs="Arial"/>
          <w:color w:val="auto"/>
        </w:rPr>
      </w:pPr>
      <w:r>
        <w:rPr>
          <w:rFonts w:ascii="Gill Sans MT" w:eastAsia="Arial" w:hAnsi="Gill Sans MT" w:cs="Arial"/>
          <w:color w:val="auto"/>
        </w:rPr>
        <w:t>t</w:t>
      </w:r>
      <w:r w:rsidR="003A02E3" w:rsidRPr="006A7ADD">
        <w:rPr>
          <w:rFonts w:ascii="Gill Sans MT" w:eastAsia="Arial" w:hAnsi="Gill Sans MT" w:cs="Arial"/>
          <w:color w:val="auto"/>
        </w:rPr>
        <w:t xml:space="preserve">ermly Headcount/Census returns and </w:t>
      </w:r>
      <w:r w:rsidR="00FF040C" w:rsidRPr="006A7ADD">
        <w:rPr>
          <w:rFonts w:ascii="Gill Sans MT" w:eastAsia="Arial" w:hAnsi="Gill Sans MT" w:cs="Arial"/>
          <w:color w:val="auto"/>
        </w:rPr>
        <w:t xml:space="preserve">Nil </w:t>
      </w:r>
      <w:proofErr w:type="gramStart"/>
      <w:r w:rsidR="00FF040C" w:rsidRPr="006A7ADD">
        <w:rPr>
          <w:rFonts w:ascii="Gill Sans MT" w:eastAsia="Arial" w:hAnsi="Gill Sans MT" w:cs="Arial"/>
          <w:color w:val="auto"/>
        </w:rPr>
        <w:t>returns</w:t>
      </w:r>
      <w:proofErr w:type="gramEnd"/>
    </w:p>
    <w:p w14:paraId="45B789D7" w14:textId="77777777" w:rsidR="00FA2FE9" w:rsidRPr="006A7ADD" w:rsidRDefault="006D2950" w:rsidP="00940050">
      <w:pPr>
        <w:pStyle w:val="ListParagraph"/>
        <w:numPr>
          <w:ilvl w:val="0"/>
          <w:numId w:val="20"/>
        </w:numPr>
        <w:shd w:val="clear" w:color="auto" w:fill="D9D9D9" w:themeFill="background1" w:themeFillShade="D9"/>
        <w:spacing w:before="100" w:after="0" w:line="259" w:lineRule="auto"/>
        <w:rPr>
          <w:rFonts w:ascii="Gill Sans MT" w:eastAsia="Arial" w:hAnsi="Gill Sans MT" w:cs="Arial"/>
          <w:color w:val="auto"/>
        </w:rPr>
      </w:pPr>
      <w:r>
        <w:rPr>
          <w:rFonts w:ascii="Gill Sans MT" w:eastAsia="Arial" w:hAnsi="Gill Sans MT" w:cs="Arial"/>
          <w:color w:val="auto"/>
        </w:rPr>
        <w:t>P</w:t>
      </w:r>
      <w:r w:rsidR="00FA2FE9" w:rsidRPr="006A7ADD">
        <w:rPr>
          <w:rFonts w:ascii="Gill Sans MT" w:eastAsia="Arial" w:hAnsi="Gill Sans MT" w:cs="Arial"/>
          <w:color w:val="auto"/>
        </w:rPr>
        <w:t xml:space="preserve">arental Agreement </w:t>
      </w:r>
      <w:r w:rsidR="00951D85">
        <w:rPr>
          <w:rFonts w:ascii="Gill Sans MT" w:eastAsia="Arial" w:hAnsi="Gill Sans MT" w:cs="Arial"/>
          <w:color w:val="auto"/>
        </w:rPr>
        <w:t xml:space="preserve">and Declaration </w:t>
      </w:r>
      <w:r w:rsidR="00FA2FE9" w:rsidRPr="006A7ADD">
        <w:rPr>
          <w:rFonts w:ascii="Gill Sans MT" w:eastAsia="Arial" w:hAnsi="Gill Sans MT" w:cs="Arial"/>
          <w:color w:val="auto"/>
        </w:rPr>
        <w:t>Forms for each child for each term</w:t>
      </w:r>
    </w:p>
    <w:p w14:paraId="2D2FCF27" w14:textId="77777777" w:rsidR="00434989" w:rsidRPr="006A7ADD" w:rsidRDefault="006D2950" w:rsidP="00940050">
      <w:pPr>
        <w:pStyle w:val="ListParagraph"/>
        <w:numPr>
          <w:ilvl w:val="0"/>
          <w:numId w:val="20"/>
        </w:numPr>
        <w:shd w:val="clear" w:color="auto" w:fill="D9D9D9" w:themeFill="background1" w:themeFillShade="D9"/>
        <w:spacing w:before="100" w:after="200" w:line="259" w:lineRule="auto"/>
        <w:rPr>
          <w:rFonts w:ascii="Gill Sans MT" w:eastAsia="Arial" w:hAnsi="Gill Sans MT" w:cs="Arial"/>
          <w:color w:val="auto"/>
        </w:rPr>
      </w:pPr>
      <w:r>
        <w:rPr>
          <w:rFonts w:ascii="Gill Sans MT" w:eastAsia="Arial" w:hAnsi="Gill Sans MT" w:cs="Arial"/>
          <w:color w:val="auto"/>
        </w:rPr>
        <w:t>the A</w:t>
      </w:r>
      <w:r w:rsidR="00434989" w:rsidRPr="006A7ADD">
        <w:rPr>
          <w:rFonts w:ascii="Gill Sans MT" w:eastAsia="Arial" w:hAnsi="Gill Sans MT" w:cs="Arial"/>
          <w:color w:val="auto"/>
        </w:rPr>
        <w:t>nnual Early Years Census for PVI sector</w:t>
      </w:r>
    </w:p>
    <w:p w14:paraId="1E2AE10A" w14:textId="77777777" w:rsidR="00434989" w:rsidRPr="006A7ADD" w:rsidRDefault="006D2950" w:rsidP="00940050">
      <w:pPr>
        <w:pStyle w:val="ListParagraph"/>
        <w:numPr>
          <w:ilvl w:val="0"/>
          <w:numId w:val="20"/>
        </w:numPr>
        <w:shd w:val="clear" w:color="auto" w:fill="D9D9D9" w:themeFill="background1" w:themeFillShade="D9"/>
        <w:spacing w:before="100" w:after="200" w:line="259" w:lineRule="auto"/>
        <w:rPr>
          <w:rFonts w:ascii="Gill Sans MT" w:eastAsia="Arial" w:hAnsi="Gill Sans MT" w:cs="Arial"/>
          <w:color w:val="auto"/>
        </w:rPr>
      </w:pPr>
      <w:r>
        <w:rPr>
          <w:rFonts w:ascii="Gill Sans MT" w:eastAsia="Arial" w:hAnsi="Gill Sans MT" w:cs="Arial"/>
          <w:color w:val="auto"/>
        </w:rPr>
        <w:t>u</w:t>
      </w:r>
      <w:r w:rsidR="00434989" w:rsidRPr="006A7ADD">
        <w:rPr>
          <w:rFonts w:ascii="Gill Sans MT" w:eastAsia="Arial" w:hAnsi="Gill Sans MT" w:cs="Arial"/>
          <w:color w:val="auto"/>
        </w:rPr>
        <w:t>p to date contact and bank account details</w:t>
      </w:r>
    </w:p>
    <w:p w14:paraId="6E07F640" w14:textId="77777777" w:rsidR="00434989" w:rsidRDefault="006D2950" w:rsidP="00940050">
      <w:pPr>
        <w:pStyle w:val="ListParagraph"/>
        <w:numPr>
          <w:ilvl w:val="0"/>
          <w:numId w:val="20"/>
        </w:numPr>
        <w:shd w:val="clear" w:color="auto" w:fill="D9D9D9" w:themeFill="background1" w:themeFillShade="D9"/>
        <w:spacing w:after="0" w:line="259" w:lineRule="auto"/>
        <w:rPr>
          <w:rFonts w:ascii="Gill Sans MT" w:eastAsia="Arial" w:hAnsi="Gill Sans MT" w:cs="Arial"/>
          <w:color w:val="auto"/>
        </w:rPr>
      </w:pPr>
      <w:r>
        <w:rPr>
          <w:rFonts w:ascii="Gill Sans MT" w:eastAsia="Arial" w:hAnsi="Gill Sans MT" w:cs="Arial"/>
          <w:color w:val="auto"/>
        </w:rPr>
        <w:t>A</w:t>
      </w:r>
      <w:r w:rsidR="00540175">
        <w:rPr>
          <w:rFonts w:ascii="Gill Sans MT" w:eastAsia="Arial" w:hAnsi="Gill Sans MT" w:cs="Arial"/>
          <w:color w:val="auto"/>
        </w:rPr>
        <w:t>djustment F</w:t>
      </w:r>
      <w:r w:rsidR="00434989" w:rsidRPr="006A7ADD">
        <w:rPr>
          <w:rFonts w:ascii="Gill Sans MT" w:eastAsia="Arial" w:hAnsi="Gill Sans MT" w:cs="Arial"/>
          <w:color w:val="auto"/>
        </w:rPr>
        <w:t>orms when relevant</w:t>
      </w:r>
      <w:r w:rsidR="00F6214E">
        <w:rPr>
          <w:rFonts w:ascii="Gill Sans MT" w:eastAsia="Arial" w:hAnsi="Gill Sans MT" w:cs="Arial"/>
          <w:color w:val="auto"/>
        </w:rPr>
        <w:t xml:space="preserve"> via the </w:t>
      </w:r>
      <w:proofErr w:type="spellStart"/>
      <w:r w:rsidR="00F6214E">
        <w:rPr>
          <w:rFonts w:ascii="Gill Sans MT" w:eastAsia="Arial" w:hAnsi="Gill Sans MT" w:cs="Arial"/>
          <w:color w:val="auto"/>
        </w:rPr>
        <w:t>eHub</w:t>
      </w:r>
      <w:proofErr w:type="spellEnd"/>
      <w:r w:rsidR="00F6214E">
        <w:rPr>
          <w:rFonts w:ascii="Gill Sans MT" w:eastAsia="Arial" w:hAnsi="Gill Sans MT" w:cs="Arial"/>
          <w:color w:val="auto"/>
        </w:rPr>
        <w:t>.</w:t>
      </w:r>
    </w:p>
    <w:p w14:paraId="19C6A9E5" w14:textId="4E067720" w:rsidR="00FA6066" w:rsidRPr="0004269F" w:rsidRDefault="007761F7" w:rsidP="00940050">
      <w:pPr>
        <w:pStyle w:val="ListParagraph"/>
        <w:numPr>
          <w:ilvl w:val="1"/>
          <w:numId w:val="11"/>
        </w:numPr>
        <w:shd w:val="clear" w:color="auto" w:fill="D9D9D9" w:themeFill="background1" w:themeFillShade="D9"/>
        <w:spacing w:before="100" w:after="200" w:line="259" w:lineRule="auto"/>
        <w:ind w:left="567" w:hanging="567"/>
        <w:contextualSpacing w:val="0"/>
        <w:rPr>
          <w:rFonts w:ascii="Gill Sans MT" w:eastAsia="Arial" w:hAnsi="Gill Sans MT" w:cs="Arial"/>
          <w:color w:val="auto"/>
        </w:rPr>
      </w:pPr>
      <w:r>
        <w:rPr>
          <w:rFonts w:ascii="Gill Sans MT" w:eastAsia="Arial" w:hAnsi="Gill Sans MT" w:cs="Arial"/>
          <w:color w:val="auto"/>
        </w:rPr>
        <w:t>The Council may</w:t>
      </w:r>
      <w:r w:rsidR="00FA6066" w:rsidRPr="0004269F">
        <w:rPr>
          <w:rFonts w:ascii="Gill Sans MT" w:eastAsia="Arial" w:hAnsi="Gill Sans MT" w:cs="Arial"/>
          <w:color w:val="auto"/>
        </w:rPr>
        <w:t xml:space="preserve"> charge all pro</w:t>
      </w:r>
      <w:r w:rsidR="001B0123">
        <w:rPr>
          <w:rFonts w:ascii="Gill Sans MT" w:eastAsia="Arial" w:hAnsi="Gill Sans MT" w:cs="Arial"/>
          <w:color w:val="auto"/>
        </w:rPr>
        <w:t>viders a fee of</w:t>
      </w:r>
      <w:r w:rsidR="00DD34C4">
        <w:rPr>
          <w:rFonts w:ascii="Gill Sans MT" w:eastAsia="Arial" w:hAnsi="Gill Sans MT" w:cs="Arial"/>
          <w:color w:val="auto"/>
        </w:rPr>
        <w:t xml:space="preserve"> </w:t>
      </w:r>
      <w:r w:rsidR="006A7ADD" w:rsidRPr="0004269F">
        <w:rPr>
          <w:rFonts w:ascii="Gill Sans MT" w:eastAsia="Arial" w:hAnsi="Gill Sans MT" w:cs="Arial"/>
          <w:color w:val="auto"/>
        </w:rPr>
        <w:t>£50</w:t>
      </w:r>
      <w:r w:rsidR="00DD34C4">
        <w:rPr>
          <w:rFonts w:ascii="Gill Sans MT" w:eastAsia="Arial" w:hAnsi="Gill Sans MT" w:cs="Arial"/>
          <w:color w:val="auto"/>
        </w:rPr>
        <w:t xml:space="preserve"> </w:t>
      </w:r>
      <w:r w:rsidR="00FA6066" w:rsidRPr="0004269F">
        <w:rPr>
          <w:rFonts w:ascii="Gill Sans MT" w:eastAsia="Arial" w:hAnsi="Gill Sans MT" w:cs="Arial"/>
          <w:color w:val="auto"/>
        </w:rPr>
        <w:t xml:space="preserve">for </w:t>
      </w:r>
      <w:r w:rsidR="006A7ADD" w:rsidRPr="0004269F">
        <w:rPr>
          <w:rFonts w:ascii="Gill Sans MT" w:eastAsia="Arial" w:hAnsi="Gill Sans MT" w:cs="Arial"/>
          <w:color w:val="auto"/>
        </w:rPr>
        <w:t>each late submission of Headcount or</w:t>
      </w:r>
      <w:r w:rsidR="00FA6066" w:rsidRPr="0004269F">
        <w:rPr>
          <w:rFonts w:ascii="Gill Sans MT" w:eastAsia="Arial" w:hAnsi="Gill Sans MT" w:cs="Arial"/>
          <w:color w:val="auto"/>
        </w:rPr>
        <w:t xml:space="preserve"> Census returns, </w:t>
      </w:r>
      <w:r w:rsidR="00947F64">
        <w:rPr>
          <w:rFonts w:ascii="Gill Sans MT" w:eastAsia="Arial" w:hAnsi="Gill Sans MT" w:cs="Arial"/>
          <w:color w:val="auto"/>
        </w:rPr>
        <w:t>Early Years Pupil Premium (</w:t>
      </w:r>
      <w:r w:rsidR="00FA6066" w:rsidRPr="0004269F">
        <w:rPr>
          <w:rFonts w:ascii="Gill Sans MT" w:eastAsia="Arial" w:hAnsi="Gill Sans MT" w:cs="Arial"/>
          <w:color w:val="auto"/>
        </w:rPr>
        <w:t>EYPP</w:t>
      </w:r>
      <w:r w:rsidR="00947F64">
        <w:rPr>
          <w:rFonts w:ascii="Gill Sans MT" w:eastAsia="Arial" w:hAnsi="Gill Sans MT" w:cs="Arial"/>
          <w:color w:val="auto"/>
        </w:rPr>
        <w:t>)</w:t>
      </w:r>
      <w:r w:rsidR="00F6214E">
        <w:rPr>
          <w:rFonts w:ascii="Gill Sans MT" w:eastAsia="Arial" w:hAnsi="Gill Sans MT" w:cs="Arial"/>
          <w:color w:val="auto"/>
        </w:rPr>
        <w:t xml:space="preserve">, </w:t>
      </w:r>
      <w:r w:rsidR="00947F64">
        <w:rPr>
          <w:rFonts w:ascii="Gill Sans MT" w:eastAsia="Arial" w:hAnsi="Gill Sans MT" w:cs="Arial"/>
          <w:color w:val="auto"/>
        </w:rPr>
        <w:t>Disability Access Funding (</w:t>
      </w:r>
      <w:r w:rsidR="006A7ADD" w:rsidRPr="0004269F">
        <w:rPr>
          <w:rFonts w:ascii="Gill Sans MT" w:eastAsia="Arial" w:hAnsi="Gill Sans MT" w:cs="Arial"/>
          <w:color w:val="auto"/>
        </w:rPr>
        <w:t>DAF</w:t>
      </w:r>
      <w:r w:rsidR="00947F64">
        <w:rPr>
          <w:rFonts w:ascii="Gill Sans MT" w:eastAsia="Arial" w:hAnsi="Gill Sans MT" w:cs="Arial"/>
          <w:color w:val="auto"/>
        </w:rPr>
        <w:t>)</w:t>
      </w:r>
      <w:r w:rsidR="006A7ADD" w:rsidRPr="0004269F">
        <w:rPr>
          <w:rFonts w:ascii="Gill Sans MT" w:eastAsia="Arial" w:hAnsi="Gill Sans MT" w:cs="Arial"/>
          <w:color w:val="auto"/>
        </w:rPr>
        <w:t xml:space="preserve"> claims</w:t>
      </w:r>
      <w:r w:rsidR="00F6214E">
        <w:rPr>
          <w:rFonts w:ascii="Gill Sans MT" w:eastAsia="Arial" w:hAnsi="Gill Sans MT" w:cs="Arial"/>
          <w:color w:val="auto"/>
        </w:rPr>
        <w:t xml:space="preserve"> or any other matters where the agreement has not been adhered to.</w:t>
      </w:r>
    </w:p>
    <w:p w14:paraId="75707CC5" w14:textId="77777777" w:rsidR="00C5055D" w:rsidRDefault="00131670"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rPr>
      </w:pPr>
      <w:r>
        <w:rPr>
          <w:rFonts w:ascii="Gill Sans MT" w:eastAsia="Arial" w:hAnsi="Gill Sans MT" w:cs="Arial"/>
          <w:color w:val="auto"/>
        </w:rPr>
        <w:t>The Local A</w:t>
      </w:r>
      <w:r w:rsidR="00C5055D" w:rsidRPr="00074331">
        <w:rPr>
          <w:rFonts w:ascii="Gill Sans MT" w:eastAsia="Arial" w:hAnsi="Gill Sans MT" w:cs="Arial"/>
          <w:color w:val="auto"/>
        </w:rPr>
        <w:t>uthority should not carry out audit regimes which are disproportionate or are unnecessarily burdensome to providers.</w:t>
      </w:r>
    </w:p>
    <w:p w14:paraId="776F95D0" w14:textId="77777777" w:rsidR="00433B88" w:rsidRPr="00947F64" w:rsidRDefault="00591E66" w:rsidP="00940050">
      <w:pPr>
        <w:pStyle w:val="ListParagraph"/>
        <w:numPr>
          <w:ilvl w:val="1"/>
          <w:numId w:val="11"/>
        </w:numPr>
        <w:shd w:val="clear" w:color="auto" w:fill="D9D9D9" w:themeFill="background1" w:themeFillShade="D9"/>
        <w:spacing w:before="100" w:after="200" w:line="259" w:lineRule="auto"/>
        <w:ind w:left="567" w:hanging="567"/>
        <w:contextualSpacing w:val="0"/>
        <w:rPr>
          <w:rFonts w:ascii="Gill Sans MT" w:eastAsia="Arial" w:hAnsi="Gill Sans MT" w:cs="Arial"/>
          <w:color w:val="auto"/>
        </w:rPr>
      </w:pPr>
      <w:r w:rsidRPr="00947F64">
        <w:rPr>
          <w:rFonts w:ascii="Gill Sans MT" w:eastAsia="Arial" w:hAnsi="Gill Sans MT" w:cs="Arial"/>
          <w:color w:val="auto"/>
        </w:rPr>
        <w:lastRenderedPageBreak/>
        <w:t xml:space="preserve">The Council’s </w:t>
      </w:r>
      <w:r w:rsidR="0004269F" w:rsidRPr="00947F64">
        <w:rPr>
          <w:rFonts w:ascii="Gill Sans MT" w:eastAsia="Arial" w:hAnsi="Gill Sans MT" w:cs="Arial"/>
          <w:color w:val="auto"/>
        </w:rPr>
        <w:t xml:space="preserve">financial </w:t>
      </w:r>
      <w:r w:rsidRPr="00947F64">
        <w:rPr>
          <w:rFonts w:ascii="Gill Sans MT" w:eastAsia="Arial" w:hAnsi="Gill Sans MT" w:cs="Arial"/>
          <w:color w:val="auto"/>
        </w:rPr>
        <w:t>au</w:t>
      </w:r>
      <w:r w:rsidR="0004269F" w:rsidRPr="00947F64">
        <w:rPr>
          <w:rFonts w:ascii="Gill Sans MT" w:eastAsia="Arial" w:hAnsi="Gill Sans MT" w:cs="Arial"/>
          <w:color w:val="auto"/>
        </w:rPr>
        <w:t>dit arrangements</w:t>
      </w:r>
      <w:r w:rsidR="003066CE">
        <w:rPr>
          <w:rFonts w:ascii="Gill Sans MT" w:eastAsia="Arial" w:hAnsi="Gill Sans MT" w:cs="Arial"/>
          <w:color w:val="FF0000"/>
        </w:rPr>
        <w:t xml:space="preserve"> </w:t>
      </w:r>
      <w:r w:rsidR="0004269F" w:rsidRPr="00947F64">
        <w:rPr>
          <w:rFonts w:ascii="Gill Sans MT" w:eastAsia="Arial" w:hAnsi="Gill Sans MT" w:cs="Arial"/>
          <w:color w:val="auto"/>
        </w:rPr>
        <w:t xml:space="preserve">involve </w:t>
      </w:r>
      <w:r w:rsidR="00FD42CE" w:rsidRPr="00947F64">
        <w:rPr>
          <w:rFonts w:ascii="Gill Sans MT" w:eastAsia="Arial" w:hAnsi="Gill Sans MT" w:cs="Arial"/>
          <w:color w:val="auto"/>
        </w:rPr>
        <w:t>a representative from the Finance depa</w:t>
      </w:r>
      <w:r w:rsidR="0004269F" w:rsidRPr="00947F64">
        <w:rPr>
          <w:rFonts w:ascii="Gill Sans MT" w:eastAsia="Arial" w:hAnsi="Gill Sans MT" w:cs="Arial"/>
          <w:color w:val="auto"/>
        </w:rPr>
        <w:t>rtment</w:t>
      </w:r>
      <w:r w:rsidR="00FD42CE" w:rsidRPr="00947F64">
        <w:rPr>
          <w:rFonts w:ascii="Gill Sans MT" w:eastAsia="Arial" w:hAnsi="Gill Sans MT" w:cs="Arial"/>
          <w:color w:val="auto"/>
        </w:rPr>
        <w:t xml:space="preserve"> visit</w:t>
      </w:r>
      <w:r w:rsidR="0004269F" w:rsidRPr="00947F64">
        <w:rPr>
          <w:rFonts w:ascii="Gill Sans MT" w:eastAsia="Arial" w:hAnsi="Gill Sans MT" w:cs="Arial"/>
          <w:color w:val="auto"/>
        </w:rPr>
        <w:t>ing</w:t>
      </w:r>
      <w:r w:rsidR="00FD42CE" w:rsidRPr="00947F64">
        <w:rPr>
          <w:rFonts w:ascii="Gill Sans MT" w:eastAsia="Arial" w:hAnsi="Gill Sans MT" w:cs="Arial"/>
          <w:color w:val="auto"/>
        </w:rPr>
        <w:t xml:space="preserve"> </w:t>
      </w:r>
      <w:proofErr w:type="gramStart"/>
      <w:r w:rsidR="00FD42CE" w:rsidRPr="00947F64">
        <w:rPr>
          <w:rFonts w:ascii="Gill Sans MT" w:eastAsia="Arial" w:hAnsi="Gill Sans MT" w:cs="Arial"/>
          <w:color w:val="auto"/>
        </w:rPr>
        <w:t>a number of</w:t>
      </w:r>
      <w:proofErr w:type="gramEnd"/>
      <w:r w:rsidR="00FD42CE" w:rsidRPr="00947F64">
        <w:rPr>
          <w:rFonts w:ascii="Gill Sans MT" w:eastAsia="Arial" w:hAnsi="Gill Sans MT" w:cs="Arial"/>
          <w:color w:val="auto"/>
        </w:rPr>
        <w:t xml:space="preserve"> prov</w:t>
      </w:r>
      <w:r w:rsidR="0004269F" w:rsidRPr="00947F64">
        <w:rPr>
          <w:rFonts w:ascii="Gill Sans MT" w:eastAsia="Arial" w:hAnsi="Gill Sans MT" w:cs="Arial"/>
          <w:color w:val="auto"/>
        </w:rPr>
        <w:t xml:space="preserve">iders each year, normally selected at random. </w:t>
      </w:r>
      <w:r w:rsidR="00FD42CE" w:rsidRPr="00947F64">
        <w:rPr>
          <w:rFonts w:ascii="Gill Sans MT" w:eastAsia="Arial" w:hAnsi="Gill Sans MT" w:cs="Arial"/>
          <w:color w:val="auto"/>
        </w:rPr>
        <w:t>Prov</w:t>
      </w:r>
      <w:r w:rsidR="0004269F" w:rsidRPr="00947F64">
        <w:rPr>
          <w:rFonts w:ascii="Gill Sans MT" w:eastAsia="Arial" w:hAnsi="Gill Sans MT" w:cs="Arial"/>
          <w:color w:val="auto"/>
        </w:rPr>
        <w:t xml:space="preserve">iders will be given prior notice of the visit. </w:t>
      </w:r>
      <w:r w:rsidR="00FD42CE" w:rsidRPr="00947F64">
        <w:rPr>
          <w:rFonts w:ascii="Gill Sans MT" w:eastAsia="Arial" w:hAnsi="Gill Sans MT" w:cs="Arial"/>
          <w:color w:val="auto"/>
        </w:rPr>
        <w:t>If contact cannot be made, or there are concerns</w:t>
      </w:r>
      <w:r w:rsidR="007C3884">
        <w:rPr>
          <w:rFonts w:ascii="Gill Sans MT" w:eastAsia="Arial" w:hAnsi="Gill Sans MT" w:cs="Arial"/>
          <w:color w:val="auto"/>
        </w:rPr>
        <w:t xml:space="preserve"> about a particular provider</w:t>
      </w:r>
      <w:r w:rsidR="0044175C">
        <w:rPr>
          <w:rFonts w:ascii="Gill Sans MT" w:eastAsia="Arial" w:hAnsi="Gill Sans MT" w:cs="Arial"/>
          <w:color w:val="auto"/>
        </w:rPr>
        <w:t xml:space="preserve">, </w:t>
      </w:r>
      <w:r w:rsidR="00FD42CE" w:rsidRPr="00947F64">
        <w:rPr>
          <w:rFonts w:ascii="Gill Sans MT" w:eastAsia="Arial" w:hAnsi="Gill Sans MT" w:cs="Arial"/>
          <w:color w:val="auto"/>
        </w:rPr>
        <w:t>a visit may be made without prior notice.</w:t>
      </w:r>
    </w:p>
    <w:p w14:paraId="0ED33D55" w14:textId="77777777" w:rsidR="00433B88" w:rsidRPr="00947F64" w:rsidRDefault="00791F88" w:rsidP="00940050">
      <w:pPr>
        <w:pStyle w:val="ListParagraph"/>
        <w:numPr>
          <w:ilvl w:val="1"/>
          <w:numId w:val="11"/>
        </w:numPr>
        <w:shd w:val="clear" w:color="auto" w:fill="D9D9D9" w:themeFill="background1" w:themeFillShade="D9"/>
        <w:spacing w:after="0" w:line="259" w:lineRule="auto"/>
        <w:ind w:left="567" w:hanging="567"/>
        <w:contextualSpacing w:val="0"/>
        <w:rPr>
          <w:rFonts w:ascii="Gill Sans MT" w:eastAsia="Arial" w:hAnsi="Gill Sans MT" w:cs="Arial"/>
          <w:color w:val="auto"/>
        </w:rPr>
      </w:pPr>
      <w:r w:rsidRPr="00947F64">
        <w:rPr>
          <w:rFonts w:ascii="Gill Sans MT" w:eastAsia="Arial" w:hAnsi="Gill Sans MT" w:cs="Arial"/>
          <w:color w:val="auto"/>
        </w:rPr>
        <w:t>For</w:t>
      </w:r>
      <w:r w:rsidR="00433B88" w:rsidRPr="00947F64">
        <w:rPr>
          <w:rFonts w:ascii="Gill Sans MT" w:eastAsia="Arial" w:hAnsi="Gill Sans MT" w:cs="Arial"/>
          <w:color w:val="auto"/>
        </w:rPr>
        <w:t xml:space="preserve"> audit</w:t>
      </w:r>
      <w:r w:rsidRPr="00947F64">
        <w:rPr>
          <w:rFonts w:ascii="Gill Sans MT" w:eastAsia="Arial" w:hAnsi="Gill Sans MT" w:cs="Arial"/>
          <w:color w:val="auto"/>
        </w:rPr>
        <w:t xml:space="preserve"> purposes</w:t>
      </w:r>
      <w:r w:rsidR="00433B88" w:rsidRPr="00947F64">
        <w:rPr>
          <w:rFonts w:ascii="Gill Sans MT" w:eastAsia="Arial" w:hAnsi="Gill Sans MT" w:cs="Arial"/>
          <w:color w:val="auto"/>
        </w:rPr>
        <w:t>, p</w:t>
      </w:r>
      <w:r w:rsidR="005D53FD" w:rsidRPr="00947F64">
        <w:rPr>
          <w:rFonts w:ascii="Gill Sans MT" w:eastAsia="Arial" w:hAnsi="Gill Sans MT" w:cs="Arial"/>
          <w:color w:val="auto"/>
        </w:rPr>
        <w:t>roviders will be required</w:t>
      </w:r>
      <w:r w:rsidR="00433B88" w:rsidRPr="00947F64">
        <w:rPr>
          <w:rFonts w:ascii="Gill Sans MT" w:hAnsi="Gill Sans MT"/>
          <w:color w:val="auto"/>
        </w:rPr>
        <w:t xml:space="preserve"> to</w:t>
      </w:r>
      <w:r w:rsidRPr="00947F64">
        <w:rPr>
          <w:rFonts w:ascii="Gill Sans MT" w:hAnsi="Gill Sans MT"/>
          <w:color w:val="auto"/>
        </w:rPr>
        <w:t xml:space="preserve"> </w:t>
      </w:r>
      <w:r w:rsidR="00A66F47">
        <w:rPr>
          <w:rFonts w:ascii="Gill Sans MT" w:hAnsi="Gill Sans MT"/>
          <w:color w:val="auto"/>
        </w:rPr>
        <w:t>make available to the Local Authority</w:t>
      </w:r>
      <w:r w:rsidR="00A66F47" w:rsidRPr="00947F64">
        <w:rPr>
          <w:rFonts w:ascii="Gill Sans MT" w:hAnsi="Gill Sans MT"/>
          <w:color w:val="auto"/>
        </w:rPr>
        <w:t xml:space="preserve"> </w:t>
      </w:r>
      <w:r w:rsidRPr="00947F64">
        <w:rPr>
          <w:rFonts w:ascii="Gill Sans MT" w:hAnsi="Gill Sans MT"/>
          <w:color w:val="auto"/>
        </w:rPr>
        <w:t>all documents related to the f</w:t>
      </w:r>
      <w:r w:rsidR="00817D80">
        <w:rPr>
          <w:rFonts w:ascii="Gill Sans MT" w:hAnsi="Gill Sans MT"/>
          <w:color w:val="auto"/>
        </w:rPr>
        <w:t>unded</w:t>
      </w:r>
      <w:r w:rsidRPr="00947F64">
        <w:rPr>
          <w:rFonts w:ascii="Gill Sans MT" w:hAnsi="Gill Sans MT"/>
          <w:color w:val="auto"/>
        </w:rPr>
        <w:t xml:space="preserve"> entitlement for </w:t>
      </w:r>
      <w:r w:rsidR="00C935F4">
        <w:rPr>
          <w:rFonts w:ascii="Gill Sans MT" w:hAnsi="Gill Sans MT"/>
          <w:color w:val="auto"/>
        </w:rPr>
        <w:t xml:space="preserve">the previous </w:t>
      </w:r>
      <w:r w:rsidR="00A66F47">
        <w:rPr>
          <w:rFonts w:ascii="Gill Sans MT" w:hAnsi="Gill Sans MT"/>
          <w:color w:val="auto"/>
        </w:rPr>
        <w:t xml:space="preserve">two </w:t>
      </w:r>
      <w:r w:rsidRPr="00947F64">
        <w:rPr>
          <w:rFonts w:ascii="Gill Sans MT" w:hAnsi="Gill Sans MT"/>
          <w:color w:val="auto"/>
        </w:rPr>
        <w:t xml:space="preserve">years </w:t>
      </w:r>
      <w:r w:rsidR="00A66F47">
        <w:rPr>
          <w:rFonts w:ascii="Gill Sans MT" w:hAnsi="Gill Sans MT"/>
          <w:color w:val="auto"/>
        </w:rPr>
        <w:t xml:space="preserve">including </w:t>
      </w:r>
      <w:r w:rsidR="00433B88" w:rsidRPr="00947F64">
        <w:rPr>
          <w:rFonts w:ascii="Gill Sans MT" w:hAnsi="Gill Sans MT"/>
          <w:color w:val="auto"/>
        </w:rPr>
        <w:t>the following supporting documents</w:t>
      </w:r>
      <w:r w:rsidR="004E0328">
        <w:rPr>
          <w:rFonts w:ascii="Gill Sans MT" w:hAnsi="Gill Sans MT"/>
          <w:color w:val="auto"/>
        </w:rPr>
        <w:t xml:space="preserve">: </w:t>
      </w:r>
    </w:p>
    <w:p w14:paraId="58E4A797" w14:textId="77777777" w:rsidR="00433B88" w:rsidRPr="00947F64" w:rsidRDefault="006D2950" w:rsidP="00940050">
      <w:pPr>
        <w:pStyle w:val="ListParagraph"/>
        <w:numPr>
          <w:ilvl w:val="0"/>
          <w:numId w:val="21"/>
        </w:numPr>
        <w:shd w:val="clear" w:color="auto" w:fill="D9D9D9" w:themeFill="background1" w:themeFillShade="D9"/>
        <w:spacing w:after="0" w:line="259" w:lineRule="auto"/>
        <w:ind w:left="851" w:hanging="284"/>
        <w:rPr>
          <w:rFonts w:ascii="Gill Sans MT" w:eastAsia="Arial" w:hAnsi="Gill Sans MT" w:cs="Arial"/>
          <w:color w:val="auto"/>
        </w:rPr>
      </w:pPr>
      <w:r>
        <w:rPr>
          <w:rFonts w:ascii="Gill Sans MT" w:hAnsi="Gill Sans MT"/>
          <w:color w:val="auto"/>
        </w:rPr>
        <w:t>a</w:t>
      </w:r>
      <w:r w:rsidR="00433B88" w:rsidRPr="00947F64">
        <w:rPr>
          <w:rFonts w:ascii="Gill Sans MT" w:hAnsi="Gill Sans MT"/>
          <w:color w:val="auto"/>
        </w:rPr>
        <w:t xml:space="preserve">ttendance register, which is a legal requirement and must be kept up to date and available on site at all </w:t>
      </w:r>
      <w:proofErr w:type="gramStart"/>
      <w:r w:rsidR="00433B88" w:rsidRPr="00947F64">
        <w:rPr>
          <w:rFonts w:ascii="Gill Sans MT" w:hAnsi="Gill Sans MT"/>
          <w:color w:val="auto"/>
        </w:rPr>
        <w:t>times</w:t>
      </w:r>
      <w:proofErr w:type="gramEnd"/>
      <w:r w:rsidR="00433B88" w:rsidRPr="00947F64">
        <w:rPr>
          <w:rFonts w:ascii="Gill Sans MT" w:hAnsi="Gill Sans MT"/>
          <w:color w:val="auto"/>
        </w:rPr>
        <w:t xml:space="preserve"> </w:t>
      </w:r>
    </w:p>
    <w:p w14:paraId="56FE3128" w14:textId="77777777" w:rsidR="00433B88" w:rsidRPr="00947F64" w:rsidRDefault="006D2950" w:rsidP="00940050">
      <w:pPr>
        <w:pStyle w:val="ListParagraph"/>
        <w:numPr>
          <w:ilvl w:val="0"/>
          <w:numId w:val="21"/>
        </w:numPr>
        <w:shd w:val="clear" w:color="auto" w:fill="D9D9D9" w:themeFill="background1" w:themeFillShade="D9"/>
        <w:spacing w:before="100" w:after="200" w:line="259" w:lineRule="auto"/>
        <w:ind w:left="851" w:hanging="284"/>
        <w:rPr>
          <w:rFonts w:ascii="Gill Sans MT" w:eastAsia="Arial" w:hAnsi="Gill Sans MT" w:cs="Arial"/>
          <w:color w:val="auto"/>
        </w:rPr>
      </w:pPr>
      <w:r>
        <w:rPr>
          <w:rFonts w:ascii="Gill Sans MT" w:hAnsi="Gill Sans MT"/>
          <w:color w:val="auto"/>
        </w:rPr>
        <w:t>e</w:t>
      </w:r>
      <w:r w:rsidR="00433B88" w:rsidRPr="00947F64">
        <w:rPr>
          <w:rFonts w:ascii="Gill Sans MT" w:hAnsi="Gill Sans MT"/>
          <w:color w:val="auto"/>
        </w:rPr>
        <w:t xml:space="preserve">mployers and public liability insurance documents </w:t>
      </w:r>
    </w:p>
    <w:p w14:paraId="70B0BB8C" w14:textId="77777777" w:rsidR="006B14B1" w:rsidRPr="00947F64" w:rsidRDefault="006D3901" w:rsidP="00940050">
      <w:pPr>
        <w:pStyle w:val="ListParagraph"/>
        <w:numPr>
          <w:ilvl w:val="0"/>
          <w:numId w:val="21"/>
        </w:numPr>
        <w:shd w:val="clear" w:color="auto" w:fill="D9D9D9" w:themeFill="background1" w:themeFillShade="D9"/>
        <w:spacing w:before="100" w:after="200" w:line="259" w:lineRule="auto"/>
        <w:ind w:left="851" w:hanging="284"/>
        <w:rPr>
          <w:rFonts w:ascii="Gill Sans MT" w:eastAsia="Arial" w:hAnsi="Gill Sans MT" w:cs="Arial"/>
          <w:color w:val="auto"/>
        </w:rPr>
      </w:pPr>
      <w:r>
        <w:rPr>
          <w:rFonts w:ascii="Gill Sans MT" w:hAnsi="Gill Sans MT"/>
          <w:color w:val="auto"/>
        </w:rPr>
        <w:t xml:space="preserve">evidence of checking </w:t>
      </w:r>
      <w:r w:rsidR="006D2950">
        <w:rPr>
          <w:rFonts w:ascii="Gill Sans MT" w:hAnsi="Gill Sans MT"/>
          <w:color w:val="auto"/>
        </w:rPr>
        <w:t>p</w:t>
      </w:r>
      <w:r w:rsidR="006B14B1" w:rsidRPr="00947F64">
        <w:rPr>
          <w:rFonts w:ascii="Gill Sans MT" w:hAnsi="Gill Sans MT"/>
          <w:color w:val="auto"/>
        </w:rPr>
        <w:t>roo</w:t>
      </w:r>
      <w:r>
        <w:rPr>
          <w:rFonts w:ascii="Gill Sans MT" w:hAnsi="Gill Sans MT"/>
          <w:color w:val="auto"/>
        </w:rPr>
        <w:t>f of a child’s eligibility by age</w:t>
      </w:r>
    </w:p>
    <w:p w14:paraId="4717D8E7" w14:textId="77777777" w:rsidR="006B14B1" w:rsidRPr="00947F64" w:rsidRDefault="004E0328" w:rsidP="00940050">
      <w:pPr>
        <w:pStyle w:val="ListParagraph"/>
        <w:numPr>
          <w:ilvl w:val="0"/>
          <w:numId w:val="21"/>
        </w:numPr>
        <w:shd w:val="clear" w:color="auto" w:fill="D9D9D9" w:themeFill="background1" w:themeFillShade="D9"/>
        <w:spacing w:before="100" w:after="200" w:line="259" w:lineRule="auto"/>
        <w:ind w:left="851" w:hanging="284"/>
        <w:rPr>
          <w:rFonts w:ascii="Gill Sans MT" w:eastAsia="Arial" w:hAnsi="Gill Sans MT" w:cs="Arial"/>
          <w:color w:val="auto"/>
        </w:rPr>
      </w:pPr>
      <w:r>
        <w:rPr>
          <w:rFonts w:ascii="Gill Sans MT" w:hAnsi="Gill Sans MT"/>
          <w:color w:val="auto"/>
        </w:rPr>
        <w:t xml:space="preserve">signed </w:t>
      </w:r>
      <w:r w:rsidR="002D1947">
        <w:rPr>
          <w:rFonts w:ascii="Gill Sans MT" w:hAnsi="Gill Sans MT"/>
          <w:color w:val="auto"/>
        </w:rPr>
        <w:t>P</w:t>
      </w:r>
      <w:r w:rsidR="00433B88" w:rsidRPr="00947F64">
        <w:rPr>
          <w:rFonts w:ascii="Gill Sans MT" w:hAnsi="Gill Sans MT"/>
          <w:color w:val="auto"/>
        </w:rPr>
        <w:t>arental Agreement</w:t>
      </w:r>
      <w:r w:rsidR="008A6C67">
        <w:rPr>
          <w:rFonts w:ascii="Gill Sans MT" w:hAnsi="Gill Sans MT"/>
          <w:color w:val="auto"/>
        </w:rPr>
        <w:t xml:space="preserve"> </w:t>
      </w:r>
      <w:r w:rsidR="002D1947">
        <w:rPr>
          <w:rFonts w:ascii="Gill Sans MT" w:hAnsi="Gill Sans MT"/>
          <w:color w:val="auto"/>
        </w:rPr>
        <w:t xml:space="preserve">and Declaration </w:t>
      </w:r>
      <w:r w:rsidR="008A6C67">
        <w:rPr>
          <w:rFonts w:ascii="Gill Sans MT" w:hAnsi="Gill Sans MT"/>
          <w:color w:val="auto"/>
        </w:rPr>
        <w:t>Form</w:t>
      </w:r>
      <w:r>
        <w:rPr>
          <w:rFonts w:ascii="Gill Sans MT" w:hAnsi="Gill Sans MT"/>
          <w:color w:val="auto"/>
        </w:rPr>
        <w:t>s f</w:t>
      </w:r>
      <w:r w:rsidR="00433B88" w:rsidRPr="00947F64">
        <w:rPr>
          <w:rFonts w:ascii="Gill Sans MT" w:hAnsi="Gill Sans MT"/>
          <w:color w:val="auto"/>
        </w:rPr>
        <w:t xml:space="preserve">or each </w:t>
      </w:r>
      <w:proofErr w:type="gramStart"/>
      <w:r w:rsidR="00433B88" w:rsidRPr="00947F64">
        <w:rPr>
          <w:rFonts w:ascii="Gill Sans MT" w:hAnsi="Gill Sans MT"/>
          <w:color w:val="auto"/>
        </w:rPr>
        <w:t>child</w:t>
      </w:r>
      <w:proofErr w:type="gramEnd"/>
      <w:r w:rsidR="00433B88" w:rsidRPr="00947F64">
        <w:rPr>
          <w:rFonts w:ascii="Gill Sans MT" w:hAnsi="Gill Sans MT"/>
          <w:color w:val="auto"/>
        </w:rPr>
        <w:t xml:space="preserve"> </w:t>
      </w:r>
    </w:p>
    <w:p w14:paraId="78E8F73F" w14:textId="77777777" w:rsidR="006B14B1" w:rsidRPr="00947F64" w:rsidRDefault="004C203D" w:rsidP="00940050">
      <w:pPr>
        <w:pStyle w:val="ListParagraph"/>
        <w:numPr>
          <w:ilvl w:val="0"/>
          <w:numId w:val="21"/>
        </w:numPr>
        <w:shd w:val="clear" w:color="auto" w:fill="D9D9D9" w:themeFill="background1" w:themeFillShade="D9"/>
        <w:spacing w:before="100" w:after="200" w:line="259" w:lineRule="auto"/>
        <w:ind w:left="851" w:hanging="284"/>
        <w:rPr>
          <w:rFonts w:ascii="Gill Sans MT" w:eastAsia="Arial" w:hAnsi="Gill Sans MT" w:cs="Arial"/>
          <w:color w:val="auto"/>
        </w:rPr>
      </w:pPr>
      <w:r>
        <w:rPr>
          <w:rFonts w:ascii="Gill Sans MT" w:hAnsi="Gill Sans MT"/>
          <w:color w:val="auto"/>
        </w:rPr>
        <w:t>Proof</w:t>
      </w:r>
      <w:r w:rsidR="003C0E7E">
        <w:rPr>
          <w:rFonts w:ascii="Gill Sans MT" w:hAnsi="Gill Sans MT"/>
          <w:color w:val="auto"/>
        </w:rPr>
        <w:t xml:space="preserve"> of two-year-</w:t>
      </w:r>
      <w:r w:rsidR="00433B88" w:rsidRPr="00947F64">
        <w:rPr>
          <w:rFonts w:ascii="Gill Sans MT" w:hAnsi="Gill Sans MT"/>
          <w:color w:val="auto"/>
        </w:rPr>
        <w:t xml:space="preserve">old </w:t>
      </w:r>
      <w:r>
        <w:rPr>
          <w:rFonts w:ascii="Gill Sans MT" w:hAnsi="Gill Sans MT"/>
          <w:color w:val="auto"/>
        </w:rPr>
        <w:t>eligibility code</w:t>
      </w:r>
      <w:r w:rsidR="00433B88" w:rsidRPr="00947F64">
        <w:rPr>
          <w:rFonts w:ascii="Gill Sans MT" w:hAnsi="Gill Sans MT"/>
          <w:color w:val="auto"/>
        </w:rPr>
        <w:t xml:space="preserve"> </w:t>
      </w:r>
      <w:r>
        <w:rPr>
          <w:rFonts w:ascii="Gill Sans MT" w:hAnsi="Gill Sans MT"/>
          <w:color w:val="auto"/>
        </w:rPr>
        <w:t xml:space="preserve">(letter from </w:t>
      </w:r>
      <w:r w:rsidR="00193C0D">
        <w:rPr>
          <w:rFonts w:ascii="Gill Sans MT" w:hAnsi="Gill Sans MT"/>
          <w:color w:val="auto"/>
        </w:rPr>
        <w:t xml:space="preserve">The </w:t>
      </w:r>
      <w:r>
        <w:rPr>
          <w:rFonts w:ascii="Gill Sans MT" w:hAnsi="Gill Sans MT"/>
          <w:color w:val="auto"/>
        </w:rPr>
        <w:t xml:space="preserve">East Riding of Yorkshire </w:t>
      </w:r>
      <w:r w:rsidR="007825AB">
        <w:rPr>
          <w:rFonts w:ascii="Gill Sans MT" w:hAnsi="Gill Sans MT"/>
          <w:color w:val="auto"/>
        </w:rPr>
        <w:t xml:space="preserve">Council </w:t>
      </w:r>
      <w:r>
        <w:rPr>
          <w:rFonts w:ascii="Gill Sans MT" w:hAnsi="Gill Sans MT"/>
          <w:color w:val="auto"/>
        </w:rPr>
        <w:t>or screen shot of parental portal summary screen)</w:t>
      </w:r>
    </w:p>
    <w:p w14:paraId="1C622A38" w14:textId="77777777" w:rsidR="00433B88" w:rsidRPr="00947F64" w:rsidRDefault="006D2950" w:rsidP="00940050">
      <w:pPr>
        <w:pStyle w:val="ListParagraph"/>
        <w:numPr>
          <w:ilvl w:val="0"/>
          <w:numId w:val="21"/>
        </w:numPr>
        <w:shd w:val="clear" w:color="auto" w:fill="D9D9D9" w:themeFill="background1" w:themeFillShade="D9"/>
        <w:spacing w:after="0" w:line="259" w:lineRule="auto"/>
        <w:ind w:left="851" w:hanging="284"/>
        <w:rPr>
          <w:rFonts w:ascii="Gill Sans MT" w:eastAsia="Arial" w:hAnsi="Gill Sans MT" w:cs="Arial"/>
          <w:color w:val="auto"/>
        </w:rPr>
      </w:pPr>
      <w:r>
        <w:rPr>
          <w:rFonts w:ascii="Gill Sans MT" w:hAnsi="Gill Sans MT"/>
          <w:color w:val="auto"/>
        </w:rPr>
        <w:t>c</w:t>
      </w:r>
      <w:r w:rsidR="008A6C67">
        <w:rPr>
          <w:rFonts w:ascii="Gill Sans MT" w:hAnsi="Gill Sans MT"/>
          <w:color w:val="auto"/>
        </w:rPr>
        <w:t xml:space="preserve">opies of </w:t>
      </w:r>
      <w:proofErr w:type="gramStart"/>
      <w:r w:rsidR="008A6C67">
        <w:rPr>
          <w:rFonts w:ascii="Gill Sans MT" w:hAnsi="Gill Sans MT"/>
          <w:color w:val="auto"/>
        </w:rPr>
        <w:t>parents</w:t>
      </w:r>
      <w:proofErr w:type="gramEnd"/>
      <w:r w:rsidR="008A6C67">
        <w:rPr>
          <w:rFonts w:ascii="Gill Sans MT" w:hAnsi="Gill Sans MT"/>
          <w:color w:val="auto"/>
        </w:rPr>
        <w:t xml:space="preserve"> i</w:t>
      </w:r>
      <w:r w:rsidR="00433B88" w:rsidRPr="00947F64">
        <w:rPr>
          <w:rFonts w:ascii="Gill Sans MT" w:hAnsi="Gill Sans MT"/>
          <w:color w:val="auto"/>
        </w:rPr>
        <w:t xml:space="preserve">nvoices (where appropriate) </w:t>
      </w:r>
    </w:p>
    <w:p w14:paraId="7CFA6368" w14:textId="77777777" w:rsidR="00433B88" w:rsidRPr="00947F64" w:rsidRDefault="006D2950" w:rsidP="00940050">
      <w:pPr>
        <w:pStyle w:val="ListParagraph"/>
        <w:numPr>
          <w:ilvl w:val="0"/>
          <w:numId w:val="21"/>
        </w:numPr>
        <w:shd w:val="clear" w:color="auto" w:fill="D9D9D9" w:themeFill="background1" w:themeFillShade="D9"/>
        <w:spacing w:after="0" w:line="259" w:lineRule="auto"/>
        <w:ind w:left="851" w:hanging="284"/>
        <w:rPr>
          <w:rFonts w:ascii="Gill Sans MT" w:eastAsia="Arial" w:hAnsi="Gill Sans MT" w:cs="Arial"/>
          <w:color w:val="auto"/>
        </w:rPr>
      </w:pPr>
      <w:r>
        <w:rPr>
          <w:rFonts w:ascii="Gill Sans MT" w:hAnsi="Gill Sans MT"/>
          <w:color w:val="auto"/>
        </w:rPr>
        <w:t>e</w:t>
      </w:r>
      <w:r w:rsidR="00433B88" w:rsidRPr="00947F64">
        <w:rPr>
          <w:rFonts w:ascii="Gill Sans MT" w:hAnsi="Gill Sans MT"/>
          <w:color w:val="auto"/>
        </w:rPr>
        <w:t>vidence of attendance monitoring (where appropriate)</w:t>
      </w:r>
    </w:p>
    <w:p w14:paraId="2CC48E69" w14:textId="77777777" w:rsidR="00AF2B6C" w:rsidRDefault="00AF2B6C" w:rsidP="00AF2B6C">
      <w:pPr>
        <w:shd w:val="clear" w:color="auto" w:fill="D9D9D9" w:themeFill="background1" w:themeFillShade="D9"/>
        <w:spacing w:after="0" w:line="259" w:lineRule="auto"/>
        <w:ind w:left="720" w:hanging="153"/>
        <w:rPr>
          <w:rFonts w:ascii="Gill Sans MT" w:hAnsi="Gill Sans MT"/>
          <w:color w:val="auto"/>
        </w:rPr>
      </w:pPr>
    </w:p>
    <w:p w14:paraId="0B980EEA" w14:textId="77777777" w:rsidR="00433B88" w:rsidRPr="004E0328" w:rsidRDefault="004E0328" w:rsidP="00AF2B6C">
      <w:pPr>
        <w:shd w:val="clear" w:color="auto" w:fill="D9D9D9" w:themeFill="background1" w:themeFillShade="D9"/>
        <w:spacing w:after="0" w:line="259" w:lineRule="auto"/>
        <w:ind w:left="720" w:hanging="153"/>
        <w:rPr>
          <w:rFonts w:ascii="Gill Sans MT" w:hAnsi="Gill Sans MT"/>
          <w:color w:val="auto"/>
        </w:rPr>
      </w:pPr>
      <w:r w:rsidRPr="004E0328">
        <w:rPr>
          <w:rFonts w:ascii="Gill Sans MT" w:hAnsi="Gill Sans MT"/>
          <w:color w:val="auto"/>
        </w:rPr>
        <w:t>(</w:t>
      </w:r>
      <w:r>
        <w:rPr>
          <w:rFonts w:ascii="Gill Sans MT" w:hAnsi="Gill Sans MT"/>
          <w:color w:val="auto"/>
        </w:rPr>
        <w:t xml:space="preserve">NB. </w:t>
      </w:r>
      <w:r w:rsidRPr="004E0328">
        <w:rPr>
          <w:rFonts w:ascii="Gill Sans MT" w:hAnsi="Gill Sans MT"/>
          <w:color w:val="auto"/>
        </w:rPr>
        <w:t>Providers should follow their own retention schedules to determine how long they should retain and store this information for the longer term.)</w:t>
      </w:r>
    </w:p>
    <w:p w14:paraId="6380E665" w14:textId="77777777" w:rsidR="004E0328" w:rsidRPr="00433B88" w:rsidRDefault="004E0328" w:rsidP="006612A8">
      <w:pPr>
        <w:pStyle w:val="ListParagraph"/>
        <w:numPr>
          <w:ilvl w:val="0"/>
          <w:numId w:val="0"/>
        </w:numPr>
        <w:spacing w:before="100" w:after="200" w:line="259" w:lineRule="auto"/>
        <w:ind w:left="567"/>
        <w:rPr>
          <w:rFonts w:ascii="Gill Sans MT" w:eastAsia="Arial" w:hAnsi="Gill Sans MT" w:cs="Arial"/>
          <w:color w:val="FF0000"/>
        </w:rPr>
      </w:pPr>
    </w:p>
    <w:p w14:paraId="6313A427" w14:textId="77777777" w:rsidR="003A02E3" w:rsidRPr="0019287C" w:rsidRDefault="003A02E3" w:rsidP="00940050">
      <w:pPr>
        <w:pStyle w:val="ListParagraph"/>
        <w:numPr>
          <w:ilvl w:val="1"/>
          <w:numId w:val="11"/>
        </w:numPr>
        <w:shd w:val="clear" w:color="auto" w:fill="D9D9D9" w:themeFill="background1" w:themeFillShade="D9"/>
        <w:spacing w:before="100" w:after="200" w:line="259" w:lineRule="auto"/>
        <w:ind w:left="567" w:hanging="567"/>
        <w:contextualSpacing w:val="0"/>
        <w:rPr>
          <w:rFonts w:ascii="Gill Sans MT" w:eastAsia="Arial" w:hAnsi="Gill Sans MT" w:cs="Arial"/>
          <w:color w:val="auto"/>
        </w:rPr>
      </w:pPr>
      <w:r w:rsidRPr="0019287C">
        <w:rPr>
          <w:rFonts w:ascii="Gill Sans MT" w:eastAsia="Arial" w:hAnsi="Gill Sans MT" w:cs="Arial"/>
          <w:color w:val="auto"/>
        </w:rPr>
        <w:t xml:space="preserve">The </w:t>
      </w:r>
      <w:r w:rsidR="0019287C" w:rsidRPr="0019287C">
        <w:rPr>
          <w:rFonts w:ascii="Gill Sans MT" w:eastAsia="Arial" w:hAnsi="Gill Sans MT" w:cs="Arial"/>
          <w:color w:val="auto"/>
        </w:rPr>
        <w:t xml:space="preserve">Council requires all providers </w:t>
      </w:r>
      <w:r w:rsidRPr="0019287C">
        <w:rPr>
          <w:rFonts w:ascii="Gill Sans MT" w:eastAsia="Arial" w:hAnsi="Gill Sans MT" w:cs="Arial"/>
          <w:color w:val="auto"/>
        </w:rPr>
        <w:t xml:space="preserve">to maintain a specific </w:t>
      </w:r>
      <w:r w:rsidR="0019287C" w:rsidRPr="0019287C">
        <w:rPr>
          <w:rFonts w:ascii="Gill Sans MT" w:eastAsia="Arial" w:hAnsi="Gill Sans MT" w:cs="Arial"/>
          <w:color w:val="auto"/>
        </w:rPr>
        <w:t xml:space="preserve">business </w:t>
      </w:r>
      <w:r w:rsidRPr="0019287C">
        <w:rPr>
          <w:rFonts w:ascii="Gill Sans MT" w:eastAsia="Arial" w:hAnsi="Gill Sans MT" w:cs="Arial"/>
          <w:color w:val="auto"/>
        </w:rPr>
        <w:t>bank account</w:t>
      </w:r>
      <w:r w:rsidR="0019287C" w:rsidRPr="0019287C">
        <w:rPr>
          <w:rFonts w:ascii="Gill Sans MT" w:eastAsia="Arial" w:hAnsi="Gill Sans MT" w:cs="Arial"/>
          <w:color w:val="auto"/>
        </w:rPr>
        <w:t>, which is separate from any personal accounts,</w:t>
      </w:r>
      <w:r w:rsidRPr="0019287C">
        <w:rPr>
          <w:rFonts w:ascii="Gill Sans MT" w:eastAsia="Arial" w:hAnsi="Gill Sans MT" w:cs="Arial"/>
          <w:color w:val="auto"/>
        </w:rPr>
        <w:t xml:space="preserve"> and where possible have dual signatory, (unless the </w:t>
      </w:r>
      <w:r w:rsidR="00800037" w:rsidRPr="0019287C">
        <w:rPr>
          <w:rFonts w:ascii="Gill Sans MT" w:eastAsia="Arial" w:hAnsi="Gill Sans MT" w:cs="Arial"/>
          <w:color w:val="auto"/>
        </w:rPr>
        <w:t>provider</w:t>
      </w:r>
      <w:r w:rsidRPr="0019287C">
        <w:rPr>
          <w:rFonts w:ascii="Gill Sans MT" w:eastAsia="Arial" w:hAnsi="Gill Sans MT" w:cs="Arial"/>
          <w:color w:val="auto"/>
        </w:rPr>
        <w:t xml:space="preserve"> is a sole trader) and provide up to date bank account details to the Council for receipt of funding.  </w:t>
      </w:r>
    </w:p>
    <w:p w14:paraId="7FD45599" w14:textId="77777777" w:rsidR="002C3FA7" w:rsidRPr="002C3FA7" w:rsidRDefault="00731C27" w:rsidP="00940050">
      <w:pPr>
        <w:pStyle w:val="ListParagraph"/>
        <w:numPr>
          <w:ilvl w:val="1"/>
          <w:numId w:val="11"/>
        </w:numPr>
        <w:shd w:val="clear" w:color="auto" w:fill="D9D9D9" w:themeFill="background1" w:themeFillShade="D9"/>
        <w:spacing w:after="0" w:line="259" w:lineRule="auto"/>
        <w:ind w:left="567" w:hanging="567"/>
        <w:contextualSpacing w:val="0"/>
        <w:rPr>
          <w:rFonts w:ascii="Gill Sans MT" w:eastAsia="Arial" w:hAnsi="Gill Sans MT" w:cs="Arial"/>
          <w:color w:val="auto"/>
        </w:rPr>
      </w:pPr>
      <w:bookmarkStart w:id="45" w:name="_Toc469556801"/>
      <w:r w:rsidRPr="00FF64C7">
        <w:rPr>
          <w:rFonts w:ascii="Gill Sans MT" w:hAnsi="Gill Sans MT"/>
        </w:rPr>
        <w:t xml:space="preserve">Providers </w:t>
      </w:r>
      <w:r>
        <w:rPr>
          <w:rFonts w:ascii="Gill Sans MT" w:hAnsi="Gill Sans MT"/>
        </w:rPr>
        <w:t>act as data processors for the Council for f</w:t>
      </w:r>
      <w:r w:rsidR="00471628">
        <w:rPr>
          <w:rFonts w:ascii="Gill Sans MT" w:hAnsi="Gill Sans MT"/>
        </w:rPr>
        <w:t>unded</w:t>
      </w:r>
      <w:r>
        <w:rPr>
          <w:rFonts w:ascii="Gill Sans MT" w:hAnsi="Gill Sans MT"/>
        </w:rPr>
        <w:t xml:space="preserve"> early education and must ensure they act in accordance with </w:t>
      </w:r>
      <w:r w:rsidR="00471628">
        <w:rPr>
          <w:rFonts w:ascii="Gill Sans MT" w:hAnsi="Gill Sans MT"/>
        </w:rPr>
        <w:t>the Data Protection Act 201</w:t>
      </w:r>
      <w:r w:rsidR="00471628" w:rsidRPr="00FF64C7">
        <w:rPr>
          <w:rFonts w:ascii="Gill Sans MT" w:hAnsi="Gill Sans MT"/>
        </w:rPr>
        <w:t>8</w:t>
      </w:r>
      <w:r w:rsidR="00471628">
        <w:rPr>
          <w:rFonts w:ascii="Gill Sans MT" w:hAnsi="Gill Sans MT"/>
        </w:rPr>
        <w:t xml:space="preserve"> and </w:t>
      </w:r>
      <w:r w:rsidR="003C14ED">
        <w:rPr>
          <w:rFonts w:ascii="Gill Sans MT" w:hAnsi="Gill Sans MT"/>
        </w:rPr>
        <w:t xml:space="preserve">carry out </w:t>
      </w:r>
      <w:r>
        <w:rPr>
          <w:rFonts w:ascii="Gill Sans MT" w:hAnsi="Gill Sans MT"/>
        </w:rPr>
        <w:t xml:space="preserve">their role </w:t>
      </w:r>
      <w:r w:rsidR="003C14ED">
        <w:rPr>
          <w:rFonts w:ascii="Gill Sans MT" w:hAnsi="Gill Sans MT"/>
        </w:rPr>
        <w:t>as data processors</w:t>
      </w:r>
      <w:r>
        <w:rPr>
          <w:rFonts w:ascii="Gill Sans MT" w:hAnsi="Gill Sans MT"/>
        </w:rPr>
        <w:t xml:space="preserve"> responsib</w:t>
      </w:r>
      <w:r w:rsidR="003C14ED">
        <w:rPr>
          <w:rFonts w:ascii="Gill Sans MT" w:hAnsi="Gill Sans MT"/>
        </w:rPr>
        <w:t>ly</w:t>
      </w:r>
      <w:r>
        <w:rPr>
          <w:rFonts w:ascii="Gill Sans MT" w:hAnsi="Gill Sans MT"/>
        </w:rPr>
        <w:t xml:space="preserve"> </w:t>
      </w:r>
      <w:r w:rsidR="003C14ED">
        <w:rPr>
          <w:rFonts w:ascii="Gill Sans MT" w:hAnsi="Gill Sans MT"/>
        </w:rPr>
        <w:t>in</w:t>
      </w:r>
      <w:r>
        <w:rPr>
          <w:rFonts w:ascii="Gill Sans MT" w:hAnsi="Gill Sans MT"/>
        </w:rPr>
        <w:t xml:space="preserve"> collect</w:t>
      </w:r>
      <w:r w:rsidR="003C14ED">
        <w:rPr>
          <w:rFonts w:ascii="Gill Sans MT" w:hAnsi="Gill Sans MT"/>
        </w:rPr>
        <w:t>ing</w:t>
      </w:r>
      <w:r>
        <w:rPr>
          <w:rFonts w:ascii="Gill Sans MT" w:hAnsi="Gill Sans MT"/>
        </w:rPr>
        <w:t xml:space="preserve">, </w:t>
      </w:r>
      <w:proofErr w:type="gramStart"/>
      <w:r>
        <w:rPr>
          <w:rFonts w:ascii="Gill Sans MT" w:hAnsi="Gill Sans MT"/>
        </w:rPr>
        <w:t>stor</w:t>
      </w:r>
      <w:r w:rsidR="003C14ED">
        <w:rPr>
          <w:rFonts w:ascii="Gill Sans MT" w:hAnsi="Gill Sans MT"/>
        </w:rPr>
        <w:t>ing</w:t>
      </w:r>
      <w:proofErr w:type="gramEnd"/>
      <w:r>
        <w:rPr>
          <w:rFonts w:ascii="Gill Sans MT" w:hAnsi="Gill Sans MT"/>
        </w:rPr>
        <w:t xml:space="preserve"> and transfer</w:t>
      </w:r>
      <w:r w:rsidR="003C14ED">
        <w:rPr>
          <w:rFonts w:ascii="Gill Sans MT" w:hAnsi="Gill Sans MT"/>
        </w:rPr>
        <w:t>ring</w:t>
      </w:r>
      <w:r>
        <w:rPr>
          <w:rFonts w:ascii="Gill Sans MT" w:hAnsi="Gill Sans MT"/>
        </w:rPr>
        <w:t xml:space="preserve"> data securely.</w:t>
      </w:r>
      <w:r w:rsidR="003C14ED">
        <w:rPr>
          <w:rFonts w:ascii="Gill Sans MT" w:hAnsi="Gill Sans MT"/>
        </w:rPr>
        <w:t xml:space="preserve"> Providers should</w:t>
      </w:r>
      <w:r w:rsidR="002C3FA7">
        <w:rPr>
          <w:rFonts w:ascii="Gill Sans MT" w:hAnsi="Gill Sans MT"/>
        </w:rPr>
        <w:t>:</w:t>
      </w:r>
    </w:p>
    <w:p w14:paraId="0FE4D7EE" w14:textId="77777777" w:rsidR="007124B0" w:rsidRDefault="003C14ED" w:rsidP="00940050">
      <w:pPr>
        <w:pStyle w:val="ListParagraph"/>
        <w:numPr>
          <w:ilvl w:val="0"/>
          <w:numId w:val="32"/>
        </w:numPr>
        <w:shd w:val="clear" w:color="auto" w:fill="D9D9D9" w:themeFill="background1" w:themeFillShade="D9"/>
        <w:spacing w:after="0" w:line="259" w:lineRule="auto"/>
        <w:ind w:left="993" w:hanging="426"/>
        <w:contextualSpacing w:val="0"/>
        <w:rPr>
          <w:rFonts w:ascii="Gill Sans MT" w:eastAsia="Arial" w:hAnsi="Gill Sans MT" w:cs="Arial"/>
          <w:color w:val="auto"/>
        </w:rPr>
      </w:pPr>
      <w:r>
        <w:rPr>
          <w:rFonts w:ascii="Gill Sans MT" w:hAnsi="Gill Sans MT"/>
        </w:rPr>
        <w:t xml:space="preserve">cooperate with the Council, who is the Data Controller and ensure they provide </w:t>
      </w:r>
      <w:r w:rsidR="007567A4">
        <w:rPr>
          <w:rFonts w:ascii="Gill Sans MT" w:hAnsi="Gill Sans MT"/>
        </w:rPr>
        <w:t xml:space="preserve">and retain </w:t>
      </w:r>
      <w:r>
        <w:rPr>
          <w:rFonts w:ascii="Gill Sans MT" w:hAnsi="Gill Sans MT"/>
        </w:rPr>
        <w:t>all information set out above by the deadlines se</w:t>
      </w:r>
      <w:r w:rsidR="002C3FA7">
        <w:rPr>
          <w:rFonts w:ascii="Gill Sans MT" w:hAnsi="Gill Sans MT"/>
        </w:rPr>
        <w:t>t by the Council</w:t>
      </w:r>
      <w:r w:rsidR="00C8297A">
        <w:rPr>
          <w:rFonts w:ascii="Gill Sans MT" w:hAnsi="Gill Sans MT"/>
        </w:rPr>
        <w:t>.</w:t>
      </w:r>
    </w:p>
    <w:p w14:paraId="593C76FD" w14:textId="77777777" w:rsidR="007124B0" w:rsidRDefault="003C14ED" w:rsidP="00940050">
      <w:pPr>
        <w:pStyle w:val="ListParagraph"/>
        <w:numPr>
          <w:ilvl w:val="0"/>
          <w:numId w:val="32"/>
        </w:numPr>
        <w:shd w:val="clear" w:color="auto" w:fill="D9D9D9" w:themeFill="background1" w:themeFillShade="D9"/>
        <w:spacing w:after="0" w:line="259" w:lineRule="auto"/>
        <w:ind w:left="993" w:hanging="426"/>
        <w:contextualSpacing w:val="0"/>
        <w:rPr>
          <w:rFonts w:ascii="Gill Sans MT" w:eastAsia="Arial" w:hAnsi="Gill Sans MT" w:cs="Arial"/>
          <w:color w:val="auto"/>
        </w:rPr>
      </w:pPr>
      <w:r>
        <w:rPr>
          <w:rFonts w:ascii="Gill Sans MT" w:hAnsi="Gill Sans MT"/>
        </w:rPr>
        <w:t xml:space="preserve"> ensure they keep all personal data </w:t>
      </w:r>
      <w:proofErr w:type="gramStart"/>
      <w:r>
        <w:rPr>
          <w:rFonts w:ascii="Gill Sans MT" w:hAnsi="Gill Sans MT"/>
        </w:rPr>
        <w:t>confidential</w:t>
      </w:r>
      <w:proofErr w:type="gramEnd"/>
      <w:r>
        <w:rPr>
          <w:rFonts w:ascii="Gill Sans MT" w:hAnsi="Gill Sans MT"/>
        </w:rPr>
        <w:t xml:space="preserve"> and</w:t>
      </w:r>
      <w:r w:rsidR="007567A4">
        <w:rPr>
          <w:rFonts w:ascii="Gill Sans MT" w:hAnsi="Gill Sans MT"/>
        </w:rPr>
        <w:t xml:space="preserve"> their </w:t>
      </w:r>
      <w:r>
        <w:rPr>
          <w:rFonts w:ascii="Gill Sans MT" w:hAnsi="Gill Sans MT"/>
        </w:rPr>
        <w:t>IT securi</w:t>
      </w:r>
      <w:r w:rsidR="007567A4">
        <w:rPr>
          <w:rFonts w:ascii="Gill Sans MT" w:hAnsi="Gill Sans MT"/>
        </w:rPr>
        <w:t>ty does not enable any unauthorised person to access parents’ and children’s personal data</w:t>
      </w:r>
      <w:r w:rsidR="00C8297A">
        <w:rPr>
          <w:rFonts w:ascii="Gill Sans MT" w:hAnsi="Gill Sans MT"/>
        </w:rPr>
        <w:t>.</w:t>
      </w:r>
    </w:p>
    <w:p w14:paraId="7FADA438" w14:textId="77777777" w:rsidR="007124B0" w:rsidRDefault="00463B27" w:rsidP="00940050">
      <w:pPr>
        <w:pStyle w:val="ListParagraph"/>
        <w:numPr>
          <w:ilvl w:val="0"/>
          <w:numId w:val="32"/>
        </w:numPr>
        <w:shd w:val="clear" w:color="auto" w:fill="D9D9D9" w:themeFill="background1" w:themeFillShade="D9"/>
        <w:spacing w:after="0" w:line="259" w:lineRule="auto"/>
        <w:ind w:left="993" w:hanging="426"/>
        <w:contextualSpacing w:val="0"/>
        <w:rPr>
          <w:rFonts w:ascii="Gill Sans MT" w:eastAsia="Arial" w:hAnsi="Gill Sans MT" w:cs="Arial"/>
          <w:color w:val="auto"/>
        </w:rPr>
      </w:pPr>
      <w:r>
        <w:rPr>
          <w:rFonts w:ascii="Gill Sans MT" w:hAnsi="Gill Sans MT"/>
        </w:rPr>
        <w:t>u</w:t>
      </w:r>
      <w:r w:rsidR="00C35505">
        <w:rPr>
          <w:rFonts w:ascii="Gill Sans MT" w:hAnsi="Gill Sans MT"/>
        </w:rPr>
        <w:t>se the Privacy Notice in Annex C</w:t>
      </w:r>
      <w:r w:rsidR="00CB17CB">
        <w:rPr>
          <w:rFonts w:ascii="Gill Sans MT" w:hAnsi="Gill Sans MT"/>
        </w:rPr>
        <w:t>,</w:t>
      </w:r>
      <w:r w:rsidR="00C35505">
        <w:rPr>
          <w:rFonts w:ascii="Gill Sans MT" w:hAnsi="Gill Sans MT"/>
        </w:rPr>
        <w:t xml:space="preserve"> </w:t>
      </w:r>
      <w:r w:rsidR="00CB17CB" w:rsidRPr="00FF64C7">
        <w:rPr>
          <w:rFonts w:ascii="Gill Sans MT" w:hAnsi="Gill Sans MT"/>
        </w:rPr>
        <w:t xml:space="preserve">which explains how the parent’s and child’s personal information will be used by the provider and the </w:t>
      </w:r>
      <w:r w:rsidR="005A3764">
        <w:rPr>
          <w:rFonts w:ascii="Gill Sans MT" w:hAnsi="Gill Sans MT"/>
        </w:rPr>
        <w:t>Council</w:t>
      </w:r>
      <w:r w:rsidR="00CB17CB">
        <w:rPr>
          <w:rFonts w:ascii="Gill Sans MT" w:hAnsi="Gill Sans MT"/>
        </w:rPr>
        <w:t xml:space="preserve"> and ensure all staff and parents are</w:t>
      </w:r>
      <w:r w:rsidR="00CB17CB" w:rsidRPr="00CB17CB">
        <w:rPr>
          <w:rFonts w:ascii="Gill Sans MT" w:hAnsi="Gill Sans MT"/>
        </w:rPr>
        <w:t xml:space="preserve"> </w:t>
      </w:r>
      <w:r w:rsidR="00CB17CB" w:rsidRPr="00FF64C7">
        <w:rPr>
          <w:rFonts w:ascii="Gill Sans MT" w:hAnsi="Gill Sans MT"/>
        </w:rPr>
        <w:t>made aware of this</w:t>
      </w:r>
      <w:r w:rsidR="00C8297A">
        <w:rPr>
          <w:rFonts w:ascii="Gill Sans MT" w:hAnsi="Gill Sans MT"/>
        </w:rPr>
        <w:t>.</w:t>
      </w:r>
    </w:p>
    <w:p w14:paraId="4381F027" w14:textId="77777777" w:rsidR="007124B0" w:rsidRPr="00B84E90" w:rsidRDefault="00BE6B48" w:rsidP="00940050">
      <w:pPr>
        <w:pStyle w:val="ListParagraph"/>
        <w:numPr>
          <w:ilvl w:val="0"/>
          <w:numId w:val="32"/>
        </w:numPr>
        <w:shd w:val="clear" w:color="auto" w:fill="D9D9D9" w:themeFill="background1" w:themeFillShade="D9"/>
        <w:spacing w:after="0" w:line="259" w:lineRule="auto"/>
        <w:ind w:left="993" w:hanging="426"/>
        <w:contextualSpacing w:val="0"/>
        <w:rPr>
          <w:rFonts w:ascii="Gill Sans MT" w:eastAsia="Arial" w:hAnsi="Gill Sans MT" w:cs="Arial"/>
          <w:color w:val="auto"/>
        </w:rPr>
      </w:pPr>
      <w:r w:rsidRPr="00FF64C7">
        <w:rPr>
          <w:rFonts w:ascii="Gill Sans MT" w:hAnsi="Gill Sans MT"/>
        </w:rPr>
        <w:t xml:space="preserve">only share information where </w:t>
      </w:r>
      <w:proofErr w:type="spellStart"/>
      <w:r w:rsidRPr="00FF64C7">
        <w:rPr>
          <w:rFonts w:ascii="Gill Sans MT" w:hAnsi="Gill Sans MT"/>
        </w:rPr>
        <w:t>parents</w:t>
      </w:r>
      <w:proofErr w:type="spellEnd"/>
      <w:r w:rsidRPr="00FF64C7">
        <w:rPr>
          <w:rFonts w:ascii="Gill Sans MT" w:hAnsi="Gill Sans MT"/>
        </w:rPr>
        <w:t xml:space="preserve"> consent has been given, unless covered by law, such a</w:t>
      </w:r>
      <w:r>
        <w:rPr>
          <w:rFonts w:ascii="Gill Sans MT" w:hAnsi="Gill Sans MT"/>
        </w:rPr>
        <w:t xml:space="preserve">s sharing information with the </w:t>
      </w:r>
      <w:r w:rsidR="00CD0F1E">
        <w:rPr>
          <w:rFonts w:ascii="Gill Sans MT" w:hAnsi="Gill Sans MT"/>
        </w:rPr>
        <w:t>Council</w:t>
      </w:r>
      <w:r w:rsidRPr="00FF64C7">
        <w:rPr>
          <w:rFonts w:ascii="Gill Sans MT" w:hAnsi="Gill Sans MT"/>
        </w:rPr>
        <w:t xml:space="preserve"> at headcount</w:t>
      </w:r>
      <w:r>
        <w:rPr>
          <w:rFonts w:ascii="Gill Sans MT" w:hAnsi="Gill Sans MT"/>
        </w:rPr>
        <w:t>/census</w:t>
      </w:r>
      <w:r w:rsidRPr="00FF64C7">
        <w:rPr>
          <w:rFonts w:ascii="Gill Sans MT" w:hAnsi="Gill Sans MT"/>
        </w:rPr>
        <w:t>, or t</w:t>
      </w:r>
      <w:r>
        <w:rPr>
          <w:rFonts w:ascii="Gill Sans MT" w:hAnsi="Gill Sans MT"/>
        </w:rPr>
        <w:t>here is a safeguarding concern</w:t>
      </w:r>
      <w:r w:rsidR="00C8297A">
        <w:rPr>
          <w:rFonts w:ascii="Gill Sans MT" w:hAnsi="Gill Sans MT"/>
        </w:rPr>
        <w:t>.</w:t>
      </w:r>
    </w:p>
    <w:p w14:paraId="6AE6F317" w14:textId="77777777" w:rsidR="00B84E90" w:rsidRDefault="00B84E90" w:rsidP="00B84E90">
      <w:pPr>
        <w:pStyle w:val="ListParagraph"/>
        <w:numPr>
          <w:ilvl w:val="0"/>
          <w:numId w:val="0"/>
        </w:numPr>
        <w:shd w:val="clear" w:color="auto" w:fill="D9D9D9" w:themeFill="background1" w:themeFillShade="D9"/>
        <w:spacing w:after="0" w:line="259" w:lineRule="auto"/>
        <w:ind w:left="567"/>
        <w:contextualSpacing w:val="0"/>
        <w:rPr>
          <w:rFonts w:ascii="Gill Sans MT" w:eastAsia="Arial" w:hAnsi="Gill Sans MT" w:cs="Arial"/>
          <w:color w:val="auto"/>
        </w:rPr>
      </w:pPr>
    </w:p>
    <w:p w14:paraId="39089AEA" w14:textId="77777777" w:rsidR="00FF64C7" w:rsidRPr="00B84E90" w:rsidRDefault="00065558" w:rsidP="00940050">
      <w:pPr>
        <w:pStyle w:val="ListParagraph"/>
        <w:numPr>
          <w:ilvl w:val="1"/>
          <w:numId w:val="11"/>
        </w:numPr>
        <w:shd w:val="clear" w:color="auto" w:fill="D9D9D9" w:themeFill="background1" w:themeFillShade="D9"/>
        <w:spacing w:after="0" w:line="259" w:lineRule="auto"/>
        <w:ind w:left="567" w:hanging="567"/>
        <w:contextualSpacing w:val="0"/>
        <w:rPr>
          <w:rFonts w:ascii="Gill Sans MT" w:eastAsia="Arial" w:hAnsi="Gill Sans MT" w:cs="Arial"/>
          <w:color w:val="auto"/>
        </w:rPr>
      </w:pPr>
      <w:r>
        <w:rPr>
          <w:rFonts w:ascii="Gill Sans MT" w:hAnsi="Gill Sans MT"/>
        </w:rPr>
        <w:t>The Council, as the data controller for personal information related to funded early education will, in return, ensure they cooperate with all data processors and re</w:t>
      </w:r>
      <w:r w:rsidR="00B91A01">
        <w:rPr>
          <w:rFonts w:ascii="Gill Sans MT" w:hAnsi="Gill Sans MT"/>
        </w:rPr>
        <w:t>gulatory bodies such as the I</w:t>
      </w:r>
      <w:r>
        <w:rPr>
          <w:rFonts w:ascii="Gill Sans MT" w:hAnsi="Gill Sans MT"/>
        </w:rPr>
        <w:t>C</w:t>
      </w:r>
      <w:r w:rsidR="00B91A01">
        <w:rPr>
          <w:rFonts w:ascii="Gill Sans MT" w:hAnsi="Gill Sans MT"/>
        </w:rPr>
        <w:t>O</w:t>
      </w:r>
      <w:r>
        <w:rPr>
          <w:rFonts w:ascii="Gill Sans MT" w:hAnsi="Gill Sans MT"/>
        </w:rPr>
        <w:t xml:space="preserve"> to ensure the security of data, in </w:t>
      </w:r>
      <w:r w:rsidR="000E3D8A">
        <w:rPr>
          <w:rFonts w:ascii="Gill Sans MT" w:hAnsi="Gill Sans MT"/>
        </w:rPr>
        <w:t xml:space="preserve">act in </w:t>
      </w:r>
      <w:r>
        <w:rPr>
          <w:rFonts w:ascii="Gill Sans MT" w:hAnsi="Gill Sans MT"/>
        </w:rPr>
        <w:t xml:space="preserve">accordance with the </w:t>
      </w:r>
      <w:r w:rsidR="000E3D8A">
        <w:rPr>
          <w:rFonts w:ascii="Gill Sans MT" w:hAnsi="Gill Sans MT"/>
        </w:rPr>
        <w:t xml:space="preserve">Data Protection Act 2018. </w:t>
      </w:r>
    </w:p>
    <w:p w14:paraId="1A2BC9AB" w14:textId="77777777" w:rsidR="00C5055D" w:rsidRPr="00074331" w:rsidRDefault="00C5055D" w:rsidP="00C5055D">
      <w:pPr>
        <w:pStyle w:val="Heading2"/>
        <w:rPr>
          <w:rFonts w:ascii="Gill Sans MT" w:eastAsia="Arial" w:hAnsi="Gill Sans MT" w:cs="Arial"/>
          <w:color w:val="auto"/>
        </w:rPr>
      </w:pPr>
      <w:bookmarkStart w:id="46" w:name="_Toc481587830"/>
      <w:r w:rsidRPr="00074331">
        <w:rPr>
          <w:rFonts w:ascii="Gill Sans MT" w:hAnsi="Gill Sans MT"/>
          <w:color w:val="auto"/>
        </w:rPr>
        <w:lastRenderedPageBreak/>
        <w:t>Charging</w:t>
      </w:r>
      <w:bookmarkEnd w:id="45"/>
      <w:bookmarkEnd w:id="46"/>
    </w:p>
    <w:p w14:paraId="1CE4639D" w14:textId="77777777" w:rsidR="00C5055D" w:rsidRPr="00074331" w:rsidRDefault="00C5055D"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rPr>
      </w:pPr>
      <w:r w:rsidRPr="00074331">
        <w:rPr>
          <w:rFonts w:ascii="Gill Sans MT" w:eastAsia="Arial" w:hAnsi="Gill Sans MT" w:cs="Arial"/>
          <w:color w:val="auto"/>
        </w:rPr>
        <w:t xml:space="preserve">Government funding is intended to cover the cost to deliver 15 or 30 hours a week of </w:t>
      </w:r>
      <w:r w:rsidR="004E0385">
        <w:rPr>
          <w:rFonts w:ascii="Gill Sans MT" w:eastAsia="Arial" w:hAnsi="Gill Sans MT" w:cs="Arial"/>
          <w:color w:val="auto"/>
        </w:rPr>
        <w:t>funded</w:t>
      </w:r>
      <w:r w:rsidRPr="00074331">
        <w:rPr>
          <w:rFonts w:ascii="Gill Sans MT" w:eastAsia="Arial" w:hAnsi="Gill Sans MT" w:cs="Arial"/>
          <w:color w:val="auto"/>
        </w:rPr>
        <w:t xml:space="preserve">, high quality, flexible childcare. It is not intended to cover the cost of meals, consumables, additional </w:t>
      </w:r>
      <w:proofErr w:type="gramStart"/>
      <w:r w:rsidRPr="00074331">
        <w:rPr>
          <w:rFonts w:ascii="Gill Sans MT" w:eastAsia="Arial" w:hAnsi="Gill Sans MT" w:cs="Arial"/>
          <w:color w:val="auto"/>
        </w:rPr>
        <w:t>hours</w:t>
      </w:r>
      <w:proofErr w:type="gramEnd"/>
      <w:r w:rsidRPr="00074331">
        <w:rPr>
          <w:rFonts w:ascii="Gill Sans MT" w:eastAsia="Arial" w:hAnsi="Gill Sans MT" w:cs="Arial"/>
          <w:color w:val="auto"/>
        </w:rPr>
        <w:t xml:space="preserve"> or additional services.</w:t>
      </w:r>
    </w:p>
    <w:p w14:paraId="00CE443F" w14:textId="46BF1618" w:rsidR="00C5055D" w:rsidRPr="00150E7E" w:rsidRDefault="00C5055D"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highlight w:val="yellow"/>
        </w:rPr>
      </w:pPr>
      <w:r w:rsidRPr="00150E7E">
        <w:rPr>
          <w:rFonts w:ascii="Gill Sans MT" w:eastAsia="Arial" w:hAnsi="Gill Sans MT" w:cs="Arial"/>
          <w:color w:val="auto"/>
          <w:highlight w:val="yellow"/>
        </w:rPr>
        <w:t>The</w:t>
      </w:r>
      <w:r w:rsidR="00150E7E" w:rsidRPr="00150E7E">
        <w:rPr>
          <w:rFonts w:ascii="Gill Sans MT" w:hAnsi="Gill Sans MT"/>
          <w:highlight w:val="yellow"/>
        </w:rPr>
        <w:t xml:space="preserve"> provider can charge for meals and snacks as part of a f</w:t>
      </w:r>
      <w:r w:rsidR="00B97F7D">
        <w:rPr>
          <w:rFonts w:ascii="Gill Sans MT" w:hAnsi="Gill Sans MT"/>
          <w:highlight w:val="yellow"/>
        </w:rPr>
        <w:t xml:space="preserve">unded </w:t>
      </w:r>
      <w:r w:rsidR="00150E7E" w:rsidRPr="00150E7E">
        <w:rPr>
          <w:rFonts w:ascii="Gill Sans MT" w:hAnsi="Gill Sans MT"/>
          <w:highlight w:val="yellow"/>
        </w:rPr>
        <w:t xml:space="preserve">entitlement </w:t>
      </w:r>
      <w:proofErr w:type="gramStart"/>
      <w:r w:rsidR="00150E7E" w:rsidRPr="00150E7E">
        <w:rPr>
          <w:rFonts w:ascii="Gill Sans MT" w:hAnsi="Gill Sans MT"/>
          <w:highlight w:val="yellow"/>
        </w:rPr>
        <w:t>place</w:t>
      </w:r>
      <w:proofErr w:type="gramEnd"/>
      <w:r w:rsidR="00150E7E" w:rsidRPr="00150E7E">
        <w:rPr>
          <w:rFonts w:ascii="Gill Sans MT" w:hAnsi="Gill Sans MT"/>
          <w:highlight w:val="yellow"/>
        </w:rPr>
        <w:t xml:space="preserve"> and they can also charge for consumables such as nappies or sun cream and for services such as trips and musical tuition. Providers should be mindful of the impact of additional charges, especially on the most disadvantaged parents. Where parents are unable to pay for meals and consumables, providers who choose to offer the f</w:t>
      </w:r>
      <w:r w:rsidR="00FE2F10">
        <w:rPr>
          <w:rFonts w:ascii="Gill Sans MT" w:hAnsi="Gill Sans MT"/>
          <w:highlight w:val="yellow"/>
        </w:rPr>
        <w:t>unded</w:t>
      </w:r>
      <w:r w:rsidR="00150E7E" w:rsidRPr="00150E7E">
        <w:rPr>
          <w:rFonts w:ascii="Gill Sans MT" w:hAnsi="Gill Sans MT"/>
          <w:highlight w:val="yellow"/>
        </w:rPr>
        <w:t xml:space="preserve"> entitlements are responsible for setting their own policy on providing parents with options for alternatives to additional charges, including waiving or reducing the cost of meals and snacks or allowing parents to supply their own meals.</w:t>
      </w:r>
    </w:p>
    <w:p w14:paraId="041CDFEF" w14:textId="20E9BDAF" w:rsidR="00C5055D" w:rsidRPr="00150E7E" w:rsidRDefault="00150E7E"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highlight w:val="yellow"/>
        </w:rPr>
      </w:pPr>
      <w:r w:rsidRPr="00150E7E">
        <w:rPr>
          <w:rFonts w:ascii="Gill Sans MT" w:hAnsi="Gill Sans MT"/>
          <w:highlight w:val="yellow"/>
        </w:rPr>
        <w:t>The provider should deliver the f</w:t>
      </w:r>
      <w:r w:rsidR="00FE2F10">
        <w:rPr>
          <w:rFonts w:ascii="Gill Sans MT" w:hAnsi="Gill Sans MT"/>
          <w:highlight w:val="yellow"/>
        </w:rPr>
        <w:t>unded</w:t>
      </w:r>
      <w:r w:rsidRPr="00150E7E">
        <w:rPr>
          <w:rFonts w:ascii="Gill Sans MT" w:hAnsi="Gill Sans MT"/>
          <w:highlight w:val="yellow"/>
        </w:rPr>
        <w:t xml:space="preserve"> entitlements consistently so that eligible children accessing them will receive the same quality and access to provision, regardless of whether they opt to pay for optional </w:t>
      </w:r>
      <w:r w:rsidRPr="00150E7E">
        <w:rPr>
          <w:rFonts w:ascii="Gill Sans MT" w:hAnsi="Gill Sans MT"/>
          <w:color w:val="000000"/>
          <w:highlight w:val="yellow"/>
        </w:rPr>
        <w:t xml:space="preserve">hours, services, </w:t>
      </w:r>
      <w:proofErr w:type="gramStart"/>
      <w:r w:rsidRPr="00150E7E">
        <w:rPr>
          <w:rFonts w:ascii="Gill Sans MT" w:hAnsi="Gill Sans MT"/>
          <w:color w:val="000000"/>
          <w:highlight w:val="yellow"/>
        </w:rPr>
        <w:t>meals</w:t>
      </w:r>
      <w:proofErr w:type="gramEnd"/>
      <w:r w:rsidRPr="00150E7E">
        <w:rPr>
          <w:rFonts w:ascii="Gill Sans MT" w:hAnsi="Gill Sans MT"/>
          <w:color w:val="000000"/>
          <w:highlight w:val="yellow"/>
        </w:rPr>
        <w:t xml:space="preserve"> or consumables.</w:t>
      </w:r>
    </w:p>
    <w:p w14:paraId="62C78C65" w14:textId="65CE5DA2" w:rsidR="00C5055D" w:rsidRPr="00150E7E" w:rsidRDefault="00131670"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highlight w:val="yellow"/>
        </w:rPr>
      </w:pPr>
      <w:r>
        <w:rPr>
          <w:rFonts w:ascii="Gill Sans MT" w:eastAsia="Arial" w:hAnsi="Gill Sans MT" w:cs="Arial"/>
          <w:color w:val="auto"/>
        </w:rPr>
        <w:t>The Local A</w:t>
      </w:r>
      <w:r w:rsidR="00C5055D" w:rsidRPr="00074331">
        <w:rPr>
          <w:rFonts w:ascii="Gill Sans MT" w:eastAsia="Arial" w:hAnsi="Gill Sans MT" w:cs="Arial"/>
          <w:color w:val="auto"/>
        </w:rPr>
        <w:t xml:space="preserve">uthority should not intervene where parents choose to purchase additional hours of provision or additional services, </w:t>
      </w:r>
      <w:r w:rsidR="00C5055D" w:rsidRPr="00150E7E">
        <w:rPr>
          <w:rFonts w:ascii="Gill Sans MT" w:eastAsia="Arial" w:hAnsi="Gill Sans MT" w:cs="Arial"/>
          <w:color w:val="auto"/>
          <w:highlight w:val="yellow"/>
        </w:rPr>
        <w:t xml:space="preserve">providing that this </w:t>
      </w:r>
      <w:proofErr w:type="gramStart"/>
      <w:r w:rsidR="00150E7E" w:rsidRPr="00150E7E">
        <w:rPr>
          <w:rFonts w:ascii="Gill Sans MT" w:hAnsi="Gill Sans MT"/>
          <w:highlight w:val="yellow"/>
        </w:rPr>
        <w:t>provided that</w:t>
      </w:r>
      <w:proofErr w:type="gramEnd"/>
      <w:r w:rsidR="00150E7E" w:rsidRPr="00150E7E">
        <w:rPr>
          <w:rFonts w:ascii="Gill Sans MT" w:hAnsi="Gill Sans MT"/>
          <w:highlight w:val="yellow"/>
        </w:rPr>
        <w:t xml:space="preserve"> this is not a condition of accessing the f</w:t>
      </w:r>
      <w:r w:rsidR="00FE2F10">
        <w:rPr>
          <w:rFonts w:ascii="Gill Sans MT" w:hAnsi="Gill Sans MT"/>
          <w:highlight w:val="yellow"/>
        </w:rPr>
        <w:t>unded</w:t>
      </w:r>
      <w:r w:rsidR="00150E7E" w:rsidRPr="00150E7E">
        <w:rPr>
          <w:rFonts w:ascii="Gill Sans MT" w:hAnsi="Gill Sans MT"/>
          <w:highlight w:val="yellow"/>
        </w:rPr>
        <w:t xml:space="preserve"> entitlement</w:t>
      </w:r>
      <w:r w:rsidR="00150E7E">
        <w:rPr>
          <w:rFonts w:ascii="Gill Sans MT" w:hAnsi="Gill Sans MT"/>
          <w:highlight w:val="yellow"/>
        </w:rPr>
        <w:t>.</w:t>
      </w:r>
    </w:p>
    <w:p w14:paraId="1C61E95A" w14:textId="77777777" w:rsidR="00C5055D" w:rsidRPr="00074331" w:rsidRDefault="00C5055D" w:rsidP="00940050">
      <w:pPr>
        <w:pStyle w:val="ListParagraph"/>
        <w:numPr>
          <w:ilvl w:val="1"/>
          <w:numId w:val="11"/>
        </w:numPr>
        <w:spacing w:before="100" w:after="200" w:line="259" w:lineRule="auto"/>
        <w:ind w:left="567" w:hanging="567"/>
        <w:contextualSpacing w:val="0"/>
        <w:rPr>
          <w:rFonts w:ascii="Gill Sans MT" w:hAnsi="Gill Sans MT"/>
          <w:color w:val="auto"/>
        </w:rPr>
      </w:pPr>
      <w:r w:rsidRPr="00074331">
        <w:rPr>
          <w:rFonts w:ascii="Gill Sans MT" w:eastAsia="Arial" w:hAnsi="Gill Sans MT" w:cs="Arial"/>
          <w:color w:val="auto"/>
        </w:rPr>
        <w:t xml:space="preserve">The provider should publish their admissions criteria and </w:t>
      </w:r>
      <w:bookmarkStart w:id="47" w:name="_Toc469556802"/>
      <w:r w:rsidRPr="00074331">
        <w:rPr>
          <w:rFonts w:ascii="Gill Sans MT" w:hAnsi="Gill Sans MT"/>
          <w:color w:val="auto"/>
        </w:rPr>
        <w:t xml:space="preserve">ensure parents understand which hours/sessions can be taken as </w:t>
      </w:r>
      <w:r w:rsidR="00FE044A">
        <w:rPr>
          <w:rFonts w:ascii="Gill Sans MT" w:hAnsi="Gill Sans MT"/>
          <w:color w:val="auto"/>
        </w:rPr>
        <w:t>funded</w:t>
      </w:r>
      <w:r w:rsidRPr="00074331">
        <w:rPr>
          <w:rFonts w:ascii="Gill Sans MT" w:hAnsi="Gill Sans MT"/>
          <w:color w:val="auto"/>
        </w:rPr>
        <w:t xml:space="preserve"> provision. Not all providers will be able to offer fully flexible places, but providers should work with parents to ensure that as far as possible the pattern of hours </w:t>
      </w:r>
      <w:r w:rsidR="00C95ACE">
        <w:rPr>
          <w:rFonts w:ascii="Gill Sans MT" w:hAnsi="Gill Sans MT"/>
          <w:color w:val="auto"/>
        </w:rPr>
        <w:t xml:space="preserve">is </w:t>
      </w:r>
      <w:r w:rsidRPr="00074331">
        <w:rPr>
          <w:rFonts w:ascii="Gill Sans MT" w:hAnsi="Gill Sans MT"/>
          <w:color w:val="auto"/>
        </w:rPr>
        <w:t xml:space="preserve">convenient for parents’ working hours. </w:t>
      </w:r>
    </w:p>
    <w:p w14:paraId="7341D013" w14:textId="77777777" w:rsidR="00C5055D" w:rsidRPr="00074331" w:rsidRDefault="00C5055D" w:rsidP="00940050">
      <w:pPr>
        <w:pStyle w:val="ListParagraph"/>
        <w:numPr>
          <w:ilvl w:val="1"/>
          <w:numId w:val="11"/>
        </w:numPr>
        <w:spacing w:before="100" w:after="200" w:line="259" w:lineRule="auto"/>
        <w:ind w:left="567" w:hanging="567"/>
        <w:contextualSpacing w:val="0"/>
        <w:rPr>
          <w:rFonts w:ascii="Gill Sans MT" w:hAnsi="Gill Sans MT"/>
          <w:color w:val="auto"/>
        </w:rPr>
      </w:pPr>
      <w:r w:rsidRPr="00074331">
        <w:rPr>
          <w:rFonts w:ascii="Gill Sans MT" w:eastAsia="Arial" w:hAnsi="Gill Sans MT" w:cs="Arial"/>
          <w:color w:val="auto"/>
        </w:rPr>
        <w:t xml:space="preserve">The provider can charge parents a deposit to secure their child’s </w:t>
      </w:r>
      <w:r w:rsidR="00FE044A">
        <w:rPr>
          <w:rFonts w:ascii="Gill Sans MT" w:eastAsia="Arial" w:hAnsi="Gill Sans MT" w:cs="Arial"/>
          <w:color w:val="auto"/>
        </w:rPr>
        <w:t>funded</w:t>
      </w:r>
      <w:r w:rsidR="00FE044A" w:rsidRPr="00074331">
        <w:rPr>
          <w:rFonts w:ascii="Gill Sans MT" w:eastAsia="Arial" w:hAnsi="Gill Sans MT" w:cs="Arial"/>
          <w:color w:val="auto"/>
        </w:rPr>
        <w:t xml:space="preserve"> </w:t>
      </w:r>
      <w:r w:rsidRPr="00074331">
        <w:rPr>
          <w:rFonts w:ascii="Gill Sans MT" w:eastAsia="Arial" w:hAnsi="Gill Sans MT" w:cs="Arial"/>
          <w:color w:val="auto"/>
        </w:rPr>
        <w:t xml:space="preserve">place but should </w:t>
      </w:r>
      <w:r w:rsidRPr="00074331">
        <w:rPr>
          <w:rFonts w:ascii="Gill Sans MT" w:hAnsi="Gill Sans MT"/>
          <w:color w:val="auto"/>
        </w:rPr>
        <w:t>refund the deposit in full to parents within a reasonable time scale.</w:t>
      </w:r>
      <w:r w:rsidR="00A975C9" w:rsidRPr="00661483">
        <w:rPr>
          <w:rFonts w:ascii="Gill Sans MT" w:hAnsi="Gill Sans MT"/>
          <w:color w:val="auto"/>
          <w:shd w:val="clear" w:color="auto" w:fill="D9D9D9" w:themeFill="background1" w:themeFillShade="D9"/>
        </w:rPr>
        <w:t xml:space="preserve"> The Council expects providers to refund any deposit within a month of the child starting their</w:t>
      </w:r>
      <w:r w:rsidR="00FE044A">
        <w:rPr>
          <w:rFonts w:ascii="Gill Sans MT" w:hAnsi="Gill Sans MT"/>
          <w:color w:val="auto"/>
          <w:shd w:val="clear" w:color="auto" w:fill="D9D9D9" w:themeFill="background1" w:themeFillShade="D9"/>
        </w:rPr>
        <w:t xml:space="preserve"> funded</w:t>
      </w:r>
      <w:r w:rsidR="00A975C9" w:rsidRPr="00661483">
        <w:rPr>
          <w:rFonts w:ascii="Gill Sans MT" w:hAnsi="Gill Sans MT"/>
          <w:color w:val="auto"/>
          <w:shd w:val="clear" w:color="auto" w:fill="D9D9D9" w:themeFill="background1" w:themeFillShade="D9"/>
        </w:rPr>
        <w:t xml:space="preserve"> early education place.</w:t>
      </w:r>
    </w:p>
    <w:p w14:paraId="3ED85373" w14:textId="77777777" w:rsidR="00C5055D" w:rsidRPr="00074331" w:rsidRDefault="00C5055D" w:rsidP="00940050">
      <w:pPr>
        <w:pStyle w:val="ListParagraph"/>
        <w:numPr>
          <w:ilvl w:val="1"/>
          <w:numId w:val="11"/>
        </w:numPr>
        <w:spacing w:before="100" w:after="200" w:line="259" w:lineRule="auto"/>
        <w:ind w:left="567" w:hanging="567"/>
        <w:contextualSpacing w:val="0"/>
        <w:rPr>
          <w:rFonts w:ascii="Gill Sans MT" w:hAnsi="Gill Sans MT"/>
          <w:color w:val="auto"/>
        </w:rPr>
      </w:pPr>
      <w:r w:rsidRPr="00074331">
        <w:rPr>
          <w:rFonts w:ascii="Gill Sans MT" w:hAnsi="Gill Sans MT"/>
          <w:color w:val="auto"/>
        </w:rPr>
        <w:t xml:space="preserve">The </w:t>
      </w:r>
      <w:r w:rsidR="005C76CE">
        <w:rPr>
          <w:rFonts w:ascii="Gill Sans MT" w:hAnsi="Gill Sans MT"/>
          <w:color w:val="auto"/>
        </w:rPr>
        <w:t>provider cannot charge parents ‘</w:t>
      </w:r>
      <w:r w:rsidRPr="00074331">
        <w:rPr>
          <w:rFonts w:ascii="Gill Sans MT" w:hAnsi="Gill Sans MT"/>
          <w:color w:val="auto"/>
        </w:rPr>
        <w:t>t</w:t>
      </w:r>
      <w:r w:rsidR="005C76CE">
        <w:rPr>
          <w:rFonts w:ascii="Gill Sans MT" w:hAnsi="Gill Sans MT"/>
          <w:color w:val="auto"/>
        </w:rPr>
        <w:t>op-up’</w:t>
      </w:r>
      <w:r w:rsidRPr="00074331">
        <w:rPr>
          <w:rFonts w:ascii="Gill Sans MT" w:hAnsi="Gill Sans MT"/>
          <w:color w:val="auto"/>
        </w:rPr>
        <w:t xml:space="preserve"> fees (</w:t>
      </w:r>
      <w:r w:rsidR="00802EB5">
        <w:rPr>
          <w:rFonts w:ascii="Gill Sans MT" w:hAnsi="Gill Sans MT"/>
          <w:color w:val="auto"/>
        </w:rPr>
        <w:t xml:space="preserve">any </w:t>
      </w:r>
      <w:r w:rsidRPr="00074331">
        <w:rPr>
          <w:rFonts w:ascii="Gill Sans MT" w:hAnsi="Gill Sans MT"/>
          <w:color w:val="auto"/>
        </w:rPr>
        <w:t xml:space="preserve">difference between a provider’s </w:t>
      </w:r>
      <w:r w:rsidR="00802EB5">
        <w:rPr>
          <w:rFonts w:ascii="Gill Sans MT" w:hAnsi="Gill Sans MT"/>
          <w:color w:val="auto"/>
        </w:rPr>
        <w:t xml:space="preserve">normal charge to parents </w:t>
      </w:r>
      <w:r w:rsidRPr="00074331">
        <w:rPr>
          <w:rFonts w:ascii="Gill Sans MT" w:hAnsi="Gill Sans MT"/>
          <w:color w:val="auto"/>
        </w:rPr>
        <w:t>and the</w:t>
      </w:r>
      <w:r w:rsidR="00131670">
        <w:rPr>
          <w:rFonts w:ascii="Gill Sans MT" w:hAnsi="Gill Sans MT"/>
          <w:color w:val="auto"/>
        </w:rPr>
        <w:t xml:space="preserve"> funding they receive from the L</w:t>
      </w:r>
      <w:r w:rsidRPr="00074331">
        <w:rPr>
          <w:rFonts w:ascii="Gill Sans MT" w:hAnsi="Gill Sans MT"/>
          <w:color w:val="auto"/>
        </w:rPr>
        <w:t xml:space="preserve">ocal </w:t>
      </w:r>
      <w:r w:rsidR="00131670">
        <w:rPr>
          <w:rFonts w:ascii="Gill Sans MT" w:hAnsi="Gill Sans MT"/>
          <w:color w:val="auto"/>
        </w:rPr>
        <w:t>A</w:t>
      </w:r>
      <w:r w:rsidRPr="00074331">
        <w:rPr>
          <w:rFonts w:ascii="Gill Sans MT" w:hAnsi="Gill Sans MT"/>
          <w:color w:val="auto"/>
        </w:rPr>
        <w:t xml:space="preserve">uthority to deliver </w:t>
      </w:r>
      <w:r w:rsidR="00FE044A">
        <w:rPr>
          <w:rFonts w:ascii="Gill Sans MT" w:hAnsi="Gill Sans MT"/>
          <w:color w:val="auto"/>
        </w:rPr>
        <w:t>funded</w:t>
      </w:r>
      <w:r w:rsidRPr="00074331">
        <w:rPr>
          <w:rFonts w:ascii="Gill Sans MT" w:hAnsi="Gill Sans MT"/>
          <w:color w:val="auto"/>
        </w:rPr>
        <w:t xml:space="preserve"> places) or require parents to pay a registration fee as a condition of taking up their child’s </w:t>
      </w:r>
      <w:r w:rsidR="00FE044A">
        <w:rPr>
          <w:rFonts w:ascii="Gill Sans MT" w:hAnsi="Gill Sans MT"/>
          <w:color w:val="auto"/>
        </w:rPr>
        <w:t>funded</w:t>
      </w:r>
      <w:r w:rsidRPr="00074331">
        <w:rPr>
          <w:rFonts w:ascii="Gill Sans MT" w:hAnsi="Gill Sans MT"/>
          <w:color w:val="auto"/>
        </w:rPr>
        <w:t xml:space="preserve"> place.</w:t>
      </w:r>
    </w:p>
    <w:p w14:paraId="0C064802" w14:textId="77777777" w:rsidR="00C5055D" w:rsidRPr="00C5055D" w:rsidRDefault="00C5055D" w:rsidP="00940050">
      <w:pPr>
        <w:pStyle w:val="ListParagraph"/>
        <w:numPr>
          <w:ilvl w:val="1"/>
          <w:numId w:val="11"/>
        </w:numPr>
        <w:spacing w:after="200" w:line="259" w:lineRule="auto"/>
        <w:ind w:left="567" w:hanging="567"/>
        <w:contextualSpacing w:val="0"/>
        <w:rPr>
          <w:rFonts w:ascii="Gill Sans MT" w:eastAsia="Arial" w:hAnsi="Gill Sans MT" w:cs="Arial"/>
          <w:color w:val="auto"/>
        </w:rPr>
      </w:pPr>
      <w:r w:rsidRPr="00074331">
        <w:rPr>
          <w:rFonts w:ascii="Gill Sans MT" w:eastAsia="Arial" w:hAnsi="Gill Sans MT" w:cs="Arial"/>
          <w:color w:val="auto"/>
        </w:rPr>
        <w:t xml:space="preserve">The provider should ensure their invoices and receipts are clear, </w:t>
      </w:r>
      <w:proofErr w:type="gramStart"/>
      <w:r w:rsidRPr="00074331">
        <w:rPr>
          <w:rFonts w:ascii="Gill Sans MT" w:eastAsia="Arial" w:hAnsi="Gill Sans MT" w:cs="Arial"/>
          <w:color w:val="auto"/>
        </w:rPr>
        <w:t>transparent</w:t>
      </w:r>
      <w:proofErr w:type="gramEnd"/>
      <w:r w:rsidRPr="00074331">
        <w:rPr>
          <w:rFonts w:ascii="Gill Sans MT" w:eastAsia="Arial" w:hAnsi="Gill Sans MT" w:cs="Arial"/>
          <w:color w:val="auto"/>
        </w:rPr>
        <w:t xml:space="preserve"> and itemised, allowing parents to see that they have received their </w:t>
      </w:r>
      <w:r w:rsidR="00FE044A">
        <w:rPr>
          <w:rFonts w:ascii="Gill Sans MT" w:eastAsia="Arial" w:hAnsi="Gill Sans MT" w:cs="Arial"/>
          <w:color w:val="auto"/>
        </w:rPr>
        <w:t>funded</w:t>
      </w:r>
      <w:r w:rsidRPr="00074331">
        <w:rPr>
          <w:rFonts w:ascii="Gill Sans MT" w:eastAsia="Arial" w:hAnsi="Gill Sans MT" w:cs="Arial"/>
          <w:color w:val="auto"/>
        </w:rPr>
        <w:t xml:space="preserve"> entitlement completely free of charge and understand fees paid for additional hours. The provider will also ensure that receipts contain their full details so that they can be identified as coming from a specific provider. </w:t>
      </w:r>
      <w:bookmarkEnd w:id="47"/>
    </w:p>
    <w:p w14:paraId="68053769" w14:textId="77777777" w:rsidR="00365192" w:rsidRPr="00074331" w:rsidRDefault="00365192" w:rsidP="00F96D68">
      <w:pPr>
        <w:pStyle w:val="Heading2"/>
        <w:spacing w:before="0"/>
        <w:rPr>
          <w:rFonts w:ascii="Gill Sans MT" w:hAnsi="Gill Sans MT"/>
          <w:color w:val="auto"/>
        </w:rPr>
      </w:pPr>
      <w:r w:rsidRPr="00074331">
        <w:rPr>
          <w:rFonts w:ascii="Gill Sans MT" w:hAnsi="Gill Sans MT"/>
          <w:color w:val="auto"/>
        </w:rPr>
        <w:t>Flexibility</w:t>
      </w:r>
      <w:bookmarkEnd w:id="43"/>
      <w:bookmarkEnd w:id="44"/>
      <w:r w:rsidRPr="00074331">
        <w:rPr>
          <w:rFonts w:ascii="Gill Sans MT" w:hAnsi="Gill Sans MT"/>
          <w:color w:val="auto"/>
        </w:rPr>
        <w:t xml:space="preserve"> </w:t>
      </w:r>
    </w:p>
    <w:p w14:paraId="2B2BAA50" w14:textId="34D5C863" w:rsidR="003906E4" w:rsidRPr="003906E4" w:rsidRDefault="00365192" w:rsidP="00940050">
      <w:pPr>
        <w:pStyle w:val="ListParagraph"/>
        <w:numPr>
          <w:ilvl w:val="1"/>
          <w:numId w:val="11"/>
        </w:numPr>
        <w:spacing w:after="0" w:line="259" w:lineRule="auto"/>
        <w:ind w:left="567" w:hanging="567"/>
        <w:contextualSpacing w:val="0"/>
        <w:rPr>
          <w:rFonts w:ascii="Gill Sans MT" w:eastAsia="Arial" w:hAnsi="Gill Sans MT" w:cs="Arial"/>
          <w:color w:val="auto"/>
        </w:rPr>
      </w:pPr>
      <w:r w:rsidRPr="00074331">
        <w:rPr>
          <w:rFonts w:ascii="Gill Sans MT" w:eastAsia="Arial" w:hAnsi="Gill Sans MT" w:cs="Arial"/>
          <w:color w:val="auto"/>
        </w:rPr>
        <w:t>Provision must be offered within the national parameters on flexibility as set out in Section A2 of Early Edu</w:t>
      </w:r>
      <w:r w:rsidR="003906E4">
        <w:rPr>
          <w:rFonts w:ascii="Gill Sans MT" w:eastAsia="Arial" w:hAnsi="Gill Sans MT" w:cs="Arial"/>
          <w:color w:val="auto"/>
        </w:rPr>
        <w:t xml:space="preserve">cation and Childcare </w:t>
      </w:r>
      <w:hyperlink r:id="rId16" w:history="1">
        <w:r w:rsidR="000F2D7D" w:rsidRPr="000F2D7D">
          <w:rPr>
            <w:rStyle w:val="Hyperlink"/>
            <w:rFonts w:ascii="Gill Sans MT" w:hAnsi="Gill Sans MT"/>
            <w:highlight w:val="yellow"/>
          </w:rPr>
          <w:t>Statutory guidance for Local Authorities</w:t>
        </w:r>
      </w:hyperlink>
      <w:r w:rsidRPr="00074331">
        <w:rPr>
          <w:rFonts w:ascii="Gill Sans MT" w:eastAsia="Arial" w:hAnsi="Gill Sans MT" w:cs="Arial"/>
          <w:color w:val="auto"/>
        </w:rPr>
        <w:t>.</w:t>
      </w:r>
      <w:r w:rsidR="00801287" w:rsidRPr="00801287">
        <w:rPr>
          <w:rFonts w:ascii="Gill Sans MT" w:eastAsia="Arial" w:hAnsi="Gill Sans MT" w:cs="Arial"/>
          <w:color w:val="FF0000"/>
        </w:rPr>
        <w:t xml:space="preserve"> </w:t>
      </w:r>
      <w:r w:rsidR="003906E4" w:rsidRPr="003906E4">
        <w:rPr>
          <w:rFonts w:ascii="Gill Sans MT" w:eastAsia="Arial" w:hAnsi="Gill Sans MT" w:cs="Arial"/>
          <w:color w:val="auto"/>
        </w:rPr>
        <w:t>These are:</w:t>
      </w:r>
    </w:p>
    <w:p w14:paraId="45317982" w14:textId="77777777" w:rsidR="003906E4" w:rsidRDefault="003906E4" w:rsidP="00940050">
      <w:pPr>
        <w:pStyle w:val="ListParagraph"/>
        <w:numPr>
          <w:ilvl w:val="0"/>
          <w:numId w:val="26"/>
        </w:numPr>
        <w:spacing w:after="0" w:line="259" w:lineRule="auto"/>
        <w:contextualSpacing w:val="0"/>
        <w:rPr>
          <w:rFonts w:ascii="Gill Sans MT" w:eastAsia="Arial" w:hAnsi="Gill Sans MT" w:cs="Arial"/>
          <w:color w:val="auto"/>
        </w:rPr>
      </w:pPr>
      <w:r>
        <w:rPr>
          <w:rFonts w:ascii="Gill Sans MT" w:eastAsia="Arial" w:hAnsi="Gill Sans MT" w:cs="Arial"/>
          <w:color w:val="auto"/>
        </w:rPr>
        <w:t>no session longer than 10 hours per day</w:t>
      </w:r>
    </w:p>
    <w:p w14:paraId="160F3DC8" w14:textId="77777777" w:rsidR="003906E4" w:rsidRDefault="003906E4" w:rsidP="00940050">
      <w:pPr>
        <w:pStyle w:val="ListParagraph"/>
        <w:numPr>
          <w:ilvl w:val="0"/>
          <w:numId w:val="26"/>
        </w:numPr>
        <w:spacing w:after="0" w:line="259" w:lineRule="auto"/>
        <w:contextualSpacing w:val="0"/>
        <w:rPr>
          <w:rFonts w:ascii="Gill Sans MT" w:eastAsia="Arial" w:hAnsi="Gill Sans MT" w:cs="Arial"/>
          <w:color w:val="auto"/>
        </w:rPr>
      </w:pPr>
      <w:r>
        <w:rPr>
          <w:rFonts w:ascii="Gill Sans MT" w:eastAsia="Arial" w:hAnsi="Gill Sans MT" w:cs="Arial"/>
          <w:color w:val="auto"/>
        </w:rPr>
        <w:t>no minimum session length</w:t>
      </w:r>
      <w:r w:rsidR="000D768B">
        <w:rPr>
          <w:rFonts w:ascii="Gill Sans MT" w:eastAsia="Arial" w:hAnsi="Gill Sans MT" w:cs="Arial"/>
          <w:color w:val="auto"/>
        </w:rPr>
        <w:t xml:space="preserve"> (subject to Ofsted requirements of registration)</w:t>
      </w:r>
    </w:p>
    <w:p w14:paraId="61C1D50E" w14:textId="306AEF03" w:rsidR="003906E4" w:rsidRDefault="00EB1918" w:rsidP="00940050">
      <w:pPr>
        <w:pStyle w:val="ListParagraph"/>
        <w:numPr>
          <w:ilvl w:val="0"/>
          <w:numId w:val="26"/>
        </w:numPr>
        <w:spacing w:after="0" w:line="259" w:lineRule="auto"/>
        <w:contextualSpacing w:val="0"/>
        <w:rPr>
          <w:rFonts w:ascii="Gill Sans MT" w:eastAsia="Arial" w:hAnsi="Gill Sans MT" w:cs="Arial"/>
          <w:color w:val="auto"/>
        </w:rPr>
      </w:pPr>
      <w:r>
        <w:rPr>
          <w:rFonts w:ascii="Gill Sans MT" w:eastAsia="Arial" w:hAnsi="Gill Sans MT" w:cs="Arial"/>
          <w:color w:val="auto"/>
        </w:rPr>
        <w:t xml:space="preserve">delivered </w:t>
      </w:r>
      <w:r w:rsidR="003906E4">
        <w:rPr>
          <w:rFonts w:ascii="Gill Sans MT" w:eastAsia="Arial" w:hAnsi="Gill Sans MT" w:cs="Arial"/>
          <w:color w:val="auto"/>
        </w:rPr>
        <w:t>between the hours of 6.00am and 8.00pm</w:t>
      </w:r>
    </w:p>
    <w:p w14:paraId="64176B27" w14:textId="77777777" w:rsidR="000D768B" w:rsidRPr="003906E4" w:rsidRDefault="000D768B" w:rsidP="00940050">
      <w:pPr>
        <w:pStyle w:val="ListParagraph"/>
        <w:numPr>
          <w:ilvl w:val="0"/>
          <w:numId w:val="26"/>
        </w:numPr>
        <w:spacing w:after="0" w:line="259" w:lineRule="auto"/>
        <w:contextualSpacing w:val="0"/>
        <w:rPr>
          <w:rFonts w:ascii="Gill Sans MT" w:eastAsia="Arial" w:hAnsi="Gill Sans MT" w:cs="Arial"/>
          <w:color w:val="auto"/>
        </w:rPr>
      </w:pPr>
      <w:r>
        <w:rPr>
          <w:rFonts w:ascii="Gill Sans MT" w:eastAsia="Arial" w:hAnsi="Gill Sans MT" w:cs="Arial"/>
          <w:color w:val="auto"/>
        </w:rPr>
        <w:lastRenderedPageBreak/>
        <w:t xml:space="preserve">a maximum of two sites to be used by the parent per </w:t>
      </w:r>
      <w:proofErr w:type="gramStart"/>
      <w:r>
        <w:rPr>
          <w:rFonts w:ascii="Gill Sans MT" w:eastAsia="Arial" w:hAnsi="Gill Sans MT" w:cs="Arial"/>
          <w:color w:val="auto"/>
        </w:rPr>
        <w:t>day</w:t>
      </w:r>
      <w:proofErr w:type="gramEnd"/>
    </w:p>
    <w:p w14:paraId="717694AD" w14:textId="77777777" w:rsidR="003906E4" w:rsidRDefault="003906E4" w:rsidP="00940050">
      <w:pPr>
        <w:pStyle w:val="ListParagraph"/>
        <w:numPr>
          <w:ilvl w:val="0"/>
          <w:numId w:val="26"/>
        </w:numPr>
        <w:spacing w:after="0" w:line="259" w:lineRule="auto"/>
        <w:contextualSpacing w:val="0"/>
        <w:rPr>
          <w:rFonts w:ascii="Gill Sans MT" w:eastAsia="Arial" w:hAnsi="Gill Sans MT" w:cs="Arial"/>
          <w:color w:val="auto"/>
        </w:rPr>
      </w:pPr>
      <w:r>
        <w:rPr>
          <w:rFonts w:ascii="Gill Sans MT" w:eastAsia="Arial" w:hAnsi="Gill Sans MT" w:cs="Arial"/>
          <w:color w:val="auto"/>
        </w:rPr>
        <w:t xml:space="preserve">can be delivered at </w:t>
      </w:r>
      <w:proofErr w:type="gramStart"/>
      <w:r>
        <w:rPr>
          <w:rFonts w:ascii="Gill Sans MT" w:eastAsia="Arial" w:hAnsi="Gill Sans MT" w:cs="Arial"/>
          <w:color w:val="auto"/>
        </w:rPr>
        <w:t>weekends</w:t>
      </w:r>
      <w:proofErr w:type="gramEnd"/>
    </w:p>
    <w:p w14:paraId="6D32A50F" w14:textId="77777777" w:rsidR="00365192" w:rsidRDefault="000D768B" w:rsidP="00940050">
      <w:pPr>
        <w:pStyle w:val="ListParagraph"/>
        <w:numPr>
          <w:ilvl w:val="0"/>
          <w:numId w:val="26"/>
        </w:numPr>
        <w:spacing w:after="0" w:line="259" w:lineRule="auto"/>
        <w:contextualSpacing w:val="0"/>
        <w:rPr>
          <w:rFonts w:ascii="Gill Sans MT" w:eastAsia="Arial" w:hAnsi="Gill Sans MT" w:cs="Arial"/>
          <w:color w:val="auto"/>
        </w:rPr>
      </w:pPr>
      <w:r>
        <w:rPr>
          <w:rFonts w:ascii="Gill Sans MT" w:eastAsia="Arial" w:hAnsi="Gill Sans MT" w:cs="Arial"/>
          <w:color w:val="auto"/>
        </w:rPr>
        <w:t xml:space="preserve">can be delivered </w:t>
      </w:r>
      <w:r w:rsidR="00863A46">
        <w:rPr>
          <w:rFonts w:ascii="Gill Sans MT" w:eastAsia="Arial" w:hAnsi="Gill Sans MT" w:cs="Arial"/>
          <w:color w:val="auto"/>
        </w:rPr>
        <w:t xml:space="preserve">‘stretched’ </w:t>
      </w:r>
      <w:r>
        <w:rPr>
          <w:rFonts w:ascii="Gill Sans MT" w:eastAsia="Arial" w:hAnsi="Gill Sans MT" w:cs="Arial"/>
          <w:color w:val="auto"/>
        </w:rPr>
        <w:t>over</w:t>
      </w:r>
      <w:r w:rsidR="00863A46">
        <w:rPr>
          <w:rFonts w:ascii="Gill Sans MT" w:eastAsia="Arial" w:hAnsi="Gill Sans MT" w:cs="Arial"/>
          <w:color w:val="auto"/>
        </w:rPr>
        <w:t xml:space="preserve"> the </w:t>
      </w:r>
      <w:r w:rsidR="00EB1918">
        <w:rPr>
          <w:rFonts w:ascii="Gill Sans MT" w:eastAsia="Arial" w:hAnsi="Gill Sans MT" w:cs="Arial"/>
          <w:color w:val="auto"/>
        </w:rPr>
        <w:t xml:space="preserve">school </w:t>
      </w:r>
      <w:r w:rsidR="00863A46">
        <w:rPr>
          <w:rFonts w:ascii="Gill Sans MT" w:eastAsia="Arial" w:hAnsi="Gill Sans MT" w:cs="Arial"/>
          <w:color w:val="auto"/>
        </w:rPr>
        <w:t>holidays</w:t>
      </w:r>
      <w:r>
        <w:rPr>
          <w:rFonts w:ascii="Gill Sans MT" w:eastAsia="Arial" w:hAnsi="Gill Sans MT" w:cs="Arial"/>
          <w:color w:val="auto"/>
        </w:rPr>
        <w:t xml:space="preserve"> up to 52 weeks of the </w:t>
      </w:r>
      <w:proofErr w:type="gramStart"/>
      <w:r>
        <w:rPr>
          <w:rFonts w:ascii="Gill Sans MT" w:eastAsia="Arial" w:hAnsi="Gill Sans MT" w:cs="Arial"/>
          <w:color w:val="auto"/>
        </w:rPr>
        <w:t>year</w:t>
      </w:r>
      <w:proofErr w:type="gramEnd"/>
    </w:p>
    <w:p w14:paraId="4AF32629" w14:textId="77777777" w:rsidR="00EB1918" w:rsidRPr="00434FD8" w:rsidRDefault="00EB1918" w:rsidP="00940050">
      <w:pPr>
        <w:pStyle w:val="ListParagraph"/>
        <w:numPr>
          <w:ilvl w:val="0"/>
          <w:numId w:val="26"/>
        </w:numPr>
        <w:spacing w:after="0" w:line="259" w:lineRule="auto"/>
        <w:contextualSpacing w:val="0"/>
        <w:rPr>
          <w:rFonts w:ascii="Gill Sans MT" w:eastAsia="Arial" w:hAnsi="Gill Sans MT" w:cs="Arial"/>
          <w:color w:val="auto"/>
        </w:rPr>
      </w:pPr>
      <w:r>
        <w:rPr>
          <w:rFonts w:ascii="Gill Sans MT" w:eastAsia="Arial" w:hAnsi="Gill Sans MT" w:cs="Arial"/>
          <w:color w:val="auto"/>
        </w:rPr>
        <w:t xml:space="preserve">hours cannot be compressed to enable more than 15 or 30hrs to be taken in any </w:t>
      </w:r>
      <w:proofErr w:type="gramStart"/>
      <w:r>
        <w:rPr>
          <w:rFonts w:ascii="Gill Sans MT" w:eastAsia="Arial" w:hAnsi="Gill Sans MT" w:cs="Arial"/>
          <w:color w:val="auto"/>
        </w:rPr>
        <w:t>week</w:t>
      </w:r>
      <w:proofErr w:type="gramEnd"/>
    </w:p>
    <w:p w14:paraId="50499846" w14:textId="1BCC97C7" w:rsidR="00D26A73" w:rsidRPr="00D26A73" w:rsidRDefault="000F2D7D" w:rsidP="00D26A73">
      <w:pPr>
        <w:pStyle w:val="ListParagraph"/>
        <w:numPr>
          <w:ilvl w:val="1"/>
          <w:numId w:val="11"/>
        </w:numPr>
        <w:spacing w:before="100" w:after="200" w:line="259" w:lineRule="auto"/>
        <w:ind w:left="567" w:hanging="567"/>
        <w:contextualSpacing w:val="0"/>
        <w:rPr>
          <w:rFonts w:ascii="Gill Sans MT" w:eastAsia="Arial" w:hAnsi="Gill Sans MT" w:cs="Arial"/>
          <w:color w:val="auto"/>
        </w:rPr>
      </w:pPr>
      <w:r w:rsidRPr="000F2D7D">
        <w:rPr>
          <w:rFonts w:ascii="Gill Sans MT" w:eastAsia="Arial" w:hAnsi="Gill Sans MT" w:cs="Arial"/>
          <w:color w:val="auto"/>
          <w:highlight w:val="yellow"/>
        </w:rPr>
        <w:t xml:space="preserve">The </w:t>
      </w:r>
      <w:r w:rsidRPr="000F2D7D">
        <w:rPr>
          <w:rFonts w:ascii="Gill Sans MT" w:hAnsi="Gill Sans MT"/>
          <w:highlight w:val="yellow"/>
        </w:rPr>
        <w:t>provider should work with the local authority and share information about the times and periods at which they are able to offer f</w:t>
      </w:r>
      <w:r w:rsidR="00284A2C">
        <w:rPr>
          <w:rFonts w:ascii="Gill Sans MT" w:hAnsi="Gill Sans MT"/>
          <w:highlight w:val="yellow"/>
        </w:rPr>
        <w:t>unded</w:t>
      </w:r>
      <w:r w:rsidRPr="000F2D7D">
        <w:rPr>
          <w:rFonts w:ascii="Gill Sans MT" w:hAnsi="Gill Sans MT"/>
          <w:highlight w:val="yellow"/>
        </w:rPr>
        <w:t xml:space="preserve"> entitlements to support the local authority to secure sufficient stretched and flexible places to meet parental demand in the local authority. The provider should also make information about their offer and admissions criteria available to parents at the point the child first accesses provision at their setting.</w:t>
      </w:r>
      <w:r>
        <w:rPr>
          <w:rFonts w:ascii="Gill Sans MT" w:eastAsia="Arial" w:hAnsi="Gill Sans MT" w:cs="Arial"/>
          <w:color w:val="auto"/>
        </w:rPr>
        <w:t xml:space="preserve"> </w:t>
      </w:r>
      <w:r w:rsidR="00391527">
        <w:rPr>
          <w:rFonts w:ascii="Gill Sans MT" w:eastAsia="Arial" w:hAnsi="Gill Sans MT" w:cs="Arial"/>
          <w:color w:val="auto"/>
        </w:rPr>
        <w:t>(See also para 2.24</w:t>
      </w:r>
      <w:r w:rsidR="008D62AD">
        <w:rPr>
          <w:rFonts w:ascii="Gill Sans MT" w:eastAsia="Arial" w:hAnsi="Gill Sans MT" w:cs="Arial"/>
          <w:color w:val="auto"/>
        </w:rPr>
        <w:t xml:space="preserve"> for details of how the Council will deal with payments for children attending multiple settings.)</w:t>
      </w:r>
    </w:p>
    <w:p w14:paraId="7ACB022B" w14:textId="77777777" w:rsidR="00365192" w:rsidRPr="00074331" w:rsidRDefault="00365192" w:rsidP="00365192">
      <w:pPr>
        <w:pStyle w:val="Heading2"/>
        <w:rPr>
          <w:rFonts w:ascii="Gill Sans MT" w:hAnsi="Gill Sans MT"/>
          <w:color w:val="auto"/>
        </w:rPr>
      </w:pPr>
      <w:bookmarkStart w:id="48" w:name="_Toc469556796"/>
      <w:bookmarkStart w:id="49" w:name="_Toc481587825"/>
      <w:r w:rsidRPr="00074331">
        <w:rPr>
          <w:rFonts w:ascii="Gill Sans MT" w:hAnsi="Gill Sans MT"/>
          <w:color w:val="auto"/>
        </w:rPr>
        <w:t>Partnership working</w:t>
      </w:r>
      <w:bookmarkEnd w:id="48"/>
      <w:bookmarkEnd w:id="49"/>
    </w:p>
    <w:p w14:paraId="591F3484" w14:textId="77777777" w:rsidR="00365192" w:rsidRPr="00074331" w:rsidRDefault="00365192" w:rsidP="00940050">
      <w:pPr>
        <w:pStyle w:val="ListParagraph"/>
        <w:numPr>
          <w:ilvl w:val="1"/>
          <w:numId w:val="11"/>
        </w:numPr>
        <w:spacing w:before="100" w:after="0" w:line="259" w:lineRule="auto"/>
        <w:ind w:left="567" w:hanging="567"/>
        <w:contextualSpacing w:val="0"/>
        <w:rPr>
          <w:rFonts w:ascii="Gill Sans MT" w:eastAsia="Arial" w:hAnsi="Gill Sans MT" w:cs="Arial"/>
          <w:color w:val="auto"/>
        </w:rPr>
      </w:pPr>
      <w:r w:rsidRPr="00074331">
        <w:rPr>
          <w:rFonts w:ascii="Gill Sans MT" w:eastAsia="Arial" w:hAnsi="Gill Sans MT" w:cs="Arial"/>
          <w:color w:val="auto"/>
        </w:rPr>
        <w:t>Partnerships should be supported by local authorities on four levels between:</w:t>
      </w:r>
    </w:p>
    <w:p w14:paraId="1D2E8066" w14:textId="77777777" w:rsidR="00365192" w:rsidRPr="00074331" w:rsidRDefault="00365192" w:rsidP="00940050">
      <w:pPr>
        <w:pStyle w:val="ListParagraph"/>
        <w:numPr>
          <w:ilvl w:val="2"/>
          <w:numId w:val="12"/>
        </w:numPr>
        <w:spacing w:before="100" w:after="0" w:line="259" w:lineRule="auto"/>
        <w:contextualSpacing w:val="0"/>
        <w:rPr>
          <w:rFonts w:ascii="Gill Sans MT" w:eastAsia="Arial" w:hAnsi="Gill Sans MT" w:cs="Arial"/>
          <w:color w:val="auto"/>
        </w:rPr>
      </w:pPr>
      <w:r w:rsidRPr="00074331">
        <w:rPr>
          <w:rFonts w:ascii="Gill Sans MT" w:eastAsia="Arial" w:hAnsi="Gill Sans MT" w:cs="Arial"/>
          <w:color w:val="auto"/>
        </w:rPr>
        <w:t>Local authorities and providers</w:t>
      </w:r>
    </w:p>
    <w:p w14:paraId="1C0097BB" w14:textId="77777777" w:rsidR="00365192" w:rsidRPr="00074331" w:rsidRDefault="00365192" w:rsidP="00940050">
      <w:pPr>
        <w:pStyle w:val="ListParagraph"/>
        <w:numPr>
          <w:ilvl w:val="2"/>
          <w:numId w:val="12"/>
        </w:numPr>
        <w:spacing w:before="100" w:after="0" w:line="259" w:lineRule="auto"/>
        <w:contextualSpacing w:val="0"/>
        <w:rPr>
          <w:rFonts w:ascii="Gill Sans MT" w:eastAsia="Arial" w:hAnsi="Gill Sans MT" w:cs="Arial"/>
          <w:color w:val="auto"/>
        </w:rPr>
      </w:pPr>
      <w:r w:rsidRPr="00074331">
        <w:rPr>
          <w:rFonts w:ascii="Gill Sans MT" w:eastAsia="Arial" w:hAnsi="Gill Sans MT" w:cs="Arial"/>
          <w:color w:val="auto"/>
        </w:rPr>
        <w:t xml:space="preserve">Providers working with other providers, including childminders, schools and </w:t>
      </w:r>
      <w:proofErr w:type="gramStart"/>
      <w:r w:rsidRPr="00074331">
        <w:rPr>
          <w:rFonts w:ascii="Gill Sans MT" w:eastAsia="Arial" w:hAnsi="Gill Sans MT" w:cs="Arial"/>
          <w:color w:val="auto"/>
        </w:rPr>
        <w:t>organisations</w:t>
      </w:r>
      <w:proofErr w:type="gramEnd"/>
    </w:p>
    <w:p w14:paraId="5DC9B022" w14:textId="77777777" w:rsidR="00365192" w:rsidRPr="00074331" w:rsidRDefault="00365192" w:rsidP="00940050">
      <w:pPr>
        <w:pStyle w:val="ListParagraph"/>
        <w:numPr>
          <w:ilvl w:val="2"/>
          <w:numId w:val="12"/>
        </w:numPr>
        <w:spacing w:before="100" w:after="0" w:line="259" w:lineRule="auto"/>
        <w:contextualSpacing w:val="0"/>
        <w:rPr>
          <w:rFonts w:ascii="Gill Sans MT" w:eastAsia="Arial" w:hAnsi="Gill Sans MT" w:cs="Arial"/>
          <w:color w:val="auto"/>
        </w:rPr>
      </w:pPr>
      <w:r w:rsidRPr="00074331">
        <w:rPr>
          <w:rFonts w:ascii="Gill Sans MT" w:eastAsia="Arial" w:hAnsi="Gill Sans MT" w:cs="Arial"/>
          <w:color w:val="auto"/>
        </w:rPr>
        <w:t>Providers and parents</w:t>
      </w:r>
    </w:p>
    <w:p w14:paraId="1D76E1F8" w14:textId="77777777" w:rsidR="00365192" w:rsidRPr="00074331" w:rsidRDefault="00365192" w:rsidP="00940050">
      <w:pPr>
        <w:pStyle w:val="ListParagraph"/>
        <w:numPr>
          <w:ilvl w:val="2"/>
          <w:numId w:val="12"/>
        </w:numPr>
        <w:spacing w:before="100" w:after="0" w:line="259" w:lineRule="auto"/>
        <w:contextualSpacing w:val="0"/>
        <w:rPr>
          <w:rFonts w:ascii="Gill Sans MT" w:eastAsia="Arial" w:hAnsi="Gill Sans MT" w:cs="Arial"/>
          <w:color w:val="auto"/>
        </w:rPr>
      </w:pPr>
      <w:r w:rsidRPr="00074331">
        <w:rPr>
          <w:rFonts w:ascii="Gill Sans MT" w:eastAsia="Arial" w:hAnsi="Gill Sans MT" w:cs="Arial"/>
          <w:color w:val="auto"/>
        </w:rPr>
        <w:t xml:space="preserve">Local authorities and parents </w:t>
      </w:r>
    </w:p>
    <w:p w14:paraId="74C7A3DC" w14:textId="77777777" w:rsidR="00365192" w:rsidRDefault="00131670"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rPr>
      </w:pPr>
      <w:r>
        <w:rPr>
          <w:rFonts w:ascii="Gill Sans MT" w:eastAsia="Arial" w:hAnsi="Gill Sans MT" w:cs="Arial"/>
          <w:color w:val="auto"/>
        </w:rPr>
        <w:t>The Local A</w:t>
      </w:r>
      <w:r w:rsidR="00365192" w:rsidRPr="00074331">
        <w:rPr>
          <w:rFonts w:ascii="Gill Sans MT" w:eastAsia="Arial" w:hAnsi="Gill Sans MT" w:cs="Arial"/>
          <w:color w:val="auto"/>
        </w:rPr>
        <w:t xml:space="preserve">uthority should promote partnership working between different types of providers, including childminders, across all sectors and encourage more providers to offer flexible provision, alongside other providers. </w:t>
      </w:r>
    </w:p>
    <w:p w14:paraId="29E614AD" w14:textId="08E59F70" w:rsidR="009742B5" w:rsidRPr="007D3A4E" w:rsidRDefault="009742B5" w:rsidP="00940050">
      <w:pPr>
        <w:pStyle w:val="ListParagraph"/>
        <w:numPr>
          <w:ilvl w:val="1"/>
          <w:numId w:val="11"/>
        </w:numPr>
        <w:shd w:val="clear" w:color="auto" w:fill="D9D9D9" w:themeFill="background1" w:themeFillShade="D9"/>
        <w:spacing w:after="0" w:line="259" w:lineRule="auto"/>
        <w:ind w:left="567" w:hanging="567"/>
        <w:contextualSpacing w:val="0"/>
        <w:rPr>
          <w:rFonts w:ascii="Gill Sans MT" w:eastAsia="Arial" w:hAnsi="Gill Sans MT" w:cs="Arial"/>
          <w:color w:val="auto"/>
        </w:rPr>
      </w:pPr>
      <w:r w:rsidRPr="007D3A4E">
        <w:rPr>
          <w:rFonts w:ascii="Gill Sans MT" w:eastAsiaTheme="minorHAnsi" w:hAnsi="Gill Sans MT" w:cs="Helv"/>
          <w:bCs/>
          <w:color w:val="auto"/>
          <w:lang w:eastAsia="en-US"/>
        </w:rPr>
        <w:t xml:space="preserve">As part of its role in supporting </w:t>
      </w:r>
      <w:r w:rsidR="006D73F0" w:rsidRPr="007D3A4E">
        <w:rPr>
          <w:rFonts w:ascii="Gill Sans MT" w:eastAsiaTheme="minorHAnsi" w:hAnsi="Gill Sans MT" w:cs="Helv"/>
          <w:bCs/>
          <w:color w:val="auto"/>
          <w:lang w:eastAsia="en-US"/>
        </w:rPr>
        <w:t xml:space="preserve">childcare providers </w:t>
      </w:r>
      <w:r w:rsidR="006D73F0">
        <w:rPr>
          <w:rFonts w:ascii="Gill Sans MT" w:eastAsiaTheme="minorHAnsi" w:hAnsi="Gill Sans MT" w:cs="Helv"/>
          <w:bCs/>
          <w:color w:val="auto"/>
          <w:lang w:eastAsia="en-US"/>
        </w:rPr>
        <w:t xml:space="preserve">and promoting </w:t>
      </w:r>
      <w:r w:rsidRPr="007D3A4E">
        <w:rPr>
          <w:rFonts w:ascii="Gill Sans MT" w:eastAsiaTheme="minorHAnsi" w:hAnsi="Gill Sans MT" w:cs="Helv"/>
          <w:bCs/>
          <w:color w:val="auto"/>
          <w:lang w:eastAsia="en-US"/>
        </w:rPr>
        <w:t>partnership working the Council offers the opportunity to attend update and network meetings and training courses. Providers in the</w:t>
      </w:r>
      <w:r w:rsidR="005C2B1E">
        <w:rPr>
          <w:rFonts w:ascii="Gill Sans MT" w:eastAsiaTheme="minorHAnsi" w:hAnsi="Gill Sans MT" w:cs="Helv"/>
          <w:bCs/>
          <w:color w:val="auto"/>
          <w:lang w:eastAsia="en-US"/>
        </w:rPr>
        <w:t xml:space="preserve"> PVI</w:t>
      </w:r>
      <w:r w:rsidRPr="007D3A4E">
        <w:rPr>
          <w:rFonts w:ascii="Gill Sans MT" w:eastAsiaTheme="minorHAnsi" w:hAnsi="Gill Sans MT" w:cs="Helv"/>
          <w:bCs/>
          <w:color w:val="auto"/>
          <w:lang w:eastAsia="en-US"/>
        </w:rPr>
        <w:t xml:space="preserve"> </w:t>
      </w:r>
      <w:r w:rsidRPr="007D3A4E">
        <w:rPr>
          <w:rFonts w:ascii="Gill Sans MT" w:eastAsiaTheme="minorHAnsi" w:hAnsi="Gill Sans MT" w:cs="Helv"/>
          <w:color w:val="auto"/>
          <w:lang w:eastAsia="en-US"/>
        </w:rPr>
        <w:t xml:space="preserve">sector </w:t>
      </w:r>
      <w:r w:rsidR="001A2B39">
        <w:rPr>
          <w:rFonts w:ascii="Gill Sans MT" w:eastAsiaTheme="minorHAnsi" w:hAnsi="Gill Sans MT" w:cs="Helv"/>
          <w:color w:val="auto"/>
          <w:lang w:eastAsia="en-US"/>
        </w:rPr>
        <w:t>are</w:t>
      </w:r>
      <w:r w:rsidRPr="007D3A4E">
        <w:rPr>
          <w:rFonts w:ascii="Gill Sans MT" w:eastAsiaTheme="minorHAnsi" w:hAnsi="Gill Sans MT" w:cs="Helv"/>
          <w:color w:val="auto"/>
          <w:lang w:eastAsia="en-US"/>
        </w:rPr>
        <w:t xml:space="preserve"> support</w:t>
      </w:r>
      <w:r w:rsidR="001A2B39">
        <w:rPr>
          <w:rFonts w:ascii="Gill Sans MT" w:eastAsiaTheme="minorHAnsi" w:hAnsi="Gill Sans MT" w:cs="Helv"/>
          <w:color w:val="auto"/>
          <w:lang w:eastAsia="en-US"/>
        </w:rPr>
        <w:t>ed by</w:t>
      </w:r>
      <w:r w:rsidRPr="007D3A4E">
        <w:rPr>
          <w:rFonts w:ascii="Gill Sans MT" w:eastAsiaTheme="minorHAnsi" w:hAnsi="Gill Sans MT" w:cs="Helv"/>
          <w:color w:val="auto"/>
          <w:lang w:eastAsia="en-US"/>
        </w:rPr>
        <w:t xml:space="preserve"> Early Years Development Advisers</w:t>
      </w:r>
      <w:r w:rsidR="006A7D78">
        <w:rPr>
          <w:rFonts w:ascii="Gill Sans MT" w:eastAsiaTheme="minorHAnsi" w:hAnsi="Gill Sans MT" w:cs="Helv"/>
          <w:color w:val="auto"/>
          <w:lang w:eastAsia="en-US"/>
        </w:rPr>
        <w:t xml:space="preserve"> and Area SENCO’s</w:t>
      </w:r>
      <w:r w:rsidRPr="007D3A4E">
        <w:rPr>
          <w:rFonts w:ascii="Gill Sans MT" w:eastAsiaTheme="minorHAnsi" w:hAnsi="Gill Sans MT" w:cs="Helv"/>
          <w:color w:val="auto"/>
          <w:lang w:eastAsia="en-US"/>
        </w:rPr>
        <w:t>,</w:t>
      </w:r>
      <w:r w:rsidR="006A7D78">
        <w:rPr>
          <w:rFonts w:ascii="Gill Sans MT" w:eastAsiaTheme="minorHAnsi" w:hAnsi="Gill Sans MT" w:cs="Helv"/>
          <w:color w:val="auto"/>
          <w:lang w:eastAsia="en-US"/>
        </w:rPr>
        <w:t xml:space="preserve"> who can offer</w:t>
      </w:r>
      <w:r w:rsidRPr="007D3A4E">
        <w:rPr>
          <w:rFonts w:ascii="Gill Sans MT" w:hAnsi="Gill Sans MT"/>
          <w:color w:val="auto"/>
        </w:rPr>
        <w:t xml:space="preserve"> </w:t>
      </w:r>
      <w:r w:rsidR="00442BA7">
        <w:rPr>
          <w:rFonts w:ascii="Gill Sans MT" w:hAnsi="Gill Sans MT"/>
          <w:color w:val="auto"/>
        </w:rPr>
        <w:t xml:space="preserve">support, advice, </w:t>
      </w:r>
      <w:proofErr w:type="gramStart"/>
      <w:r w:rsidR="00442BA7">
        <w:rPr>
          <w:rFonts w:ascii="Gill Sans MT" w:hAnsi="Gill Sans MT"/>
          <w:color w:val="auto"/>
        </w:rPr>
        <w:t>guidance</w:t>
      </w:r>
      <w:proofErr w:type="gramEnd"/>
      <w:r w:rsidRPr="007D3A4E">
        <w:rPr>
          <w:rFonts w:ascii="Gill Sans MT" w:hAnsi="Gill Sans MT"/>
          <w:color w:val="auto"/>
        </w:rPr>
        <w:t xml:space="preserve"> and training from the </w:t>
      </w:r>
      <w:r w:rsidR="009E4D41">
        <w:rPr>
          <w:rFonts w:ascii="Gill Sans MT" w:hAnsi="Gill Sans MT"/>
          <w:color w:val="auto"/>
        </w:rPr>
        <w:t>Council</w:t>
      </w:r>
      <w:r w:rsidRPr="007D3A4E">
        <w:rPr>
          <w:rFonts w:ascii="Gill Sans MT" w:hAnsi="Gill Sans MT"/>
          <w:color w:val="auto"/>
        </w:rPr>
        <w:t xml:space="preserve"> on the following matters:</w:t>
      </w:r>
    </w:p>
    <w:p w14:paraId="7AB3FE18" w14:textId="77777777" w:rsidR="009742B5" w:rsidRPr="007D3A4E" w:rsidRDefault="006D2950" w:rsidP="00940050">
      <w:pPr>
        <w:pStyle w:val="ListParagraph"/>
        <w:numPr>
          <w:ilvl w:val="0"/>
          <w:numId w:val="22"/>
        </w:numPr>
        <w:shd w:val="clear" w:color="auto" w:fill="D9D9D9" w:themeFill="background1" w:themeFillShade="D9"/>
        <w:spacing w:after="0" w:line="240" w:lineRule="auto"/>
        <w:ind w:left="851" w:hanging="284"/>
        <w:contextualSpacing w:val="0"/>
        <w:rPr>
          <w:rFonts w:ascii="Gill Sans MT" w:hAnsi="Gill Sans MT"/>
          <w:color w:val="auto"/>
        </w:rPr>
      </w:pPr>
      <w:r>
        <w:rPr>
          <w:rFonts w:ascii="Gill Sans MT" w:hAnsi="Gill Sans MT"/>
          <w:color w:val="auto"/>
        </w:rPr>
        <w:t>m</w:t>
      </w:r>
      <w:r w:rsidR="009742B5" w:rsidRPr="007D3A4E">
        <w:rPr>
          <w:rFonts w:ascii="Gill Sans MT" w:hAnsi="Gill Sans MT"/>
          <w:color w:val="auto"/>
        </w:rPr>
        <w:t xml:space="preserve">eeting the requirements of the </w:t>
      </w:r>
      <w:r w:rsidR="009F14DE">
        <w:rPr>
          <w:rFonts w:ascii="Gill Sans MT" w:hAnsi="Gill Sans MT"/>
          <w:color w:val="auto"/>
        </w:rPr>
        <w:t xml:space="preserve">Statutory framework for the </w:t>
      </w:r>
      <w:r w:rsidR="009742B5" w:rsidRPr="007D3A4E">
        <w:rPr>
          <w:rFonts w:ascii="Gill Sans MT" w:hAnsi="Gill Sans MT"/>
          <w:color w:val="auto"/>
        </w:rPr>
        <w:t>Early Years</w:t>
      </w:r>
      <w:r w:rsidR="00B51DED">
        <w:rPr>
          <w:rFonts w:ascii="Gill Sans MT" w:hAnsi="Gill Sans MT"/>
          <w:color w:val="auto"/>
        </w:rPr>
        <w:t xml:space="preserve"> Foundation Stage</w:t>
      </w:r>
    </w:p>
    <w:p w14:paraId="6627E956" w14:textId="77777777" w:rsidR="009742B5" w:rsidRPr="007D3A4E" w:rsidRDefault="006D2950" w:rsidP="00940050">
      <w:pPr>
        <w:pStyle w:val="ListParagraph"/>
        <w:numPr>
          <w:ilvl w:val="0"/>
          <w:numId w:val="22"/>
        </w:numPr>
        <w:shd w:val="clear" w:color="auto" w:fill="D9D9D9" w:themeFill="background1" w:themeFillShade="D9"/>
        <w:spacing w:after="0" w:line="240" w:lineRule="auto"/>
        <w:ind w:left="851" w:hanging="284"/>
        <w:contextualSpacing w:val="0"/>
        <w:rPr>
          <w:rFonts w:ascii="Gill Sans MT" w:hAnsi="Gill Sans MT"/>
          <w:color w:val="auto"/>
        </w:rPr>
      </w:pPr>
      <w:r>
        <w:rPr>
          <w:rFonts w:ascii="Gill Sans MT" w:hAnsi="Gill Sans MT"/>
          <w:color w:val="auto"/>
        </w:rPr>
        <w:t>m</w:t>
      </w:r>
      <w:r w:rsidR="009742B5" w:rsidRPr="007D3A4E">
        <w:rPr>
          <w:rFonts w:ascii="Gill Sans MT" w:hAnsi="Gill Sans MT"/>
          <w:color w:val="auto"/>
        </w:rPr>
        <w:t>eeting the needs of children with special educational needs and disabilities, vulner</w:t>
      </w:r>
      <w:r w:rsidR="00B51DED">
        <w:rPr>
          <w:rFonts w:ascii="Gill Sans MT" w:hAnsi="Gill Sans MT"/>
          <w:color w:val="auto"/>
        </w:rPr>
        <w:t>able</w:t>
      </w:r>
      <w:r w:rsidR="00682BD4">
        <w:rPr>
          <w:rFonts w:ascii="Gill Sans MT" w:hAnsi="Gill Sans MT"/>
          <w:color w:val="auto"/>
        </w:rPr>
        <w:t>, Children Looked After</w:t>
      </w:r>
      <w:r w:rsidR="00B51DED">
        <w:rPr>
          <w:rFonts w:ascii="Gill Sans MT" w:hAnsi="Gill Sans MT"/>
          <w:color w:val="auto"/>
        </w:rPr>
        <w:t xml:space="preserve"> and disadvantaged </w:t>
      </w:r>
      <w:proofErr w:type="gramStart"/>
      <w:r w:rsidR="00B51DED">
        <w:rPr>
          <w:rFonts w:ascii="Gill Sans MT" w:hAnsi="Gill Sans MT"/>
          <w:color w:val="auto"/>
        </w:rPr>
        <w:t>children</w:t>
      </w:r>
      <w:proofErr w:type="gramEnd"/>
    </w:p>
    <w:p w14:paraId="242F6395" w14:textId="77777777" w:rsidR="009742B5" w:rsidRPr="007D3A4E" w:rsidRDefault="006D2950" w:rsidP="00940050">
      <w:pPr>
        <w:pStyle w:val="ListParagraph"/>
        <w:numPr>
          <w:ilvl w:val="0"/>
          <w:numId w:val="22"/>
        </w:numPr>
        <w:shd w:val="clear" w:color="auto" w:fill="D9D9D9" w:themeFill="background1" w:themeFillShade="D9"/>
        <w:spacing w:after="0" w:line="240" w:lineRule="auto"/>
        <w:ind w:left="851" w:hanging="284"/>
        <w:contextualSpacing w:val="0"/>
        <w:rPr>
          <w:rFonts w:ascii="Gill Sans MT" w:hAnsi="Gill Sans MT"/>
          <w:color w:val="auto"/>
        </w:rPr>
      </w:pPr>
      <w:r>
        <w:rPr>
          <w:rFonts w:ascii="Gill Sans MT" w:hAnsi="Gill Sans MT"/>
          <w:color w:val="auto"/>
        </w:rPr>
        <w:t>e</w:t>
      </w:r>
      <w:r w:rsidR="009742B5" w:rsidRPr="007D3A4E">
        <w:rPr>
          <w:rFonts w:ascii="Gill Sans MT" w:hAnsi="Gill Sans MT"/>
          <w:color w:val="auto"/>
        </w:rPr>
        <w:t>ffective safegua</w:t>
      </w:r>
      <w:r w:rsidR="00B51DED">
        <w:rPr>
          <w:rFonts w:ascii="Gill Sans MT" w:hAnsi="Gill Sans MT"/>
          <w:color w:val="auto"/>
        </w:rPr>
        <w:t>rding and child protection</w:t>
      </w:r>
    </w:p>
    <w:p w14:paraId="490C0EB7" w14:textId="77777777" w:rsidR="009742B5" w:rsidRDefault="006D2950" w:rsidP="00940050">
      <w:pPr>
        <w:pStyle w:val="ListParagraph"/>
        <w:numPr>
          <w:ilvl w:val="0"/>
          <w:numId w:val="22"/>
        </w:numPr>
        <w:shd w:val="clear" w:color="auto" w:fill="D9D9D9" w:themeFill="background1" w:themeFillShade="D9"/>
        <w:spacing w:after="0" w:line="240" w:lineRule="auto"/>
        <w:ind w:left="851" w:hanging="284"/>
        <w:contextualSpacing w:val="0"/>
        <w:rPr>
          <w:rFonts w:ascii="Gill Sans MT" w:hAnsi="Gill Sans MT"/>
          <w:color w:val="auto"/>
        </w:rPr>
      </w:pPr>
      <w:r>
        <w:rPr>
          <w:rFonts w:ascii="Gill Sans MT" w:hAnsi="Gill Sans MT"/>
          <w:color w:val="auto"/>
        </w:rPr>
        <w:t>d</w:t>
      </w:r>
      <w:r w:rsidR="009742B5" w:rsidRPr="007D3A4E">
        <w:rPr>
          <w:rFonts w:ascii="Gill Sans MT" w:hAnsi="Gill Sans MT"/>
          <w:color w:val="auto"/>
        </w:rPr>
        <w:t>eveloping effective partnerships</w:t>
      </w:r>
      <w:r w:rsidR="00B51DED">
        <w:rPr>
          <w:rFonts w:ascii="Gill Sans MT" w:hAnsi="Gill Sans MT"/>
          <w:color w:val="auto"/>
        </w:rPr>
        <w:t xml:space="preserve"> with other childcare providers</w:t>
      </w:r>
    </w:p>
    <w:p w14:paraId="17C48F94" w14:textId="77777777" w:rsidR="00B10C3F" w:rsidRPr="00B10C3F" w:rsidRDefault="00B10C3F" w:rsidP="00B10C3F">
      <w:pPr>
        <w:spacing w:after="0" w:line="240" w:lineRule="auto"/>
        <w:rPr>
          <w:rFonts w:ascii="Gill Sans MT" w:hAnsi="Gill Sans MT"/>
          <w:color w:val="auto"/>
        </w:rPr>
      </w:pPr>
    </w:p>
    <w:p w14:paraId="60E8019C" w14:textId="3FA55E8F" w:rsidR="00B10C3F" w:rsidRDefault="00B10C3F"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rPr>
      </w:pPr>
      <w:r>
        <w:rPr>
          <w:rFonts w:ascii="Gill Sans MT" w:eastAsia="Arial" w:hAnsi="Gill Sans MT" w:cs="Arial"/>
          <w:color w:val="auto"/>
        </w:rPr>
        <w:t xml:space="preserve">The provider should work in partnership with parents, </w:t>
      </w:r>
      <w:proofErr w:type="gramStart"/>
      <w:r>
        <w:rPr>
          <w:rFonts w:ascii="Gill Sans MT" w:eastAsia="Arial" w:hAnsi="Gill Sans MT" w:cs="Arial"/>
          <w:color w:val="auto"/>
        </w:rPr>
        <w:t>carers</w:t>
      </w:r>
      <w:proofErr w:type="gramEnd"/>
      <w:r>
        <w:rPr>
          <w:rFonts w:ascii="Gill Sans MT" w:eastAsia="Arial" w:hAnsi="Gill Sans MT" w:cs="Arial"/>
          <w:color w:val="auto"/>
        </w:rPr>
        <w:t xml:space="preserve"> and other provider to improve provision and outcomes for children in their setting</w:t>
      </w:r>
      <w:r w:rsidRPr="00442BA7">
        <w:rPr>
          <w:rFonts w:ascii="Gill Sans MT" w:eastAsia="Arial" w:hAnsi="Gill Sans MT" w:cs="Arial"/>
          <w:color w:val="auto"/>
        </w:rPr>
        <w:t>.</w:t>
      </w:r>
      <w:r w:rsidR="000F2D7D" w:rsidRPr="00442BA7">
        <w:rPr>
          <w:rFonts w:ascii="Gill Sans MT" w:eastAsia="Arial" w:hAnsi="Gill Sans MT" w:cs="Arial"/>
          <w:color w:val="auto"/>
        </w:rPr>
        <w:t xml:space="preserve"> </w:t>
      </w:r>
      <w:r w:rsidR="000F2D7D" w:rsidRPr="00442BA7">
        <w:rPr>
          <w:rFonts w:ascii="Gill Sans MT" w:hAnsi="Gill Sans MT"/>
          <w:highlight w:val="yellow"/>
        </w:rPr>
        <w:t xml:space="preserve">An </w:t>
      </w:r>
      <w:hyperlink r:id="rId17" w:history="1">
        <w:r w:rsidR="000F2D7D" w:rsidRPr="00442BA7">
          <w:rPr>
            <w:rStyle w:val="Hyperlink"/>
            <w:rFonts w:ascii="Gill Sans MT" w:hAnsi="Gill Sans MT"/>
            <w:highlight w:val="yellow"/>
          </w:rPr>
          <w:t>interactive toolkit</w:t>
        </w:r>
      </w:hyperlink>
      <w:r w:rsidR="000F2D7D" w:rsidRPr="00442BA7">
        <w:rPr>
          <w:rFonts w:ascii="Gill Sans MT" w:hAnsi="Gill Sans MT"/>
          <w:highlight w:val="yellow"/>
        </w:rPr>
        <w:t xml:space="preserve"> has been developed to help providers set up or join a partnership, maximise the benefits of working together and tackle the challenges joint working can bring</w:t>
      </w:r>
      <w:r w:rsidR="00442BA7">
        <w:rPr>
          <w:rFonts w:ascii="Gill Sans MT" w:hAnsi="Gill Sans MT"/>
        </w:rPr>
        <w:t>.</w:t>
      </w:r>
    </w:p>
    <w:p w14:paraId="052AA83A" w14:textId="11A77960" w:rsidR="00C344DB" w:rsidRPr="00803589" w:rsidRDefault="00365192"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rPr>
      </w:pPr>
      <w:r w:rsidRPr="00074331">
        <w:rPr>
          <w:rFonts w:ascii="Gill Sans MT" w:eastAsia="Arial" w:hAnsi="Gill Sans MT" w:cs="Arial"/>
          <w:color w:val="auto"/>
        </w:rPr>
        <w:t xml:space="preserve">The provider should discuss and work closely with parents to agree how a child’s overall care will work in practice when their </w:t>
      </w:r>
      <w:r w:rsidR="001A2B39">
        <w:rPr>
          <w:rFonts w:ascii="Gill Sans MT" w:eastAsia="Arial" w:hAnsi="Gill Sans MT" w:cs="Arial"/>
          <w:color w:val="auto"/>
        </w:rPr>
        <w:t>funded</w:t>
      </w:r>
      <w:r w:rsidRPr="00074331">
        <w:rPr>
          <w:rFonts w:ascii="Gill Sans MT" w:eastAsia="Arial" w:hAnsi="Gill Sans MT" w:cs="Arial"/>
          <w:color w:val="auto"/>
        </w:rPr>
        <w:t xml:space="preserve"> entitlement is split across different providers, such as at </w:t>
      </w:r>
      <w:r w:rsidRPr="00803589">
        <w:rPr>
          <w:rFonts w:ascii="Gill Sans MT" w:eastAsia="Arial" w:hAnsi="Gill Sans MT" w:cs="Arial"/>
          <w:color w:val="auto"/>
        </w:rPr>
        <w:t>a maintained setting and childminder, to ensure a smooth transition for the child.</w:t>
      </w:r>
    </w:p>
    <w:p w14:paraId="0B79D8AB" w14:textId="77777777" w:rsidR="00D26A73" w:rsidRPr="000C7B22" w:rsidRDefault="00D26A73" w:rsidP="00D26A73">
      <w:pPr>
        <w:pStyle w:val="Heading2"/>
        <w:spacing w:after="0"/>
        <w:rPr>
          <w:rFonts w:ascii="Gill Sans MT" w:hAnsi="Gill Sans MT"/>
          <w:color w:val="auto"/>
        </w:rPr>
      </w:pPr>
      <w:bookmarkStart w:id="50" w:name="_Toc469556797"/>
      <w:bookmarkStart w:id="51" w:name="_Toc481587826"/>
      <w:bookmarkStart w:id="52" w:name="_Toc469556792"/>
      <w:bookmarkStart w:id="53" w:name="_Toc481587821"/>
      <w:r w:rsidRPr="00074331">
        <w:rPr>
          <w:rFonts w:ascii="Gill Sans MT" w:hAnsi="Gill Sans MT"/>
          <w:color w:val="auto"/>
        </w:rPr>
        <w:lastRenderedPageBreak/>
        <w:t>Safeguarding</w:t>
      </w:r>
      <w:bookmarkEnd w:id="52"/>
      <w:bookmarkEnd w:id="53"/>
    </w:p>
    <w:p w14:paraId="5C79C96C" w14:textId="60C7F90B" w:rsidR="00D26A73" w:rsidRPr="00EC5591" w:rsidRDefault="00D26A73" w:rsidP="00D26A73">
      <w:pPr>
        <w:pStyle w:val="ListParagraph"/>
        <w:numPr>
          <w:ilvl w:val="1"/>
          <w:numId w:val="11"/>
        </w:numPr>
        <w:spacing w:before="480" w:after="200" w:line="259" w:lineRule="auto"/>
        <w:ind w:left="567" w:hanging="567"/>
        <w:contextualSpacing w:val="0"/>
        <w:rPr>
          <w:rFonts w:ascii="Gill Sans MT" w:eastAsia="Arial" w:hAnsi="Gill Sans MT" w:cs="Arial"/>
          <w:color w:val="auto"/>
        </w:rPr>
      </w:pPr>
      <w:r w:rsidRPr="00EC5591">
        <w:rPr>
          <w:rFonts w:ascii="Gill Sans MT" w:eastAsia="Arial" w:hAnsi="Gill Sans MT" w:cs="Arial"/>
          <w:color w:val="auto"/>
        </w:rPr>
        <w:t xml:space="preserve">The Local Authority has overarching responsibility for safeguarding and promoting the welfare of all children and young people in their area. They have a number of statutory functions under the 1989 and 2004 Children Acts which make this clear, and the </w:t>
      </w:r>
      <w:r w:rsidR="00D30BA0" w:rsidRPr="00EC5591">
        <w:rPr>
          <w:rFonts w:ascii="Gill Sans MT" w:hAnsi="Gill Sans MT"/>
        </w:rPr>
        <w:t>‘</w:t>
      </w:r>
      <w:hyperlink r:id="rId18" w:history="1">
        <w:r w:rsidR="00D30BA0" w:rsidRPr="00EC5591">
          <w:rPr>
            <w:rStyle w:val="Hyperlink"/>
            <w:rFonts w:ascii="Gill Sans MT" w:hAnsi="Gill Sans MT"/>
            <w:highlight w:val="yellow"/>
          </w:rPr>
          <w:t>Working together to safeguard children’</w:t>
        </w:r>
      </w:hyperlink>
      <w:r w:rsidRPr="00EC5591">
        <w:rPr>
          <w:rFonts w:ascii="Gill Sans MT" w:eastAsia="Arial" w:hAnsi="Gill Sans MT" w:cs="Arial"/>
          <w:color w:val="auto"/>
        </w:rPr>
        <w:t xml:space="preserve"> sets these out in detail.  </w:t>
      </w:r>
    </w:p>
    <w:p w14:paraId="47312201" w14:textId="1C5177FC" w:rsidR="00D26A73" w:rsidRPr="006C564C" w:rsidRDefault="00D26A73" w:rsidP="00D26A73">
      <w:pPr>
        <w:pStyle w:val="ListParagraph"/>
        <w:numPr>
          <w:ilvl w:val="1"/>
          <w:numId w:val="11"/>
        </w:numPr>
        <w:spacing w:before="100" w:after="200" w:line="259" w:lineRule="auto"/>
        <w:ind w:left="567" w:hanging="567"/>
        <w:contextualSpacing w:val="0"/>
        <w:rPr>
          <w:rFonts w:ascii="Gill Sans MT" w:eastAsia="Arial" w:hAnsi="Gill Sans MT" w:cs="Arial"/>
          <w:color w:val="auto"/>
        </w:rPr>
      </w:pPr>
      <w:r w:rsidRPr="00074331">
        <w:rPr>
          <w:rFonts w:ascii="Gill Sans MT" w:eastAsia="Arial" w:hAnsi="Gill Sans MT" w:cs="Arial"/>
          <w:color w:val="auto"/>
        </w:rPr>
        <w:t>The provider must follow the EYFS and have clear safeguarding policies and procedures in place that are in line with local guidance and procedures for responding to and reporting suspected or actual abuse and neglect. A lead practitioner</w:t>
      </w:r>
      <w:r w:rsidR="00D30BA0">
        <w:rPr>
          <w:rFonts w:ascii="Gill Sans MT" w:eastAsia="Arial" w:hAnsi="Gill Sans MT" w:cs="Arial"/>
          <w:color w:val="auto"/>
        </w:rPr>
        <w:t xml:space="preserve"> </w:t>
      </w:r>
      <w:r w:rsidRPr="00074331">
        <w:rPr>
          <w:rFonts w:ascii="Gill Sans MT" w:eastAsia="Arial" w:hAnsi="Gill Sans MT" w:cs="Arial"/>
          <w:color w:val="auto"/>
        </w:rPr>
        <w:t xml:space="preserve">must take responsibility for safeguarding and all </w:t>
      </w:r>
      <w:r w:rsidR="00D30BA0">
        <w:rPr>
          <w:rFonts w:ascii="Gill Sans MT" w:eastAsia="Arial" w:hAnsi="Gill Sans MT" w:cs="Arial"/>
          <w:color w:val="auto"/>
        </w:rPr>
        <w:t xml:space="preserve">safeguarding and all </w:t>
      </w:r>
      <w:r w:rsidRPr="00074331">
        <w:rPr>
          <w:rFonts w:ascii="Gill Sans MT" w:eastAsia="Arial" w:hAnsi="Gill Sans MT" w:cs="Arial"/>
          <w:color w:val="auto"/>
        </w:rPr>
        <w:t xml:space="preserve">staff must have training to identify signs of abuse and neglect. The provider must have </w:t>
      </w:r>
      <w:r>
        <w:rPr>
          <w:rFonts w:ascii="Gill Sans MT" w:eastAsia="Arial" w:hAnsi="Gill Sans MT" w:cs="Arial"/>
          <w:color w:val="auto"/>
        </w:rPr>
        <w:t>regard to ‘Working Together to S</w:t>
      </w:r>
      <w:r w:rsidRPr="00074331">
        <w:rPr>
          <w:rFonts w:ascii="Gill Sans MT" w:eastAsia="Arial" w:hAnsi="Gill Sans MT" w:cs="Arial"/>
          <w:color w:val="auto"/>
        </w:rPr>
        <w:t>afeguard Children’ guidance.</w:t>
      </w:r>
      <w:r w:rsidRPr="006C564C">
        <w:rPr>
          <w:rFonts w:ascii="Gill Sans MT" w:eastAsia="Arial" w:hAnsi="Gill Sans MT" w:cs="Arial"/>
          <w:color w:val="FF0000"/>
        </w:rPr>
        <w:t xml:space="preserve"> </w:t>
      </w:r>
    </w:p>
    <w:p w14:paraId="42F25E2C" w14:textId="77777777" w:rsidR="00D26A73" w:rsidRPr="00807717" w:rsidRDefault="00D26A73" w:rsidP="00D26A73">
      <w:pPr>
        <w:pStyle w:val="ListParagraph"/>
        <w:numPr>
          <w:ilvl w:val="1"/>
          <w:numId w:val="11"/>
        </w:numPr>
        <w:shd w:val="clear" w:color="auto" w:fill="D9D9D9" w:themeFill="background1" w:themeFillShade="D9"/>
        <w:spacing w:after="0" w:line="259" w:lineRule="auto"/>
        <w:ind w:left="567" w:hanging="567"/>
        <w:contextualSpacing w:val="0"/>
        <w:rPr>
          <w:rFonts w:ascii="Gill Sans MT" w:eastAsia="Arial" w:hAnsi="Gill Sans MT" w:cs="Arial"/>
          <w:color w:val="auto"/>
        </w:rPr>
      </w:pPr>
      <w:r w:rsidRPr="00807717">
        <w:rPr>
          <w:rFonts w:ascii="Gill Sans MT" w:eastAsia="Arial" w:hAnsi="Gill Sans MT" w:cs="Arial"/>
          <w:color w:val="auto"/>
        </w:rPr>
        <w:t>All providers should ensu</w:t>
      </w:r>
      <w:r>
        <w:rPr>
          <w:rFonts w:ascii="Gill Sans MT" w:eastAsia="Arial" w:hAnsi="Gill Sans MT" w:cs="Arial"/>
          <w:color w:val="auto"/>
        </w:rPr>
        <w:t>re that their staff access</w:t>
      </w:r>
      <w:r w:rsidRPr="00807717">
        <w:rPr>
          <w:rFonts w:ascii="Gill Sans MT" w:eastAsia="Arial" w:hAnsi="Gill Sans MT" w:cs="Arial"/>
          <w:color w:val="auto"/>
        </w:rPr>
        <w:t xml:space="preserve"> safeguarding training delivered by the East Ridi</w:t>
      </w:r>
      <w:r>
        <w:rPr>
          <w:rFonts w:ascii="Gill Sans MT" w:eastAsia="Arial" w:hAnsi="Gill Sans MT" w:cs="Arial"/>
          <w:color w:val="auto"/>
        </w:rPr>
        <w:t>ng Safeguarding Children’s Partnership</w:t>
      </w:r>
      <w:r w:rsidRPr="00807717">
        <w:rPr>
          <w:rFonts w:ascii="Gill Sans MT" w:eastAsia="Arial" w:hAnsi="Gill Sans MT" w:cs="Arial"/>
          <w:color w:val="auto"/>
        </w:rPr>
        <w:t xml:space="preserve"> (</w:t>
      </w:r>
      <w:r>
        <w:rPr>
          <w:rFonts w:ascii="Gill Sans MT" w:eastAsia="Arial" w:hAnsi="Gill Sans MT" w:cs="Arial"/>
          <w:color w:val="auto"/>
        </w:rPr>
        <w:t>ERSCP</w:t>
      </w:r>
      <w:r w:rsidRPr="00807717">
        <w:rPr>
          <w:rFonts w:ascii="Gill Sans MT" w:eastAsia="Arial" w:hAnsi="Gill Sans MT" w:cs="Arial"/>
          <w:color w:val="auto"/>
        </w:rPr>
        <w:t>), both eLearning and face to face training, and have a</w:t>
      </w:r>
      <w:r w:rsidRPr="00807717">
        <w:rPr>
          <w:rFonts w:ascii="Gill Sans MT" w:eastAsiaTheme="minorHAnsi" w:hAnsi="Gill Sans MT" w:cs="Helv"/>
          <w:bCs/>
          <w:color w:val="auto"/>
          <w:lang w:eastAsia="en-US"/>
        </w:rPr>
        <w:t xml:space="preserve"> Designated Safeguarding Le</w:t>
      </w:r>
      <w:r>
        <w:rPr>
          <w:rFonts w:ascii="Gill Sans MT" w:eastAsiaTheme="minorHAnsi" w:hAnsi="Gill Sans MT" w:cs="Helv"/>
          <w:bCs/>
          <w:color w:val="auto"/>
          <w:lang w:eastAsia="en-US"/>
        </w:rPr>
        <w:t>ad (DSL) who</w:t>
      </w:r>
      <w:r w:rsidRPr="00807717">
        <w:rPr>
          <w:rFonts w:ascii="Gill Sans MT" w:eastAsiaTheme="minorHAnsi" w:hAnsi="Gill Sans MT" w:cs="Helv"/>
          <w:bCs/>
          <w:color w:val="auto"/>
          <w:lang w:eastAsia="en-US"/>
        </w:rPr>
        <w:t xml:space="preserve"> attends regular training and update meetings. </w:t>
      </w:r>
    </w:p>
    <w:p w14:paraId="0119E0E0" w14:textId="2E90726E" w:rsidR="00365192" w:rsidRPr="00074331" w:rsidRDefault="00365192" w:rsidP="00947F64">
      <w:pPr>
        <w:pStyle w:val="Heading2"/>
        <w:keepNext w:val="0"/>
        <w:rPr>
          <w:rFonts w:ascii="Gill Sans MT" w:hAnsi="Gill Sans MT"/>
          <w:color w:val="auto"/>
        </w:rPr>
      </w:pPr>
      <w:r w:rsidRPr="00074331">
        <w:rPr>
          <w:rFonts w:ascii="Gill Sans MT" w:hAnsi="Gill Sans MT"/>
          <w:color w:val="auto"/>
        </w:rPr>
        <w:t>Special educational needs and disabilities</w:t>
      </w:r>
      <w:bookmarkEnd w:id="50"/>
      <w:bookmarkEnd w:id="51"/>
    </w:p>
    <w:p w14:paraId="58D4962A" w14:textId="7BE6A7A0" w:rsidR="00365192" w:rsidRPr="00EC5591" w:rsidRDefault="00131670" w:rsidP="00940050">
      <w:pPr>
        <w:pStyle w:val="ListParagraph"/>
        <w:widowControl w:val="0"/>
        <w:numPr>
          <w:ilvl w:val="1"/>
          <w:numId w:val="11"/>
        </w:numPr>
        <w:spacing w:before="100" w:after="200" w:line="259" w:lineRule="auto"/>
        <w:ind w:left="567" w:hanging="567"/>
        <w:contextualSpacing w:val="0"/>
        <w:rPr>
          <w:rFonts w:ascii="Gill Sans MT" w:eastAsia="Arial" w:hAnsi="Gill Sans MT" w:cs="Arial"/>
          <w:color w:val="auto"/>
        </w:rPr>
      </w:pPr>
      <w:r w:rsidRPr="00EC5591">
        <w:rPr>
          <w:rFonts w:ascii="Gill Sans MT" w:eastAsia="Arial" w:hAnsi="Gill Sans MT" w:cs="Arial"/>
          <w:color w:val="auto"/>
        </w:rPr>
        <w:t>The Local A</w:t>
      </w:r>
      <w:r w:rsidR="00365192" w:rsidRPr="00EC5591">
        <w:rPr>
          <w:rFonts w:ascii="Gill Sans MT" w:eastAsia="Arial" w:hAnsi="Gill Sans MT" w:cs="Arial"/>
          <w:color w:val="auto"/>
        </w:rPr>
        <w:t xml:space="preserve">uthority must strategically plan support for children with special educational needs and/or disabilities (SEND) to meet the needs of all children in their local area as per the </w:t>
      </w:r>
      <w:hyperlink r:id="rId19" w:history="1">
        <w:r w:rsidR="000F2D7D" w:rsidRPr="00EC5591">
          <w:rPr>
            <w:rStyle w:val="Hyperlink"/>
            <w:rFonts w:ascii="Gill Sans MT" w:hAnsi="Gill Sans MT"/>
            <w:highlight w:val="yellow"/>
          </w:rPr>
          <w:t>Special Educational Needs and Disability code of practice: 0 to 25 years</w:t>
        </w:r>
      </w:hyperlink>
    </w:p>
    <w:p w14:paraId="6E91AA37" w14:textId="27B06105" w:rsidR="00365192" w:rsidRPr="00074331" w:rsidRDefault="00365192"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rPr>
      </w:pPr>
      <w:r w:rsidRPr="00074331">
        <w:rPr>
          <w:rFonts w:ascii="Gill Sans MT" w:eastAsia="Arial" w:hAnsi="Gill Sans MT" w:cs="Arial"/>
          <w:color w:val="auto"/>
        </w:rPr>
        <w:t xml:space="preserve">The provider must ensure owners and all staff members are aware of their duties in relation to the SEND Code of Practice </w:t>
      </w:r>
      <w:r w:rsidR="000F2D7D" w:rsidRPr="00EC5591">
        <w:rPr>
          <w:rFonts w:ascii="Gill Sans MT" w:eastAsia="Arial" w:hAnsi="Gill Sans MT" w:cs="Arial"/>
          <w:color w:val="auto"/>
        </w:rPr>
        <w:t>2014</w:t>
      </w:r>
      <w:r w:rsidR="000F2D7D">
        <w:rPr>
          <w:rFonts w:ascii="Gill Sans MT" w:eastAsia="Arial" w:hAnsi="Gill Sans MT" w:cs="Arial"/>
          <w:color w:val="auto"/>
        </w:rPr>
        <w:t xml:space="preserve"> </w:t>
      </w:r>
      <w:r w:rsidRPr="00074331">
        <w:rPr>
          <w:rFonts w:ascii="Gill Sans MT" w:eastAsia="Arial" w:hAnsi="Gill Sans MT" w:cs="Arial"/>
          <w:color w:val="auto"/>
        </w:rPr>
        <w:t>and the Equality Act 2010.</w:t>
      </w:r>
    </w:p>
    <w:p w14:paraId="653BE6EE" w14:textId="77777777" w:rsidR="00365192" w:rsidRPr="00074331" w:rsidRDefault="00131670"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rPr>
      </w:pPr>
      <w:r>
        <w:rPr>
          <w:rFonts w:ascii="Gill Sans MT" w:eastAsia="Arial" w:hAnsi="Gill Sans MT" w:cs="Arial"/>
          <w:color w:val="auto"/>
        </w:rPr>
        <w:t>The Local A</w:t>
      </w:r>
      <w:r w:rsidR="00365192" w:rsidRPr="00074331">
        <w:rPr>
          <w:rFonts w:ascii="Gill Sans MT" w:eastAsia="Arial" w:hAnsi="Gill Sans MT" w:cs="Arial"/>
          <w:color w:val="auto"/>
        </w:rPr>
        <w:t xml:space="preserve">uthority must be clear and transparent about the support on offer in their area, through their Local Offer, so parents and providers can access that support. </w:t>
      </w:r>
    </w:p>
    <w:p w14:paraId="4617287B" w14:textId="77777777" w:rsidR="000962DD" w:rsidRDefault="00365192"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rPr>
      </w:pPr>
      <w:r w:rsidRPr="00074331">
        <w:rPr>
          <w:rFonts w:ascii="Gill Sans MT" w:eastAsia="Arial" w:hAnsi="Gill Sans MT" w:cs="Arial"/>
          <w:color w:val="auto"/>
        </w:rPr>
        <w:t>The provider should be clear and transparent about the SEND support on offer at their setting and make information available about their offer to support parents to choose the right setting for their child with SEND.</w:t>
      </w:r>
    </w:p>
    <w:p w14:paraId="0178BF5E" w14:textId="77777777" w:rsidR="00024986" w:rsidRPr="00CD3C13" w:rsidRDefault="00024986" w:rsidP="00940050">
      <w:pPr>
        <w:pStyle w:val="ListParagraph"/>
        <w:numPr>
          <w:ilvl w:val="1"/>
          <w:numId w:val="11"/>
        </w:numPr>
        <w:shd w:val="clear" w:color="auto" w:fill="D9D9D9" w:themeFill="background1" w:themeFillShade="D9"/>
        <w:spacing w:before="100" w:after="200" w:line="259" w:lineRule="auto"/>
        <w:ind w:left="567" w:hanging="567"/>
        <w:contextualSpacing w:val="0"/>
        <w:rPr>
          <w:rFonts w:ascii="Gill Sans MT" w:eastAsia="Arial" w:hAnsi="Gill Sans MT" w:cs="Arial"/>
          <w:color w:val="auto"/>
          <w:highlight w:val="lightGray"/>
        </w:rPr>
      </w:pPr>
      <w:r w:rsidRPr="00CD3C13">
        <w:rPr>
          <w:rFonts w:ascii="Gill Sans MT" w:eastAsia="Arial" w:hAnsi="Gill Sans MT" w:cs="Arial"/>
          <w:color w:val="auto"/>
          <w:highlight w:val="lightGray"/>
        </w:rPr>
        <w:t>In accordance with the statutory framework for the Early Years Foundation Stage, providers are expected to identify a member of staff to act as the Special Educational Needs Coordinator (SENCO) and the Council will provide support to them through regular upd</w:t>
      </w:r>
      <w:r w:rsidR="005D0E4D" w:rsidRPr="00CD3C13">
        <w:rPr>
          <w:rFonts w:ascii="Gill Sans MT" w:eastAsia="Arial" w:hAnsi="Gill Sans MT" w:cs="Arial"/>
          <w:color w:val="auto"/>
          <w:highlight w:val="lightGray"/>
        </w:rPr>
        <w:t>ate meetings and inclusion</w:t>
      </w:r>
      <w:r w:rsidRPr="00CD3C13">
        <w:rPr>
          <w:rFonts w:ascii="Gill Sans MT" w:eastAsia="Arial" w:hAnsi="Gill Sans MT" w:cs="Arial"/>
          <w:color w:val="auto"/>
          <w:highlight w:val="lightGray"/>
        </w:rPr>
        <w:t xml:space="preserve"> training and guid</w:t>
      </w:r>
      <w:r w:rsidR="005D0E4D" w:rsidRPr="00CD3C13">
        <w:rPr>
          <w:rFonts w:ascii="Gill Sans MT" w:eastAsia="Arial" w:hAnsi="Gill Sans MT" w:cs="Arial"/>
          <w:color w:val="auto"/>
          <w:highlight w:val="lightGray"/>
        </w:rPr>
        <w:t>ance. Providers should visit the</w:t>
      </w:r>
      <w:r w:rsidRPr="00CD3C13">
        <w:rPr>
          <w:rFonts w:ascii="Gill Sans MT" w:eastAsia="Arial" w:hAnsi="Gill Sans MT" w:cs="Arial"/>
          <w:color w:val="auto"/>
          <w:highlight w:val="lightGray"/>
        </w:rPr>
        <w:t xml:space="preserve"> East Riding Local Offer website, which contains full details of the Council’s inclusion support</w:t>
      </w:r>
      <w:r w:rsidR="00DF3418" w:rsidRPr="00CD3C13">
        <w:rPr>
          <w:rFonts w:ascii="Gill Sans MT" w:eastAsia="Arial" w:hAnsi="Gill Sans MT" w:cs="Arial"/>
          <w:color w:val="auto"/>
          <w:highlight w:val="lightGray"/>
        </w:rPr>
        <w:t xml:space="preserve"> offer</w:t>
      </w:r>
      <w:r w:rsidR="00586C70" w:rsidRPr="00CD3C13">
        <w:rPr>
          <w:rFonts w:ascii="Gill Sans MT" w:eastAsia="Arial" w:hAnsi="Gill Sans MT" w:cs="Arial"/>
          <w:color w:val="auto"/>
          <w:highlight w:val="lightGray"/>
        </w:rPr>
        <w:t xml:space="preserve">, the Portage Stamp of </w:t>
      </w:r>
      <w:proofErr w:type="gramStart"/>
      <w:r w:rsidR="00586C70" w:rsidRPr="00CD3C13">
        <w:rPr>
          <w:rFonts w:ascii="Gill Sans MT" w:eastAsia="Arial" w:hAnsi="Gill Sans MT" w:cs="Arial"/>
          <w:color w:val="auto"/>
          <w:highlight w:val="lightGray"/>
        </w:rPr>
        <w:t>A</w:t>
      </w:r>
      <w:r w:rsidR="006456EC" w:rsidRPr="00CD3C13">
        <w:rPr>
          <w:rFonts w:ascii="Gill Sans MT" w:eastAsia="Arial" w:hAnsi="Gill Sans MT" w:cs="Arial"/>
          <w:color w:val="auto"/>
          <w:highlight w:val="lightGray"/>
        </w:rPr>
        <w:t>pproval</w:t>
      </w:r>
      <w:proofErr w:type="gramEnd"/>
      <w:r w:rsidR="00DF3418" w:rsidRPr="00CD3C13">
        <w:rPr>
          <w:rFonts w:ascii="Gill Sans MT" w:eastAsia="Arial" w:hAnsi="Gill Sans MT" w:cs="Arial"/>
          <w:color w:val="auto"/>
          <w:highlight w:val="lightGray"/>
        </w:rPr>
        <w:t xml:space="preserve"> and the Early </w:t>
      </w:r>
      <w:r w:rsidR="006456EC" w:rsidRPr="00CD3C13">
        <w:rPr>
          <w:rFonts w:ascii="Gill Sans MT" w:eastAsia="Arial" w:hAnsi="Gill Sans MT" w:cs="Arial"/>
          <w:color w:val="auto"/>
          <w:highlight w:val="lightGray"/>
        </w:rPr>
        <w:t xml:space="preserve">Years </w:t>
      </w:r>
      <w:r w:rsidR="00DF3418" w:rsidRPr="00CD3C13">
        <w:rPr>
          <w:rFonts w:ascii="Gill Sans MT" w:eastAsia="Arial" w:hAnsi="Gill Sans MT" w:cs="Arial"/>
          <w:color w:val="auto"/>
          <w:highlight w:val="lightGray"/>
        </w:rPr>
        <w:t>Support system</w:t>
      </w:r>
      <w:r w:rsidRPr="00CD3C13">
        <w:rPr>
          <w:rFonts w:ascii="Gill Sans MT" w:eastAsia="Arial" w:hAnsi="Gill Sans MT" w:cs="Arial"/>
          <w:color w:val="auto"/>
          <w:highlight w:val="lightGray"/>
        </w:rPr>
        <w:t>.</w:t>
      </w:r>
      <w:r w:rsidR="00BB631E" w:rsidRPr="00CD3C13">
        <w:rPr>
          <w:rFonts w:ascii="Gill Sans MT" w:eastAsia="Arial" w:hAnsi="Gill Sans MT" w:cs="Arial"/>
          <w:color w:val="auto"/>
          <w:highlight w:val="lightGray"/>
        </w:rPr>
        <w:t xml:space="preserve"> </w:t>
      </w:r>
    </w:p>
    <w:p w14:paraId="105233F8" w14:textId="77777777" w:rsidR="00365192" w:rsidRPr="00CD3C13" w:rsidRDefault="00801287" w:rsidP="00940050">
      <w:pPr>
        <w:pStyle w:val="ListParagraph"/>
        <w:numPr>
          <w:ilvl w:val="1"/>
          <w:numId w:val="11"/>
        </w:numPr>
        <w:shd w:val="clear" w:color="auto" w:fill="D9D9D9" w:themeFill="background1" w:themeFillShade="D9"/>
        <w:spacing w:before="100" w:after="200" w:line="259" w:lineRule="auto"/>
        <w:ind w:left="567" w:hanging="567"/>
        <w:contextualSpacing w:val="0"/>
        <w:rPr>
          <w:rFonts w:ascii="Gill Sans MT" w:eastAsia="Arial" w:hAnsi="Gill Sans MT" w:cs="Arial"/>
          <w:color w:val="auto"/>
          <w:highlight w:val="lightGray"/>
        </w:rPr>
      </w:pPr>
      <w:r w:rsidRPr="00CD3C13">
        <w:rPr>
          <w:rFonts w:ascii="Gill Sans MT" w:eastAsia="Arial" w:hAnsi="Gill Sans MT" w:cs="Arial"/>
          <w:color w:val="auto"/>
          <w:highlight w:val="lightGray"/>
          <w:shd w:val="clear" w:color="auto" w:fill="D9D9D9" w:themeFill="background1" w:themeFillShade="D9"/>
        </w:rPr>
        <w:t xml:space="preserve">Providers should also </w:t>
      </w:r>
      <w:r w:rsidR="00DF3418" w:rsidRPr="00CD3C13">
        <w:rPr>
          <w:rFonts w:ascii="Gill Sans MT" w:eastAsia="Arial" w:hAnsi="Gill Sans MT" w:cs="Arial"/>
          <w:color w:val="auto"/>
          <w:highlight w:val="lightGray"/>
          <w:shd w:val="clear" w:color="auto" w:fill="D9D9D9" w:themeFill="background1" w:themeFillShade="D9"/>
        </w:rPr>
        <w:t xml:space="preserve">ensure that they </w:t>
      </w:r>
      <w:r w:rsidRPr="00CD3C13">
        <w:rPr>
          <w:rFonts w:ascii="Gill Sans MT" w:eastAsia="Arial" w:hAnsi="Gill Sans MT" w:cs="Arial"/>
          <w:color w:val="auto"/>
          <w:highlight w:val="lightGray"/>
          <w:shd w:val="clear" w:color="auto" w:fill="D9D9D9" w:themeFill="background1" w:themeFillShade="D9"/>
        </w:rPr>
        <w:t xml:space="preserve">identify children who qualify for the Disability Access Funding </w:t>
      </w:r>
      <w:r w:rsidR="00DF3418" w:rsidRPr="00CD3C13">
        <w:rPr>
          <w:rFonts w:ascii="Gill Sans MT" w:eastAsia="Arial" w:hAnsi="Gill Sans MT" w:cs="Arial"/>
          <w:color w:val="auto"/>
          <w:highlight w:val="lightGray"/>
          <w:shd w:val="clear" w:color="auto" w:fill="D9D9D9" w:themeFill="background1" w:themeFillShade="D9"/>
        </w:rPr>
        <w:t>(DAF),</w:t>
      </w:r>
      <w:r w:rsidR="000962DD" w:rsidRPr="00CD3C13">
        <w:rPr>
          <w:rFonts w:ascii="Gill Sans MT" w:eastAsia="Arial" w:hAnsi="Gill Sans MT" w:cs="Arial"/>
          <w:color w:val="auto"/>
          <w:highlight w:val="lightGray"/>
          <w:shd w:val="clear" w:color="auto" w:fill="D9D9D9" w:themeFill="background1" w:themeFillShade="D9"/>
        </w:rPr>
        <w:t xml:space="preserve"> </w:t>
      </w:r>
      <w:r w:rsidRPr="00CD3C13">
        <w:rPr>
          <w:rFonts w:ascii="Gill Sans MT" w:eastAsia="Arial" w:hAnsi="Gill Sans MT" w:cs="Arial"/>
          <w:color w:val="auto"/>
          <w:highlight w:val="lightGray"/>
          <w:shd w:val="clear" w:color="auto" w:fill="D9D9D9" w:themeFill="background1" w:themeFillShade="D9"/>
        </w:rPr>
        <w:t>promote this to parents</w:t>
      </w:r>
      <w:r w:rsidR="00DF3418" w:rsidRPr="00CD3C13">
        <w:rPr>
          <w:rFonts w:ascii="Gill Sans MT" w:eastAsia="Arial" w:hAnsi="Gill Sans MT" w:cs="Arial"/>
          <w:color w:val="auto"/>
          <w:highlight w:val="lightGray"/>
          <w:shd w:val="clear" w:color="auto" w:fill="D9D9D9" w:themeFill="background1" w:themeFillShade="D9"/>
        </w:rPr>
        <w:t xml:space="preserve"> and submit claims to the</w:t>
      </w:r>
      <w:r w:rsidRPr="00CD3C13">
        <w:rPr>
          <w:rFonts w:ascii="Gill Sans MT" w:eastAsia="Arial" w:hAnsi="Gill Sans MT" w:cs="Arial"/>
          <w:color w:val="auto"/>
          <w:highlight w:val="lightGray"/>
          <w:shd w:val="clear" w:color="auto" w:fill="D9D9D9" w:themeFill="background1" w:themeFillShade="D9"/>
        </w:rPr>
        <w:t xml:space="preserve"> C</w:t>
      </w:r>
      <w:r w:rsidR="0077673F" w:rsidRPr="00CD3C13">
        <w:rPr>
          <w:rFonts w:ascii="Gill Sans MT" w:eastAsia="Arial" w:hAnsi="Gill Sans MT" w:cs="Arial"/>
          <w:color w:val="auto"/>
          <w:highlight w:val="lightGray"/>
          <w:shd w:val="clear" w:color="auto" w:fill="D9D9D9" w:themeFill="background1" w:themeFillShade="D9"/>
        </w:rPr>
        <w:t>ouncil</w:t>
      </w:r>
      <w:r w:rsidR="00DF3418" w:rsidRPr="00CD3C13">
        <w:rPr>
          <w:rFonts w:ascii="Gill Sans MT" w:eastAsia="Arial" w:hAnsi="Gill Sans MT" w:cs="Arial"/>
          <w:color w:val="auto"/>
          <w:highlight w:val="lightGray"/>
          <w:shd w:val="clear" w:color="auto" w:fill="D9D9D9" w:themeFill="background1" w:themeFillShade="D9"/>
        </w:rPr>
        <w:t xml:space="preserve"> </w:t>
      </w:r>
      <w:r w:rsidR="004B208B" w:rsidRPr="00CD3C13">
        <w:rPr>
          <w:rFonts w:ascii="Gill Sans MT" w:eastAsia="Arial" w:hAnsi="Gill Sans MT" w:cs="Arial"/>
          <w:color w:val="auto"/>
          <w:highlight w:val="lightGray"/>
          <w:shd w:val="clear" w:color="auto" w:fill="D9D9D9" w:themeFill="background1" w:themeFillShade="D9"/>
        </w:rPr>
        <w:t>in line with Headcount and Census deadlines</w:t>
      </w:r>
      <w:r w:rsidR="00DF3418" w:rsidRPr="00CD3C13">
        <w:rPr>
          <w:rFonts w:ascii="Gill Sans MT" w:eastAsia="Arial" w:hAnsi="Gill Sans MT" w:cs="Arial"/>
          <w:color w:val="auto"/>
          <w:highlight w:val="lightGray"/>
          <w:shd w:val="clear" w:color="auto" w:fill="D9D9D9" w:themeFill="background1" w:themeFillShade="D9"/>
        </w:rPr>
        <w:t>.</w:t>
      </w:r>
      <w:r w:rsidR="00BB631E" w:rsidRPr="00CD3C13">
        <w:rPr>
          <w:rFonts w:ascii="Gill Sans MT" w:eastAsia="Arial" w:hAnsi="Gill Sans MT" w:cs="Arial"/>
          <w:color w:val="auto"/>
          <w:highlight w:val="lightGray"/>
          <w:shd w:val="clear" w:color="auto" w:fill="D9D9D9" w:themeFill="background1" w:themeFillShade="D9"/>
        </w:rPr>
        <w:t xml:space="preserve"> The provider should work in partnership with parents, the Local Authority and other practitioners in Health, Education and Social Care Services to ensure that the needs of children are identified and supported from an early </w:t>
      </w:r>
      <w:proofErr w:type="gramStart"/>
      <w:r w:rsidR="00BB631E" w:rsidRPr="00CD3C13">
        <w:rPr>
          <w:rFonts w:ascii="Gill Sans MT" w:eastAsia="Arial" w:hAnsi="Gill Sans MT" w:cs="Arial"/>
          <w:color w:val="auto"/>
          <w:highlight w:val="lightGray"/>
          <w:shd w:val="clear" w:color="auto" w:fill="D9D9D9" w:themeFill="background1" w:themeFillShade="D9"/>
        </w:rPr>
        <w:t>stage</w:t>
      </w:r>
      <w:proofErr w:type="gramEnd"/>
    </w:p>
    <w:p w14:paraId="25E648C4" w14:textId="77777777" w:rsidR="000F2D7D" w:rsidRPr="000F2D7D" w:rsidRDefault="000F2D7D" w:rsidP="000F2D7D">
      <w:pPr>
        <w:pStyle w:val="Heading2"/>
        <w:rPr>
          <w:rFonts w:ascii="Gill Sans MT" w:hAnsi="Gill Sans MT"/>
          <w:color w:val="auto"/>
        </w:rPr>
      </w:pPr>
      <w:r w:rsidRPr="000F2D7D">
        <w:rPr>
          <w:rFonts w:ascii="Gill Sans MT" w:hAnsi="Gill Sans MT"/>
          <w:color w:val="auto"/>
          <w:highlight w:val="yellow"/>
        </w:rPr>
        <w:lastRenderedPageBreak/>
        <w:t>Supporting disadvantaged children</w:t>
      </w:r>
    </w:p>
    <w:p w14:paraId="73A04B48" w14:textId="77777777" w:rsidR="00365192" w:rsidRPr="00074331" w:rsidRDefault="00131670"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rPr>
      </w:pPr>
      <w:r>
        <w:rPr>
          <w:rFonts w:ascii="Gill Sans MT" w:eastAsia="Arial" w:hAnsi="Gill Sans MT" w:cs="Arial"/>
          <w:color w:val="auto"/>
        </w:rPr>
        <w:t>The Local A</w:t>
      </w:r>
      <w:r w:rsidR="00365192" w:rsidRPr="00074331">
        <w:rPr>
          <w:rFonts w:ascii="Gill Sans MT" w:eastAsia="Arial" w:hAnsi="Gill Sans MT" w:cs="Arial"/>
          <w:color w:val="auto"/>
        </w:rPr>
        <w:t xml:space="preserve">uthority should promote equality and inclusion, particularly for disadvantaged families, children </w:t>
      </w:r>
      <w:r w:rsidR="001B0CFF" w:rsidRPr="00074331">
        <w:rPr>
          <w:rFonts w:ascii="Gill Sans MT" w:eastAsia="Arial" w:hAnsi="Gill Sans MT" w:cs="Arial"/>
          <w:color w:val="auto"/>
        </w:rPr>
        <w:t xml:space="preserve">looked after </w:t>
      </w:r>
      <w:r w:rsidR="00365192" w:rsidRPr="00074331">
        <w:rPr>
          <w:rFonts w:ascii="Gill Sans MT" w:eastAsia="Arial" w:hAnsi="Gill Sans MT" w:cs="Arial"/>
          <w:color w:val="auto"/>
        </w:rPr>
        <w:t xml:space="preserve">and children in need by removing barriers of access to </w:t>
      </w:r>
      <w:r w:rsidR="0036529A">
        <w:rPr>
          <w:rFonts w:ascii="Gill Sans MT" w:eastAsia="Arial" w:hAnsi="Gill Sans MT" w:cs="Arial"/>
          <w:color w:val="auto"/>
        </w:rPr>
        <w:t>funded</w:t>
      </w:r>
      <w:r w:rsidR="00365192" w:rsidRPr="00074331">
        <w:rPr>
          <w:rFonts w:ascii="Gill Sans MT" w:eastAsia="Arial" w:hAnsi="Gill Sans MT" w:cs="Arial"/>
          <w:color w:val="auto"/>
        </w:rPr>
        <w:t xml:space="preserve"> places and working with parents to give each child support to fulfil their potential.</w:t>
      </w:r>
      <w:bookmarkStart w:id="54" w:name="_Toc469556798"/>
    </w:p>
    <w:p w14:paraId="3E34AC6C" w14:textId="77777777" w:rsidR="000F2D7D" w:rsidRDefault="00365192"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rPr>
      </w:pPr>
      <w:r w:rsidRPr="00074331">
        <w:rPr>
          <w:rFonts w:ascii="Gill Sans MT" w:eastAsia="Arial" w:hAnsi="Gill Sans MT" w:cs="Arial"/>
          <w:color w:val="auto"/>
        </w:rPr>
        <w:t>The provider should ensure that they have identified the disadvantaged children in their setting as part of the process for checking EYPP eligibility. They will also use EYPP and any locally available funding streams or support to improve outcomes for this group.</w:t>
      </w:r>
    </w:p>
    <w:p w14:paraId="38A805CB" w14:textId="06F0240B" w:rsidR="000F2D7D" w:rsidRPr="000F2D7D" w:rsidRDefault="000F2D7D"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highlight w:val="yellow"/>
        </w:rPr>
      </w:pPr>
      <w:r w:rsidRPr="000F2D7D">
        <w:rPr>
          <w:rFonts w:ascii="Gill Sans MT" w:hAnsi="Gill Sans MT"/>
          <w:highlight w:val="yellow"/>
        </w:rPr>
        <w:t>From April 2024, there may be some circumstances where households meet the eligibility criteria for both the disadvantaged two-year-old entitlement and the working parent entitlement. In these circumstances,</w:t>
      </w:r>
      <w:r w:rsidRPr="000F2D7D" w:rsidDel="00ED1B75">
        <w:rPr>
          <w:rFonts w:ascii="Gill Sans MT" w:hAnsi="Gill Sans MT"/>
          <w:highlight w:val="yellow"/>
        </w:rPr>
        <w:t xml:space="preserve"> </w:t>
      </w:r>
      <w:r w:rsidRPr="000F2D7D">
        <w:rPr>
          <w:rFonts w:ascii="Gill Sans MT" w:hAnsi="Gill Sans MT"/>
          <w:highlight w:val="yellow"/>
        </w:rPr>
        <w:t>the childcare should be provided under the disadvantaged 2-year-old entitlement. The child will remain on the disadvantage entitlement until they become eligible for the universal entitlement for 3- and 4-year-olds or 30 hours f</w:t>
      </w:r>
      <w:r w:rsidR="00A929CE">
        <w:rPr>
          <w:rFonts w:ascii="Gill Sans MT" w:hAnsi="Gill Sans MT"/>
          <w:highlight w:val="yellow"/>
        </w:rPr>
        <w:t>unded</w:t>
      </w:r>
      <w:r w:rsidRPr="000F2D7D">
        <w:rPr>
          <w:rFonts w:ascii="Gill Sans MT" w:hAnsi="Gill Sans MT"/>
          <w:highlight w:val="yellow"/>
        </w:rPr>
        <w:t xml:space="preserve"> childcare for 3- and 4-year-olds if they meet the eligibility criteria. Therefore, households will not lose eligibility for their 15 hours f</w:t>
      </w:r>
      <w:r w:rsidR="00A929CE">
        <w:rPr>
          <w:rFonts w:ascii="Gill Sans MT" w:hAnsi="Gill Sans MT"/>
          <w:highlight w:val="yellow"/>
        </w:rPr>
        <w:t>unded</w:t>
      </w:r>
      <w:r w:rsidRPr="000F2D7D">
        <w:rPr>
          <w:rFonts w:ascii="Gill Sans MT" w:hAnsi="Gill Sans MT"/>
          <w:highlight w:val="yellow"/>
        </w:rPr>
        <w:t xml:space="preserve"> early education, as is currently the case for the disadvantage entitlement. From September 2025, when the working parent entitlement increases to 30 hours, where households meet the eligibility criteria for both 2-year-old entitlements, they should be recorded as taking up 15 hours of the disadvantage entitlement and 15 hours of the working parent entitlement. They will need to reconfirm eligibility every 3 months for the working parent entitlement and from September 2025, they will not be defaulted automatically onto the disadvantage entitlement should they lose eligibility for the working parent entitlement</w:t>
      </w:r>
      <w:r w:rsidRPr="000F2D7D" w:rsidDel="002C66E8">
        <w:rPr>
          <w:rFonts w:ascii="Gill Sans MT" w:hAnsi="Gill Sans MT"/>
          <w:highlight w:val="yellow"/>
        </w:rPr>
        <w:t>.</w:t>
      </w:r>
    </w:p>
    <w:p w14:paraId="102B7DCA" w14:textId="384F53B3" w:rsidR="00550729" w:rsidRPr="00602F7B" w:rsidRDefault="00515BA5" w:rsidP="00940050">
      <w:pPr>
        <w:pStyle w:val="ListParagraph"/>
        <w:numPr>
          <w:ilvl w:val="1"/>
          <w:numId w:val="11"/>
        </w:numPr>
        <w:shd w:val="clear" w:color="auto" w:fill="D9D9D9" w:themeFill="background1" w:themeFillShade="D9"/>
        <w:spacing w:before="100" w:after="200" w:line="259" w:lineRule="auto"/>
        <w:ind w:left="567" w:hanging="567"/>
        <w:contextualSpacing w:val="0"/>
        <w:rPr>
          <w:rFonts w:ascii="Gill Sans MT" w:eastAsia="Arial" w:hAnsi="Gill Sans MT" w:cs="Arial"/>
          <w:color w:val="auto"/>
        </w:rPr>
      </w:pPr>
      <w:r w:rsidRPr="00602F7B">
        <w:rPr>
          <w:rFonts w:ascii="Gill Sans MT" w:eastAsia="Arial" w:hAnsi="Gill Sans MT" w:cs="Arial"/>
          <w:color w:val="auto"/>
        </w:rPr>
        <w:t xml:space="preserve">The Council </w:t>
      </w:r>
      <w:r w:rsidR="00602F7B" w:rsidRPr="00602F7B">
        <w:rPr>
          <w:rFonts w:ascii="Gill Sans MT" w:eastAsia="Arial" w:hAnsi="Gill Sans MT" w:cs="Arial"/>
          <w:color w:val="auto"/>
        </w:rPr>
        <w:t>expects</w:t>
      </w:r>
      <w:r w:rsidRPr="00602F7B">
        <w:rPr>
          <w:rFonts w:ascii="Gill Sans MT" w:eastAsia="Arial" w:hAnsi="Gill Sans MT" w:cs="Arial"/>
          <w:color w:val="auto"/>
        </w:rPr>
        <w:t xml:space="preserve"> all providers to submit parent</w:t>
      </w:r>
      <w:r w:rsidR="005D0E4D">
        <w:rPr>
          <w:rFonts w:ascii="Gill Sans MT" w:eastAsia="Arial" w:hAnsi="Gill Sans MT" w:cs="Arial"/>
          <w:color w:val="auto"/>
        </w:rPr>
        <w:t>’</w:t>
      </w:r>
      <w:r w:rsidRPr="00602F7B">
        <w:rPr>
          <w:rFonts w:ascii="Gill Sans MT" w:eastAsia="Arial" w:hAnsi="Gill Sans MT" w:cs="Arial"/>
          <w:color w:val="auto"/>
        </w:rPr>
        <w:t>s</w:t>
      </w:r>
      <w:r w:rsidR="005D0E4D">
        <w:rPr>
          <w:rFonts w:ascii="Gill Sans MT" w:eastAsia="Arial" w:hAnsi="Gill Sans MT" w:cs="Arial"/>
          <w:color w:val="auto"/>
        </w:rPr>
        <w:t xml:space="preserve"> </w:t>
      </w:r>
      <w:r w:rsidRPr="00602F7B">
        <w:rPr>
          <w:rFonts w:ascii="Gill Sans MT" w:eastAsia="Arial" w:hAnsi="Gill Sans MT" w:cs="Arial"/>
          <w:color w:val="auto"/>
        </w:rPr>
        <w:t>details</w:t>
      </w:r>
      <w:r w:rsidR="00602F7B" w:rsidRPr="00602F7B">
        <w:rPr>
          <w:rFonts w:ascii="Gill Sans MT" w:eastAsia="Arial" w:hAnsi="Gill Sans MT" w:cs="Arial"/>
          <w:color w:val="auto"/>
        </w:rPr>
        <w:t xml:space="preserve"> once per term at the same time as Headcount or </w:t>
      </w:r>
      <w:proofErr w:type="gramStart"/>
      <w:r w:rsidR="00602F7B" w:rsidRPr="00602F7B">
        <w:rPr>
          <w:rFonts w:ascii="Gill Sans MT" w:eastAsia="Arial" w:hAnsi="Gill Sans MT" w:cs="Arial"/>
          <w:color w:val="auto"/>
        </w:rPr>
        <w:t>Census</w:t>
      </w:r>
      <w:r w:rsidR="003A5D8C" w:rsidRPr="00602F7B">
        <w:rPr>
          <w:rFonts w:ascii="Gill Sans MT" w:eastAsia="Arial" w:hAnsi="Gill Sans MT" w:cs="Arial"/>
          <w:color w:val="auto"/>
        </w:rPr>
        <w:t>,</w:t>
      </w:r>
      <w:r w:rsidR="00602F7B" w:rsidRPr="00602F7B">
        <w:rPr>
          <w:rFonts w:ascii="Gill Sans MT" w:eastAsia="Arial" w:hAnsi="Gill Sans MT" w:cs="Arial"/>
          <w:color w:val="auto"/>
        </w:rPr>
        <w:t xml:space="preserve"> if</w:t>
      </w:r>
      <w:proofErr w:type="gramEnd"/>
      <w:r w:rsidR="00602F7B" w:rsidRPr="00602F7B">
        <w:rPr>
          <w:rFonts w:ascii="Gill Sans MT" w:eastAsia="Arial" w:hAnsi="Gill Sans MT" w:cs="Arial"/>
          <w:color w:val="auto"/>
        </w:rPr>
        <w:t xml:space="preserve"> parents</w:t>
      </w:r>
      <w:r w:rsidRPr="00602F7B">
        <w:rPr>
          <w:rFonts w:ascii="Gill Sans MT" w:eastAsia="Arial" w:hAnsi="Gill Sans MT" w:cs="Arial"/>
          <w:color w:val="auto"/>
        </w:rPr>
        <w:t xml:space="preserve"> would like to be checked for EYPP eligibility</w:t>
      </w:r>
      <w:r w:rsidR="003A5D8C" w:rsidRPr="00602F7B">
        <w:rPr>
          <w:rFonts w:ascii="Gill Sans MT" w:eastAsia="Arial" w:hAnsi="Gill Sans MT" w:cs="Arial"/>
          <w:color w:val="auto"/>
        </w:rPr>
        <w:t>.</w:t>
      </w:r>
      <w:r w:rsidRPr="00602F7B">
        <w:rPr>
          <w:rFonts w:ascii="Gill Sans MT" w:eastAsia="Arial" w:hAnsi="Gill Sans MT" w:cs="Arial"/>
          <w:color w:val="auto"/>
        </w:rPr>
        <w:t xml:space="preserve"> </w:t>
      </w:r>
      <w:r w:rsidR="003A5D8C" w:rsidRPr="00602F7B">
        <w:rPr>
          <w:rFonts w:ascii="Gill Sans MT" w:eastAsia="Arial" w:hAnsi="Gill Sans MT" w:cs="Arial"/>
          <w:color w:val="auto"/>
        </w:rPr>
        <w:t>Payments are in</w:t>
      </w:r>
      <w:r w:rsidR="001A1F19">
        <w:rPr>
          <w:rFonts w:ascii="Gill Sans MT" w:eastAsia="Arial" w:hAnsi="Gill Sans MT" w:cs="Arial"/>
          <w:color w:val="auto"/>
        </w:rPr>
        <w:t>cluded as part of the termly Headcount/Census</w:t>
      </w:r>
      <w:r w:rsidR="003A5D8C" w:rsidRPr="00602F7B">
        <w:rPr>
          <w:rFonts w:ascii="Gill Sans MT" w:eastAsia="Arial" w:hAnsi="Gill Sans MT" w:cs="Arial"/>
          <w:color w:val="auto"/>
        </w:rPr>
        <w:t xml:space="preserve"> payments and adjustments</w:t>
      </w:r>
      <w:r w:rsidR="008B1287">
        <w:rPr>
          <w:rFonts w:ascii="Gill Sans MT" w:eastAsia="Arial" w:hAnsi="Gill Sans MT" w:cs="Arial"/>
          <w:color w:val="auto"/>
        </w:rPr>
        <w:t>, which will be monthly from September 2024</w:t>
      </w:r>
      <w:r w:rsidR="003A5D8C" w:rsidRPr="00602F7B">
        <w:rPr>
          <w:rFonts w:ascii="Gill Sans MT" w:eastAsia="Arial" w:hAnsi="Gill Sans MT" w:cs="Arial"/>
          <w:color w:val="auto"/>
        </w:rPr>
        <w:t>.</w:t>
      </w:r>
      <w:r w:rsidR="00DC10DE" w:rsidRPr="00602F7B">
        <w:rPr>
          <w:rFonts w:ascii="Gill Sans MT" w:eastAsia="Arial" w:hAnsi="Gill Sans MT" w:cs="Arial"/>
          <w:color w:val="auto"/>
        </w:rPr>
        <w:t xml:space="preserve">  </w:t>
      </w:r>
      <w:r w:rsidR="005D6D8C">
        <w:rPr>
          <w:rFonts w:ascii="Gill Sans MT" w:eastAsia="Arial" w:hAnsi="Gill Sans MT" w:cs="Arial"/>
          <w:color w:val="auto"/>
        </w:rPr>
        <w:t>Further</w:t>
      </w:r>
      <w:r w:rsidR="00602F7B" w:rsidRPr="00602F7B">
        <w:rPr>
          <w:rFonts w:ascii="Gill Sans MT" w:eastAsia="Arial" w:hAnsi="Gill Sans MT" w:cs="Arial"/>
          <w:color w:val="auto"/>
        </w:rPr>
        <w:t xml:space="preserve"> details of </w:t>
      </w:r>
      <w:r w:rsidR="005D6D8C">
        <w:rPr>
          <w:rFonts w:ascii="Gill Sans MT" w:eastAsia="Arial" w:hAnsi="Gill Sans MT" w:cs="Arial"/>
          <w:color w:val="auto"/>
        </w:rPr>
        <w:t>eligibility criteria and how providers can check eligibility for all children</w:t>
      </w:r>
      <w:r w:rsidR="00602F7B" w:rsidRPr="00602F7B">
        <w:rPr>
          <w:rFonts w:ascii="Gill Sans MT" w:eastAsia="Arial" w:hAnsi="Gill Sans MT" w:cs="Arial"/>
          <w:color w:val="auto"/>
        </w:rPr>
        <w:t xml:space="preserve"> are available on the FISH website.</w:t>
      </w:r>
    </w:p>
    <w:p w14:paraId="6F856DC5" w14:textId="77777777" w:rsidR="00365192" w:rsidRPr="00074331" w:rsidRDefault="00365192" w:rsidP="00365192">
      <w:pPr>
        <w:pStyle w:val="Heading2"/>
        <w:rPr>
          <w:rFonts w:ascii="Gill Sans MT" w:hAnsi="Gill Sans MT"/>
          <w:color w:val="auto"/>
        </w:rPr>
      </w:pPr>
      <w:bookmarkStart w:id="55" w:name="_Toc469556799"/>
      <w:bookmarkStart w:id="56" w:name="_Toc481587828"/>
      <w:bookmarkEnd w:id="54"/>
      <w:r w:rsidRPr="00074331">
        <w:rPr>
          <w:rFonts w:ascii="Gill Sans MT" w:hAnsi="Gill Sans MT"/>
          <w:color w:val="auto"/>
        </w:rPr>
        <w:t>Quality</w:t>
      </w:r>
      <w:bookmarkEnd w:id="55"/>
      <w:bookmarkEnd w:id="56"/>
    </w:p>
    <w:p w14:paraId="6CD11207" w14:textId="20DED607" w:rsidR="00365192" w:rsidRPr="00074331" w:rsidRDefault="00365192"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rPr>
      </w:pPr>
      <w:bookmarkStart w:id="57" w:name="_Toc469556800"/>
      <w:r w:rsidRPr="00074331">
        <w:rPr>
          <w:rFonts w:ascii="Gill Sans MT" w:eastAsia="Arial" w:hAnsi="Gill Sans MT" w:cs="Arial"/>
          <w:color w:val="auto"/>
        </w:rPr>
        <w:t>The</w:t>
      </w:r>
      <w:r w:rsidRPr="00150E7E">
        <w:rPr>
          <w:rFonts w:ascii="Gill Sans MT" w:eastAsia="Arial" w:hAnsi="Gill Sans MT" w:cs="Arial"/>
          <w:color w:val="auto"/>
        </w:rPr>
        <w:t xml:space="preserve"> </w:t>
      </w:r>
      <w:hyperlink r:id="rId20" w:history="1">
        <w:r w:rsidR="00150E7E" w:rsidRPr="00150E7E">
          <w:rPr>
            <w:rStyle w:val="Hyperlink"/>
            <w:rFonts w:ascii="Gill Sans MT" w:hAnsi="Gill Sans MT"/>
            <w:highlight w:val="yellow"/>
          </w:rPr>
          <w:t>Early Years Foundation Stage (EYFS) statutory framework</w:t>
        </w:r>
      </w:hyperlink>
      <w:r w:rsidRPr="00074331">
        <w:rPr>
          <w:rFonts w:ascii="Gill Sans MT" w:eastAsia="Arial" w:hAnsi="Gill Sans MT" w:cs="Arial"/>
          <w:color w:val="auto"/>
        </w:rPr>
        <w:t xml:space="preserve"> is mandatory for all </w:t>
      </w:r>
      <w:r w:rsidR="001B0CFF" w:rsidRPr="00074331">
        <w:rPr>
          <w:rFonts w:ascii="Gill Sans MT" w:eastAsia="Arial" w:hAnsi="Gill Sans MT" w:cs="Arial"/>
          <w:color w:val="auto"/>
        </w:rPr>
        <w:t xml:space="preserve">Ofsted-registered early years providers </w:t>
      </w:r>
      <w:r w:rsidR="001B0CFF">
        <w:rPr>
          <w:rFonts w:ascii="Gill Sans MT" w:eastAsia="Arial" w:hAnsi="Gill Sans MT" w:cs="Arial"/>
          <w:color w:val="auto"/>
        </w:rPr>
        <w:t xml:space="preserve">and </w:t>
      </w:r>
      <w:r w:rsidRPr="00074331">
        <w:rPr>
          <w:rFonts w:ascii="Gill Sans MT" w:eastAsia="Arial" w:hAnsi="Gill Sans MT" w:cs="Arial"/>
          <w:color w:val="auto"/>
        </w:rPr>
        <w:t>schools that provide early years provision</w:t>
      </w:r>
      <w:r w:rsidR="001B0CFF">
        <w:rPr>
          <w:rFonts w:ascii="Gill Sans MT" w:eastAsia="Arial" w:hAnsi="Gill Sans MT" w:cs="Arial"/>
          <w:color w:val="auto"/>
        </w:rPr>
        <w:t xml:space="preserve"> </w:t>
      </w:r>
      <w:r w:rsidRPr="00074331">
        <w:rPr>
          <w:rFonts w:ascii="Gill Sans MT" w:eastAsia="Arial" w:hAnsi="Gill Sans MT" w:cs="Arial"/>
          <w:color w:val="auto"/>
        </w:rPr>
        <w:t xml:space="preserve">in England. The EYFS sets the standards that all early </w:t>
      </w:r>
      <w:proofErr w:type="gramStart"/>
      <w:r w:rsidRPr="00074331">
        <w:rPr>
          <w:rFonts w:ascii="Gill Sans MT" w:eastAsia="Arial" w:hAnsi="Gill Sans MT" w:cs="Arial"/>
          <w:color w:val="auto"/>
        </w:rPr>
        <w:t>years</w:t>
      </w:r>
      <w:proofErr w:type="gramEnd"/>
      <w:r w:rsidRPr="00074331">
        <w:rPr>
          <w:rFonts w:ascii="Gill Sans MT" w:eastAsia="Arial" w:hAnsi="Gill Sans MT" w:cs="Arial"/>
          <w:color w:val="auto"/>
        </w:rPr>
        <w:t xml:space="preserve"> providers must meet to ensure that children learn and develop well and are kept healthy and safe. </w:t>
      </w:r>
    </w:p>
    <w:p w14:paraId="2BAD934D" w14:textId="6370363F" w:rsidR="00365192" w:rsidRPr="00074331" w:rsidRDefault="00365192"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rPr>
      </w:pPr>
      <w:r w:rsidRPr="00074331">
        <w:rPr>
          <w:rFonts w:ascii="Gill Sans MT" w:eastAsia="Arial" w:hAnsi="Gill Sans MT" w:cs="Arial"/>
          <w:color w:val="auto"/>
        </w:rPr>
        <w:t xml:space="preserve">Ofsted are the sole arbiter of quality for all </w:t>
      </w:r>
      <w:r w:rsidR="00150E7E" w:rsidRPr="00150E7E">
        <w:rPr>
          <w:rFonts w:ascii="Gill Sans MT" w:eastAsia="Arial" w:hAnsi="Gill Sans MT" w:cs="Arial"/>
          <w:color w:val="auto"/>
          <w:highlight w:val="yellow"/>
        </w:rPr>
        <w:t>childcare</w:t>
      </w:r>
      <w:r w:rsidR="0036529A" w:rsidRPr="00074331">
        <w:rPr>
          <w:rFonts w:ascii="Gill Sans MT" w:eastAsia="Arial" w:hAnsi="Gill Sans MT" w:cs="Arial"/>
          <w:color w:val="auto"/>
        </w:rPr>
        <w:t xml:space="preserve"> </w:t>
      </w:r>
      <w:r w:rsidRPr="00074331">
        <w:rPr>
          <w:rFonts w:ascii="Gill Sans MT" w:eastAsia="Arial" w:hAnsi="Gill Sans MT" w:cs="Arial"/>
          <w:color w:val="auto"/>
        </w:rPr>
        <w:t>entitlements and Ofsted and inspectorates of independent schools have regard to the EYFS in carrying out inspections and report on the quality and standards of provision.</w:t>
      </w:r>
      <w:r w:rsidR="00150E7E" w:rsidRPr="00150E7E">
        <w:t xml:space="preserve"> </w:t>
      </w:r>
      <w:r w:rsidR="00150E7E" w:rsidRPr="008B1287">
        <w:rPr>
          <w:rFonts w:ascii="Gill Sans MT" w:hAnsi="Gill Sans MT"/>
          <w:highlight w:val="yellow"/>
        </w:rPr>
        <w:t xml:space="preserve">Childminder agencies (CMAs) are organisations that can </w:t>
      </w:r>
      <w:proofErr w:type="gramStart"/>
      <w:r w:rsidR="00150E7E" w:rsidRPr="008B1287">
        <w:rPr>
          <w:rFonts w:ascii="Gill Sans MT" w:hAnsi="Gill Sans MT"/>
          <w:highlight w:val="yellow"/>
        </w:rPr>
        <w:t>register</w:t>
      </w:r>
      <w:proofErr w:type="gramEnd"/>
      <w:r w:rsidR="00150E7E" w:rsidRPr="008B1287">
        <w:rPr>
          <w:rFonts w:ascii="Gill Sans MT" w:hAnsi="Gill Sans MT"/>
          <w:highlight w:val="yellow"/>
        </w:rPr>
        <w:t xml:space="preserve"> and quality assure childminders as an alternative to registering with Ofsted.</w:t>
      </w:r>
    </w:p>
    <w:p w14:paraId="3CF8B515" w14:textId="77777777" w:rsidR="00365192" w:rsidRPr="00074331" w:rsidRDefault="00365192"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rPr>
      </w:pPr>
      <w:r w:rsidRPr="00074331">
        <w:rPr>
          <w:rFonts w:ascii="Gill Sans MT" w:eastAsia="Arial" w:hAnsi="Gill Sans MT" w:cs="Arial"/>
          <w:color w:val="auto"/>
        </w:rPr>
        <w:t xml:space="preserve">Local authorities have a legal duty to provide information, </w:t>
      </w:r>
      <w:proofErr w:type="gramStart"/>
      <w:r w:rsidRPr="00074331">
        <w:rPr>
          <w:rFonts w:ascii="Gill Sans MT" w:eastAsia="Arial" w:hAnsi="Gill Sans MT" w:cs="Arial"/>
          <w:color w:val="auto"/>
        </w:rPr>
        <w:t>advice</w:t>
      </w:r>
      <w:proofErr w:type="gramEnd"/>
      <w:r w:rsidRPr="00074331">
        <w:rPr>
          <w:rFonts w:ascii="Gill Sans MT" w:eastAsia="Arial" w:hAnsi="Gill Sans MT" w:cs="Arial"/>
          <w:color w:val="auto"/>
        </w:rPr>
        <w:t xml:space="preserve"> and training on meeting the requirements of the EYFS, meeting the needs of children with SEND and on effective safeguarding and child protection for providers who are rated less than ‘Good’ by Ofsted or newly registered providers.</w:t>
      </w:r>
      <w:r w:rsidR="00685EDD">
        <w:rPr>
          <w:rFonts w:ascii="Gill Sans MT" w:eastAsia="Arial" w:hAnsi="Gill Sans MT" w:cs="Arial"/>
          <w:color w:val="auto"/>
        </w:rPr>
        <w:t xml:space="preserve"> </w:t>
      </w:r>
    </w:p>
    <w:p w14:paraId="2C47C4BE" w14:textId="77777777" w:rsidR="00365192" w:rsidRDefault="00365192" w:rsidP="00940050">
      <w:pPr>
        <w:pStyle w:val="ListParagraph"/>
        <w:numPr>
          <w:ilvl w:val="1"/>
          <w:numId w:val="11"/>
        </w:numPr>
        <w:spacing w:after="0" w:line="259" w:lineRule="auto"/>
        <w:ind w:left="567" w:hanging="567"/>
        <w:contextualSpacing w:val="0"/>
        <w:rPr>
          <w:rFonts w:ascii="Gill Sans MT" w:eastAsia="Arial" w:hAnsi="Gill Sans MT" w:cs="Arial"/>
          <w:color w:val="auto"/>
        </w:rPr>
      </w:pPr>
      <w:r w:rsidRPr="00074331">
        <w:rPr>
          <w:rFonts w:ascii="Gill Sans MT" w:eastAsia="Arial" w:hAnsi="Gill Sans MT" w:cs="Arial"/>
          <w:color w:val="auto"/>
        </w:rPr>
        <w:lastRenderedPageBreak/>
        <w:t>Provision must be offered in accordance with the national parameters on quality as set out in Section A3 of Early Education and Childcare Statutory Guidance for Local Authorities and the EYFS statutory framework</w:t>
      </w:r>
      <w:r w:rsidR="004B352E">
        <w:rPr>
          <w:rFonts w:ascii="Gill Sans MT" w:eastAsia="Arial" w:hAnsi="Gill Sans MT" w:cs="Arial"/>
          <w:color w:val="auto"/>
        </w:rPr>
        <w:t>, which sets out which providers th</w:t>
      </w:r>
      <w:r w:rsidR="001A1F19">
        <w:rPr>
          <w:rFonts w:ascii="Gill Sans MT" w:eastAsia="Arial" w:hAnsi="Gill Sans MT" w:cs="Arial"/>
          <w:color w:val="auto"/>
        </w:rPr>
        <w:t>e Council can fund to offer funded</w:t>
      </w:r>
      <w:r w:rsidR="004B352E">
        <w:rPr>
          <w:rFonts w:ascii="Gill Sans MT" w:eastAsia="Arial" w:hAnsi="Gill Sans MT" w:cs="Arial"/>
          <w:color w:val="auto"/>
        </w:rPr>
        <w:t xml:space="preserve"> early education as follows:</w:t>
      </w:r>
    </w:p>
    <w:p w14:paraId="585365E5" w14:textId="5718FC0F" w:rsidR="004B352E" w:rsidRPr="00276DAF" w:rsidRDefault="006D2950" w:rsidP="00940050">
      <w:pPr>
        <w:pStyle w:val="ListParagraph"/>
        <w:numPr>
          <w:ilvl w:val="0"/>
          <w:numId w:val="27"/>
        </w:numPr>
        <w:spacing w:after="0" w:line="259" w:lineRule="auto"/>
        <w:ind w:left="993"/>
        <w:contextualSpacing w:val="0"/>
        <w:rPr>
          <w:rFonts w:ascii="Gill Sans MT" w:eastAsia="Arial" w:hAnsi="Gill Sans MT" w:cs="Arial"/>
          <w:color w:val="auto"/>
          <w:highlight w:val="yellow"/>
        </w:rPr>
      </w:pPr>
      <w:r w:rsidRPr="00276DAF">
        <w:rPr>
          <w:rFonts w:ascii="Gill Sans MT" w:eastAsia="Arial" w:hAnsi="Gill Sans MT" w:cs="Arial"/>
          <w:color w:val="auto"/>
          <w:highlight w:val="yellow"/>
        </w:rPr>
        <w:t>p</w:t>
      </w:r>
      <w:r w:rsidR="004B352E" w:rsidRPr="00276DAF">
        <w:rPr>
          <w:rFonts w:ascii="Gill Sans MT" w:eastAsia="Arial" w:hAnsi="Gill Sans MT" w:cs="Arial"/>
          <w:color w:val="auto"/>
          <w:highlight w:val="yellow"/>
        </w:rPr>
        <w:t>roviders judged ‘good’ or ‘outstanding’,</w:t>
      </w:r>
      <w:r w:rsidR="00D7502F" w:rsidRPr="00276DAF">
        <w:rPr>
          <w:rFonts w:ascii="Gill Sans MT" w:eastAsia="Arial" w:hAnsi="Gill Sans MT" w:cs="Arial"/>
          <w:color w:val="auto"/>
          <w:highlight w:val="yellow"/>
        </w:rPr>
        <w:t xml:space="preserve"> or ‘met’</w:t>
      </w:r>
      <w:r w:rsidR="004B352E" w:rsidRPr="00276DAF">
        <w:rPr>
          <w:rFonts w:ascii="Gill Sans MT" w:eastAsia="Arial" w:hAnsi="Gill Sans MT" w:cs="Arial"/>
          <w:color w:val="auto"/>
          <w:highlight w:val="yellow"/>
        </w:rPr>
        <w:t xml:space="preserve"> (or ‘effective’ for childminders registered with an agency) by Ofsted can offer </w:t>
      </w:r>
      <w:r w:rsidR="001A1F19" w:rsidRPr="00276DAF">
        <w:rPr>
          <w:rFonts w:ascii="Gill Sans MT" w:eastAsia="Arial" w:hAnsi="Gill Sans MT" w:cs="Arial"/>
          <w:color w:val="auto"/>
          <w:highlight w:val="yellow"/>
        </w:rPr>
        <w:t>places</w:t>
      </w:r>
      <w:r w:rsidR="004B352E" w:rsidRPr="00276DAF">
        <w:rPr>
          <w:rFonts w:ascii="Gill Sans MT" w:eastAsia="Arial" w:hAnsi="Gill Sans MT" w:cs="Arial"/>
          <w:color w:val="auto"/>
          <w:highlight w:val="yellow"/>
        </w:rPr>
        <w:t xml:space="preserve"> to </w:t>
      </w:r>
      <w:r w:rsidR="006A40AA" w:rsidRPr="00276DAF">
        <w:rPr>
          <w:rFonts w:ascii="Gill Sans MT" w:eastAsia="Arial" w:hAnsi="Gill Sans MT" w:cs="Arial"/>
          <w:color w:val="auto"/>
          <w:highlight w:val="yellow"/>
        </w:rPr>
        <w:t>all funded children.</w:t>
      </w:r>
    </w:p>
    <w:p w14:paraId="1278D6DD" w14:textId="182070B4" w:rsidR="004B352E" w:rsidRPr="00276DAF" w:rsidRDefault="006D2950" w:rsidP="00940050">
      <w:pPr>
        <w:pStyle w:val="ListParagraph"/>
        <w:numPr>
          <w:ilvl w:val="0"/>
          <w:numId w:val="27"/>
        </w:numPr>
        <w:spacing w:after="0" w:line="259" w:lineRule="auto"/>
        <w:ind w:left="993"/>
        <w:contextualSpacing w:val="0"/>
        <w:rPr>
          <w:rFonts w:ascii="Gill Sans MT" w:eastAsia="Arial" w:hAnsi="Gill Sans MT" w:cs="Arial"/>
          <w:color w:val="auto"/>
          <w:highlight w:val="yellow"/>
        </w:rPr>
      </w:pPr>
      <w:r w:rsidRPr="00276DAF">
        <w:rPr>
          <w:rFonts w:ascii="Gill Sans MT" w:eastAsia="Arial" w:hAnsi="Gill Sans MT" w:cs="Arial"/>
          <w:color w:val="auto"/>
          <w:highlight w:val="yellow"/>
        </w:rPr>
        <w:t>p</w:t>
      </w:r>
      <w:r w:rsidR="007825AB" w:rsidRPr="00276DAF">
        <w:rPr>
          <w:rFonts w:ascii="Gill Sans MT" w:eastAsia="Arial" w:hAnsi="Gill Sans MT" w:cs="Arial"/>
          <w:color w:val="auto"/>
          <w:highlight w:val="yellow"/>
        </w:rPr>
        <w:t>roviders judged</w:t>
      </w:r>
      <w:r w:rsidR="00D7502F" w:rsidRPr="00276DAF">
        <w:rPr>
          <w:rFonts w:ascii="Gill Sans MT" w:eastAsia="Arial" w:hAnsi="Gill Sans MT" w:cs="Arial"/>
          <w:color w:val="auto"/>
          <w:highlight w:val="yellow"/>
        </w:rPr>
        <w:t xml:space="preserve"> ‘requires improvement’</w:t>
      </w:r>
      <w:r w:rsidR="004B352E" w:rsidRPr="00276DAF">
        <w:rPr>
          <w:rFonts w:ascii="Gill Sans MT" w:eastAsia="Arial" w:hAnsi="Gill Sans MT" w:cs="Arial"/>
          <w:color w:val="auto"/>
          <w:highlight w:val="yellow"/>
        </w:rPr>
        <w:t xml:space="preserve"> (or ‘effective’ for childminders registered with an agency) by Ofsted can offer </w:t>
      </w:r>
      <w:r w:rsidR="001A1F19" w:rsidRPr="00276DAF">
        <w:rPr>
          <w:rFonts w:ascii="Gill Sans MT" w:eastAsia="Arial" w:hAnsi="Gill Sans MT" w:cs="Arial"/>
          <w:color w:val="auto"/>
          <w:highlight w:val="yellow"/>
        </w:rPr>
        <w:t xml:space="preserve">places </w:t>
      </w:r>
      <w:r w:rsidR="004B352E" w:rsidRPr="00276DAF">
        <w:rPr>
          <w:rFonts w:ascii="Gill Sans MT" w:eastAsia="Arial" w:hAnsi="Gill Sans MT" w:cs="Arial"/>
          <w:color w:val="auto"/>
          <w:highlight w:val="yellow"/>
        </w:rPr>
        <w:t xml:space="preserve">to </w:t>
      </w:r>
      <w:r w:rsidR="007317CB" w:rsidRPr="00276DAF">
        <w:rPr>
          <w:rFonts w:ascii="Gill Sans MT" w:eastAsia="Arial" w:hAnsi="Gill Sans MT" w:cs="Arial"/>
          <w:color w:val="auto"/>
          <w:highlight w:val="yellow"/>
        </w:rPr>
        <w:t>all funded children through the working element of eligibility</w:t>
      </w:r>
      <w:r w:rsidR="004B352E" w:rsidRPr="00276DAF">
        <w:rPr>
          <w:rFonts w:ascii="Gill Sans MT" w:eastAsia="Arial" w:hAnsi="Gill Sans MT" w:cs="Arial"/>
          <w:color w:val="auto"/>
          <w:highlight w:val="yellow"/>
        </w:rPr>
        <w:t xml:space="preserve"> ONLY</w:t>
      </w:r>
      <w:r w:rsidR="00B4237C" w:rsidRPr="00276DAF">
        <w:rPr>
          <w:rFonts w:ascii="Gill Sans MT" w:eastAsia="Arial" w:hAnsi="Gill Sans MT" w:cs="Arial"/>
          <w:color w:val="auto"/>
          <w:highlight w:val="yellow"/>
        </w:rPr>
        <w:t xml:space="preserve"> and not those </w:t>
      </w:r>
      <w:proofErr w:type="gramStart"/>
      <w:r w:rsidR="00B4237C" w:rsidRPr="00276DAF">
        <w:rPr>
          <w:rFonts w:ascii="Gill Sans MT" w:eastAsia="Arial" w:hAnsi="Gill Sans MT" w:cs="Arial"/>
          <w:color w:val="auto"/>
          <w:highlight w:val="yellow"/>
        </w:rPr>
        <w:t>two year olds</w:t>
      </w:r>
      <w:proofErr w:type="gramEnd"/>
      <w:r w:rsidR="00B4237C" w:rsidRPr="00276DAF">
        <w:rPr>
          <w:rFonts w:ascii="Gill Sans MT" w:eastAsia="Arial" w:hAnsi="Gill Sans MT" w:cs="Arial"/>
          <w:color w:val="auto"/>
          <w:highlight w:val="yellow"/>
        </w:rPr>
        <w:t xml:space="preserve"> eligible via the disadvantaged route.</w:t>
      </w:r>
    </w:p>
    <w:p w14:paraId="40D79980" w14:textId="77777777" w:rsidR="00A94028" w:rsidRPr="008C3AB9" w:rsidRDefault="006D2950" w:rsidP="00940050">
      <w:pPr>
        <w:pStyle w:val="ListParagraph"/>
        <w:numPr>
          <w:ilvl w:val="0"/>
          <w:numId w:val="27"/>
        </w:numPr>
        <w:spacing w:after="0" w:line="259" w:lineRule="auto"/>
        <w:ind w:left="993"/>
        <w:contextualSpacing w:val="0"/>
        <w:rPr>
          <w:rFonts w:ascii="Gill Sans MT" w:eastAsia="Arial" w:hAnsi="Gill Sans MT" w:cs="Arial"/>
          <w:color w:val="auto"/>
        </w:rPr>
      </w:pPr>
      <w:r>
        <w:rPr>
          <w:rFonts w:ascii="Gill Sans MT" w:eastAsia="Arial" w:hAnsi="Gill Sans MT" w:cs="Arial"/>
          <w:color w:val="auto"/>
        </w:rPr>
        <w:t>p</w:t>
      </w:r>
      <w:r w:rsidR="007825AB">
        <w:rPr>
          <w:rFonts w:ascii="Gill Sans MT" w:eastAsia="Arial" w:hAnsi="Gill Sans MT" w:cs="Arial"/>
          <w:color w:val="auto"/>
        </w:rPr>
        <w:t xml:space="preserve">roviders judged </w:t>
      </w:r>
      <w:r w:rsidR="00D7502F">
        <w:rPr>
          <w:rFonts w:ascii="Gill Sans MT" w:eastAsia="Arial" w:hAnsi="Gill Sans MT" w:cs="Arial"/>
          <w:color w:val="auto"/>
        </w:rPr>
        <w:t xml:space="preserve">‘requires improvement’ by Ofsted </w:t>
      </w:r>
      <w:r w:rsidR="00A94028">
        <w:rPr>
          <w:rFonts w:ascii="Gill Sans MT" w:eastAsia="Arial" w:hAnsi="Gill Sans MT" w:cs="Arial"/>
          <w:color w:val="auto"/>
        </w:rPr>
        <w:t xml:space="preserve">may be able to offer </w:t>
      </w:r>
      <w:r w:rsidR="001A1F19">
        <w:rPr>
          <w:rFonts w:ascii="Gill Sans MT" w:eastAsia="Arial" w:hAnsi="Gill Sans MT" w:cs="Arial"/>
          <w:color w:val="auto"/>
        </w:rPr>
        <w:t>places</w:t>
      </w:r>
      <w:r w:rsidR="00A94028">
        <w:rPr>
          <w:rFonts w:ascii="Gill Sans MT" w:eastAsia="Arial" w:hAnsi="Gill Sans MT" w:cs="Arial"/>
          <w:color w:val="auto"/>
        </w:rPr>
        <w:t xml:space="preserve"> to</w:t>
      </w:r>
      <w:r w:rsidR="00D95E0A">
        <w:rPr>
          <w:rFonts w:ascii="Gill Sans MT" w:eastAsia="Arial" w:hAnsi="Gill Sans MT" w:cs="Arial"/>
          <w:color w:val="auto"/>
        </w:rPr>
        <w:t xml:space="preserve"> two</w:t>
      </w:r>
      <w:r w:rsidR="003C0E7E">
        <w:rPr>
          <w:rFonts w:ascii="Gill Sans MT" w:eastAsia="Arial" w:hAnsi="Gill Sans MT" w:cs="Arial"/>
          <w:color w:val="auto"/>
        </w:rPr>
        <w:t>-</w:t>
      </w:r>
      <w:r w:rsidR="00A94028">
        <w:rPr>
          <w:rFonts w:ascii="Gill Sans MT" w:eastAsia="Arial" w:hAnsi="Gill Sans MT" w:cs="Arial"/>
          <w:color w:val="auto"/>
        </w:rPr>
        <w:t>y</w:t>
      </w:r>
      <w:r w:rsidR="00D95E0A">
        <w:rPr>
          <w:rFonts w:ascii="Gill Sans MT" w:eastAsia="Arial" w:hAnsi="Gill Sans MT" w:cs="Arial"/>
          <w:color w:val="auto"/>
        </w:rPr>
        <w:t>ea</w:t>
      </w:r>
      <w:r w:rsidR="003C0E7E">
        <w:rPr>
          <w:rFonts w:ascii="Gill Sans MT" w:eastAsia="Arial" w:hAnsi="Gill Sans MT" w:cs="Arial"/>
          <w:color w:val="auto"/>
        </w:rPr>
        <w:t>r-</w:t>
      </w:r>
      <w:r w:rsidR="00A94028">
        <w:rPr>
          <w:rFonts w:ascii="Gill Sans MT" w:eastAsia="Arial" w:hAnsi="Gill Sans MT" w:cs="Arial"/>
          <w:color w:val="auto"/>
        </w:rPr>
        <w:t>olds,</w:t>
      </w:r>
      <w:r w:rsidR="00131670">
        <w:rPr>
          <w:rFonts w:ascii="Gill Sans MT" w:eastAsia="Arial" w:hAnsi="Gill Sans MT" w:cs="Arial"/>
          <w:color w:val="auto"/>
        </w:rPr>
        <w:t xml:space="preserve"> subject to the Local A</w:t>
      </w:r>
      <w:r w:rsidR="00A94028">
        <w:rPr>
          <w:rFonts w:ascii="Gill Sans MT" w:eastAsia="Arial" w:hAnsi="Gill Sans MT" w:cs="Arial"/>
          <w:color w:val="auto"/>
        </w:rPr>
        <w:t xml:space="preserve">uthority’s approval to ensure sufficiency of </w:t>
      </w:r>
      <w:proofErr w:type="gramStart"/>
      <w:r w:rsidR="00A94028">
        <w:rPr>
          <w:rFonts w:ascii="Gill Sans MT" w:eastAsia="Arial" w:hAnsi="Gill Sans MT" w:cs="Arial"/>
          <w:color w:val="auto"/>
        </w:rPr>
        <w:t>places</w:t>
      </w:r>
      <w:proofErr w:type="gramEnd"/>
    </w:p>
    <w:p w14:paraId="2A28ACB3" w14:textId="25F9436E" w:rsidR="004B352E" w:rsidRPr="00276DAF" w:rsidRDefault="006D2950" w:rsidP="00940050">
      <w:pPr>
        <w:pStyle w:val="ListParagraph"/>
        <w:numPr>
          <w:ilvl w:val="0"/>
          <w:numId w:val="27"/>
        </w:numPr>
        <w:spacing w:after="0" w:line="259" w:lineRule="auto"/>
        <w:ind w:left="993"/>
        <w:contextualSpacing w:val="0"/>
        <w:rPr>
          <w:rFonts w:ascii="Gill Sans MT" w:eastAsia="Arial" w:hAnsi="Gill Sans MT" w:cs="Arial"/>
          <w:color w:val="auto"/>
          <w:highlight w:val="yellow"/>
        </w:rPr>
      </w:pPr>
      <w:r w:rsidRPr="00276DAF">
        <w:rPr>
          <w:rFonts w:ascii="Gill Sans MT" w:eastAsia="Arial" w:hAnsi="Gill Sans MT" w:cs="Arial"/>
          <w:color w:val="auto"/>
          <w:highlight w:val="yellow"/>
        </w:rPr>
        <w:t>n</w:t>
      </w:r>
      <w:r w:rsidR="004B352E" w:rsidRPr="00276DAF">
        <w:rPr>
          <w:rFonts w:ascii="Gill Sans MT" w:eastAsia="Arial" w:hAnsi="Gill Sans MT" w:cs="Arial"/>
          <w:color w:val="auto"/>
          <w:highlight w:val="yellow"/>
        </w:rPr>
        <w:t xml:space="preserve">ew providers </w:t>
      </w:r>
      <w:r w:rsidR="00243183" w:rsidRPr="00276DAF">
        <w:rPr>
          <w:rFonts w:ascii="Gill Sans MT" w:eastAsia="Arial" w:hAnsi="Gill Sans MT" w:cs="Arial"/>
          <w:color w:val="auto"/>
          <w:highlight w:val="yellow"/>
        </w:rPr>
        <w:t xml:space="preserve">or childminders registered with agencies </w:t>
      </w:r>
      <w:r w:rsidR="004B352E" w:rsidRPr="00276DAF">
        <w:rPr>
          <w:rFonts w:ascii="Gill Sans MT" w:eastAsia="Arial" w:hAnsi="Gill Sans MT" w:cs="Arial"/>
          <w:color w:val="auto"/>
          <w:highlight w:val="yellow"/>
        </w:rPr>
        <w:t xml:space="preserve">can offer </w:t>
      </w:r>
      <w:r w:rsidR="00276DAF" w:rsidRPr="00276DAF">
        <w:rPr>
          <w:rFonts w:ascii="Gill Sans MT" w:eastAsia="Arial" w:hAnsi="Gill Sans MT" w:cs="Arial"/>
          <w:color w:val="auto"/>
          <w:highlight w:val="yellow"/>
        </w:rPr>
        <w:t xml:space="preserve">all funded places </w:t>
      </w:r>
      <w:r w:rsidR="004B352E" w:rsidRPr="00276DAF">
        <w:rPr>
          <w:rFonts w:ascii="Gill Sans MT" w:eastAsia="Arial" w:hAnsi="Gill Sans MT" w:cs="Arial"/>
          <w:color w:val="auto"/>
          <w:highlight w:val="yellow"/>
        </w:rPr>
        <w:t>until the</w:t>
      </w:r>
      <w:r w:rsidR="00243183" w:rsidRPr="00276DAF">
        <w:rPr>
          <w:rFonts w:ascii="Gill Sans MT" w:eastAsia="Arial" w:hAnsi="Gill Sans MT" w:cs="Arial"/>
          <w:color w:val="auto"/>
          <w:highlight w:val="yellow"/>
        </w:rPr>
        <w:t xml:space="preserve"> provider’s or agency’s</w:t>
      </w:r>
      <w:r w:rsidR="004B352E" w:rsidRPr="00276DAF">
        <w:rPr>
          <w:rFonts w:ascii="Gill Sans MT" w:eastAsia="Arial" w:hAnsi="Gill Sans MT" w:cs="Arial"/>
          <w:color w:val="auto"/>
          <w:highlight w:val="yellow"/>
        </w:rPr>
        <w:t xml:space="preserve"> first full Ofsted inspection is </w:t>
      </w:r>
      <w:proofErr w:type="gramStart"/>
      <w:r w:rsidR="004B352E" w:rsidRPr="00276DAF">
        <w:rPr>
          <w:rFonts w:ascii="Gill Sans MT" w:eastAsia="Arial" w:hAnsi="Gill Sans MT" w:cs="Arial"/>
          <w:color w:val="auto"/>
          <w:highlight w:val="yellow"/>
        </w:rPr>
        <w:t>published</w:t>
      </w:r>
      <w:proofErr w:type="gramEnd"/>
    </w:p>
    <w:p w14:paraId="757629C3" w14:textId="77777777" w:rsidR="004B352E" w:rsidRDefault="006D2950" w:rsidP="00940050">
      <w:pPr>
        <w:pStyle w:val="ListParagraph"/>
        <w:numPr>
          <w:ilvl w:val="0"/>
          <w:numId w:val="27"/>
        </w:numPr>
        <w:spacing w:after="0" w:line="259" w:lineRule="auto"/>
        <w:ind w:left="993"/>
        <w:contextualSpacing w:val="0"/>
        <w:rPr>
          <w:rFonts w:ascii="Gill Sans MT" w:eastAsia="Arial" w:hAnsi="Gill Sans MT" w:cs="Arial"/>
          <w:color w:val="auto"/>
        </w:rPr>
      </w:pPr>
      <w:r>
        <w:rPr>
          <w:rFonts w:ascii="Gill Sans MT" w:eastAsia="Arial" w:hAnsi="Gill Sans MT" w:cs="Arial"/>
          <w:color w:val="auto"/>
        </w:rPr>
        <w:t>p</w:t>
      </w:r>
      <w:r w:rsidR="004B352E">
        <w:rPr>
          <w:rFonts w:ascii="Gill Sans MT" w:eastAsia="Arial" w:hAnsi="Gill Sans MT" w:cs="Arial"/>
          <w:color w:val="auto"/>
        </w:rPr>
        <w:t>roviders with exemptions from the EYFS</w:t>
      </w:r>
      <w:r w:rsidR="0035272D">
        <w:rPr>
          <w:rFonts w:ascii="Gill Sans MT" w:eastAsia="Arial" w:hAnsi="Gill Sans MT" w:cs="Arial"/>
          <w:color w:val="auto"/>
        </w:rPr>
        <w:t xml:space="preserve"> can offer </w:t>
      </w:r>
      <w:r w:rsidR="001A1F19">
        <w:rPr>
          <w:rFonts w:ascii="Gill Sans MT" w:eastAsia="Arial" w:hAnsi="Gill Sans MT" w:cs="Arial"/>
          <w:color w:val="auto"/>
        </w:rPr>
        <w:t>places</w:t>
      </w:r>
      <w:r w:rsidR="0035272D">
        <w:rPr>
          <w:rFonts w:ascii="Gill Sans MT" w:eastAsia="Arial" w:hAnsi="Gill Sans MT" w:cs="Arial"/>
          <w:color w:val="auto"/>
        </w:rPr>
        <w:t xml:space="preserve"> to </w:t>
      </w:r>
      <w:r w:rsidR="00D95E0A">
        <w:rPr>
          <w:rFonts w:ascii="Gill Sans MT" w:eastAsia="Arial" w:hAnsi="Gill Sans MT" w:cs="Arial"/>
          <w:color w:val="auto"/>
        </w:rPr>
        <w:t>two- three- and four-year-olds</w:t>
      </w:r>
      <w:r w:rsidR="0035272D">
        <w:rPr>
          <w:rFonts w:ascii="Gill Sans MT" w:eastAsia="Arial" w:hAnsi="Gill Sans MT" w:cs="Arial"/>
          <w:color w:val="auto"/>
        </w:rPr>
        <w:t>,</w:t>
      </w:r>
      <w:r w:rsidR="004B352E">
        <w:rPr>
          <w:rFonts w:ascii="Gill Sans MT" w:eastAsia="Arial" w:hAnsi="Gill Sans MT" w:cs="Arial"/>
          <w:color w:val="auto"/>
        </w:rPr>
        <w:t xml:space="preserve"> if the parent wishes</w:t>
      </w:r>
    </w:p>
    <w:p w14:paraId="512D1CC5" w14:textId="77777777" w:rsidR="00D7502F" w:rsidRDefault="006D2950" w:rsidP="00940050">
      <w:pPr>
        <w:pStyle w:val="ListParagraph"/>
        <w:numPr>
          <w:ilvl w:val="0"/>
          <w:numId w:val="27"/>
        </w:numPr>
        <w:spacing w:after="0" w:line="259" w:lineRule="auto"/>
        <w:ind w:left="993"/>
        <w:contextualSpacing w:val="0"/>
        <w:rPr>
          <w:rFonts w:ascii="Gill Sans MT" w:eastAsia="Arial" w:hAnsi="Gill Sans MT" w:cs="Arial"/>
          <w:color w:val="auto"/>
        </w:rPr>
      </w:pPr>
      <w:r>
        <w:rPr>
          <w:rFonts w:ascii="Gill Sans MT" w:eastAsia="Arial" w:hAnsi="Gill Sans MT" w:cs="Arial"/>
          <w:color w:val="auto"/>
        </w:rPr>
        <w:t>p</w:t>
      </w:r>
      <w:r w:rsidR="00D7502F">
        <w:rPr>
          <w:rFonts w:ascii="Gill Sans MT" w:eastAsia="Arial" w:hAnsi="Gill Sans MT" w:cs="Arial"/>
          <w:color w:val="auto"/>
        </w:rPr>
        <w:t xml:space="preserve">roviders who do not actively promote fundamental British values or who promote views and theories contrary to established scientific or historical evidence and explanations cannot be </w:t>
      </w:r>
      <w:proofErr w:type="gramStart"/>
      <w:r w:rsidR="00D7502F">
        <w:rPr>
          <w:rFonts w:ascii="Gill Sans MT" w:eastAsia="Arial" w:hAnsi="Gill Sans MT" w:cs="Arial"/>
          <w:color w:val="auto"/>
        </w:rPr>
        <w:t>funded</w:t>
      </w:r>
      <w:proofErr w:type="gramEnd"/>
    </w:p>
    <w:p w14:paraId="4AB58004" w14:textId="77777777" w:rsidR="00AD2688" w:rsidRPr="00AD2688" w:rsidRDefault="00AD2688" w:rsidP="00AD2688">
      <w:pPr>
        <w:pStyle w:val="Heading2"/>
        <w:spacing w:before="0" w:after="0"/>
        <w:rPr>
          <w:rFonts w:ascii="Gill Sans MT" w:hAnsi="Gill Sans MT"/>
          <w:color w:val="auto"/>
          <w:sz w:val="20"/>
          <w:szCs w:val="20"/>
        </w:rPr>
      </w:pPr>
      <w:bookmarkStart w:id="58" w:name="_Toc469556803"/>
      <w:bookmarkStart w:id="59" w:name="_Toc481587832"/>
      <w:bookmarkEnd w:id="57"/>
    </w:p>
    <w:p w14:paraId="2FFCFA1D" w14:textId="77777777" w:rsidR="00365192" w:rsidRPr="00074331" w:rsidRDefault="00365192" w:rsidP="00AD2688">
      <w:pPr>
        <w:pStyle w:val="Heading2"/>
        <w:spacing w:before="0"/>
        <w:rPr>
          <w:rFonts w:ascii="Gill Sans MT" w:hAnsi="Gill Sans MT"/>
          <w:color w:val="auto"/>
        </w:rPr>
      </w:pPr>
      <w:r w:rsidRPr="00074331">
        <w:rPr>
          <w:rFonts w:ascii="Gill Sans MT" w:hAnsi="Gill Sans MT"/>
          <w:color w:val="auto"/>
        </w:rPr>
        <w:t>Compliance</w:t>
      </w:r>
      <w:bookmarkEnd w:id="58"/>
      <w:bookmarkEnd w:id="59"/>
    </w:p>
    <w:p w14:paraId="1713EA27" w14:textId="77777777" w:rsidR="00365192" w:rsidRPr="00074331" w:rsidRDefault="00131670"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rPr>
      </w:pPr>
      <w:r>
        <w:rPr>
          <w:rFonts w:ascii="Gill Sans MT" w:eastAsia="Arial" w:hAnsi="Gill Sans MT" w:cs="Arial"/>
          <w:color w:val="auto"/>
        </w:rPr>
        <w:t>The Local A</w:t>
      </w:r>
      <w:r w:rsidR="00365192" w:rsidRPr="00074331">
        <w:rPr>
          <w:rFonts w:ascii="Gill Sans MT" w:eastAsia="Arial" w:hAnsi="Gill Sans MT" w:cs="Arial"/>
          <w:color w:val="auto"/>
        </w:rPr>
        <w:t xml:space="preserve">uthority can carry out checks and/or audits on providers to ensure compliance with the requirements of delivering the </w:t>
      </w:r>
      <w:r w:rsidR="0036529A">
        <w:rPr>
          <w:rFonts w:ascii="Gill Sans MT" w:eastAsia="Arial" w:hAnsi="Gill Sans MT" w:cs="Arial"/>
          <w:color w:val="auto"/>
        </w:rPr>
        <w:t>funded</w:t>
      </w:r>
      <w:r w:rsidR="00365192" w:rsidRPr="00074331">
        <w:rPr>
          <w:rFonts w:ascii="Gill Sans MT" w:eastAsia="Arial" w:hAnsi="Gill Sans MT" w:cs="Arial"/>
          <w:color w:val="auto"/>
        </w:rPr>
        <w:t xml:space="preserve"> entitlements.</w:t>
      </w:r>
    </w:p>
    <w:p w14:paraId="720A95CF" w14:textId="77777777" w:rsidR="00365192" w:rsidRPr="001D31E3" w:rsidRDefault="0097012B" w:rsidP="00940050">
      <w:pPr>
        <w:pStyle w:val="ListParagraph"/>
        <w:numPr>
          <w:ilvl w:val="1"/>
          <w:numId w:val="11"/>
        </w:numPr>
        <w:shd w:val="clear" w:color="auto" w:fill="D9D9D9" w:themeFill="background1" w:themeFillShade="D9"/>
        <w:spacing w:before="100" w:after="200" w:line="259" w:lineRule="auto"/>
        <w:ind w:left="567" w:hanging="567"/>
        <w:contextualSpacing w:val="0"/>
        <w:rPr>
          <w:rFonts w:ascii="Gill Sans MT" w:eastAsia="Arial" w:hAnsi="Gill Sans MT" w:cs="Arial"/>
          <w:iCs/>
          <w:color w:val="auto"/>
        </w:rPr>
      </w:pPr>
      <w:r w:rsidRPr="001D31E3">
        <w:rPr>
          <w:rFonts w:ascii="Gill Sans MT" w:eastAsia="Arial" w:hAnsi="Gill Sans MT" w:cs="Arial"/>
          <w:iCs/>
          <w:color w:val="auto"/>
        </w:rPr>
        <w:t xml:space="preserve">The Council will initiate </w:t>
      </w:r>
      <w:r w:rsidR="00C16E42" w:rsidRPr="001D31E3">
        <w:rPr>
          <w:rFonts w:ascii="Gill Sans MT" w:eastAsia="Arial" w:hAnsi="Gill Sans MT" w:cs="Arial"/>
          <w:iCs/>
          <w:color w:val="auto"/>
        </w:rPr>
        <w:t>its</w:t>
      </w:r>
      <w:r w:rsidRPr="001D31E3">
        <w:rPr>
          <w:rFonts w:ascii="Gill Sans MT" w:eastAsia="Arial" w:hAnsi="Gill Sans MT" w:cs="Arial"/>
          <w:iCs/>
          <w:color w:val="auto"/>
        </w:rPr>
        <w:t xml:space="preserve"> compliance process where it has been found that a provider is not delivering </w:t>
      </w:r>
      <w:r w:rsidR="00962A1F">
        <w:rPr>
          <w:rFonts w:ascii="Gill Sans MT" w:eastAsia="Arial" w:hAnsi="Gill Sans MT" w:cs="Arial"/>
          <w:iCs/>
          <w:color w:val="auto"/>
        </w:rPr>
        <w:t>funded</w:t>
      </w:r>
      <w:r w:rsidRPr="001D31E3">
        <w:rPr>
          <w:rFonts w:ascii="Gill Sans MT" w:eastAsia="Arial" w:hAnsi="Gill Sans MT" w:cs="Arial"/>
          <w:iCs/>
          <w:color w:val="auto"/>
        </w:rPr>
        <w:t xml:space="preserve"> early education in accordance with the requirements of this Provider Agreement. This may occur </w:t>
      </w:r>
      <w:proofErr w:type="gramStart"/>
      <w:r w:rsidRPr="001D31E3">
        <w:rPr>
          <w:rFonts w:ascii="Gill Sans MT" w:eastAsia="Arial" w:hAnsi="Gill Sans MT" w:cs="Arial"/>
          <w:iCs/>
          <w:color w:val="auto"/>
        </w:rPr>
        <w:t>as a result of</w:t>
      </w:r>
      <w:proofErr w:type="gramEnd"/>
      <w:r w:rsidRPr="001D31E3">
        <w:rPr>
          <w:rFonts w:ascii="Gill Sans MT" w:eastAsia="Arial" w:hAnsi="Gill Sans MT" w:cs="Arial"/>
          <w:iCs/>
          <w:color w:val="auto"/>
        </w:rPr>
        <w:t xml:space="preserve"> a routine financial audit, a visit from another Council officer, (such as Early Years Development</w:t>
      </w:r>
      <w:r w:rsidR="00F6160C">
        <w:rPr>
          <w:rFonts w:ascii="Gill Sans MT" w:eastAsia="Arial" w:hAnsi="Gill Sans MT" w:cs="Arial"/>
          <w:iCs/>
          <w:color w:val="auto"/>
        </w:rPr>
        <w:t xml:space="preserve"> Adviser</w:t>
      </w:r>
      <w:r w:rsidRPr="001D31E3">
        <w:rPr>
          <w:rFonts w:ascii="Gill Sans MT" w:eastAsia="Arial" w:hAnsi="Gill Sans MT" w:cs="Arial"/>
          <w:iCs/>
          <w:color w:val="auto"/>
        </w:rPr>
        <w:t xml:space="preserve"> or </w:t>
      </w:r>
      <w:r w:rsidR="00C37097">
        <w:rPr>
          <w:rFonts w:ascii="Gill Sans MT" w:eastAsia="Arial" w:hAnsi="Gill Sans MT" w:cs="Arial"/>
          <w:iCs/>
          <w:color w:val="auto"/>
        </w:rPr>
        <w:t>Area SENCO</w:t>
      </w:r>
      <w:r w:rsidRPr="001D31E3">
        <w:rPr>
          <w:rFonts w:ascii="Gill Sans MT" w:eastAsia="Arial" w:hAnsi="Gill Sans MT" w:cs="Arial"/>
          <w:iCs/>
          <w:color w:val="auto"/>
        </w:rPr>
        <w:t xml:space="preserve">) or an investigation of a complaint by a parent. </w:t>
      </w:r>
    </w:p>
    <w:p w14:paraId="1B221685" w14:textId="77777777" w:rsidR="00947F64" w:rsidRPr="001D31E3" w:rsidRDefault="00C16E42" w:rsidP="00940050">
      <w:pPr>
        <w:pStyle w:val="ListParagraph"/>
        <w:numPr>
          <w:ilvl w:val="1"/>
          <w:numId w:val="11"/>
        </w:numPr>
        <w:shd w:val="clear" w:color="auto" w:fill="D9D9D9" w:themeFill="background1" w:themeFillShade="D9"/>
        <w:spacing w:before="100" w:after="200" w:line="259" w:lineRule="auto"/>
        <w:ind w:left="567" w:hanging="567"/>
        <w:contextualSpacing w:val="0"/>
        <w:rPr>
          <w:rFonts w:ascii="Gill Sans MT" w:eastAsia="Arial" w:hAnsi="Gill Sans MT" w:cs="Arial"/>
          <w:i/>
          <w:iCs/>
          <w:color w:val="auto"/>
        </w:rPr>
      </w:pPr>
      <w:r w:rsidRPr="001D31E3">
        <w:rPr>
          <w:rFonts w:ascii="Gill Sans MT" w:eastAsia="Arial" w:hAnsi="Gill Sans MT" w:cs="Arial"/>
          <w:iCs/>
          <w:color w:val="auto"/>
        </w:rPr>
        <w:t>The Council will set out recommendations in writing, which clearly state what the provider must do to become compliant and will give a timescale for these actions to be implemented.</w:t>
      </w:r>
    </w:p>
    <w:p w14:paraId="05C6AA96" w14:textId="77777777" w:rsidR="00365192" w:rsidRPr="00074331" w:rsidRDefault="00365192" w:rsidP="00365192">
      <w:pPr>
        <w:pStyle w:val="Heading2"/>
        <w:rPr>
          <w:rFonts w:ascii="Gill Sans MT" w:hAnsi="Gill Sans MT"/>
          <w:color w:val="auto"/>
        </w:rPr>
      </w:pPr>
      <w:bookmarkStart w:id="60" w:name="_Toc469556804"/>
      <w:bookmarkStart w:id="61" w:name="_Toc481587833"/>
      <w:r w:rsidRPr="00074331">
        <w:rPr>
          <w:rFonts w:ascii="Gill Sans MT" w:hAnsi="Gill Sans MT"/>
          <w:color w:val="auto"/>
        </w:rPr>
        <w:t>Termination and withdrawal of funding</w:t>
      </w:r>
      <w:bookmarkEnd w:id="60"/>
      <w:bookmarkEnd w:id="61"/>
    </w:p>
    <w:p w14:paraId="318AEDCC" w14:textId="210102C6" w:rsidR="00365192" w:rsidRPr="00074331" w:rsidRDefault="00365192"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rPr>
      </w:pPr>
      <w:r w:rsidRPr="00074331">
        <w:rPr>
          <w:rFonts w:ascii="Gill Sans MT" w:eastAsia="Arial" w:hAnsi="Gill Sans MT" w:cs="Arial"/>
          <w:color w:val="auto"/>
        </w:rPr>
        <w:t xml:space="preserve">Suspension of registration by Ofsted </w:t>
      </w:r>
      <w:r w:rsidR="00DB7C1D" w:rsidRPr="00DB7C1D">
        <w:rPr>
          <w:rFonts w:ascii="Gill Sans MT" w:eastAsia="Arial" w:hAnsi="Gill Sans MT" w:cs="Arial"/>
          <w:color w:val="auto"/>
          <w:highlight w:val="yellow"/>
        </w:rPr>
        <w:t>or childminder agency</w:t>
      </w:r>
      <w:r w:rsidR="00DB7C1D">
        <w:rPr>
          <w:rFonts w:ascii="Gill Sans MT" w:eastAsia="Arial" w:hAnsi="Gill Sans MT" w:cs="Arial"/>
          <w:color w:val="auto"/>
        </w:rPr>
        <w:t xml:space="preserve">, </w:t>
      </w:r>
      <w:r w:rsidRPr="00074331">
        <w:rPr>
          <w:rFonts w:ascii="Gill Sans MT" w:eastAsia="Arial" w:hAnsi="Gill Sans MT" w:cs="Arial"/>
          <w:color w:val="auto"/>
        </w:rPr>
        <w:t>or a breach of statutory requirements or safeguarding issues may result in the termination of the arrangement and withdrawal of funding.</w:t>
      </w:r>
    </w:p>
    <w:p w14:paraId="39D17284" w14:textId="77777777" w:rsidR="002A4773" w:rsidRPr="0012606A" w:rsidRDefault="002A4773" w:rsidP="00940050">
      <w:pPr>
        <w:pStyle w:val="ListParagraph"/>
        <w:numPr>
          <w:ilvl w:val="1"/>
          <w:numId w:val="11"/>
        </w:numPr>
        <w:shd w:val="clear" w:color="auto" w:fill="D9D9D9" w:themeFill="background1" w:themeFillShade="D9"/>
        <w:spacing w:after="0" w:line="259" w:lineRule="auto"/>
        <w:ind w:left="567" w:hanging="567"/>
        <w:contextualSpacing w:val="0"/>
        <w:rPr>
          <w:rFonts w:ascii="Gill Sans MT" w:eastAsia="Arial" w:hAnsi="Gill Sans MT" w:cs="Arial"/>
          <w:color w:val="auto"/>
        </w:rPr>
      </w:pPr>
      <w:r w:rsidRPr="0012606A">
        <w:rPr>
          <w:rFonts w:ascii="Gill Sans MT" w:hAnsi="Gill Sans MT"/>
          <w:color w:val="auto"/>
        </w:rPr>
        <w:t xml:space="preserve">Funding </w:t>
      </w:r>
      <w:r w:rsidR="0022079E">
        <w:rPr>
          <w:rFonts w:ascii="Gill Sans MT" w:hAnsi="Gill Sans MT"/>
          <w:color w:val="auto"/>
        </w:rPr>
        <w:t>will</w:t>
      </w:r>
      <w:r w:rsidRPr="0012606A">
        <w:rPr>
          <w:rFonts w:ascii="Gill Sans MT" w:hAnsi="Gill Sans MT"/>
          <w:color w:val="auto"/>
        </w:rPr>
        <w:t xml:space="preserve"> be withdrawn, in whole or part, where the provider: </w:t>
      </w:r>
    </w:p>
    <w:p w14:paraId="33230FC4" w14:textId="77777777" w:rsidR="002A4773" w:rsidRPr="0012606A" w:rsidRDefault="002A4773" w:rsidP="00940050">
      <w:pPr>
        <w:pStyle w:val="ListParagraph"/>
        <w:numPr>
          <w:ilvl w:val="0"/>
          <w:numId w:val="19"/>
        </w:numPr>
        <w:shd w:val="clear" w:color="auto" w:fill="D9D9D9" w:themeFill="background1" w:themeFillShade="D9"/>
        <w:spacing w:after="0" w:line="259" w:lineRule="auto"/>
        <w:ind w:left="851" w:hanging="284"/>
        <w:rPr>
          <w:rFonts w:ascii="Gill Sans MT" w:eastAsia="Arial" w:hAnsi="Gill Sans MT" w:cs="Arial"/>
          <w:color w:val="auto"/>
        </w:rPr>
      </w:pPr>
      <w:r w:rsidRPr="0012606A">
        <w:rPr>
          <w:rFonts w:ascii="Gill Sans MT" w:hAnsi="Gill Sans MT"/>
          <w:color w:val="auto"/>
        </w:rPr>
        <w:t xml:space="preserve">does not </w:t>
      </w:r>
      <w:r w:rsidR="00392983">
        <w:rPr>
          <w:rFonts w:ascii="Gill Sans MT" w:hAnsi="Gill Sans MT"/>
          <w:color w:val="auto"/>
        </w:rPr>
        <w:t xml:space="preserve">sign and return </w:t>
      </w:r>
      <w:r w:rsidRPr="0012606A">
        <w:rPr>
          <w:rFonts w:ascii="Gill Sans MT" w:hAnsi="Gill Sans MT"/>
          <w:color w:val="auto"/>
        </w:rPr>
        <w:t>the Provider Agreement</w:t>
      </w:r>
      <w:r w:rsidR="00392983">
        <w:rPr>
          <w:rFonts w:ascii="Gill Sans MT" w:hAnsi="Gill Sans MT"/>
          <w:color w:val="auto"/>
        </w:rPr>
        <w:t xml:space="preserve"> Form</w:t>
      </w:r>
      <w:r w:rsidR="0006790A">
        <w:rPr>
          <w:rFonts w:ascii="Gill Sans MT" w:hAnsi="Gill Sans MT"/>
          <w:color w:val="auto"/>
        </w:rPr>
        <w:t>,</w:t>
      </w:r>
      <w:r w:rsidR="00B92CCA" w:rsidRPr="0012606A">
        <w:rPr>
          <w:rFonts w:ascii="Gill Sans MT" w:hAnsi="Gill Sans MT"/>
          <w:color w:val="auto"/>
        </w:rPr>
        <w:t xml:space="preserve"> </w:t>
      </w:r>
      <w:r w:rsidR="00392983">
        <w:rPr>
          <w:rFonts w:ascii="Gill Sans MT" w:hAnsi="Gill Sans MT"/>
          <w:color w:val="auto"/>
        </w:rPr>
        <w:t xml:space="preserve">or </w:t>
      </w:r>
      <w:r w:rsidR="00392983" w:rsidRPr="0012606A">
        <w:rPr>
          <w:rFonts w:ascii="Gill Sans MT" w:hAnsi="Gill Sans MT"/>
          <w:color w:val="auto"/>
        </w:rPr>
        <w:t>comply with the requirements of</w:t>
      </w:r>
      <w:r w:rsidR="00392983">
        <w:rPr>
          <w:rFonts w:ascii="Gill Sans MT" w:hAnsi="Gill Sans MT"/>
          <w:color w:val="auto"/>
        </w:rPr>
        <w:t xml:space="preserve"> the Provider Agreement</w:t>
      </w:r>
      <w:r w:rsidR="00392983" w:rsidRPr="0012606A">
        <w:rPr>
          <w:rFonts w:ascii="Gill Sans MT" w:hAnsi="Gill Sans MT"/>
          <w:color w:val="auto"/>
        </w:rPr>
        <w:t xml:space="preserve"> </w:t>
      </w:r>
      <w:r w:rsidR="00B92CCA" w:rsidRPr="0012606A">
        <w:rPr>
          <w:rFonts w:ascii="Gill Sans MT" w:hAnsi="Gill Sans MT"/>
          <w:color w:val="auto"/>
        </w:rPr>
        <w:t xml:space="preserve">after the timescale set in the </w:t>
      </w:r>
      <w:r w:rsidR="008F4E58" w:rsidRPr="0012606A">
        <w:rPr>
          <w:rFonts w:ascii="Gill Sans MT" w:hAnsi="Gill Sans MT"/>
          <w:color w:val="auto"/>
        </w:rPr>
        <w:t>compliance</w:t>
      </w:r>
      <w:r w:rsidR="00392983">
        <w:rPr>
          <w:rFonts w:ascii="Gill Sans MT" w:hAnsi="Gill Sans MT"/>
          <w:color w:val="auto"/>
        </w:rPr>
        <w:t xml:space="preserve"> period (see para 2.77</w:t>
      </w:r>
      <w:r w:rsidR="00B92CCA" w:rsidRPr="0012606A">
        <w:rPr>
          <w:rFonts w:ascii="Gill Sans MT" w:hAnsi="Gill Sans MT"/>
          <w:color w:val="auto"/>
        </w:rPr>
        <w:t xml:space="preserve"> above) has elapsed</w:t>
      </w:r>
      <w:r w:rsidR="0006790A">
        <w:rPr>
          <w:rFonts w:ascii="Gill Sans MT" w:hAnsi="Gill Sans MT"/>
          <w:color w:val="auto"/>
        </w:rPr>
        <w:t>, if relevant</w:t>
      </w:r>
    </w:p>
    <w:p w14:paraId="63209590" w14:textId="77777777" w:rsidR="00C234D6" w:rsidRPr="0012606A" w:rsidRDefault="001D49EF" w:rsidP="00940050">
      <w:pPr>
        <w:pStyle w:val="ListParagraph"/>
        <w:numPr>
          <w:ilvl w:val="0"/>
          <w:numId w:val="19"/>
        </w:numPr>
        <w:shd w:val="clear" w:color="auto" w:fill="D9D9D9" w:themeFill="background1" w:themeFillShade="D9"/>
        <w:spacing w:before="100" w:after="200" w:line="259" w:lineRule="auto"/>
        <w:ind w:left="851" w:hanging="284"/>
        <w:rPr>
          <w:rFonts w:ascii="Gill Sans MT" w:hAnsi="Gill Sans MT"/>
          <w:color w:val="auto"/>
        </w:rPr>
      </w:pPr>
      <w:r w:rsidRPr="0012606A">
        <w:rPr>
          <w:rFonts w:ascii="Gill Sans MT" w:hAnsi="Gill Sans MT"/>
          <w:color w:val="auto"/>
        </w:rPr>
        <w:t>receives an Ofsted inspect</w:t>
      </w:r>
      <w:r w:rsidR="00D62D1C">
        <w:rPr>
          <w:rFonts w:ascii="Gill Sans MT" w:hAnsi="Gill Sans MT"/>
          <w:color w:val="auto"/>
        </w:rPr>
        <w:t>ion judgement of ‘</w:t>
      </w:r>
      <w:proofErr w:type="gramStart"/>
      <w:r w:rsidR="00D62D1C">
        <w:rPr>
          <w:rFonts w:ascii="Gill Sans MT" w:hAnsi="Gill Sans MT"/>
          <w:color w:val="auto"/>
        </w:rPr>
        <w:t>inadequate’</w:t>
      </w:r>
      <w:proofErr w:type="gramEnd"/>
    </w:p>
    <w:p w14:paraId="74169A76" w14:textId="35F285F7" w:rsidR="001D49EF" w:rsidRPr="00A55A0A" w:rsidRDefault="001D49EF" w:rsidP="00940050">
      <w:pPr>
        <w:pStyle w:val="ListParagraph"/>
        <w:numPr>
          <w:ilvl w:val="0"/>
          <w:numId w:val="19"/>
        </w:numPr>
        <w:shd w:val="clear" w:color="auto" w:fill="D9D9D9" w:themeFill="background1" w:themeFillShade="D9"/>
        <w:spacing w:before="100" w:after="200" w:line="259" w:lineRule="auto"/>
        <w:ind w:left="851" w:hanging="284"/>
        <w:rPr>
          <w:rFonts w:ascii="Gill Sans MT" w:hAnsi="Gill Sans MT"/>
          <w:color w:val="auto"/>
        </w:rPr>
      </w:pPr>
      <w:r w:rsidRPr="00130D0C">
        <w:rPr>
          <w:rFonts w:ascii="Gill Sans MT" w:hAnsi="Gill Sans MT"/>
          <w:color w:val="auto"/>
          <w:highlight w:val="yellow"/>
        </w:rPr>
        <w:t>in relation to</w:t>
      </w:r>
      <w:r w:rsidR="00130D0C" w:rsidRPr="00130D0C">
        <w:rPr>
          <w:rFonts w:ascii="Gill Sans MT" w:hAnsi="Gill Sans MT"/>
          <w:color w:val="auto"/>
          <w:highlight w:val="yellow"/>
        </w:rPr>
        <w:t xml:space="preserve"> disadvantaged</w:t>
      </w:r>
      <w:r w:rsidRPr="00130D0C">
        <w:rPr>
          <w:rFonts w:ascii="Gill Sans MT" w:hAnsi="Gill Sans MT"/>
          <w:color w:val="auto"/>
          <w:highlight w:val="yellow"/>
        </w:rPr>
        <w:t xml:space="preserve"> two</w:t>
      </w:r>
      <w:r w:rsidR="003C0E7E" w:rsidRPr="00130D0C">
        <w:rPr>
          <w:rFonts w:ascii="Gill Sans MT" w:hAnsi="Gill Sans MT"/>
          <w:color w:val="auto"/>
          <w:highlight w:val="yellow"/>
        </w:rPr>
        <w:t>-</w:t>
      </w:r>
      <w:r w:rsidRPr="00130D0C">
        <w:rPr>
          <w:rFonts w:ascii="Gill Sans MT" w:hAnsi="Gill Sans MT"/>
          <w:color w:val="auto"/>
          <w:highlight w:val="yellow"/>
        </w:rPr>
        <w:t>year</w:t>
      </w:r>
      <w:r w:rsidR="003C0E7E" w:rsidRPr="00130D0C">
        <w:rPr>
          <w:rFonts w:ascii="Gill Sans MT" w:hAnsi="Gill Sans MT"/>
          <w:color w:val="auto"/>
          <w:highlight w:val="yellow"/>
        </w:rPr>
        <w:t>-</w:t>
      </w:r>
      <w:r w:rsidRPr="00130D0C">
        <w:rPr>
          <w:rFonts w:ascii="Gill Sans MT" w:hAnsi="Gill Sans MT"/>
          <w:color w:val="auto"/>
          <w:highlight w:val="yellow"/>
        </w:rPr>
        <w:t xml:space="preserve">olds, </w:t>
      </w:r>
      <w:r w:rsidR="00A455DA" w:rsidRPr="00130D0C">
        <w:rPr>
          <w:rFonts w:ascii="Gill Sans MT" w:hAnsi="Gill Sans MT"/>
          <w:color w:val="auto"/>
          <w:highlight w:val="yellow"/>
        </w:rPr>
        <w:t xml:space="preserve">receives </w:t>
      </w:r>
      <w:r w:rsidR="00D62D1C" w:rsidRPr="00130D0C">
        <w:rPr>
          <w:rFonts w:ascii="Gill Sans MT" w:hAnsi="Gill Sans MT"/>
          <w:color w:val="auto"/>
          <w:highlight w:val="yellow"/>
        </w:rPr>
        <w:t>a judgement of ‘</w:t>
      </w:r>
      <w:r w:rsidR="00DC4713" w:rsidRPr="00130D0C">
        <w:rPr>
          <w:rFonts w:ascii="Gill Sans MT" w:hAnsi="Gill Sans MT"/>
          <w:color w:val="auto"/>
          <w:highlight w:val="yellow"/>
        </w:rPr>
        <w:t>requires i</w:t>
      </w:r>
      <w:r w:rsidR="00D62D1C" w:rsidRPr="00130D0C">
        <w:rPr>
          <w:rFonts w:ascii="Gill Sans MT" w:hAnsi="Gill Sans MT"/>
          <w:color w:val="auto"/>
          <w:highlight w:val="yellow"/>
        </w:rPr>
        <w:t>mprovement’</w:t>
      </w:r>
      <w:r w:rsidR="008F4E58" w:rsidRPr="00130D0C">
        <w:rPr>
          <w:rFonts w:ascii="Gill Sans MT" w:hAnsi="Gill Sans MT"/>
          <w:color w:val="auto"/>
          <w:highlight w:val="yellow"/>
        </w:rPr>
        <w:t>, su</w:t>
      </w:r>
      <w:r w:rsidR="00F45829" w:rsidRPr="00130D0C">
        <w:rPr>
          <w:rFonts w:ascii="Gill Sans MT" w:hAnsi="Gill Sans MT"/>
          <w:color w:val="auto"/>
          <w:highlight w:val="yellow"/>
        </w:rPr>
        <w:t>bject to sufficient places for two-</w:t>
      </w:r>
      <w:r w:rsidR="008F4E58" w:rsidRPr="00130D0C">
        <w:rPr>
          <w:rFonts w:ascii="Gill Sans MT" w:hAnsi="Gill Sans MT"/>
          <w:color w:val="auto"/>
          <w:highlight w:val="yellow"/>
        </w:rPr>
        <w:t>y</w:t>
      </w:r>
      <w:r w:rsidR="00F45829" w:rsidRPr="00130D0C">
        <w:rPr>
          <w:rFonts w:ascii="Gill Sans MT" w:hAnsi="Gill Sans MT"/>
          <w:color w:val="auto"/>
          <w:highlight w:val="yellow"/>
        </w:rPr>
        <w:t>ea</w:t>
      </w:r>
      <w:r w:rsidR="008F4E58" w:rsidRPr="00130D0C">
        <w:rPr>
          <w:rFonts w:ascii="Gill Sans MT" w:hAnsi="Gill Sans MT"/>
          <w:color w:val="auto"/>
          <w:highlight w:val="yellow"/>
        </w:rPr>
        <w:t>r</w:t>
      </w:r>
      <w:r w:rsidR="00F45829" w:rsidRPr="00130D0C">
        <w:rPr>
          <w:rFonts w:ascii="Gill Sans MT" w:hAnsi="Gill Sans MT"/>
          <w:color w:val="auto"/>
          <w:highlight w:val="yellow"/>
        </w:rPr>
        <w:t>-</w:t>
      </w:r>
      <w:r w:rsidR="008F4E58" w:rsidRPr="00130D0C">
        <w:rPr>
          <w:rFonts w:ascii="Gill Sans MT" w:hAnsi="Gill Sans MT"/>
          <w:color w:val="auto"/>
          <w:highlight w:val="yellow"/>
        </w:rPr>
        <w:t>olds being available elsewhere in the area</w:t>
      </w:r>
      <w:r w:rsidR="00130D0C">
        <w:rPr>
          <w:rFonts w:ascii="Gill Sans MT" w:hAnsi="Gill Sans MT"/>
          <w:color w:val="auto"/>
        </w:rPr>
        <w:t>.</w:t>
      </w:r>
    </w:p>
    <w:p w14:paraId="2230A950" w14:textId="77777777" w:rsidR="005A273B" w:rsidRPr="0012606A" w:rsidRDefault="005A273B" w:rsidP="00940050">
      <w:pPr>
        <w:pStyle w:val="ListParagraph"/>
        <w:numPr>
          <w:ilvl w:val="0"/>
          <w:numId w:val="19"/>
        </w:numPr>
        <w:shd w:val="clear" w:color="auto" w:fill="D9D9D9" w:themeFill="background1" w:themeFillShade="D9"/>
        <w:spacing w:after="0" w:line="259" w:lineRule="auto"/>
        <w:ind w:left="851" w:hanging="284"/>
        <w:rPr>
          <w:rFonts w:ascii="Gill Sans MT" w:eastAsia="Arial" w:hAnsi="Gill Sans MT" w:cs="Arial"/>
          <w:color w:val="auto"/>
        </w:rPr>
      </w:pPr>
      <w:r w:rsidRPr="0012606A">
        <w:rPr>
          <w:rFonts w:ascii="Gill Sans MT" w:hAnsi="Gill Sans MT"/>
          <w:color w:val="auto"/>
        </w:rPr>
        <w:lastRenderedPageBreak/>
        <w:t>is subject to Ofsted enforcement action or has been found to have ineffective safeguarding practices</w:t>
      </w:r>
      <w:r>
        <w:rPr>
          <w:rFonts w:ascii="Gill Sans MT" w:hAnsi="Gill Sans MT"/>
          <w:color w:val="auto"/>
        </w:rPr>
        <w:t xml:space="preserve"> by </w:t>
      </w:r>
      <w:proofErr w:type="gramStart"/>
      <w:r>
        <w:rPr>
          <w:rFonts w:ascii="Gill Sans MT" w:hAnsi="Gill Sans MT"/>
          <w:color w:val="auto"/>
        </w:rPr>
        <w:t>Ofsted</w:t>
      </w:r>
      <w:proofErr w:type="gramEnd"/>
    </w:p>
    <w:p w14:paraId="3FDC330F" w14:textId="77777777" w:rsidR="005A273B" w:rsidRPr="005A273B" w:rsidRDefault="002A4773" w:rsidP="00940050">
      <w:pPr>
        <w:pStyle w:val="ListParagraph"/>
        <w:numPr>
          <w:ilvl w:val="0"/>
          <w:numId w:val="19"/>
        </w:numPr>
        <w:shd w:val="clear" w:color="auto" w:fill="D9D9D9" w:themeFill="background1" w:themeFillShade="D9"/>
        <w:spacing w:after="0" w:line="259" w:lineRule="auto"/>
        <w:ind w:left="851" w:hanging="284"/>
        <w:rPr>
          <w:rFonts w:ascii="Gill Sans MT" w:eastAsia="Arial" w:hAnsi="Gill Sans MT" w:cs="Arial"/>
          <w:color w:val="auto"/>
        </w:rPr>
      </w:pPr>
      <w:r w:rsidRPr="0012606A">
        <w:rPr>
          <w:rFonts w:ascii="Gill Sans MT" w:hAnsi="Gill Sans MT"/>
          <w:color w:val="auto"/>
        </w:rPr>
        <w:t xml:space="preserve">acts in a fraudulent </w:t>
      </w:r>
      <w:proofErr w:type="gramStart"/>
      <w:r w:rsidRPr="0012606A">
        <w:rPr>
          <w:rFonts w:ascii="Gill Sans MT" w:hAnsi="Gill Sans MT"/>
          <w:color w:val="auto"/>
        </w:rPr>
        <w:t>manner</w:t>
      </w:r>
      <w:proofErr w:type="gramEnd"/>
    </w:p>
    <w:p w14:paraId="7D9FADD9" w14:textId="77777777" w:rsidR="002A4773" w:rsidRPr="0012606A" w:rsidRDefault="002A4773" w:rsidP="00763064">
      <w:pPr>
        <w:pStyle w:val="ListParagraph"/>
        <w:numPr>
          <w:ilvl w:val="0"/>
          <w:numId w:val="0"/>
        </w:numPr>
        <w:shd w:val="clear" w:color="auto" w:fill="D9D9D9" w:themeFill="background1" w:themeFillShade="D9"/>
        <w:spacing w:before="100" w:after="200" w:line="259" w:lineRule="auto"/>
        <w:ind w:left="567"/>
        <w:rPr>
          <w:rFonts w:ascii="Gill Sans MT" w:hAnsi="Gill Sans MT"/>
          <w:color w:val="auto"/>
        </w:rPr>
      </w:pPr>
    </w:p>
    <w:p w14:paraId="71DD5125" w14:textId="7CD38325" w:rsidR="002A4773" w:rsidRPr="00102C67" w:rsidRDefault="002A4773" w:rsidP="00940050">
      <w:pPr>
        <w:pStyle w:val="ListParagraph"/>
        <w:numPr>
          <w:ilvl w:val="1"/>
          <w:numId w:val="11"/>
        </w:numPr>
        <w:shd w:val="clear" w:color="auto" w:fill="D9D9D9" w:themeFill="background1" w:themeFillShade="D9"/>
        <w:spacing w:before="100" w:after="200" w:line="259" w:lineRule="auto"/>
        <w:ind w:left="567" w:hanging="567"/>
        <w:contextualSpacing w:val="0"/>
        <w:rPr>
          <w:rFonts w:ascii="Gill Sans MT" w:eastAsia="Arial" w:hAnsi="Gill Sans MT" w:cs="Arial"/>
          <w:color w:val="auto"/>
        </w:rPr>
      </w:pPr>
      <w:r w:rsidRPr="0012606A">
        <w:rPr>
          <w:rFonts w:ascii="Gill Sans MT" w:hAnsi="Gill Sans MT"/>
          <w:color w:val="auto"/>
        </w:rPr>
        <w:t xml:space="preserve">The </w:t>
      </w:r>
      <w:r w:rsidR="00534885">
        <w:rPr>
          <w:rFonts w:ascii="Gill Sans MT" w:hAnsi="Gill Sans MT"/>
          <w:color w:val="auto"/>
        </w:rPr>
        <w:t>Council</w:t>
      </w:r>
      <w:r w:rsidRPr="0012606A">
        <w:rPr>
          <w:rFonts w:ascii="Gill Sans MT" w:hAnsi="Gill Sans MT"/>
          <w:color w:val="auto"/>
        </w:rPr>
        <w:t xml:space="preserve"> will </w:t>
      </w:r>
      <w:r w:rsidR="004A724E" w:rsidRPr="0012606A">
        <w:rPr>
          <w:rFonts w:ascii="Gill Sans MT" w:hAnsi="Gill Sans MT"/>
          <w:color w:val="auto"/>
        </w:rPr>
        <w:t xml:space="preserve">normally </w:t>
      </w:r>
      <w:r w:rsidRPr="0012606A">
        <w:rPr>
          <w:rFonts w:ascii="Gill Sans MT" w:hAnsi="Gill Sans MT"/>
          <w:color w:val="auto"/>
        </w:rPr>
        <w:t xml:space="preserve">give half a term’s notice that funding is being withdrawn and secure alternative provision as soon as is practicable, </w:t>
      </w:r>
      <w:proofErr w:type="gramStart"/>
      <w:r w:rsidRPr="0012606A">
        <w:rPr>
          <w:rFonts w:ascii="Gill Sans MT" w:hAnsi="Gill Sans MT"/>
          <w:color w:val="auto"/>
        </w:rPr>
        <w:t>taking into account</w:t>
      </w:r>
      <w:proofErr w:type="gramEnd"/>
      <w:r w:rsidRPr="0012606A">
        <w:rPr>
          <w:rFonts w:ascii="Gill Sans MT" w:hAnsi="Gill Sans MT"/>
          <w:color w:val="auto"/>
        </w:rPr>
        <w:t xml:space="preserve"> continuity of care for children who are already taking up </w:t>
      </w:r>
      <w:r w:rsidR="001A1F19">
        <w:rPr>
          <w:rFonts w:ascii="Gill Sans MT" w:hAnsi="Gill Sans MT"/>
          <w:color w:val="auto"/>
        </w:rPr>
        <w:t>f</w:t>
      </w:r>
      <w:r w:rsidR="00AC7378">
        <w:rPr>
          <w:rFonts w:ascii="Gill Sans MT" w:hAnsi="Gill Sans MT"/>
          <w:color w:val="auto"/>
        </w:rPr>
        <w:t>unded</w:t>
      </w:r>
      <w:r w:rsidR="001A1F19">
        <w:rPr>
          <w:rFonts w:ascii="Gill Sans MT" w:hAnsi="Gill Sans MT"/>
          <w:color w:val="auto"/>
        </w:rPr>
        <w:t xml:space="preserve"> early education</w:t>
      </w:r>
      <w:r w:rsidRPr="0012606A">
        <w:rPr>
          <w:rFonts w:ascii="Gill Sans MT" w:hAnsi="Gill Sans MT"/>
          <w:color w:val="auto"/>
        </w:rPr>
        <w:t xml:space="preserve"> at the provider and Ofsted monitoring information about the provider</w:t>
      </w:r>
      <w:r w:rsidR="000C782E">
        <w:rPr>
          <w:rFonts w:ascii="Gill Sans MT" w:hAnsi="Gill Sans MT"/>
          <w:color w:val="auto"/>
        </w:rPr>
        <w:t>, in accordance with para A3.13 in the Statutory Guidance</w:t>
      </w:r>
      <w:r w:rsidRPr="0012606A">
        <w:rPr>
          <w:rFonts w:ascii="Gill Sans MT" w:hAnsi="Gill Sans MT"/>
          <w:color w:val="auto"/>
        </w:rPr>
        <w:t>. The provider must inform parents this action is being taken.</w:t>
      </w:r>
    </w:p>
    <w:p w14:paraId="527EE742" w14:textId="77777777" w:rsidR="00102C67" w:rsidRPr="0012606A" w:rsidRDefault="00102C67" w:rsidP="00940050">
      <w:pPr>
        <w:pStyle w:val="ListParagraph"/>
        <w:numPr>
          <w:ilvl w:val="1"/>
          <w:numId w:val="11"/>
        </w:numPr>
        <w:shd w:val="clear" w:color="auto" w:fill="D9D9D9" w:themeFill="background1" w:themeFillShade="D9"/>
        <w:spacing w:before="100" w:after="200" w:line="259" w:lineRule="auto"/>
        <w:ind w:left="567" w:hanging="567"/>
        <w:contextualSpacing w:val="0"/>
        <w:rPr>
          <w:rFonts w:ascii="Gill Sans MT" w:eastAsia="Arial" w:hAnsi="Gill Sans MT" w:cs="Arial"/>
          <w:color w:val="auto"/>
        </w:rPr>
      </w:pPr>
      <w:r>
        <w:rPr>
          <w:rFonts w:ascii="Gill Sans MT" w:hAnsi="Gill Sans MT"/>
          <w:color w:val="auto"/>
        </w:rPr>
        <w:t xml:space="preserve">Providers must give a half-term’s notice </w:t>
      </w:r>
      <w:r w:rsidR="0022637A">
        <w:rPr>
          <w:rFonts w:ascii="Gill Sans MT" w:hAnsi="Gill Sans MT"/>
          <w:color w:val="auto"/>
        </w:rPr>
        <w:t xml:space="preserve">in writing </w:t>
      </w:r>
      <w:r>
        <w:rPr>
          <w:rFonts w:ascii="Gill Sans MT" w:hAnsi="Gill Sans MT"/>
          <w:color w:val="auto"/>
        </w:rPr>
        <w:t xml:space="preserve">to the Council if they wish to </w:t>
      </w:r>
      <w:r w:rsidR="0022637A">
        <w:rPr>
          <w:rFonts w:ascii="Gill Sans MT" w:hAnsi="Gill Sans MT"/>
          <w:color w:val="auto"/>
        </w:rPr>
        <w:t xml:space="preserve">stop offering </w:t>
      </w:r>
      <w:r w:rsidR="00962A1F">
        <w:rPr>
          <w:rFonts w:ascii="Gill Sans MT" w:hAnsi="Gill Sans MT"/>
          <w:color w:val="auto"/>
        </w:rPr>
        <w:t>funded</w:t>
      </w:r>
      <w:r w:rsidR="0022637A">
        <w:rPr>
          <w:rFonts w:ascii="Gill Sans MT" w:hAnsi="Gill Sans MT"/>
          <w:color w:val="auto"/>
        </w:rPr>
        <w:t xml:space="preserve"> early education </w:t>
      </w:r>
      <w:r w:rsidR="002B6DB7">
        <w:rPr>
          <w:rFonts w:ascii="Gill Sans MT" w:hAnsi="Gill Sans MT"/>
          <w:color w:val="auto"/>
        </w:rPr>
        <w:t>and reimburse the Council for any</w:t>
      </w:r>
      <w:r w:rsidR="00A117DB">
        <w:rPr>
          <w:rFonts w:ascii="Gill Sans MT" w:hAnsi="Gill Sans MT"/>
          <w:color w:val="auto"/>
        </w:rPr>
        <w:t xml:space="preserve"> overpayments if</w:t>
      </w:r>
      <w:r w:rsidR="002B6DB7">
        <w:rPr>
          <w:rFonts w:ascii="Gill Sans MT" w:hAnsi="Gill Sans MT"/>
          <w:color w:val="auto"/>
        </w:rPr>
        <w:t xml:space="preserve"> appropriate. The Council will implement its corporate debt recovery policy where necessary.</w:t>
      </w:r>
    </w:p>
    <w:p w14:paraId="697AC1B1" w14:textId="3ED43761" w:rsidR="00365192" w:rsidRPr="00074331" w:rsidRDefault="00365192" w:rsidP="00365192">
      <w:pPr>
        <w:pStyle w:val="Heading2"/>
        <w:rPr>
          <w:rFonts w:ascii="Gill Sans MT" w:hAnsi="Gill Sans MT"/>
          <w:color w:val="auto"/>
        </w:rPr>
      </w:pPr>
      <w:bookmarkStart w:id="62" w:name="_Toc469556805"/>
      <w:bookmarkStart w:id="63" w:name="_Toc481587834"/>
      <w:r w:rsidRPr="00074331">
        <w:rPr>
          <w:rFonts w:ascii="Gill Sans MT" w:hAnsi="Gill Sans MT"/>
          <w:color w:val="auto"/>
        </w:rPr>
        <w:t xml:space="preserve">Appeals </w:t>
      </w:r>
      <w:proofErr w:type="gramStart"/>
      <w:r w:rsidRPr="00074331">
        <w:rPr>
          <w:rFonts w:ascii="Gill Sans MT" w:hAnsi="Gill Sans MT"/>
          <w:color w:val="auto"/>
        </w:rPr>
        <w:t>process</w:t>
      </w:r>
      <w:bookmarkEnd w:id="62"/>
      <w:bookmarkEnd w:id="63"/>
      <w:proofErr w:type="gramEnd"/>
      <w:r w:rsidR="00E424B1">
        <w:rPr>
          <w:rFonts w:ascii="Gill Sans MT" w:hAnsi="Gill Sans MT"/>
          <w:color w:val="auto"/>
        </w:rPr>
        <w:t xml:space="preserve"> </w:t>
      </w:r>
    </w:p>
    <w:p w14:paraId="256580AA" w14:textId="77777777" w:rsidR="00365192" w:rsidRPr="00074331" w:rsidRDefault="00365192"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rPr>
      </w:pPr>
      <w:r w:rsidRPr="00074331">
        <w:rPr>
          <w:rFonts w:ascii="Gill Sans MT" w:eastAsia="Arial" w:hAnsi="Gill Sans MT" w:cs="Arial"/>
          <w:color w:val="auto"/>
        </w:rPr>
        <w:t xml:space="preserve">A provider may be denied approval to offer the </w:t>
      </w:r>
      <w:r w:rsidR="00E6264C">
        <w:rPr>
          <w:rFonts w:ascii="Gill Sans MT" w:eastAsia="Arial" w:hAnsi="Gill Sans MT" w:cs="Arial"/>
          <w:color w:val="auto"/>
        </w:rPr>
        <w:t>funded</w:t>
      </w:r>
      <w:r w:rsidRPr="00074331">
        <w:rPr>
          <w:rFonts w:ascii="Gill Sans MT" w:eastAsia="Arial" w:hAnsi="Gill Sans MT" w:cs="Arial"/>
          <w:color w:val="auto"/>
        </w:rPr>
        <w:t xml:space="preserve"> entitlements or have their funding withdrawn as set out above. The provider can appeal against that decision</w:t>
      </w:r>
      <w:r w:rsidR="008063EF">
        <w:rPr>
          <w:rFonts w:ascii="Gill Sans MT" w:eastAsia="Arial" w:hAnsi="Gill Sans MT" w:cs="Arial"/>
          <w:color w:val="auto"/>
        </w:rPr>
        <w:t xml:space="preserve"> by following the complaints process set out in paras 2.84 and 2.87 below</w:t>
      </w:r>
      <w:r w:rsidRPr="00074331">
        <w:rPr>
          <w:rFonts w:ascii="Gill Sans MT" w:eastAsia="Arial" w:hAnsi="Gill Sans MT" w:cs="Arial"/>
          <w:color w:val="auto"/>
        </w:rPr>
        <w:t>.</w:t>
      </w:r>
    </w:p>
    <w:p w14:paraId="4205B9AC" w14:textId="77777777" w:rsidR="004262C2" w:rsidRPr="007B3B34" w:rsidRDefault="00F146DE" w:rsidP="00940050">
      <w:pPr>
        <w:pStyle w:val="ListParagraph"/>
        <w:numPr>
          <w:ilvl w:val="1"/>
          <w:numId w:val="11"/>
        </w:numPr>
        <w:shd w:val="clear" w:color="auto" w:fill="D9D9D9" w:themeFill="background1" w:themeFillShade="D9"/>
        <w:spacing w:after="0" w:line="259" w:lineRule="auto"/>
        <w:ind w:left="567" w:hanging="567"/>
        <w:contextualSpacing w:val="0"/>
        <w:rPr>
          <w:rFonts w:ascii="Gill Sans MT" w:eastAsia="Arial" w:hAnsi="Gill Sans MT" w:cs="Arial"/>
          <w:iCs/>
          <w:color w:val="auto"/>
        </w:rPr>
      </w:pPr>
      <w:r w:rsidRPr="007B3B34">
        <w:rPr>
          <w:rFonts w:ascii="Gill Sans MT" w:hAnsi="Gill Sans MT"/>
          <w:color w:val="auto"/>
        </w:rPr>
        <w:t>If the provider wishes to appeal against withdrawal, withholding or reclaiming funding</w:t>
      </w:r>
      <w:r w:rsidR="00B759BF" w:rsidRPr="007B3B34">
        <w:rPr>
          <w:rFonts w:ascii="Gill Sans MT" w:hAnsi="Gill Sans MT"/>
          <w:color w:val="auto"/>
        </w:rPr>
        <w:t>, or refusal to</w:t>
      </w:r>
      <w:r w:rsidR="009954A7" w:rsidRPr="007B3B34">
        <w:rPr>
          <w:rFonts w:ascii="Gill Sans MT" w:hAnsi="Gill Sans MT"/>
          <w:color w:val="auto"/>
        </w:rPr>
        <w:t xml:space="preserve"> approve their setting to offer</w:t>
      </w:r>
      <w:r w:rsidR="00B759BF" w:rsidRPr="007B3B34">
        <w:rPr>
          <w:rFonts w:ascii="Gill Sans MT" w:hAnsi="Gill Sans MT"/>
          <w:color w:val="auto"/>
        </w:rPr>
        <w:t xml:space="preserve"> </w:t>
      </w:r>
      <w:r w:rsidR="00E6264C">
        <w:rPr>
          <w:rFonts w:ascii="Gill Sans MT" w:hAnsi="Gill Sans MT"/>
          <w:color w:val="auto"/>
        </w:rPr>
        <w:t>funded</w:t>
      </w:r>
      <w:r w:rsidR="00B759BF" w:rsidRPr="007B3B34">
        <w:rPr>
          <w:rFonts w:ascii="Gill Sans MT" w:hAnsi="Gill Sans MT"/>
          <w:color w:val="auto"/>
        </w:rPr>
        <w:t xml:space="preserve"> </w:t>
      </w:r>
      <w:r w:rsidR="009954A7" w:rsidRPr="007B3B34">
        <w:rPr>
          <w:rFonts w:ascii="Gill Sans MT" w:hAnsi="Gill Sans MT"/>
          <w:color w:val="auto"/>
        </w:rPr>
        <w:t>early education</w:t>
      </w:r>
      <w:r w:rsidRPr="007B3B34">
        <w:rPr>
          <w:rFonts w:ascii="Gill Sans MT" w:hAnsi="Gill Sans MT"/>
          <w:color w:val="auto"/>
        </w:rPr>
        <w:t xml:space="preserve">, </w:t>
      </w:r>
      <w:r w:rsidR="009954A7" w:rsidRPr="007B3B34">
        <w:rPr>
          <w:rFonts w:ascii="Gill Sans MT" w:eastAsia="Arial" w:hAnsi="Gill Sans MT" w:cs="Arial"/>
          <w:iCs/>
          <w:color w:val="auto"/>
        </w:rPr>
        <w:t xml:space="preserve">the Council’s appeals process is as follows: </w:t>
      </w:r>
      <w:r w:rsidR="009954A7" w:rsidRPr="007B3B34">
        <w:rPr>
          <w:rFonts w:ascii="Gill Sans MT" w:hAnsi="Gill Sans MT"/>
          <w:color w:val="auto"/>
        </w:rPr>
        <w:t xml:space="preserve"> </w:t>
      </w:r>
    </w:p>
    <w:p w14:paraId="70B0D2FF" w14:textId="11516041" w:rsidR="004262C2" w:rsidRPr="007B3B34" w:rsidRDefault="004262C2" w:rsidP="00940050">
      <w:pPr>
        <w:pStyle w:val="ListParagraph"/>
        <w:numPr>
          <w:ilvl w:val="0"/>
          <w:numId w:val="29"/>
        </w:numPr>
        <w:shd w:val="clear" w:color="auto" w:fill="D9D9D9" w:themeFill="background1" w:themeFillShade="D9"/>
        <w:spacing w:before="100" w:after="0" w:line="259" w:lineRule="auto"/>
        <w:ind w:left="851" w:hanging="284"/>
        <w:rPr>
          <w:rFonts w:ascii="Gill Sans MT" w:eastAsia="Arial" w:hAnsi="Gill Sans MT" w:cs="Arial"/>
          <w:iCs/>
          <w:color w:val="auto"/>
        </w:rPr>
      </w:pPr>
      <w:r w:rsidRPr="007B3B34">
        <w:rPr>
          <w:rFonts w:ascii="Gill Sans MT" w:hAnsi="Gill Sans MT"/>
          <w:color w:val="auto"/>
        </w:rPr>
        <w:t>the provider should do so in writing within 10 working days of the Council’s decision letter</w:t>
      </w:r>
      <w:r w:rsidR="00500982">
        <w:rPr>
          <w:rFonts w:ascii="Gill Sans MT" w:hAnsi="Gill Sans MT"/>
          <w:color w:val="auto"/>
        </w:rPr>
        <w:t xml:space="preserve"> being received or from the date on the </w:t>
      </w:r>
      <w:r w:rsidR="00BF3D70">
        <w:rPr>
          <w:rFonts w:ascii="Gill Sans MT" w:hAnsi="Gill Sans MT"/>
          <w:color w:val="auto"/>
        </w:rPr>
        <w:t>letter.</w:t>
      </w:r>
    </w:p>
    <w:p w14:paraId="4A9B86D5" w14:textId="205A2664" w:rsidR="004262C2" w:rsidRPr="007B3B34" w:rsidRDefault="004262C2" w:rsidP="00940050">
      <w:pPr>
        <w:pStyle w:val="ListParagraph"/>
        <w:numPr>
          <w:ilvl w:val="0"/>
          <w:numId w:val="29"/>
        </w:numPr>
        <w:shd w:val="clear" w:color="auto" w:fill="D9D9D9" w:themeFill="background1" w:themeFillShade="D9"/>
        <w:spacing w:before="100" w:after="0" w:line="259" w:lineRule="auto"/>
        <w:ind w:left="851" w:hanging="284"/>
        <w:rPr>
          <w:rFonts w:ascii="Gill Sans MT" w:eastAsia="Arial" w:hAnsi="Gill Sans MT" w:cs="Arial"/>
          <w:iCs/>
          <w:color w:val="auto"/>
        </w:rPr>
      </w:pPr>
      <w:r w:rsidRPr="007B3B34">
        <w:rPr>
          <w:rFonts w:ascii="Gill Sans MT" w:hAnsi="Gill Sans MT"/>
          <w:color w:val="auto"/>
        </w:rPr>
        <w:t xml:space="preserve">the reasons for the appeal should be set out and any relevant documents </w:t>
      </w:r>
      <w:r w:rsidR="00BF3D70" w:rsidRPr="007B3B34">
        <w:rPr>
          <w:rFonts w:ascii="Gill Sans MT" w:hAnsi="Gill Sans MT"/>
          <w:color w:val="auto"/>
        </w:rPr>
        <w:t>included.</w:t>
      </w:r>
    </w:p>
    <w:p w14:paraId="4B907F81" w14:textId="77777777" w:rsidR="004262C2" w:rsidRPr="007B3B34" w:rsidRDefault="004262C2" w:rsidP="00940050">
      <w:pPr>
        <w:pStyle w:val="ListParagraph"/>
        <w:numPr>
          <w:ilvl w:val="0"/>
          <w:numId w:val="29"/>
        </w:numPr>
        <w:shd w:val="clear" w:color="auto" w:fill="D9D9D9" w:themeFill="background1" w:themeFillShade="D9"/>
        <w:spacing w:before="100" w:after="0" w:line="259" w:lineRule="auto"/>
        <w:ind w:left="851" w:hanging="284"/>
        <w:rPr>
          <w:rFonts w:ascii="Gill Sans MT" w:eastAsia="Arial" w:hAnsi="Gill Sans MT" w:cs="Arial"/>
          <w:iCs/>
          <w:color w:val="auto"/>
        </w:rPr>
      </w:pPr>
      <w:r w:rsidRPr="007B3B34">
        <w:rPr>
          <w:rFonts w:ascii="Gill Sans MT" w:hAnsi="Gill Sans MT"/>
          <w:color w:val="auto"/>
        </w:rPr>
        <w:t xml:space="preserve">these should be emailed to </w:t>
      </w:r>
      <w:hyperlink r:id="rId21" w:history="1">
        <w:r w:rsidRPr="007B3B34">
          <w:rPr>
            <w:rStyle w:val="Hyperlink"/>
            <w:rFonts w:ascii="Gill Sans MT" w:hAnsi="Gill Sans MT"/>
            <w:color w:val="auto"/>
          </w:rPr>
          <w:t>FISH@eastriding.gov.uk</w:t>
        </w:r>
      </w:hyperlink>
      <w:r w:rsidRPr="007B3B34">
        <w:rPr>
          <w:rFonts w:ascii="Gill Sans MT" w:hAnsi="Gill Sans MT"/>
          <w:color w:val="auto"/>
        </w:rPr>
        <w:t xml:space="preserve"> for the attention of the Service Manager</w:t>
      </w:r>
    </w:p>
    <w:p w14:paraId="017867CF" w14:textId="73794446" w:rsidR="004262C2" w:rsidRPr="00C136D7" w:rsidRDefault="004262C2" w:rsidP="00940050">
      <w:pPr>
        <w:pStyle w:val="ListParagraph"/>
        <w:numPr>
          <w:ilvl w:val="0"/>
          <w:numId w:val="29"/>
        </w:numPr>
        <w:shd w:val="clear" w:color="auto" w:fill="D9D9D9" w:themeFill="background1" w:themeFillShade="D9"/>
        <w:spacing w:before="100" w:after="0" w:line="259" w:lineRule="auto"/>
        <w:ind w:left="851" w:hanging="284"/>
        <w:rPr>
          <w:rFonts w:ascii="Gill Sans MT" w:eastAsia="Arial" w:hAnsi="Gill Sans MT" w:cs="Arial"/>
          <w:iCs/>
          <w:color w:val="auto"/>
        </w:rPr>
      </w:pPr>
      <w:r w:rsidRPr="007B3B34">
        <w:rPr>
          <w:rFonts w:ascii="Gill Sans MT" w:hAnsi="Gill Sans MT"/>
          <w:color w:val="auto"/>
        </w:rPr>
        <w:t xml:space="preserve">the </w:t>
      </w:r>
      <w:r w:rsidR="00F15948">
        <w:rPr>
          <w:rFonts w:ascii="Gill Sans MT" w:hAnsi="Gill Sans MT"/>
          <w:color w:val="auto"/>
        </w:rPr>
        <w:t>appeal</w:t>
      </w:r>
      <w:r w:rsidRPr="007B3B34">
        <w:rPr>
          <w:rFonts w:ascii="Gill Sans MT" w:hAnsi="Gill Sans MT"/>
          <w:color w:val="auto"/>
        </w:rPr>
        <w:t xml:space="preserve"> will</w:t>
      </w:r>
      <w:r w:rsidR="00F15948">
        <w:rPr>
          <w:rFonts w:ascii="Gill Sans MT" w:hAnsi="Gill Sans MT"/>
          <w:color w:val="auto"/>
        </w:rPr>
        <w:t xml:space="preserve"> be </w:t>
      </w:r>
      <w:r w:rsidR="00BF3D70">
        <w:rPr>
          <w:rFonts w:ascii="Gill Sans MT" w:hAnsi="Gill Sans MT"/>
          <w:color w:val="auto"/>
        </w:rPr>
        <w:t>investigated,</w:t>
      </w:r>
      <w:r w:rsidR="00F15948">
        <w:rPr>
          <w:rFonts w:ascii="Gill Sans MT" w:hAnsi="Gill Sans MT"/>
          <w:color w:val="auto"/>
        </w:rPr>
        <w:t xml:space="preserve"> </w:t>
      </w:r>
      <w:r w:rsidR="001146D0">
        <w:rPr>
          <w:rFonts w:ascii="Gill Sans MT" w:hAnsi="Gill Sans MT"/>
          <w:color w:val="auto"/>
        </w:rPr>
        <w:t>and a</w:t>
      </w:r>
      <w:r w:rsidRPr="007B3B34">
        <w:rPr>
          <w:rFonts w:ascii="Gill Sans MT" w:hAnsi="Gill Sans MT"/>
          <w:color w:val="auto"/>
        </w:rPr>
        <w:t xml:space="preserve"> respon</w:t>
      </w:r>
      <w:r w:rsidR="001146D0">
        <w:rPr>
          <w:rFonts w:ascii="Gill Sans MT" w:hAnsi="Gill Sans MT"/>
          <w:color w:val="auto"/>
        </w:rPr>
        <w:t>se</w:t>
      </w:r>
      <w:r w:rsidRPr="007B3B34">
        <w:rPr>
          <w:rFonts w:ascii="Gill Sans MT" w:hAnsi="Gill Sans MT"/>
          <w:color w:val="auto"/>
        </w:rPr>
        <w:t xml:space="preserve"> </w:t>
      </w:r>
      <w:r w:rsidR="001146D0">
        <w:rPr>
          <w:rFonts w:ascii="Gill Sans MT" w:hAnsi="Gill Sans MT"/>
          <w:color w:val="auto"/>
        </w:rPr>
        <w:t xml:space="preserve">will be given </w:t>
      </w:r>
      <w:r w:rsidRPr="007B3B34">
        <w:rPr>
          <w:rFonts w:ascii="Gill Sans MT" w:hAnsi="Gill Sans MT"/>
          <w:color w:val="auto"/>
        </w:rPr>
        <w:t xml:space="preserve">within 10 working days.  If a full response cannot be provided within 10 working </w:t>
      </w:r>
      <w:r w:rsidR="00BF3D70" w:rsidRPr="007B3B34">
        <w:rPr>
          <w:rFonts w:ascii="Gill Sans MT" w:hAnsi="Gill Sans MT"/>
          <w:color w:val="auto"/>
        </w:rPr>
        <w:t>days,</w:t>
      </w:r>
      <w:r w:rsidRPr="007B3B34">
        <w:rPr>
          <w:rFonts w:ascii="Gill Sans MT" w:hAnsi="Gill Sans MT"/>
          <w:color w:val="auto"/>
        </w:rPr>
        <w:t xml:space="preserve"> then a written explanation will be given with a date by which a full response can be </w:t>
      </w:r>
      <w:proofErr w:type="gramStart"/>
      <w:r w:rsidRPr="007B3B34">
        <w:rPr>
          <w:rFonts w:ascii="Gill Sans MT" w:hAnsi="Gill Sans MT"/>
          <w:color w:val="auto"/>
        </w:rPr>
        <w:t>expected</w:t>
      </w:r>
      <w:proofErr w:type="gramEnd"/>
    </w:p>
    <w:p w14:paraId="033331EA" w14:textId="2E2CAD5F" w:rsidR="00365192" w:rsidRPr="00074331" w:rsidRDefault="00365192" w:rsidP="00365192">
      <w:pPr>
        <w:pStyle w:val="Heading2"/>
        <w:rPr>
          <w:rFonts w:ascii="Gill Sans MT" w:hAnsi="Gill Sans MT"/>
          <w:color w:val="auto"/>
        </w:rPr>
      </w:pPr>
      <w:bookmarkStart w:id="64" w:name="_Toc469556806"/>
      <w:bookmarkStart w:id="65" w:name="_Toc481587835"/>
      <w:r w:rsidRPr="00074331">
        <w:rPr>
          <w:rFonts w:ascii="Gill Sans MT" w:hAnsi="Gill Sans MT"/>
          <w:color w:val="auto"/>
        </w:rPr>
        <w:t>Complaints process</w:t>
      </w:r>
      <w:bookmarkEnd w:id="64"/>
      <w:bookmarkEnd w:id="65"/>
    </w:p>
    <w:p w14:paraId="47A09146" w14:textId="192B8FB9" w:rsidR="00DB7C1D" w:rsidRPr="00DB7C1D" w:rsidRDefault="009221EA" w:rsidP="00DB7C1D">
      <w:pPr>
        <w:pStyle w:val="ListParagraph"/>
        <w:numPr>
          <w:ilvl w:val="1"/>
          <w:numId w:val="11"/>
        </w:numPr>
        <w:spacing w:before="100" w:after="200" w:line="259" w:lineRule="auto"/>
        <w:ind w:left="567" w:hanging="567"/>
        <w:contextualSpacing w:val="0"/>
        <w:rPr>
          <w:rFonts w:ascii="Gill Sans MT" w:eastAsia="Arial" w:hAnsi="Gill Sans MT" w:cs="Arial"/>
          <w:color w:val="auto"/>
        </w:rPr>
      </w:pPr>
      <w:r w:rsidRPr="00074331">
        <w:rPr>
          <w:rFonts w:ascii="Gill Sans MT" w:eastAsia="Arial" w:hAnsi="Gill Sans MT" w:cs="Arial"/>
          <w:color w:val="auto"/>
        </w:rPr>
        <w:t xml:space="preserve">The Provider should ensure they have a complaints procedure in place that is published and accessible for parents who are not satisfied their child has received their </w:t>
      </w:r>
      <w:r w:rsidR="00E6264C">
        <w:rPr>
          <w:rFonts w:ascii="Gill Sans MT" w:eastAsia="Arial" w:hAnsi="Gill Sans MT" w:cs="Arial"/>
          <w:color w:val="auto"/>
        </w:rPr>
        <w:t>funded</w:t>
      </w:r>
      <w:r w:rsidRPr="00074331">
        <w:rPr>
          <w:rFonts w:ascii="Gill Sans MT" w:eastAsia="Arial" w:hAnsi="Gill Sans MT" w:cs="Arial"/>
          <w:color w:val="auto"/>
        </w:rPr>
        <w:t xml:space="preserve"> entitlement in the correct way, as set out in this agreement and in </w:t>
      </w:r>
      <w:r w:rsidR="00F12A2B">
        <w:rPr>
          <w:rFonts w:ascii="Gill Sans MT" w:eastAsia="Arial" w:hAnsi="Gill Sans MT" w:cs="Arial"/>
          <w:color w:val="auto"/>
        </w:rPr>
        <w:t xml:space="preserve">the </w:t>
      </w:r>
      <w:r w:rsidRPr="00074331">
        <w:rPr>
          <w:rFonts w:ascii="Gill Sans MT" w:eastAsia="Arial" w:hAnsi="Gill Sans MT" w:cs="Arial"/>
          <w:color w:val="auto"/>
        </w:rPr>
        <w:t>Early Edu</w:t>
      </w:r>
      <w:r w:rsidR="000D030F">
        <w:rPr>
          <w:rFonts w:ascii="Gill Sans MT" w:eastAsia="Arial" w:hAnsi="Gill Sans MT" w:cs="Arial"/>
          <w:color w:val="auto"/>
        </w:rPr>
        <w:t>cation and Childcare Statutory G</w:t>
      </w:r>
      <w:r w:rsidRPr="00074331">
        <w:rPr>
          <w:rFonts w:ascii="Gill Sans MT" w:eastAsia="Arial" w:hAnsi="Gill Sans MT" w:cs="Arial"/>
          <w:color w:val="auto"/>
        </w:rPr>
        <w:t xml:space="preserve">uidance for Local Authorities. </w:t>
      </w:r>
    </w:p>
    <w:p w14:paraId="71A7EB6E" w14:textId="77777777" w:rsidR="002D7A19" w:rsidRPr="004A43CD" w:rsidRDefault="00365192" w:rsidP="00940050">
      <w:pPr>
        <w:pStyle w:val="ListParagraph"/>
        <w:numPr>
          <w:ilvl w:val="1"/>
          <w:numId w:val="11"/>
        </w:numPr>
        <w:shd w:val="clear" w:color="auto" w:fill="D9D9D9" w:themeFill="background1" w:themeFillShade="D9"/>
        <w:spacing w:after="0" w:line="259" w:lineRule="auto"/>
        <w:ind w:left="567" w:hanging="567"/>
        <w:contextualSpacing w:val="0"/>
        <w:rPr>
          <w:rFonts w:ascii="Gill Sans MT" w:eastAsia="Arial" w:hAnsi="Gill Sans MT" w:cs="Arial"/>
          <w:iCs/>
          <w:color w:val="auto"/>
        </w:rPr>
      </w:pPr>
      <w:r w:rsidRPr="004A43CD">
        <w:rPr>
          <w:rFonts w:ascii="Gill Sans MT" w:eastAsia="Arial" w:hAnsi="Gill Sans MT" w:cs="Arial"/>
          <w:iCs/>
          <w:color w:val="auto"/>
        </w:rPr>
        <w:t xml:space="preserve">The </w:t>
      </w:r>
      <w:r w:rsidR="001E7AAA" w:rsidRPr="004A43CD">
        <w:rPr>
          <w:rFonts w:ascii="Gill Sans MT" w:eastAsia="Arial" w:hAnsi="Gill Sans MT" w:cs="Arial"/>
          <w:iCs/>
          <w:color w:val="auto"/>
        </w:rPr>
        <w:t>Council</w:t>
      </w:r>
      <w:r w:rsidR="00140913" w:rsidRPr="004A43CD">
        <w:rPr>
          <w:rFonts w:ascii="Gill Sans MT" w:eastAsia="Arial" w:hAnsi="Gill Sans MT" w:cs="Arial"/>
          <w:iCs/>
          <w:color w:val="auto"/>
        </w:rPr>
        <w:t xml:space="preserve">’s </w:t>
      </w:r>
      <w:r w:rsidRPr="004A43CD">
        <w:rPr>
          <w:rFonts w:ascii="Gill Sans MT" w:eastAsia="Arial" w:hAnsi="Gill Sans MT" w:cs="Arial"/>
          <w:iCs/>
          <w:color w:val="auto"/>
        </w:rPr>
        <w:t>complaints procedure</w:t>
      </w:r>
      <w:r w:rsidR="00140913" w:rsidRPr="004A43CD">
        <w:rPr>
          <w:rFonts w:ascii="Gill Sans MT" w:eastAsia="Arial" w:hAnsi="Gill Sans MT" w:cs="Arial"/>
          <w:iCs/>
          <w:color w:val="auto"/>
        </w:rPr>
        <w:t>,</w:t>
      </w:r>
      <w:r w:rsidRPr="004A43CD">
        <w:rPr>
          <w:rFonts w:ascii="Gill Sans MT" w:eastAsia="Arial" w:hAnsi="Gill Sans MT" w:cs="Arial"/>
          <w:iCs/>
          <w:color w:val="auto"/>
        </w:rPr>
        <w:t xml:space="preserve"> for parents who are not able to resolve their concern directly with the provider</w:t>
      </w:r>
      <w:r w:rsidR="002D7A19" w:rsidRPr="004A43CD">
        <w:rPr>
          <w:rFonts w:ascii="Gill Sans MT" w:eastAsia="Arial" w:hAnsi="Gill Sans MT" w:cs="Arial"/>
          <w:iCs/>
          <w:color w:val="auto"/>
        </w:rPr>
        <w:t>,</w:t>
      </w:r>
      <w:r w:rsidRPr="004A43CD">
        <w:rPr>
          <w:rFonts w:ascii="Gill Sans MT" w:eastAsia="Arial" w:hAnsi="Gill Sans MT" w:cs="Arial"/>
          <w:iCs/>
          <w:color w:val="auto"/>
        </w:rPr>
        <w:t xml:space="preserve"> </w:t>
      </w:r>
      <w:r w:rsidR="002D7A19" w:rsidRPr="004A43CD">
        <w:rPr>
          <w:rFonts w:ascii="Gill Sans MT" w:eastAsia="Arial" w:hAnsi="Gill Sans MT" w:cs="Arial"/>
          <w:iCs/>
          <w:color w:val="auto"/>
        </w:rPr>
        <w:t>is as follows:</w:t>
      </w:r>
    </w:p>
    <w:p w14:paraId="51FFC1B0" w14:textId="77777777" w:rsidR="002D7A19" w:rsidRPr="004A43CD" w:rsidRDefault="006D2950" w:rsidP="00940050">
      <w:pPr>
        <w:pStyle w:val="ListParagraph"/>
        <w:numPr>
          <w:ilvl w:val="0"/>
          <w:numId w:val="25"/>
        </w:numPr>
        <w:shd w:val="clear" w:color="auto" w:fill="D9D9D9" w:themeFill="background1" w:themeFillShade="D9"/>
        <w:spacing w:line="259" w:lineRule="auto"/>
        <w:ind w:left="851" w:hanging="284"/>
        <w:rPr>
          <w:rFonts w:ascii="Gill Sans MT" w:eastAsia="Arial" w:hAnsi="Gill Sans MT" w:cs="Arial"/>
          <w:iCs/>
          <w:color w:val="auto"/>
        </w:rPr>
      </w:pPr>
      <w:r>
        <w:rPr>
          <w:rFonts w:ascii="Gill Sans MT" w:eastAsia="Arial" w:hAnsi="Gill Sans MT" w:cs="Arial"/>
          <w:iCs/>
          <w:color w:val="auto"/>
        </w:rPr>
        <w:t>p</w:t>
      </w:r>
      <w:r w:rsidR="008F4D8E" w:rsidRPr="004A43CD">
        <w:rPr>
          <w:rFonts w:ascii="Gill Sans MT" w:eastAsia="Arial" w:hAnsi="Gill Sans MT" w:cs="Arial"/>
          <w:iCs/>
          <w:color w:val="auto"/>
        </w:rPr>
        <w:t>roviders should inform the parent that they can take their complain</w:t>
      </w:r>
      <w:r w:rsidR="00C37BBA" w:rsidRPr="004A43CD">
        <w:rPr>
          <w:rFonts w:ascii="Gill Sans MT" w:eastAsia="Arial" w:hAnsi="Gill Sans MT" w:cs="Arial"/>
          <w:iCs/>
          <w:color w:val="auto"/>
        </w:rPr>
        <w:t>t</w:t>
      </w:r>
      <w:r w:rsidR="008F4D8E" w:rsidRPr="004A43CD">
        <w:rPr>
          <w:rFonts w:ascii="Gill Sans MT" w:eastAsia="Arial" w:hAnsi="Gill Sans MT" w:cs="Arial"/>
          <w:iCs/>
          <w:color w:val="auto"/>
        </w:rPr>
        <w:t xml:space="preserve"> to</w:t>
      </w:r>
      <w:r w:rsidR="00C1780F" w:rsidRPr="004A43CD">
        <w:rPr>
          <w:rFonts w:ascii="Gill Sans MT" w:eastAsia="Arial" w:hAnsi="Gill Sans MT" w:cs="Arial"/>
          <w:iCs/>
          <w:color w:val="auto"/>
        </w:rPr>
        <w:t xml:space="preserve"> </w:t>
      </w:r>
      <w:r w:rsidR="008F4D8E" w:rsidRPr="004A43CD">
        <w:rPr>
          <w:rFonts w:ascii="Gill Sans MT" w:eastAsia="Arial" w:hAnsi="Gill Sans MT" w:cs="Arial"/>
          <w:iCs/>
          <w:color w:val="auto"/>
        </w:rPr>
        <w:t xml:space="preserve">the </w:t>
      </w:r>
      <w:proofErr w:type="gramStart"/>
      <w:r w:rsidR="008F4D8E" w:rsidRPr="004A43CD">
        <w:rPr>
          <w:rFonts w:ascii="Gill Sans MT" w:eastAsia="Arial" w:hAnsi="Gill Sans MT" w:cs="Arial"/>
          <w:iCs/>
          <w:color w:val="auto"/>
        </w:rPr>
        <w:t>Council</w:t>
      </w:r>
      <w:proofErr w:type="gramEnd"/>
    </w:p>
    <w:p w14:paraId="5BB657F9" w14:textId="77777777" w:rsidR="008F4D8E" w:rsidRPr="004A43CD" w:rsidRDefault="006D2950" w:rsidP="00940050">
      <w:pPr>
        <w:pStyle w:val="ListParagraph"/>
        <w:numPr>
          <w:ilvl w:val="0"/>
          <w:numId w:val="25"/>
        </w:numPr>
        <w:shd w:val="clear" w:color="auto" w:fill="D9D9D9" w:themeFill="background1" w:themeFillShade="D9"/>
        <w:spacing w:line="259" w:lineRule="auto"/>
        <w:ind w:left="851" w:hanging="284"/>
        <w:rPr>
          <w:rFonts w:ascii="Gill Sans MT" w:eastAsia="Arial" w:hAnsi="Gill Sans MT" w:cs="Arial"/>
          <w:iCs/>
          <w:color w:val="auto"/>
        </w:rPr>
      </w:pPr>
      <w:r>
        <w:rPr>
          <w:rFonts w:ascii="Gill Sans MT" w:eastAsia="Arial" w:hAnsi="Gill Sans MT" w:cs="Arial"/>
          <w:iCs/>
          <w:color w:val="auto"/>
        </w:rPr>
        <w:t>t</w:t>
      </w:r>
      <w:r w:rsidR="00F12A2B">
        <w:rPr>
          <w:rFonts w:ascii="Gill Sans MT" w:eastAsia="Arial" w:hAnsi="Gill Sans MT" w:cs="Arial"/>
          <w:iCs/>
          <w:color w:val="auto"/>
        </w:rPr>
        <w:t>he parent should contact</w:t>
      </w:r>
      <w:r w:rsidR="00E05836">
        <w:rPr>
          <w:rFonts w:ascii="Gill Sans MT" w:eastAsia="Arial" w:hAnsi="Gill Sans MT" w:cs="Arial"/>
          <w:iCs/>
          <w:color w:val="auto"/>
        </w:rPr>
        <w:t xml:space="preserve"> FISH</w:t>
      </w:r>
      <w:r w:rsidR="008F4D8E" w:rsidRPr="004A43CD">
        <w:rPr>
          <w:rFonts w:ascii="Gill Sans MT" w:eastAsia="Arial" w:hAnsi="Gill Sans MT" w:cs="Arial"/>
          <w:iCs/>
          <w:color w:val="auto"/>
        </w:rPr>
        <w:t xml:space="preserve"> giving details of their complaint, which will be passed on to an officer in the Early Years Service</w:t>
      </w:r>
    </w:p>
    <w:p w14:paraId="7D59DFE4" w14:textId="2934FB71" w:rsidR="008F4D8E" w:rsidRPr="004A43CD" w:rsidRDefault="006D2950" w:rsidP="00940050">
      <w:pPr>
        <w:pStyle w:val="ListParagraph"/>
        <w:numPr>
          <w:ilvl w:val="0"/>
          <w:numId w:val="25"/>
        </w:numPr>
        <w:shd w:val="clear" w:color="auto" w:fill="D9D9D9" w:themeFill="background1" w:themeFillShade="D9"/>
        <w:spacing w:line="259" w:lineRule="auto"/>
        <w:ind w:left="851" w:hanging="284"/>
        <w:rPr>
          <w:rFonts w:ascii="Gill Sans MT" w:eastAsia="Arial" w:hAnsi="Gill Sans MT" w:cs="Arial"/>
          <w:iCs/>
          <w:color w:val="auto"/>
        </w:rPr>
      </w:pPr>
      <w:r>
        <w:rPr>
          <w:rFonts w:ascii="Gill Sans MT" w:eastAsia="Arial" w:hAnsi="Gill Sans MT" w:cs="Arial"/>
          <w:iCs/>
          <w:color w:val="auto"/>
        </w:rPr>
        <w:t>t</w:t>
      </w:r>
      <w:r w:rsidR="008F4D8E" w:rsidRPr="004A43CD">
        <w:rPr>
          <w:rFonts w:ascii="Gill Sans MT" w:eastAsia="Arial" w:hAnsi="Gill Sans MT" w:cs="Arial"/>
          <w:iCs/>
          <w:color w:val="auto"/>
        </w:rPr>
        <w:t>he officer will contact both the parent and provider</w:t>
      </w:r>
      <w:r w:rsidR="00366B0C" w:rsidRPr="004A43CD">
        <w:rPr>
          <w:rFonts w:ascii="Gill Sans MT" w:eastAsia="Arial" w:hAnsi="Gill Sans MT" w:cs="Arial"/>
          <w:iCs/>
          <w:color w:val="auto"/>
        </w:rPr>
        <w:t xml:space="preserve"> </w:t>
      </w:r>
      <w:r w:rsidR="007E308A" w:rsidRPr="004A43CD">
        <w:rPr>
          <w:rFonts w:ascii="Gill Sans MT" w:eastAsia="Arial" w:hAnsi="Gill Sans MT" w:cs="Arial"/>
          <w:iCs/>
          <w:color w:val="auto"/>
        </w:rPr>
        <w:t xml:space="preserve">within 10 working days </w:t>
      </w:r>
      <w:r w:rsidR="00366B0C" w:rsidRPr="004A43CD">
        <w:rPr>
          <w:rFonts w:ascii="Gill Sans MT" w:eastAsia="Arial" w:hAnsi="Gill Sans MT" w:cs="Arial"/>
          <w:iCs/>
          <w:color w:val="auto"/>
        </w:rPr>
        <w:t xml:space="preserve">to gather full details and documentary evidence where appropriate, </w:t>
      </w:r>
      <w:r w:rsidR="00C1780F" w:rsidRPr="004A43CD">
        <w:rPr>
          <w:rFonts w:ascii="Gill Sans MT" w:eastAsia="Arial" w:hAnsi="Gill Sans MT" w:cs="Arial"/>
          <w:iCs/>
          <w:color w:val="auto"/>
        </w:rPr>
        <w:t>(</w:t>
      </w:r>
      <w:r w:rsidR="00366B0C" w:rsidRPr="004A43CD">
        <w:rPr>
          <w:rFonts w:ascii="Gill Sans MT" w:eastAsia="Arial" w:hAnsi="Gill Sans MT" w:cs="Arial"/>
          <w:iCs/>
          <w:color w:val="auto"/>
        </w:rPr>
        <w:t xml:space="preserve">such as copies of invoices or the </w:t>
      </w:r>
      <w:r w:rsidR="00C1780F" w:rsidRPr="004A43CD">
        <w:rPr>
          <w:rFonts w:ascii="Gill Sans MT" w:eastAsia="Arial" w:hAnsi="Gill Sans MT" w:cs="Arial"/>
          <w:iCs/>
          <w:color w:val="auto"/>
        </w:rPr>
        <w:lastRenderedPageBreak/>
        <w:t xml:space="preserve">signed </w:t>
      </w:r>
      <w:r w:rsidR="00366B0C" w:rsidRPr="004A43CD">
        <w:rPr>
          <w:rFonts w:ascii="Gill Sans MT" w:eastAsia="Arial" w:hAnsi="Gill Sans MT" w:cs="Arial"/>
          <w:iCs/>
          <w:color w:val="auto"/>
        </w:rPr>
        <w:t xml:space="preserve">parental agreement </w:t>
      </w:r>
      <w:r w:rsidR="00C07635">
        <w:rPr>
          <w:rFonts w:ascii="Gill Sans MT" w:eastAsia="Arial" w:hAnsi="Gill Sans MT" w:cs="Arial"/>
          <w:iCs/>
          <w:color w:val="auto"/>
        </w:rPr>
        <w:t xml:space="preserve">and declaration </w:t>
      </w:r>
      <w:r w:rsidR="00C1780F" w:rsidRPr="004A43CD">
        <w:rPr>
          <w:rFonts w:ascii="Gill Sans MT" w:eastAsia="Arial" w:hAnsi="Gill Sans MT" w:cs="Arial"/>
          <w:iCs/>
          <w:color w:val="auto"/>
        </w:rPr>
        <w:t>form</w:t>
      </w:r>
      <w:r w:rsidR="007E308A" w:rsidRPr="004A43CD">
        <w:rPr>
          <w:rFonts w:ascii="Gill Sans MT" w:eastAsia="Arial" w:hAnsi="Gill Sans MT" w:cs="Arial"/>
          <w:iCs/>
          <w:color w:val="auto"/>
        </w:rPr>
        <w:t>)</w:t>
      </w:r>
      <w:r w:rsidR="00C1780F" w:rsidRPr="004A43CD">
        <w:rPr>
          <w:rFonts w:ascii="Gill Sans MT" w:eastAsia="Arial" w:hAnsi="Gill Sans MT" w:cs="Arial"/>
          <w:iCs/>
          <w:color w:val="auto"/>
        </w:rPr>
        <w:t xml:space="preserve"> </w:t>
      </w:r>
      <w:r w:rsidR="00366B0C" w:rsidRPr="004A43CD">
        <w:rPr>
          <w:rFonts w:ascii="Gill Sans MT" w:eastAsia="Arial" w:hAnsi="Gill Sans MT" w:cs="Arial"/>
          <w:iCs/>
          <w:color w:val="auto"/>
        </w:rPr>
        <w:t xml:space="preserve">and will include the Finance Audit team where </w:t>
      </w:r>
      <w:r w:rsidR="00D4196A" w:rsidRPr="004A43CD">
        <w:rPr>
          <w:rFonts w:ascii="Gill Sans MT" w:eastAsia="Arial" w:hAnsi="Gill Sans MT" w:cs="Arial"/>
          <w:iCs/>
          <w:color w:val="auto"/>
        </w:rPr>
        <w:t>relevant.</w:t>
      </w:r>
    </w:p>
    <w:p w14:paraId="7BEF385E" w14:textId="77777777" w:rsidR="00C37BBA" w:rsidRPr="004A43CD" w:rsidRDefault="006D2950" w:rsidP="00940050">
      <w:pPr>
        <w:pStyle w:val="ListParagraph"/>
        <w:numPr>
          <w:ilvl w:val="0"/>
          <w:numId w:val="25"/>
        </w:numPr>
        <w:shd w:val="clear" w:color="auto" w:fill="D9D9D9" w:themeFill="background1" w:themeFillShade="D9"/>
        <w:spacing w:line="259" w:lineRule="auto"/>
        <w:ind w:left="851" w:hanging="284"/>
        <w:rPr>
          <w:rFonts w:ascii="Gill Sans MT" w:eastAsia="Arial" w:hAnsi="Gill Sans MT" w:cs="Arial"/>
          <w:iCs/>
          <w:color w:val="auto"/>
        </w:rPr>
      </w:pPr>
      <w:r>
        <w:rPr>
          <w:rFonts w:ascii="Gill Sans MT" w:eastAsia="Arial" w:hAnsi="Gill Sans MT" w:cs="Arial"/>
          <w:iCs/>
          <w:color w:val="auto"/>
        </w:rPr>
        <w:t>t</w:t>
      </w:r>
      <w:r w:rsidR="00FD45FD" w:rsidRPr="004A43CD">
        <w:rPr>
          <w:rFonts w:ascii="Gill Sans MT" w:eastAsia="Arial" w:hAnsi="Gill Sans MT" w:cs="Arial"/>
          <w:iCs/>
          <w:color w:val="auto"/>
        </w:rPr>
        <w:t>he Council will reply in writing to both the parent and provider</w:t>
      </w:r>
      <w:r w:rsidR="007E308A" w:rsidRPr="004A43CD">
        <w:rPr>
          <w:rFonts w:ascii="Gill Sans MT" w:eastAsia="Arial" w:hAnsi="Gill Sans MT" w:cs="Arial"/>
          <w:iCs/>
          <w:color w:val="auto"/>
        </w:rPr>
        <w:t>, no later than 10 working days after gathering all relevant information,</w:t>
      </w:r>
      <w:r w:rsidR="00FD45FD" w:rsidRPr="004A43CD">
        <w:rPr>
          <w:rFonts w:ascii="Gill Sans MT" w:eastAsia="Arial" w:hAnsi="Gill Sans MT" w:cs="Arial"/>
          <w:iCs/>
          <w:color w:val="auto"/>
        </w:rPr>
        <w:t xml:space="preserve"> setting out their assessment o</w:t>
      </w:r>
      <w:r w:rsidR="00C1780F" w:rsidRPr="004A43CD">
        <w:rPr>
          <w:rFonts w:ascii="Gill Sans MT" w:eastAsia="Arial" w:hAnsi="Gill Sans MT" w:cs="Arial"/>
          <w:iCs/>
          <w:color w:val="auto"/>
        </w:rPr>
        <w:t>f</w:t>
      </w:r>
      <w:r w:rsidR="00FD45FD" w:rsidRPr="004A43CD">
        <w:rPr>
          <w:rFonts w:ascii="Gill Sans MT" w:eastAsia="Arial" w:hAnsi="Gill Sans MT" w:cs="Arial"/>
          <w:iCs/>
          <w:color w:val="auto"/>
        </w:rPr>
        <w:t xml:space="preserve"> the situation and</w:t>
      </w:r>
      <w:r w:rsidR="00445FF1" w:rsidRPr="004A43CD">
        <w:rPr>
          <w:rFonts w:ascii="Gill Sans MT" w:eastAsia="Arial" w:hAnsi="Gill Sans MT" w:cs="Arial"/>
          <w:iCs/>
          <w:color w:val="auto"/>
        </w:rPr>
        <w:t xml:space="preserve"> stating</w:t>
      </w:r>
      <w:r w:rsidR="00FD45FD" w:rsidRPr="004A43CD">
        <w:rPr>
          <w:rFonts w:ascii="Gill Sans MT" w:eastAsia="Arial" w:hAnsi="Gill Sans MT" w:cs="Arial"/>
          <w:iCs/>
          <w:color w:val="auto"/>
        </w:rPr>
        <w:t xml:space="preserve"> whether the actions of the provider are in accordance with</w:t>
      </w:r>
      <w:r w:rsidR="00C1780F" w:rsidRPr="004A43CD">
        <w:rPr>
          <w:rFonts w:ascii="Gill Sans MT" w:eastAsia="Arial" w:hAnsi="Gill Sans MT" w:cs="Arial"/>
          <w:iCs/>
          <w:color w:val="auto"/>
        </w:rPr>
        <w:t xml:space="preserve"> </w:t>
      </w:r>
      <w:r w:rsidR="00FD45FD" w:rsidRPr="004A43CD">
        <w:rPr>
          <w:rFonts w:ascii="Gill Sans MT" w:eastAsia="Arial" w:hAnsi="Gill Sans MT" w:cs="Arial"/>
          <w:iCs/>
          <w:color w:val="auto"/>
        </w:rPr>
        <w:t>th</w:t>
      </w:r>
      <w:r w:rsidR="00445FF1" w:rsidRPr="004A43CD">
        <w:rPr>
          <w:rFonts w:ascii="Gill Sans MT" w:eastAsia="Arial" w:hAnsi="Gill Sans MT" w:cs="Arial"/>
          <w:iCs/>
          <w:color w:val="auto"/>
        </w:rPr>
        <w:t>is</w:t>
      </w:r>
      <w:r w:rsidR="00FD45FD" w:rsidRPr="004A43CD">
        <w:rPr>
          <w:rFonts w:ascii="Gill Sans MT" w:eastAsia="Arial" w:hAnsi="Gill Sans MT" w:cs="Arial"/>
          <w:iCs/>
          <w:color w:val="auto"/>
        </w:rPr>
        <w:t xml:space="preserve"> Provider </w:t>
      </w:r>
      <w:r w:rsidR="00445FF1" w:rsidRPr="004A43CD">
        <w:rPr>
          <w:rFonts w:ascii="Gill Sans MT" w:eastAsia="Arial" w:hAnsi="Gill Sans MT" w:cs="Arial"/>
          <w:iCs/>
          <w:color w:val="auto"/>
        </w:rPr>
        <w:t>A</w:t>
      </w:r>
      <w:r w:rsidR="00FD45FD" w:rsidRPr="004A43CD">
        <w:rPr>
          <w:rFonts w:ascii="Gill Sans MT" w:eastAsia="Arial" w:hAnsi="Gill Sans MT" w:cs="Arial"/>
          <w:iCs/>
          <w:color w:val="auto"/>
        </w:rPr>
        <w:t>greement</w:t>
      </w:r>
    </w:p>
    <w:p w14:paraId="235268CF" w14:textId="77777777" w:rsidR="008F4D8E" w:rsidRPr="00522C77" w:rsidRDefault="008F4D8E" w:rsidP="008F4D8E">
      <w:pPr>
        <w:pStyle w:val="ListParagraph"/>
        <w:numPr>
          <w:ilvl w:val="0"/>
          <w:numId w:val="0"/>
        </w:numPr>
        <w:spacing w:line="259" w:lineRule="auto"/>
        <w:ind w:left="720"/>
        <w:rPr>
          <w:rFonts w:ascii="Gill Sans MT" w:eastAsia="Arial" w:hAnsi="Gill Sans MT" w:cs="Arial"/>
          <w:iCs/>
          <w:color w:val="auto"/>
        </w:rPr>
      </w:pPr>
    </w:p>
    <w:p w14:paraId="2B8B8E04" w14:textId="77777777" w:rsidR="00365192" w:rsidRPr="00074331" w:rsidRDefault="00365192" w:rsidP="00940050">
      <w:pPr>
        <w:pStyle w:val="ListParagraph"/>
        <w:numPr>
          <w:ilvl w:val="1"/>
          <w:numId w:val="11"/>
        </w:numPr>
        <w:spacing w:before="100" w:after="200" w:line="259" w:lineRule="auto"/>
        <w:ind w:left="567" w:hanging="567"/>
        <w:contextualSpacing w:val="0"/>
        <w:rPr>
          <w:rFonts w:ascii="Gill Sans MT" w:eastAsia="Arial" w:hAnsi="Gill Sans MT" w:cs="Arial"/>
          <w:color w:val="auto"/>
        </w:rPr>
      </w:pPr>
      <w:r w:rsidRPr="00074331">
        <w:rPr>
          <w:rFonts w:ascii="Gill Sans MT" w:eastAsia="Arial" w:hAnsi="Gill Sans MT" w:cs="Arial"/>
          <w:color w:val="auto"/>
        </w:rPr>
        <w:t>If a parent or provider is not satisfied with the way in which their compla</w:t>
      </w:r>
      <w:r w:rsidR="00131670">
        <w:rPr>
          <w:rFonts w:ascii="Gill Sans MT" w:eastAsia="Arial" w:hAnsi="Gill Sans MT" w:cs="Arial"/>
          <w:color w:val="auto"/>
        </w:rPr>
        <w:t>int has been dealt with by the Local Authority or believes the L</w:t>
      </w:r>
      <w:r w:rsidRPr="00074331">
        <w:rPr>
          <w:rFonts w:ascii="Gill Sans MT" w:eastAsia="Arial" w:hAnsi="Gill Sans MT" w:cs="Arial"/>
          <w:color w:val="auto"/>
        </w:rPr>
        <w:t xml:space="preserve">ocal </w:t>
      </w:r>
      <w:r w:rsidR="00131670">
        <w:rPr>
          <w:rFonts w:ascii="Gill Sans MT" w:eastAsia="Arial" w:hAnsi="Gill Sans MT" w:cs="Arial"/>
          <w:color w:val="auto"/>
        </w:rPr>
        <w:t>A</w:t>
      </w:r>
      <w:r w:rsidRPr="00074331">
        <w:rPr>
          <w:rFonts w:ascii="Gill Sans MT" w:eastAsia="Arial" w:hAnsi="Gill Sans MT" w:cs="Arial"/>
          <w:color w:val="auto"/>
        </w:rPr>
        <w:t>uthority has acted unreasonably, they can make a complaint to the Local Authority Ombudsman. Such complaints will only be considered when the local complaints procedures have been exhausted</w:t>
      </w:r>
      <w:r w:rsidR="00EB1BE2">
        <w:rPr>
          <w:rFonts w:ascii="Gill Sans MT" w:eastAsia="Arial" w:hAnsi="Gill Sans MT" w:cs="Arial"/>
          <w:color w:val="auto"/>
        </w:rPr>
        <w:t>.</w:t>
      </w:r>
    </w:p>
    <w:p w14:paraId="26C05E2F" w14:textId="77777777" w:rsidR="00693199" w:rsidRPr="003F45CA" w:rsidRDefault="00693199" w:rsidP="00693199">
      <w:pPr>
        <w:pStyle w:val="Heading1"/>
        <w:rPr>
          <w:rFonts w:ascii="Gill Sans MT" w:hAnsi="Gill Sans MT"/>
          <w:color w:val="auto"/>
          <w:sz w:val="20"/>
          <w:szCs w:val="20"/>
        </w:rPr>
      </w:pPr>
      <w:bookmarkStart w:id="66" w:name="_Toc469556807"/>
      <w:bookmarkStart w:id="67" w:name="_Toc481587836"/>
      <w:r w:rsidRPr="003F45CA">
        <w:rPr>
          <w:rFonts w:ascii="Gill Sans MT" w:hAnsi="Gill Sans MT"/>
          <w:color w:val="auto"/>
          <w:sz w:val="20"/>
          <w:szCs w:val="20"/>
        </w:rPr>
        <w:lastRenderedPageBreak/>
        <w:t xml:space="preserve">Annex A: Provider Agreement to be signed and returned to the </w:t>
      </w:r>
      <w:proofErr w:type="gramStart"/>
      <w:r>
        <w:rPr>
          <w:rFonts w:ascii="Gill Sans MT" w:hAnsi="Gill Sans MT"/>
          <w:color w:val="auto"/>
          <w:sz w:val="20"/>
          <w:szCs w:val="20"/>
        </w:rPr>
        <w:t>Council</w:t>
      </w:r>
      <w:proofErr w:type="gramEnd"/>
    </w:p>
    <w:p w14:paraId="3CE9FFE6" w14:textId="77777777" w:rsidR="00693199" w:rsidRPr="00806580" w:rsidRDefault="00693199" w:rsidP="00693199">
      <w:pPr>
        <w:pStyle w:val="Logos"/>
        <w:pageBreakBefore w:val="0"/>
        <w:tabs>
          <w:tab w:val="right" w:pos="9498"/>
        </w:tabs>
        <w:jc w:val="right"/>
        <w:rPr>
          <w:rFonts w:ascii="Gill Sans MT" w:hAnsi="Gill Sans MT"/>
          <w:color w:val="auto"/>
          <w:sz w:val="20"/>
          <w:szCs w:val="20"/>
        </w:rPr>
      </w:pPr>
      <w:r w:rsidRPr="003C766E">
        <w:rPr>
          <w:rFonts w:ascii="Gill Sans MT" w:hAnsi="Gill Sans MT"/>
        </w:rPr>
        <w:drawing>
          <wp:inline distT="0" distB="0" distL="0" distR="0" wp14:anchorId="130F6E67" wp14:editId="520B2063">
            <wp:extent cx="2256312" cy="414962"/>
            <wp:effectExtent l="19050" t="0" r="0" b="0"/>
            <wp:docPr id="4" name="Picture 0" descr="LOGO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jpg"/>
                    <pic:cNvPicPr/>
                  </pic:nvPicPr>
                  <pic:blipFill>
                    <a:blip r:embed="rId8" cstate="print"/>
                    <a:stretch>
                      <a:fillRect/>
                    </a:stretch>
                  </pic:blipFill>
                  <pic:spPr>
                    <a:xfrm>
                      <a:off x="0" y="0"/>
                      <a:ext cx="2267744" cy="417064"/>
                    </a:xfrm>
                    <a:prstGeom prst="rect">
                      <a:avLst/>
                    </a:prstGeom>
                  </pic:spPr>
                </pic:pic>
              </a:graphicData>
            </a:graphic>
          </wp:inline>
        </w:drawing>
      </w:r>
      <w:r>
        <w:rPr>
          <w:rFonts w:ascii="Gill Sans MT" w:hAnsi="Gill Sans MT"/>
          <w:color w:val="auto"/>
          <w:sz w:val="20"/>
          <w:szCs w:val="20"/>
        </w:rPr>
        <w:t xml:space="preserve">                                        (2024 Version)</w:t>
      </w:r>
    </w:p>
    <w:p w14:paraId="780AF7B0" w14:textId="77777777" w:rsidR="00693199" w:rsidRDefault="00693199" w:rsidP="00693199">
      <w:pPr>
        <w:pStyle w:val="Header5"/>
        <w:jc w:val="center"/>
        <w:rPr>
          <w:rFonts w:ascii="Gill Sans MT" w:hAnsi="Gill Sans MT"/>
        </w:rPr>
      </w:pPr>
      <w:r>
        <w:rPr>
          <w:rFonts w:ascii="Gill Sans MT" w:hAnsi="Gill Sans MT"/>
        </w:rPr>
        <w:t xml:space="preserve">Provider Agreement Form for the Delivery of </w:t>
      </w:r>
    </w:p>
    <w:p w14:paraId="57CD12AC" w14:textId="1B34730D" w:rsidR="00693199" w:rsidRDefault="00693199" w:rsidP="00693199">
      <w:pPr>
        <w:pStyle w:val="Header5"/>
        <w:jc w:val="center"/>
        <w:rPr>
          <w:rFonts w:ascii="Gill Sans MT" w:hAnsi="Gill Sans MT"/>
        </w:rPr>
      </w:pPr>
      <w:r>
        <w:rPr>
          <w:rFonts w:ascii="Gill Sans MT" w:hAnsi="Gill Sans MT"/>
        </w:rPr>
        <w:t xml:space="preserve">Funded Early Education (FEE) for 9 months – 4 </w:t>
      </w:r>
      <w:proofErr w:type="gramStart"/>
      <w:r>
        <w:rPr>
          <w:rFonts w:ascii="Gill Sans MT" w:hAnsi="Gill Sans MT"/>
        </w:rPr>
        <w:t>year-olds</w:t>
      </w:r>
      <w:proofErr w:type="gramEnd"/>
    </w:p>
    <w:p w14:paraId="71523483" w14:textId="77777777" w:rsidR="00693199" w:rsidRPr="006E072F" w:rsidRDefault="00693199" w:rsidP="00693199">
      <w:pPr>
        <w:pStyle w:val="Header5"/>
        <w:jc w:val="center"/>
        <w:rPr>
          <w:rFonts w:ascii="Gill Sans MT" w:hAnsi="Gill Sans MT"/>
          <w:sz w:val="20"/>
          <w:szCs w:val="20"/>
        </w:rPr>
      </w:pPr>
    </w:p>
    <w:p w14:paraId="79B5723C" w14:textId="77777777" w:rsidR="00693199" w:rsidRPr="00FC4FC3" w:rsidRDefault="00693199" w:rsidP="00693199">
      <w:pPr>
        <w:spacing w:after="0"/>
        <w:jc w:val="both"/>
        <w:rPr>
          <w:rFonts w:ascii="Gill Sans MT" w:hAnsi="Gill Sans MT"/>
          <w:b/>
          <w:bCs/>
          <w:sz w:val="20"/>
          <w:szCs w:val="20"/>
        </w:rPr>
      </w:pPr>
      <w:r w:rsidRPr="00FC4FC3">
        <w:rPr>
          <w:rFonts w:ascii="Gill Sans MT" w:hAnsi="Gill Sans MT"/>
          <w:b/>
          <w:bCs/>
          <w:sz w:val="20"/>
          <w:szCs w:val="20"/>
        </w:rPr>
        <w:t>The Local Authority reserves the right to review and amend this document at any point throughout the year. Any updated versions must be signed by all providers offering funded early education</w:t>
      </w:r>
      <w:r w:rsidRPr="00FC4FC3">
        <w:rPr>
          <w:rFonts w:ascii="Gill Sans MT" w:eastAsia="Arial" w:hAnsi="Gill Sans MT" w:cs="Arial"/>
          <w:color w:val="auto"/>
          <w:sz w:val="20"/>
          <w:szCs w:val="20"/>
        </w:rPr>
        <w:t xml:space="preserve">. All providers (settings in the private, </w:t>
      </w:r>
      <w:proofErr w:type="gramStart"/>
      <w:r w:rsidRPr="00FC4FC3">
        <w:rPr>
          <w:rFonts w:ascii="Gill Sans MT" w:eastAsia="Arial" w:hAnsi="Gill Sans MT" w:cs="Arial"/>
          <w:color w:val="auto"/>
          <w:sz w:val="20"/>
          <w:szCs w:val="20"/>
        </w:rPr>
        <w:t>voluntary</w:t>
      </w:r>
      <w:proofErr w:type="gramEnd"/>
      <w:r w:rsidRPr="00FC4FC3">
        <w:rPr>
          <w:rFonts w:ascii="Gill Sans MT" w:eastAsia="Arial" w:hAnsi="Gill Sans MT" w:cs="Arial"/>
          <w:color w:val="auto"/>
          <w:sz w:val="20"/>
          <w:szCs w:val="20"/>
        </w:rPr>
        <w:t xml:space="preserve"> and independent sector, childminders, academies and free schools) must sign this agreement form </w:t>
      </w:r>
      <w:r w:rsidRPr="00FC4FC3">
        <w:rPr>
          <w:rFonts w:ascii="Gill Sans MT" w:eastAsia="Arial" w:hAnsi="Gill Sans MT" w:cs="Arial"/>
          <w:color w:val="auto"/>
          <w:sz w:val="20"/>
          <w:szCs w:val="20"/>
          <w:u w:val="single"/>
        </w:rPr>
        <w:t>before funding can be received</w:t>
      </w:r>
      <w:r w:rsidRPr="00FC4FC3">
        <w:rPr>
          <w:rFonts w:ascii="Gill Sans MT" w:eastAsia="Arial" w:hAnsi="Gill Sans MT" w:cs="Arial"/>
          <w:color w:val="auto"/>
          <w:sz w:val="20"/>
          <w:szCs w:val="20"/>
        </w:rPr>
        <w:t xml:space="preserve">. </w:t>
      </w:r>
      <w:r w:rsidRPr="00FC4FC3">
        <w:rPr>
          <w:rFonts w:ascii="Gill Sans MT" w:hAnsi="Gill Sans MT"/>
          <w:sz w:val="20"/>
          <w:szCs w:val="20"/>
        </w:rPr>
        <w:t xml:space="preserve">You must read the Provider Agreement to ensure you fully understand your responsibilities. Email a signed and scanned copy to </w:t>
      </w:r>
      <w:hyperlink r:id="rId22" w:history="1">
        <w:r w:rsidRPr="00FC4FC3">
          <w:rPr>
            <w:rStyle w:val="Hyperlink"/>
            <w:rFonts w:ascii="Gill Sans MT" w:hAnsi="Gill Sans MT"/>
            <w:sz w:val="20"/>
            <w:szCs w:val="20"/>
          </w:rPr>
          <w:t>fish@eastriding.gov.uk</w:t>
        </w:r>
      </w:hyperlink>
      <w:r w:rsidRPr="00FC4FC3">
        <w:rPr>
          <w:rFonts w:ascii="Gill Sans MT" w:hAnsi="Gill Sans MT"/>
          <w:sz w:val="20"/>
          <w:szCs w:val="20"/>
        </w:rPr>
        <w:t xml:space="preserve"> a delay in returning this form will affect your funding.</w:t>
      </w:r>
    </w:p>
    <w:p w14:paraId="44D2429D" w14:textId="77777777" w:rsidR="00693199" w:rsidRPr="00693199" w:rsidRDefault="00693199" w:rsidP="00693199">
      <w:pPr>
        <w:spacing w:after="0"/>
        <w:jc w:val="both"/>
        <w:rPr>
          <w:rFonts w:ascii="Gill Sans MT" w:hAnsi="Gill Sans MT"/>
          <w:sz w:val="20"/>
          <w:szCs w:val="20"/>
        </w:rPr>
      </w:pPr>
      <w:r w:rsidRPr="00693199">
        <w:rPr>
          <w:rFonts w:ascii="Gill Sans MT" w:hAnsi="Gill Sans MT"/>
          <w:sz w:val="20"/>
          <w:szCs w:val="20"/>
        </w:rPr>
        <w:t xml:space="preserve">This agreement is made between </w:t>
      </w:r>
      <w:r w:rsidRPr="00693199">
        <w:rPr>
          <w:rFonts w:ascii="Gill Sans MT" w:hAnsi="Gill Sans MT"/>
          <w:b/>
          <w:sz w:val="20"/>
          <w:szCs w:val="20"/>
        </w:rPr>
        <w:t xml:space="preserve">THE EAST RIDING OF YORKSHIRE COUNCIL </w:t>
      </w:r>
      <w:r w:rsidRPr="00693199">
        <w:rPr>
          <w:rFonts w:ascii="Gill Sans MT" w:hAnsi="Gill Sans MT"/>
          <w:sz w:val="20"/>
          <w:szCs w:val="20"/>
        </w:rPr>
        <w:t>and</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978"/>
        <w:gridCol w:w="978"/>
        <w:gridCol w:w="978"/>
        <w:gridCol w:w="761"/>
        <w:gridCol w:w="217"/>
        <w:gridCol w:w="978"/>
        <w:gridCol w:w="978"/>
        <w:gridCol w:w="978"/>
        <w:gridCol w:w="978"/>
        <w:gridCol w:w="979"/>
      </w:tblGrid>
      <w:tr w:rsidR="00693199" w:rsidRPr="00765B7D" w14:paraId="13EFAE4D" w14:textId="77777777" w:rsidTr="00D51A57">
        <w:tc>
          <w:tcPr>
            <w:tcW w:w="467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525F4B" w14:textId="77777777" w:rsidR="00693199" w:rsidRPr="00225BC4" w:rsidRDefault="00693199" w:rsidP="00D51A57">
            <w:pPr>
              <w:spacing w:after="0"/>
              <w:rPr>
                <w:rFonts w:ascii="Gill Sans MT" w:hAnsi="Gill Sans MT"/>
                <w:b/>
              </w:rPr>
            </w:pPr>
            <w:r w:rsidRPr="00225BC4">
              <w:rPr>
                <w:rFonts w:ascii="Gill Sans MT" w:hAnsi="Gill Sans MT"/>
                <w:b/>
                <w:sz w:val="22"/>
                <w:szCs w:val="22"/>
              </w:rPr>
              <w:t xml:space="preserve">Name of setting, childminder, </w:t>
            </w:r>
            <w:proofErr w:type="gramStart"/>
            <w:r w:rsidRPr="00225BC4">
              <w:rPr>
                <w:rFonts w:ascii="Gill Sans MT" w:hAnsi="Gill Sans MT"/>
                <w:b/>
                <w:sz w:val="22"/>
                <w:szCs w:val="22"/>
              </w:rPr>
              <w:t>academy</w:t>
            </w:r>
            <w:proofErr w:type="gramEnd"/>
            <w:r w:rsidRPr="00225BC4">
              <w:rPr>
                <w:rFonts w:ascii="Gill Sans MT" w:hAnsi="Gill Sans MT"/>
                <w:b/>
                <w:sz w:val="22"/>
                <w:szCs w:val="22"/>
              </w:rPr>
              <w:t xml:space="preserve"> or free school:</w:t>
            </w:r>
          </w:p>
        </w:tc>
        <w:tc>
          <w:tcPr>
            <w:tcW w:w="5108" w:type="dxa"/>
            <w:gridSpan w:val="6"/>
            <w:tcBorders>
              <w:top w:val="single" w:sz="4" w:space="0" w:color="auto"/>
              <w:left w:val="single" w:sz="4" w:space="0" w:color="auto"/>
              <w:bottom w:val="single" w:sz="4" w:space="0" w:color="auto"/>
              <w:right w:val="single" w:sz="4" w:space="0" w:color="auto"/>
            </w:tcBorders>
          </w:tcPr>
          <w:p w14:paraId="601EAD6A" w14:textId="77777777" w:rsidR="00693199" w:rsidRPr="00225BC4" w:rsidRDefault="00693199" w:rsidP="00D51A57">
            <w:pPr>
              <w:spacing w:after="0"/>
              <w:jc w:val="both"/>
              <w:rPr>
                <w:rFonts w:ascii="Gill Sans MT" w:hAnsi="Gill Sans MT"/>
              </w:rPr>
            </w:pPr>
          </w:p>
        </w:tc>
      </w:tr>
      <w:tr w:rsidR="00693199" w:rsidRPr="00765B7D" w14:paraId="75280202" w14:textId="77777777" w:rsidTr="00D51A57">
        <w:tc>
          <w:tcPr>
            <w:tcW w:w="467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FE7DF0" w14:textId="77777777" w:rsidR="00693199" w:rsidRPr="00225BC4" w:rsidRDefault="00693199" w:rsidP="00D51A57">
            <w:pPr>
              <w:spacing w:after="0"/>
              <w:jc w:val="both"/>
              <w:rPr>
                <w:rFonts w:ascii="Gill Sans MT" w:hAnsi="Gill Sans MT"/>
                <w:b/>
              </w:rPr>
            </w:pPr>
            <w:r w:rsidRPr="00225BC4">
              <w:rPr>
                <w:rFonts w:ascii="Gill Sans MT" w:hAnsi="Gill Sans MT"/>
                <w:b/>
                <w:sz w:val="22"/>
                <w:szCs w:val="22"/>
              </w:rPr>
              <w:t>Registered person (if applicable) or Name of Headteacher:</w:t>
            </w:r>
          </w:p>
        </w:tc>
        <w:tc>
          <w:tcPr>
            <w:tcW w:w="5108" w:type="dxa"/>
            <w:gridSpan w:val="6"/>
            <w:tcBorders>
              <w:top w:val="single" w:sz="4" w:space="0" w:color="auto"/>
              <w:left w:val="single" w:sz="4" w:space="0" w:color="auto"/>
              <w:bottom w:val="single" w:sz="4" w:space="0" w:color="auto"/>
              <w:right w:val="single" w:sz="4" w:space="0" w:color="auto"/>
            </w:tcBorders>
          </w:tcPr>
          <w:p w14:paraId="7A324257" w14:textId="77777777" w:rsidR="00693199" w:rsidRPr="00225BC4" w:rsidRDefault="00693199" w:rsidP="00D51A57">
            <w:pPr>
              <w:spacing w:after="0"/>
              <w:jc w:val="both"/>
              <w:rPr>
                <w:rFonts w:ascii="Gill Sans MT" w:hAnsi="Gill Sans MT"/>
              </w:rPr>
            </w:pPr>
          </w:p>
        </w:tc>
      </w:tr>
      <w:tr w:rsidR="00693199" w:rsidRPr="00765B7D" w14:paraId="59ADCB89" w14:textId="77777777" w:rsidTr="00D51A57">
        <w:tc>
          <w:tcPr>
            <w:tcW w:w="467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E1F10D" w14:textId="77777777" w:rsidR="00693199" w:rsidRPr="00225BC4" w:rsidRDefault="00693199" w:rsidP="00D51A57">
            <w:pPr>
              <w:spacing w:after="0"/>
              <w:jc w:val="both"/>
              <w:rPr>
                <w:rFonts w:ascii="Gill Sans MT" w:hAnsi="Gill Sans MT"/>
                <w:b/>
              </w:rPr>
            </w:pPr>
            <w:r w:rsidRPr="00225BC4">
              <w:rPr>
                <w:rFonts w:ascii="Gill Sans MT" w:hAnsi="Gill Sans MT"/>
                <w:b/>
                <w:sz w:val="22"/>
                <w:szCs w:val="22"/>
              </w:rPr>
              <w:t>Ofsted URN:</w:t>
            </w:r>
          </w:p>
        </w:tc>
        <w:tc>
          <w:tcPr>
            <w:tcW w:w="5108" w:type="dxa"/>
            <w:gridSpan w:val="6"/>
            <w:tcBorders>
              <w:top w:val="single" w:sz="4" w:space="0" w:color="auto"/>
              <w:left w:val="single" w:sz="4" w:space="0" w:color="auto"/>
              <w:bottom w:val="single" w:sz="4" w:space="0" w:color="auto"/>
              <w:right w:val="single" w:sz="4" w:space="0" w:color="auto"/>
            </w:tcBorders>
          </w:tcPr>
          <w:p w14:paraId="68E94FF8" w14:textId="77777777" w:rsidR="00693199" w:rsidRPr="00225BC4" w:rsidRDefault="00693199" w:rsidP="00D51A57">
            <w:pPr>
              <w:spacing w:after="0"/>
              <w:jc w:val="both"/>
              <w:rPr>
                <w:rFonts w:ascii="Gill Sans MT" w:hAnsi="Gill Sans MT"/>
              </w:rPr>
            </w:pPr>
          </w:p>
        </w:tc>
      </w:tr>
      <w:tr w:rsidR="00693199" w:rsidRPr="00765B7D" w14:paraId="17E82B4C" w14:textId="77777777" w:rsidTr="00D51A57">
        <w:trPr>
          <w:trHeight w:val="339"/>
        </w:trPr>
        <w:tc>
          <w:tcPr>
            <w:tcW w:w="467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63CEE" w14:textId="77777777" w:rsidR="00693199" w:rsidRPr="00225BC4" w:rsidRDefault="00693199" w:rsidP="00D51A57">
            <w:pPr>
              <w:spacing w:after="0"/>
              <w:jc w:val="both"/>
              <w:rPr>
                <w:rFonts w:ascii="Gill Sans MT" w:hAnsi="Gill Sans MT"/>
                <w:b/>
              </w:rPr>
            </w:pPr>
            <w:r w:rsidRPr="00225BC4">
              <w:rPr>
                <w:rFonts w:ascii="Gill Sans MT" w:hAnsi="Gill Sans MT"/>
                <w:b/>
                <w:sz w:val="22"/>
                <w:szCs w:val="22"/>
              </w:rPr>
              <w:t>Address and postcode:</w:t>
            </w:r>
          </w:p>
          <w:p w14:paraId="1C3C6176" w14:textId="77777777" w:rsidR="00693199" w:rsidRPr="00225BC4" w:rsidRDefault="00693199" w:rsidP="00D51A57">
            <w:pPr>
              <w:spacing w:after="0"/>
              <w:jc w:val="both"/>
              <w:rPr>
                <w:rFonts w:ascii="Gill Sans MT" w:hAnsi="Gill Sans MT"/>
                <w:b/>
              </w:rPr>
            </w:pPr>
          </w:p>
        </w:tc>
        <w:tc>
          <w:tcPr>
            <w:tcW w:w="5108" w:type="dxa"/>
            <w:gridSpan w:val="6"/>
            <w:tcBorders>
              <w:top w:val="single" w:sz="4" w:space="0" w:color="auto"/>
              <w:left w:val="single" w:sz="4" w:space="0" w:color="auto"/>
              <w:bottom w:val="single" w:sz="4" w:space="0" w:color="auto"/>
              <w:right w:val="single" w:sz="4" w:space="0" w:color="auto"/>
            </w:tcBorders>
          </w:tcPr>
          <w:p w14:paraId="5373AE07" w14:textId="77777777" w:rsidR="00693199" w:rsidRPr="00225BC4" w:rsidRDefault="00693199" w:rsidP="00D51A57">
            <w:pPr>
              <w:spacing w:after="0"/>
              <w:jc w:val="both"/>
              <w:rPr>
                <w:rFonts w:ascii="Gill Sans MT" w:hAnsi="Gill Sans MT"/>
              </w:rPr>
            </w:pPr>
          </w:p>
        </w:tc>
      </w:tr>
      <w:tr w:rsidR="00693199" w:rsidRPr="00765B7D" w14:paraId="30FAB1DE" w14:textId="77777777" w:rsidTr="00D51A57">
        <w:tc>
          <w:tcPr>
            <w:tcW w:w="467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1B38A" w14:textId="77777777" w:rsidR="00693199" w:rsidRPr="00193C0D" w:rsidRDefault="00693199" w:rsidP="00D51A57">
            <w:pPr>
              <w:spacing w:after="0"/>
              <w:jc w:val="both"/>
              <w:rPr>
                <w:rFonts w:ascii="Gill Sans MT" w:hAnsi="Gill Sans MT"/>
                <w:b/>
                <w:sz w:val="22"/>
                <w:szCs w:val="22"/>
              </w:rPr>
            </w:pPr>
            <w:r w:rsidRPr="00225BC4">
              <w:rPr>
                <w:rFonts w:ascii="Gill Sans MT" w:hAnsi="Gill Sans MT"/>
                <w:b/>
                <w:sz w:val="22"/>
                <w:szCs w:val="22"/>
              </w:rPr>
              <w:t>Telephone number:</w:t>
            </w:r>
          </w:p>
        </w:tc>
        <w:tc>
          <w:tcPr>
            <w:tcW w:w="5108" w:type="dxa"/>
            <w:gridSpan w:val="6"/>
            <w:tcBorders>
              <w:top w:val="single" w:sz="4" w:space="0" w:color="auto"/>
              <w:left w:val="single" w:sz="4" w:space="0" w:color="auto"/>
              <w:bottom w:val="single" w:sz="4" w:space="0" w:color="auto"/>
              <w:right w:val="single" w:sz="4" w:space="0" w:color="auto"/>
            </w:tcBorders>
          </w:tcPr>
          <w:p w14:paraId="47E18010" w14:textId="77777777" w:rsidR="00693199" w:rsidRPr="00225BC4" w:rsidRDefault="00693199" w:rsidP="00D51A57">
            <w:pPr>
              <w:spacing w:after="0"/>
              <w:jc w:val="both"/>
              <w:rPr>
                <w:rFonts w:ascii="Gill Sans MT" w:hAnsi="Gill Sans MT"/>
              </w:rPr>
            </w:pPr>
          </w:p>
        </w:tc>
      </w:tr>
      <w:tr w:rsidR="00693199" w:rsidRPr="00765B7D" w14:paraId="1C98CC8E" w14:textId="77777777" w:rsidTr="00D51A57">
        <w:tc>
          <w:tcPr>
            <w:tcW w:w="467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865323" w14:textId="77777777" w:rsidR="00693199" w:rsidRPr="00225BC4" w:rsidRDefault="00693199" w:rsidP="00D51A57">
            <w:pPr>
              <w:spacing w:after="0"/>
              <w:jc w:val="both"/>
              <w:rPr>
                <w:rFonts w:ascii="Gill Sans MT" w:hAnsi="Gill Sans MT"/>
                <w:b/>
              </w:rPr>
            </w:pPr>
            <w:r w:rsidRPr="00225BC4">
              <w:rPr>
                <w:rFonts w:ascii="Gill Sans MT" w:hAnsi="Gill Sans MT"/>
                <w:b/>
                <w:sz w:val="22"/>
                <w:szCs w:val="22"/>
              </w:rPr>
              <w:t>Email address:</w:t>
            </w:r>
          </w:p>
        </w:tc>
        <w:tc>
          <w:tcPr>
            <w:tcW w:w="5108" w:type="dxa"/>
            <w:gridSpan w:val="6"/>
            <w:tcBorders>
              <w:top w:val="single" w:sz="4" w:space="0" w:color="auto"/>
              <w:left w:val="single" w:sz="4" w:space="0" w:color="auto"/>
              <w:bottom w:val="single" w:sz="4" w:space="0" w:color="auto"/>
              <w:right w:val="single" w:sz="4" w:space="0" w:color="auto"/>
            </w:tcBorders>
          </w:tcPr>
          <w:p w14:paraId="6830361C" w14:textId="77777777" w:rsidR="00693199" w:rsidRPr="00225BC4" w:rsidRDefault="00693199" w:rsidP="00D51A57">
            <w:pPr>
              <w:spacing w:after="0"/>
              <w:jc w:val="both"/>
              <w:rPr>
                <w:rFonts w:ascii="Gill Sans MT" w:hAnsi="Gill Sans MT"/>
              </w:rPr>
            </w:pPr>
          </w:p>
        </w:tc>
      </w:tr>
      <w:tr w:rsidR="00693199" w:rsidRPr="00765B7D" w14:paraId="7B3FEFD2" w14:textId="77777777" w:rsidTr="00D51A57">
        <w:trPr>
          <w:trHeight w:val="353"/>
        </w:trPr>
        <w:tc>
          <w:tcPr>
            <w:tcW w:w="9781" w:type="dxa"/>
            <w:gridSpan w:val="11"/>
            <w:tcBorders>
              <w:top w:val="single" w:sz="4" w:space="0" w:color="auto"/>
              <w:left w:val="single" w:sz="4" w:space="0" w:color="auto"/>
              <w:right w:val="single" w:sz="4" w:space="0" w:color="auto"/>
            </w:tcBorders>
            <w:shd w:val="clear" w:color="auto" w:fill="D9D9D9" w:themeFill="background1" w:themeFillShade="D9"/>
          </w:tcPr>
          <w:p w14:paraId="2CEC2B25" w14:textId="77777777" w:rsidR="00693199" w:rsidRPr="00225BC4" w:rsidRDefault="00693199" w:rsidP="00D51A57">
            <w:pPr>
              <w:spacing w:after="0"/>
              <w:rPr>
                <w:rFonts w:ascii="Gill Sans MT" w:hAnsi="Gill Sans MT"/>
                <w:sz w:val="20"/>
                <w:szCs w:val="20"/>
              </w:rPr>
            </w:pPr>
            <w:r w:rsidRPr="00225BC4">
              <w:rPr>
                <w:rFonts w:ascii="Gill Sans MT" w:hAnsi="Gill Sans MT"/>
                <w:b/>
                <w:sz w:val="20"/>
                <w:szCs w:val="20"/>
              </w:rPr>
              <w:t xml:space="preserve">FEE Offer (put an X in all relevant boxes). </w:t>
            </w:r>
            <w:r w:rsidRPr="00225BC4">
              <w:rPr>
                <w:rFonts w:ascii="Gill Sans MT" w:hAnsi="Gill Sans MT"/>
                <w:b/>
                <w:i/>
                <w:sz w:val="20"/>
                <w:szCs w:val="20"/>
              </w:rPr>
              <w:t>You must notify the Council of any changes to this offer.</w:t>
            </w:r>
          </w:p>
        </w:tc>
      </w:tr>
      <w:tr w:rsidR="00693199" w:rsidRPr="00765B7D" w14:paraId="5C0CF5FC" w14:textId="77777777" w:rsidTr="00D51A57">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EE05322" w14:textId="77777777" w:rsidR="00693199" w:rsidRPr="00225BC4" w:rsidRDefault="00693199" w:rsidP="00D51A57">
            <w:pPr>
              <w:spacing w:after="0"/>
              <w:jc w:val="center"/>
              <w:rPr>
                <w:rFonts w:ascii="Gill Sans MT" w:hAnsi="Gill Sans MT"/>
                <w:sz w:val="20"/>
                <w:szCs w:val="20"/>
              </w:rPr>
            </w:pPr>
            <w:r>
              <w:rPr>
                <w:rFonts w:ascii="Gill Sans MT" w:hAnsi="Gill Sans MT"/>
                <w:sz w:val="18"/>
                <w:szCs w:val="18"/>
              </w:rPr>
              <w:t>9 months funding</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EE22554" w14:textId="77777777" w:rsidR="00693199" w:rsidRPr="00225BC4" w:rsidRDefault="00693199" w:rsidP="00D51A57">
            <w:pPr>
              <w:spacing w:after="0"/>
              <w:rPr>
                <w:rFonts w:ascii="Gill Sans MT" w:hAnsi="Gill Sans MT"/>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BEE986" w14:textId="77777777" w:rsidR="00693199" w:rsidRPr="00225BC4" w:rsidRDefault="00693199" w:rsidP="00D51A57">
            <w:pPr>
              <w:spacing w:after="0"/>
              <w:rPr>
                <w:rFonts w:ascii="Gill Sans MT" w:hAnsi="Gill Sans MT"/>
                <w:sz w:val="20"/>
                <w:szCs w:val="20"/>
              </w:rPr>
            </w:pPr>
            <w:proofErr w:type="gramStart"/>
            <w:r>
              <w:rPr>
                <w:rFonts w:ascii="Gill Sans MT" w:hAnsi="Gill Sans MT"/>
                <w:sz w:val="18"/>
                <w:szCs w:val="18"/>
              </w:rPr>
              <w:t>2 year</w:t>
            </w:r>
            <w:proofErr w:type="gramEnd"/>
            <w:r>
              <w:rPr>
                <w:rFonts w:ascii="Gill Sans MT" w:hAnsi="Gill Sans MT"/>
                <w:sz w:val="18"/>
                <w:szCs w:val="18"/>
              </w:rPr>
              <w:t xml:space="preserve"> funding (15 hrs)</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B1183A2" w14:textId="77777777" w:rsidR="00693199" w:rsidRPr="00225BC4" w:rsidRDefault="00693199" w:rsidP="00D51A57">
            <w:pPr>
              <w:spacing w:after="0"/>
              <w:rPr>
                <w:rFonts w:ascii="Gill Sans MT" w:hAnsi="Gill Sans MT"/>
                <w:sz w:val="20"/>
                <w:szCs w:val="20"/>
              </w:rPr>
            </w:pP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3C267" w14:textId="77777777" w:rsidR="00693199" w:rsidRPr="00225BC4" w:rsidRDefault="00693199" w:rsidP="00D51A57">
            <w:pPr>
              <w:spacing w:after="0"/>
              <w:rPr>
                <w:rFonts w:ascii="Gill Sans MT" w:hAnsi="Gill Sans MT"/>
                <w:sz w:val="20"/>
                <w:szCs w:val="20"/>
              </w:rPr>
            </w:pPr>
            <w:proofErr w:type="gramStart"/>
            <w:r>
              <w:rPr>
                <w:rFonts w:ascii="Gill Sans MT" w:hAnsi="Gill Sans MT"/>
                <w:sz w:val="18"/>
                <w:szCs w:val="18"/>
              </w:rPr>
              <w:t>2 year</w:t>
            </w:r>
            <w:proofErr w:type="gramEnd"/>
            <w:r>
              <w:rPr>
                <w:rFonts w:ascii="Gill Sans MT" w:hAnsi="Gill Sans MT"/>
                <w:sz w:val="18"/>
                <w:szCs w:val="18"/>
              </w:rPr>
              <w:t xml:space="preserve"> funding (30 hrs)</w:t>
            </w: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1775E07B" w14:textId="77777777" w:rsidR="00693199" w:rsidRPr="00225BC4" w:rsidRDefault="00693199" w:rsidP="00D51A57">
            <w:pPr>
              <w:spacing w:after="0"/>
              <w:rPr>
                <w:rFonts w:ascii="Gill Sans MT" w:hAnsi="Gill Sans MT"/>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0319A4A" w14:textId="77777777" w:rsidR="00693199" w:rsidRPr="00225BC4" w:rsidRDefault="00693199" w:rsidP="00D51A57">
            <w:pPr>
              <w:spacing w:after="0"/>
              <w:rPr>
                <w:rFonts w:ascii="Gill Sans MT" w:hAnsi="Gill Sans MT"/>
                <w:sz w:val="20"/>
                <w:szCs w:val="20"/>
              </w:rPr>
            </w:pPr>
            <w:r>
              <w:rPr>
                <w:rFonts w:ascii="Gill Sans MT" w:hAnsi="Gill Sans MT"/>
                <w:sz w:val="18"/>
                <w:szCs w:val="18"/>
              </w:rPr>
              <w:t xml:space="preserve">3&amp;4year </w:t>
            </w:r>
            <w:proofErr w:type="gramStart"/>
            <w:r>
              <w:rPr>
                <w:rFonts w:ascii="Gill Sans MT" w:hAnsi="Gill Sans MT"/>
                <w:sz w:val="18"/>
                <w:szCs w:val="18"/>
              </w:rPr>
              <w:t>funding  (</w:t>
            </w:r>
            <w:proofErr w:type="gramEnd"/>
            <w:r>
              <w:rPr>
                <w:rFonts w:ascii="Gill Sans MT" w:hAnsi="Gill Sans MT"/>
                <w:sz w:val="18"/>
                <w:szCs w:val="18"/>
              </w:rPr>
              <w:t xml:space="preserve">15 hrs) </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9F8C6ED" w14:textId="77777777" w:rsidR="00693199" w:rsidRPr="00225BC4" w:rsidRDefault="00693199" w:rsidP="00D51A57">
            <w:pPr>
              <w:spacing w:after="0"/>
              <w:rPr>
                <w:rFonts w:ascii="Gill Sans MT" w:hAnsi="Gill Sans MT"/>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7F434DC" w14:textId="77777777" w:rsidR="00693199" w:rsidRPr="00225BC4" w:rsidRDefault="00693199" w:rsidP="00D51A57">
            <w:pPr>
              <w:spacing w:after="0"/>
              <w:rPr>
                <w:rFonts w:ascii="Gill Sans MT" w:hAnsi="Gill Sans MT"/>
                <w:sz w:val="20"/>
                <w:szCs w:val="20"/>
              </w:rPr>
            </w:pPr>
            <w:proofErr w:type="gramStart"/>
            <w:r>
              <w:rPr>
                <w:rFonts w:ascii="Gill Sans MT" w:hAnsi="Gill Sans MT"/>
                <w:sz w:val="18"/>
                <w:szCs w:val="18"/>
              </w:rPr>
              <w:t>3&amp;4 year</w:t>
            </w:r>
            <w:proofErr w:type="gramEnd"/>
            <w:r>
              <w:rPr>
                <w:rFonts w:ascii="Gill Sans MT" w:hAnsi="Gill Sans MT"/>
                <w:sz w:val="18"/>
                <w:szCs w:val="18"/>
              </w:rPr>
              <w:t xml:space="preserve"> funding (30 hrs)</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E9CAFB0" w14:textId="77777777" w:rsidR="00693199" w:rsidRPr="00225BC4" w:rsidRDefault="00693199" w:rsidP="00D51A57">
            <w:pPr>
              <w:spacing w:after="0"/>
              <w:rPr>
                <w:rFonts w:ascii="Gill Sans MT" w:hAnsi="Gill Sans MT"/>
                <w:sz w:val="20"/>
                <w:szCs w:val="20"/>
              </w:rPr>
            </w:pPr>
          </w:p>
        </w:tc>
      </w:tr>
      <w:tr w:rsidR="00693199" w:rsidRPr="00FC4FC3" w14:paraId="42A86CE6" w14:textId="77777777" w:rsidTr="00D51A57">
        <w:tc>
          <w:tcPr>
            <w:tcW w:w="467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5B8E8" w14:textId="77777777" w:rsidR="00693199" w:rsidRPr="00FC4FC3" w:rsidRDefault="00693199" w:rsidP="00D51A57">
            <w:pPr>
              <w:spacing w:after="0"/>
              <w:rPr>
                <w:rFonts w:ascii="Gill Sans MT" w:hAnsi="Gill Sans MT"/>
                <w:b/>
                <w:sz w:val="21"/>
                <w:szCs w:val="21"/>
              </w:rPr>
            </w:pPr>
            <w:r w:rsidRPr="00FC4FC3">
              <w:rPr>
                <w:rFonts w:ascii="Gill Sans MT" w:hAnsi="Gill Sans MT"/>
                <w:b/>
                <w:sz w:val="21"/>
                <w:szCs w:val="21"/>
              </w:rPr>
              <w:t>Number of weeks per year the FEE offer is available (</w:t>
            </w:r>
            <w:proofErr w:type="gramStart"/>
            <w:r w:rsidRPr="00FC4FC3">
              <w:rPr>
                <w:rFonts w:ascii="Gill Sans MT" w:hAnsi="Gill Sans MT"/>
                <w:b/>
                <w:sz w:val="21"/>
                <w:szCs w:val="21"/>
              </w:rPr>
              <w:t>e.g.</w:t>
            </w:r>
            <w:proofErr w:type="gramEnd"/>
            <w:r w:rsidRPr="00FC4FC3">
              <w:rPr>
                <w:rFonts w:ascii="Gill Sans MT" w:hAnsi="Gill Sans MT"/>
                <w:b/>
                <w:sz w:val="21"/>
                <w:szCs w:val="21"/>
              </w:rPr>
              <w:t xml:space="preserve"> 38 or 50 weeks) If less than 38 weeks give the reason.</w:t>
            </w:r>
          </w:p>
        </w:tc>
        <w:tc>
          <w:tcPr>
            <w:tcW w:w="5108" w:type="dxa"/>
            <w:gridSpan w:val="6"/>
            <w:tcBorders>
              <w:top w:val="single" w:sz="4" w:space="0" w:color="auto"/>
              <w:left w:val="single" w:sz="4" w:space="0" w:color="auto"/>
              <w:bottom w:val="single" w:sz="4" w:space="0" w:color="auto"/>
              <w:right w:val="single" w:sz="4" w:space="0" w:color="auto"/>
            </w:tcBorders>
          </w:tcPr>
          <w:p w14:paraId="25D39FDB" w14:textId="77777777" w:rsidR="00693199" w:rsidRPr="00FC4FC3" w:rsidRDefault="00693199" w:rsidP="00D51A57">
            <w:pPr>
              <w:spacing w:after="0"/>
              <w:rPr>
                <w:rFonts w:ascii="Gill Sans MT" w:hAnsi="Gill Sans MT"/>
                <w:sz w:val="21"/>
                <w:szCs w:val="21"/>
              </w:rPr>
            </w:pPr>
          </w:p>
        </w:tc>
      </w:tr>
    </w:tbl>
    <w:p w14:paraId="52669350" w14:textId="77777777" w:rsidR="00693199" w:rsidRDefault="00693199" w:rsidP="00693199">
      <w:pPr>
        <w:spacing w:after="0"/>
        <w:jc w:val="both"/>
        <w:rPr>
          <w:rFonts w:ascii="Gill Sans MT" w:hAnsi="Gill Sans MT"/>
          <w:sz w:val="20"/>
          <w:szCs w:val="20"/>
        </w:rPr>
      </w:pPr>
      <w:r w:rsidRPr="00FC4FC3">
        <w:rPr>
          <w:rFonts w:ascii="Gill Sans MT" w:hAnsi="Gill Sans MT"/>
          <w:sz w:val="20"/>
          <w:szCs w:val="20"/>
        </w:rPr>
        <w:t xml:space="preserve">On behalf of the setting/childminder/academy/free school*, I agree to provide funded early education to eligible children and operate in accordance with the requirements set out in the Provider Agreement and understand it remains in effect until such time as a revised Provider Agreement is issued. </w:t>
      </w:r>
      <w:r w:rsidRPr="00FC4FC3">
        <w:rPr>
          <w:rFonts w:ascii="Gill Sans MT" w:eastAsia="Arial" w:hAnsi="Gill Sans MT" w:cs="Arial"/>
          <w:color w:val="auto"/>
          <w:sz w:val="20"/>
          <w:szCs w:val="20"/>
        </w:rPr>
        <w:t>As a data processor for the Council for funded early education delivery, I understand I must act in accordance with the Data Protection Act 2018 in the collection, storage, transmission, sharing and disposal of parent and child information.</w:t>
      </w:r>
      <w:r w:rsidRPr="00FC4FC3">
        <w:rPr>
          <w:rFonts w:ascii="Gill Sans MT" w:hAnsi="Gill Sans MT"/>
          <w:sz w:val="20"/>
          <w:szCs w:val="20"/>
        </w:rPr>
        <w:t xml:space="preserve">                                                                             </w:t>
      </w:r>
    </w:p>
    <w:p w14:paraId="442E4326" w14:textId="77777777" w:rsidR="00693199" w:rsidRPr="007D4912" w:rsidRDefault="00693199" w:rsidP="00693199">
      <w:pPr>
        <w:spacing w:after="0"/>
        <w:jc w:val="both"/>
        <w:rPr>
          <w:rFonts w:ascii="Gill Sans MT" w:hAnsi="Gill Sans MT"/>
          <w:sz w:val="16"/>
          <w:szCs w:val="16"/>
        </w:rPr>
      </w:pPr>
      <w:r w:rsidRPr="00FC4FC3">
        <w:rPr>
          <w:rFonts w:ascii="Gill Sans MT" w:hAnsi="Gill Sans MT"/>
          <w:sz w:val="20"/>
          <w:szCs w:val="20"/>
        </w:rPr>
        <w:t xml:space="preserve">* </w:t>
      </w:r>
      <w:proofErr w:type="gramStart"/>
      <w:r w:rsidRPr="00FC4FC3">
        <w:rPr>
          <w:rFonts w:ascii="Gill Sans MT" w:hAnsi="Gill Sans MT"/>
          <w:sz w:val="20"/>
          <w:szCs w:val="20"/>
        </w:rPr>
        <w:t>delete</w:t>
      </w:r>
      <w:proofErr w:type="gramEnd"/>
      <w:r w:rsidRPr="00FC4FC3">
        <w:rPr>
          <w:rFonts w:ascii="Gill Sans MT" w:hAnsi="Gill Sans MT"/>
          <w:sz w:val="20"/>
          <w:szCs w:val="20"/>
        </w:rPr>
        <w:t xml:space="preserve"> as appropriate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693199" w:rsidRPr="003C766E" w14:paraId="5B70A697" w14:textId="77777777" w:rsidTr="00D51A57">
        <w:trPr>
          <w:trHeight w:val="69"/>
        </w:trPr>
        <w:tc>
          <w:tcPr>
            <w:tcW w:w="9781" w:type="dxa"/>
            <w:tcBorders>
              <w:top w:val="single" w:sz="4" w:space="0" w:color="auto"/>
              <w:left w:val="single" w:sz="4" w:space="0" w:color="auto"/>
              <w:bottom w:val="nil"/>
              <w:right w:val="single" w:sz="4" w:space="0" w:color="auto"/>
            </w:tcBorders>
            <w:hideMark/>
          </w:tcPr>
          <w:p w14:paraId="3DD2CF8A" w14:textId="77777777" w:rsidR="00693199" w:rsidRPr="00693199" w:rsidRDefault="00693199" w:rsidP="00D51A57">
            <w:pPr>
              <w:spacing w:after="0"/>
              <w:jc w:val="both"/>
              <w:rPr>
                <w:rFonts w:ascii="Gill Sans MT" w:hAnsi="Gill Sans MT"/>
                <w:sz w:val="22"/>
                <w:szCs w:val="22"/>
              </w:rPr>
            </w:pPr>
            <w:r w:rsidRPr="00693199">
              <w:rPr>
                <w:rFonts w:ascii="Gill Sans MT" w:hAnsi="Gill Sans MT"/>
                <w:sz w:val="22"/>
                <w:szCs w:val="22"/>
              </w:rPr>
              <w:t>Name:                                                                   Position:</w:t>
            </w:r>
          </w:p>
        </w:tc>
      </w:tr>
      <w:tr w:rsidR="00693199" w:rsidRPr="003C766E" w14:paraId="0D57AD1F" w14:textId="77777777" w:rsidTr="00D51A57">
        <w:trPr>
          <w:trHeight w:val="67"/>
        </w:trPr>
        <w:tc>
          <w:tcPr>
            <w:tcW w:w="9781" w:type="dxa"/>
            <w:tcBorders>
              <w:top w:val="nil"/>
              <w:left w:val="single" w:sz="4" w:space="0" w:color="auto"/>
              <w:bottom w:val="single" w:sz="4" w:space="0" w:color="auto"/>
              <w:right w:val="single" w:sz="4" w:space="0" w:color="auto"/>
            </w:tcBorders>
          </w:tcPr>
          <w:p w14:paraId="0BB3D74F" w14:textId="77777777" w:rsidR="00693199" w:rsidRPr="00693199" w:rsidRDefault="00693199" w:rsidP="00D51A57">
            <w:pPr>
              <w:spacing w:after="0"/>
              <w:jc w:val="both"/>
              <w:rPr>
                <w:rFonts w:ascii="Gill Sans MT" w:hAnsi="Gill Sans MT"/>
                <w:sz w:val="22"/>
                <w:szCs w:val="22"/>
              </w:rPr>
            </w:pPr>
            <w:r w:rsidRPr="00693199">
              <w:rPr>
                <w:rFonts w:ascii="Gill Sans MT" w:hAnsi="Gill Sans MT"/>
                <w:sz w:val="22"/>
                <w:szCs w:val="22"/>
              </w:rPr>
              <w:t>Signature:                                                               Date:</w:t>
            </w:r>
          </w:p>
        </w:tc>
      </w:tr>
      <w:tr w:rsidR="00693199" w:rsidRPr="003C766E" w14:paraId="2F9ED30C" w14:textId="77777777" w:rsidTr="00D51A57">
        <w:trPr>
          <w:trHeight w:val="67"/>
        </w:trPr>
        <w:tc>
          <w:tcPr>
            <w:tcW w:w="9781" w:type="dxa"/>
            <w:tcBorders>
              <w:top w:val="single" w:sz="4" w:space="0" w:color="auto"/>
              <w:left w:val="single" w:sz="4" w:space="0" w:color="auto"/>
              <w:bottom w:val="single" w:sz="4" w:space="0" w:color="auto"/>
              <w:right w:val="single" w:sz="4" w:space="0" w:color="auto"/>
            </w:tcBorders>
          </w:tcPr>
          <w:p w14:paraId="7799334F" w14:textId="77777777" w:rsidR="00693199" w:rsidRPr="00693199" w:rsidRDefault="00693199" w:rsidP="00D51A57">
            <w:pPr>
              <w:spacing w:after="0"/>
              <w:jc w:val="both"/>
              <w:rPr>
                <w:rFonts w:ascii="Gill Sans MT" w:hAnsi="Gill Sans MT"/>
                <w:sz w:val="22"/>
                <w:szCs w:val="22"/>
              </w:rPr>
            </w:pPr>
            <w:r w:rsidRPr="00693199">
              <w:rPr>
                <w:rFonts w:ascii="Gill Sans MT" w:hAnsi="Gill Sans MT"/>
                <w:sz w:val="22"/>
                <w:szCs w:val="22"/>
              </w:rPr>
              <w:t>Name:                                                                   Position:</w:t>
            </w:r>
          </w:p>
          <w:p w14:paraId="4B524E9E" w14:textId="77777777" w:rsidR="00693199" w:rsidRPr="00693199" w:rsidRDefault="00693199" w:rsidP="00D51A57">
            <w:pPr>
              <w:spacing w:after="0"/>
              <w:jc w:val="both"/>
              <w:rPr>
                <w:rFonts w:ascii="Gill Sans MT" w:hAnsi="Gill Sans MT"/>
                <w:sz w:val="22"/>
                <w:szCs w:val="22"/>
              </w:rPr>
            </w:pPr>
            <w:r w:rsidRPr="00693199">
              <w:rPr>
                <w:rFonts w:ascii="Gill Sans MT" w:hAnsi="Gill Sans MT"/>
                <w:sz w:val="22"/>
                <w:szCs w:val="22"/>
              </w:rPr>
              <w:t>Signature:                                                               Date:</w:t>
            </w:r>
          </w:p>
        </w:tc>
      </w:tr>
    </w:tbl>
    <w:p w14:paraId="7B13506B" w14:textId="77777777" w:rsidR="00693199" w:rsidRPr="00693199" w:rsidRDefault="00693199" w:rsidP="00693199">
      <w:pPr>
        <w:spacing w:after="0"/>
        <w:jc w:val="both"/>
        <w:rPr>
          <w:rFonts w:ascii="Gill Sans MT" w:hAnsi="Gill Sans MT"/>
          <w:b/>
          <w:sz w:val="20"/>
          <w:szCs w:val="20"/>
        </w:rPr>
      </w:pPr>
      <w:r w:rsidRPr="00693199">
        <w:rPr>
          <w:rFonts w:ascii="Gill Sans MT" w:hAnsi="Gill Sans MT"/>
          <w:b/>
          <w:sz w:val="20"/>
          <w:szCs w:val="20"/>
        </w:rPr>
        <w:t>Who should sign this form?</w:t>
      </w:r>
    </w:p>
    <w:p w14:paraId="2F0109A4" w14:textId="77777777" w:rsidR="00693199" w:rsidRPr="00693199" w:rsidRDefault="00693199" w:rsidP="00693199">
      <w:pPr>
        <w:pStyle w:val="ListParagraph"/>
        <w:numPr>
          <w:ilvl w:val="0"/>
          <w:numId w:val="17"/>
        </w:numPr>
        <w:spacing w:after="0"/>
        <w:ind w:left="426"/>
        <w:jc w:val="both"/>
        <w:rPr>
          <w:rFonts w:ascii="Gill Sans MT" w:hAnsi="Gill Sans MT"/>
          <w:sz w:val="20"/>
          <w:szCs w:val="20"/>
        </w:rPr>
      </w:pPr>
      <w:r w:rsidRPr="00693199">
        <w:rPr>
          <w:rFonts w:ascii="Gill Sans MT" w:hAnsi="Gill Sans MT"/>
          <w:sz w:val="20"/>
          <w:szCs w:val="20"/>
        </w:rPr>
        <w:t xml:space="preserve">Privately owned day nursery, </w:t>
      </w:r>
      <w:proofErr w:type="gramStart"/>
      <w:r w:rsidRPr="00693199">
        <w:rPr>
          <w:rFonts w:ascii="Gill Sans MT" w:hAnsi="Gill Sans MT"/>
          <w:sz w:val="20"/>
          <w:szCs w:val="20"/>
        </w:rPr>
        <w:t>pre-school</w:t>
      </w:r>
      <w:proofErr w:type="gramEnd"/>
      <w:r w:rsidRPr="00693199">
        <w:rPr>
          <w:rFonts w:ascii="Gill Sans MT" w:hAnsi="Gill Sans MT"/>
          <w:sz w:val="20"/>
          <w:szCs w:val="20"/>
        </w:rPr>
        <w:t xml:space="preserve"> or independent school – the Registered person or their nominated representative</w:t>
      </w:r>
    </w:p>
    <w:p w14:paraId="55DB9A4A" w14:textId="77777777" w:rsidR="00693199" w:rsidRPr="00693199" w:rsidRDefault="00693199" w:rsidP="00693199">
      <w:pPr>
        <w:pStyle w:val="ListParagraph"/>
        <w:numPr>
          <w:ilvl w:val="0"/>
          <w:numId w:val="17"/>
        </w:numPr>
        <w:spacing w:after="0"/>
        <w:ind w:left="426"/>
        <w:jc w:val="both"/>
        <w:rPr>
          <w:rFonts w:ascii="Gill Sans MT" w:hAnsi="Gill Sans MT"/>
          <w:sz w:val="20"/>
          <w:szCs w:val="20"/>
        </w:rPr>
      </w:pPr>
      <w:r w:rsidRPr="00693199">
        <w:rPr>
          <w:rFonts w:ascii="Gill Sans MT" w:hAnsi="Gill Sans MT"/>
          <w:sz w:val="20"/>
          <w:szCs w:val="20"/>
        </w:rPr>
        <w:t xml:space="preserve">Pre-school or playgroup with a voluntary management committee – two nominated committee members as agreed by the </w:t>
      </w:r>
      <w:proofErr w:type="gramStart"/>
      <w:r w:rsidRPr="00693199">
        <w:rPr>
          <w:rFonts w:ascii="Gill Sans MT" w:hAnsi="Gill Sans MT"/>
          <w:sz w:val="20"/>
          <w:szCs w:val="20"/>
        </w:rPr>
        <w:t>committee</w:t>
      </w:r>
      <w:proofErr w:type="gramEnd"/>
    </w:p>
    <w:p w14:paraId="64BAEE2F" w14:textId="77777777" w:rsidR="00693199" w:rsidRPr="00693199" w:rsidRDefault="00693199" w:rsidP="00693199">
      <w:pPr>
        <w:pStyle w:val="ListParagraph"/>
        <w:numPr>
          <w:ilvl w:val="0"/>
          <w:numId w:val="17"/>
        </w:numPr>
        <w:spacing w:after="0"/>
        <w:ind w:left="426"/>
        <w:jc w:val="both"/>
        <w:rPr>
          <w:rFonts w:ascii="Gill Sans MT" w:hAnsi="Gill Sans MT"/>
          <w:b/>
          <w:sz w:val="20"/>
          <w:szCs w:val="20"/>
        </w:rPr>
      </w:pPr>
      <w:r w:rsidRPr="00693199">
        <w:rPr>
          <w:rFonts w:ascii="Gill Sans MT" w:hAnsi="Gill Sans MT"/>
          <w:sz w:val="20"/>
          <w:szCs w:val="20"/>
        </w:rPr>
        <w:t xml:space="preserve">Childminder – themselves or both childminders where registered jointly at the same address </w:t>
      </w:r>
    </w:p>
    <w:p w14:paraId="72507117" w14:textId="7D6257BB" w:rsidR="00693199" w:rsidRPr="00693199" w:rsidRDefault="00693199" w:rsidP="00693199">
      <w:pPr>
        <w:pStyle w:val="ListParagraph"/>
        <w:widowControl w:val="0"/>
        <w:numPr>
          <w:ilvl w:val="0"/>
          <w:numId w:val="17"/>
        </w:numPr>
        <w:spacing w:after="0"/>
        <w:ind w:left="426"/>
        <w:jc w:val="both"/>
        <w:rPr>
          <w:sz w:val="20"/>
          <w:szCs w:val="20"/>
        </w:rPr>
      </w:pPr>
      <w:r w:rsidRPr="00693199">
        <w:rPr>
          <w:rFonts w:ascii="Gill Sans MT" w:hAnsi="Gill Sans MT"/>
          <w:sz w:val="20"/>
          <w:szCs w:val="20"/>
        </w:rPr>
        <w:t>Academy o</w:t>
      </w:r>
      <w:r w:rsidR="00D4196A">
        <w:rPr>
          <w:rFonts w:ascii="Gill Sans MT" w:hAnsi="Gill Sans MT"/>
          <w:sz w:val="20"/>
          <w:szCs w:val="20"/>
        </w:rPr>
        <w:t>r</w:t>
      </w:r>
      <w:r w:rsidRPr="00693199">
        <w:rPr>
          <w:rFonts w:ascii="Gill Sans MT" w:hAnsi="Gill Sans MT"/>
          <w:sz w:val="20"/>
          <w:szCs w:val="20"/>
        </w:rPr>
        <w:t xml:space="preserve"> Free School – Chair of Governors</w:t>
      </w:r>
    </w:p>
    <w:p w14:paraId="533F1374" w14:textId="77777777" w:rsidR="00A56403" w:rsidRDefault="00A56403" w:rsidP="00A56403">
      <w:pPr>
        <w:pStyle w:val="Heading1"/>
        <w:pageBreakBefore w:val="0"/>
        <w:widowControl w:val="0"/>
        <w:jc w:val="center"/>
        <w:rPr>
          <w:rFonts w:ascii="Gill Sans MT" w:hAnsi="Gill Sans MT"/>
          <w:color w:val="auto"/>
          <w:sz w:val="32"/>
          <w:szCs w:val="32"/>
        </w:rPr>
      </w:pPr>
    </w:p>
    <w:p w14:paraId="7469FF15" w14:textId="1F86B6B2" w:rsidR="00481B8B" w:rsidRDefault="00481B8B">
      <w:pPr>
        <w:spacing w:after="0" w:line="240" w:lineRule="auto"/>
        <w:rPr>
          <w:rFonts w:ascii="Gill Sans MT" w:hAnsi="Gill Sans MT"/>
          <w:b/>
          <w:color w:val="auto"/>
          <w:sz w:val="32"/>
          <w:szCs w:val="32"/>
        </w:rPr>
      </w:pPr>
    </w:p>
    <w:p w14:paraId="6B4B25E5" w14:textId="77777777" w:rsidR="00A56403" w:rsidRDefault="00A56403" w:rsidP="00A56403">
      <w:pPr>
        <w:pStyle w:val="Heading1"/>
        <w:pageBreakBefore w:val="0"/>
        <w:widowControl w:val="0"/>
        <w:jc w:val="center"/>
        <w:rPr>
          <w:rFonts w:ascii="Gill Sans MT" w:hAnsi="Gill Sans MT"/>
          <w:color w:val="auto"/>
          <w:sz w:val="32"/>
          <w:szCs w:val="32"/>
        </w:rPr>
      </w:pPr>
    </w:p>
    <w:p w14:paraId="216BC503" w14:textId="77777777" w:rsidR="00A56403" w:rsidRPr="00A56403" w:rsidRDefault="00B10BB8" w:rsidP="00A56403">
      <w:pPr>
        <w:pStyle w:val="Heading1"/>
        <w:pageBreakBefore w:val="0"/>
        <w:widowControl w:val="0"/>
        <w:jc w:val="center"/>
        <w:rPr>
          <w:rFonts w:ascii="Gill Sans MT" w:hAnsi="Gill Sans MT"/>
          <w:color w:val="auto"/>
          <w:szCs w:val="36"/>
        </w:rPr>
      </w:pPr>
      <w:r w:rsidRPr="00A56403">
        <w:rPr>
          <w:rFonts w:ascii="Gill Sans MT" w:hAnsi="Gill Sans MT"/>
          <w:color w:val="auto"/>
          <w:szCs w:val="36"/>
        </w:rPr>
        <w:t>Annex B</w:t>
      </w:r>
      <w:r w:rsidR="00F94D0E" w:rsidRPr="00A56403">
        <w:rPr>
          <w:rFonts w:ascii="Gill Sans MT" w:hAnsi="Gill Sans MT"/>
          <w:color w:val="auto"/>
          <w:szCs w:val="36"/>
        </w:rPr>
        <w:t xml:space="preserve">: </w:t>
      </w:r>
      <w:r w:rsidR="00E536DD" w:rsidRPr="00A56403">
        <w:rPr>
          <w:rFonts w:ascii="Gill Sans MT" w:hAnsi="Gill Sans MT"/>
          <w:color w:val="auto"/>
          <w:szCs w:val="36"/>
        </w:rPr>
        <w:t>Parental A</w:t>
      </w:r>
      <w:r w:rsidR="00FE167B" w:rsidRPr="00A56403">
        <w:rPr>
          <w:rFonts w:ascii="Gill Sans MT" w:hAnsi="Gill Sans MT"/>
          <w:color w:val="auto"/>
          <w:szCs w:val="36"/>
        </w:rPr>
        <w:t xml:space="preserve">greement </w:t>
      </w:r>
      <w:r w:rsidR="00C07635" w:rsidRPr="00A56403">
        <w:rPr>
          <w:rFonts w:ascii="Gill Sans MT" w:hAnsi="Gill Sans MT"/>
          <w:color w:val="auto"/>
          <w:szCs w:val="36"/>
        </w:rPr>
        <w:t xml:space="preserve">and Declaration </w:t>
      </w:r>
      <w:r w:rsidR="00FE167B" w:rsidRPr="00A56403">
        <w:rPr>
          <w:rFonts w:ascii="Gill Sans MT" w:hAnsi="Gill Sans MT"/>
          <w:color w:val="auto"/>
          <w:szCs w:val="36"/>
        </w:rPr>
        <w:t>form</w:t>
      </w:r>
      <w:r w:rsidRPr="00A56403">
        <w:rPr>
          <w:rFonts w:ascii="Gill Sans MT" w:hAnsi="Gill Sans MT"/>
          <w:color w:val="auto"/>
          <w:szCs w:val="36"/>
        </w:rPr>
        <w:t xml:space="preserve"> </w:t>
      </w:r>
    </w:p>
    <w:p w14:paraId="3E71CBA6" w14:textId="77777777" w:rsidR="00A56403" w:rsidRDefault="00A56403" w:rsidP="00A56403">
      <w:pPr>
        <w:pStyle w:val="Heading1"/>
        <w:pageBreakBefore w:val="0"/>
        <w:widowControl w:val="0"/>
        <w:jc w:val="center"/>
        <w:rPr>
          <w:rFonts w:ascii="Gill Sans MT" w:hAnsi="Gill Sans MT"/>
          <w:color w:val="auto"/>
          <w:sz w:val="32"/>
          <w:szCs w:val="32"/>
        </w:rPr>
      </w:pPr>
    </w:p>
    <w:p w14:paraId="2E9E64B1" w14:textId="77777777" w:rsidR="00A56403" w:rsidRDefault="00A56403" w:rsidP="00A56403">
      <w:pPr>
        <w:pStyle w:val="Heading1"/>
        <w:pageBreakBefore w:val="0"/>
        <w:widowControl w:val="0"/>
        <w:jc w:val="center"/>
        <w:rPr>
          <w:rFonts w:ascii="Gill Sans MT" w:hAnsi="Gill Sans MT"/>
          <w:color w:val="auto"/>
          <w:sz w:val="32"/>
          <w:szCs w:val="32"/>
        </w:rPr>
      </w:pPr>
      <w:r>
        <w:rPr>
          <w:rFonts w:ascii="Gill Sans MT" w:hAnsi="Gill Sans MT"/>
          <w:color w:val="auto"/>
          <w:sz w:val="32"/>
          <w:szCs w:val="32"/>
        </w:rPr>
        <w:t>P</w:t>
      </w:r>
      <w:r w:rsidR="00B10BB8" w:rsidRPr="00A56403">
        <w:rPr>
          <w:rFonts w:ascii="Gill Sans MT" w:hAnsi="Gill Sans MT"/>
          <w:color w:val="auto"/>
          <w:sz w:val="32"/>
          <w:szCs w:val="32"/>
        </w:rPr>
        <w:t xml:space="preserve">roviders </w:t>
      </w:r>
      <w:r w:rsidR="00F94D0E" w:rsidRPr="00A56403">
        <w:rPr>
          <w:rFonts w:ascii="Gill Sans MT" w:hAnsi="Gill Sans MT"/>
          <w:color w:val="auto"/>
          <w:sz w:val="32"/>
          <w:szCs w:val="32"/>
        </w:rPr>
        <w:t xml:space="preserve">MUST </w:t>
      </w:r>
      <w:r w:rsidR="0085573F" w:rsidRPr="00A56403">
        <w:rPr>
          <w:rFonts w:ascii="Gill Sans MT" w:hAnsi="Gill Sans MT"/>
          <w:color w:val="auto"/>
          <w:sz w:val="32"/>
          <w:szCs w:val="32"/>
        </w:rPr>
        <w:t xml:space="preserve">use </w:t>
      </w:r>
      <w:r>
        <w:rPr>
          <w:rFonts w:ascii="Gill Sans MT" w:hAnsi="Gill Sans MT"/>
          <w:color w:val="auto"/>
          <w:sz w:val="32"/>
          <w:szCs w:val="32"/>
        </w:rPr>
        <w:t xml:space="preserve">this form </w:t>
      </w:r>
      <w:r w:rsidR="0085573F" w:rsidRPr="00A56403">
        <w:rPr>
          <w:rFonts w:ascii="Gill Sans MT" w:hAnsi="Gill Sans MT"/>
          <w:color w:val="auto"/>
          <w:sz w:val="32"/>
          <w:szCs w:val="32"/>
        </w:rPr>
        <w:t xml:space="preserve">for </w:t>
      </w:r>
      <w:r w:rsidR="001A1F19">
        <w:rPr>
          <w:rFonts w:ascii="Gill Sans MT" w:hAnsi="Gill Sans MT"/>
          <w:color w:val="auto"/>
          <w:sz w:val="32"/>
          <w:szCs w:val="32"/>
        </w:rPr>
        <w:t>funded early education</w:t>
      </w:r>
      <w:r w:rsidR="0085573F" w:rsidRPr="00A56403">
        <w:rPr>
          <w:rFonts w:ascii="Gill Sans MT" w:hAnsi="Gill Sans MT"/>
          <w:color w:val="auto"/>
          <w:sz w:val="32"/>
          <w:szCs w:val="32"/>
        </w:rPr>
        <w:t xml:space="preserve"> only</w:t>
      </w:r>
      <w:r w:rsidR="000D7128" w:rsidRPr="00A56403">
        <w:rPr>
          <w:rFonts w:ascii="Gill Sans MT" w:hAnsi="Gill Sans MT"/>
          <w:color w:val="auto"/>
          <w:sz w:val="32"/>
          <w:szCs w:val="32"/>
        </w:rPr>
        <w:t xml:space="preserve">. </w:t>
      </w:r>
    </w:p>
    <w:p w14:paraId="0D89956C" w14:textId="77777777" w:rsidR="00A56403" w:rsidRDefault="00A56403" w:rsidP="00A56403">
      <w:pPr>
        <w:pStyle w:val="Heading1"/>
        <w:pageBreakBefore w:val="0"/>
        <w:widowControl w:val="0"/>
        <w:jc w:val="center"/>
        <w:rPr>
          <w:rFonts w:ascii="Gill Sans MT" w:hAnsi="Gill Sans MT"/>
          <w:color w:val="auto"/>
          <w:sz w:val="32"/>
          <w:szCs w:val="32"/>
        </w:rPr>
      </w:pPr>
    </w:p>
    <w:p w14:paraId="72360FC5" w14:textId="77777777" w:rsidR="00A56403" w:rsidRPr="00A56403" w:rsidRDefault="00A56403" w:rsidP="00A56403">
      <w:pPr>
        <w:pStyle w:val="Heading1"/>
        <w:pageBreakBefore w:val="0"/>
        <w:widowControl w:val="0"/>
        <w:rPr>
          <w:rFonts w:ascii="Gill Sans MT" w:hAnsi="Gill Sans MT"/>
          <w:b w:val="0"/>
          <w:color w:val="auto"/>
          <w:sz w:val="32"/>
          <w:szCs w:val="32"/>
        </w:rPr>
      </w:pPr>
      <w:r>
        <w:rPr>
          <w:rFonts w:ascii="Gill Sans MT" w:hAnsi="Gill Sans MT"/>
          <w:b w:val="0"/>
          <w:color w:val="auto"/>
          <w:sz w:val="32"/>
          <w:szCs w:val="32"/>
        </w:rPr>
        <w:t xml:space="preserve">NB: </w:t>
      </w:r>
      <w:r w:rsidR="000D7128" w:rsidRPr="00A56403">
        <w:rPr>
          <w:rFonts w:ascii="Gill Sans MT" w:hAnsi="Gill Sans MT"/>
          <w:b w:val="0"/>
          <w:color w:val="auto"/>
          <w:sz w:val="32"/>
          <w:szCs w:val="32"/>
        </w:rPr>
        <w:t xml:space="preserve">Providers must </w:t>
      </w:r>
      <w:r w:rsidR="0085573F" w:rsidRPr="00A56403">
        <w:rPr>
          <w:rFonts w:ascii="Gill Sans MT" w:hAnsi="Gill Sans MT"/>
          <w:b w:val="0"/>
          <w:color w:val="auto"/>
          <w:sz w:val="32"/>
          <w:szCs w:val="32"/>
        </w:rPr>
        <w:t xml:space="preserve">devise and </w:t>
      </w:r>
      <w:r w:rsidR="000D7128" w:rsidRPr="00A56403">
        <w:rPr>
          <w:rFonts w:ascii="Gill Sans MT" w:hAnsi="Gill Sans MT"/>
          <w:b w:val="0"/>
          <w:color w:val="auto"/>
          <w:sz w:val="32"/>
          <w:szCs w:val="32"/>
        </w:rPr>
        <w:t xml:space="preserve">use </w:t>
      </w:r>
      <w:r w:rsidR="00101DEF">
        <w:rPr>
          <w:rFonts w:ascii="Gill Sans MT" w:hAnsi="Gill Sans MT"/>
          <w:b w:val="0"/>
          <w:color w:val="auto"/>
          <w:sz w:val="32"/>
          <w:szCs w:val="32"/>
        </w:rPr>
        <w:t>their own</w:t>
      </w:r>
      <w:r w:rsidR="0085573F" w:rsidRPr="00A56403">
        <w:rPr>
          <w:rFonts w:ascii="Gill Sans MT" w:hAnsi="Gill Sans MT"/>
          <w:b w:val="0"/>
          <w:color w:val="auto"/>
          <w:sz w:val="32"/>
          <w:szCs w:val="32"/>
        </w:rPr>
        <w:t xml:space="preserve"> </w:t>
      </w:r>
      <w:r w:rsidR="00B765E2" w:rsidRPr="00A56403">
        <w:rPr>
          <w:rFonts w:ascii="Gill Sans MT" w:hAnsi="Gill Sans MT"/>
          <w:b w:val="0"/>
          <w:color w:val="auto"/>
          <w:sz w:val="32"/>
          <w:szCs w:val="32"/>
        </w:rPr>
        <w:t>s</w:t>
      </w:r>
      <w:r w:rsidR="0085573F" w:rsidRPr="00A56403">
        <w:rPr>
          <w:rFonts w:ascii="Gill Sans MT" w:hAnsi="Gill Sans MT"/>
          <w:b w:val="0"/>
          <w:color w:val="auto"/>
          <w:sz w:val="32"/>
          <w:szCs w:val="32"/>
        </w:rPr>
        <w:t xml:space="preserve">eparate </w:t>
      </w:r>
      <w:r w:rsidR="00101DEF">
        <w:rPr>
          <w:rFonts w:ascii="Gill Sans MT" w:hAnsi="Gill Sans MT"/>
          <w:b w:val="0"/>
          <w:color w:val="auto"/>
          <w:sz w:val="32"/>
          <w:szCs w:val="32"/>
        </w:rPr>
        <w:t xml:space="preserve">parental </w:t>
      </w:r>
      <w:r w:rsidR="0085573F" w:rsidRPr="00A56403">
        <w:rPr>
          <w:rFonts w:ascii="Gill Sans MT" w:hAnsi="Gill Sans MT"/>
          <w:b w:val="0"/>
          <w:color w:val="auto"/>
          <w:sz w:val="32"/>
          <w:szCs w:val="32"/>
        </w:rPr>
        <w:t>agreement</w:t>
      </w:r>
      <w:r w:rsidR="00101DEF">
        <w:rPr>
          <w:rFonts w:ascii="Gill Sans MT" w:hAnsi="Gill Sans MT"/>
          <w:b w:val="0"/>
          <w:color w:val="auto"/>
          <w:sz w:val="32"/>
          <w:szCs w:val="32"/>
        </w:rPr>
        <w:t xml:space="preserve"> form</w:t>
      </w:r>
      <w:r w:rsidR="000D7128" w:rsidRPr="00A56403">
        <w:rPr>
          <w:rFonts w:ascii="Gill Sans MT" w:hAnsi="Gill Sans MT"/>
          <w:b w:val="0"/>
          <w:color w:val="auto"/>
          <w:sz w:val="32"/>
          <w:szCs w:val="32"/>
        </w:rPr>
        <w:t xml:space="preserve">, covering any </w:t>
      </w:r>
      <w:r w:rsidR="000D7128" w:rsidRPr="00101DEF">
        <w:rPr>
          <w:rFonts w:ascii="Gill Sans MT" w:hAnsi="Gill Sans MT"/>
          <w:b w:val="0"/>
          <w:color w:val="auto"/>
          <w:sz w:val="32"/>
          <w:szCs w:val="32"/>
          <w:u w:val="single"/>
        </w:rPr>
        <w:t>additional hours or services paid for by the parent</w:t>
      </w:r>
      <w:r w:rsidR="000D7128" w:rsidRPr="00A56403">
        <w:rPr>
          <w:rFonts w:ascii="Gill Sans MT" w:hAnsi="Gill Sans MT"/>
          <w:b w:val="0"/>
          <w:color w:val="auto"/>
          <w:sz w:val="32"/>
          <w:szCs w:val="32"/>
        </w:rPr>
        <w:t>, as part of operating their business.</w:t>
      </w:r>
    </w:p>
    <w:p w14:paraId="1F07F9F8" w14:textId="77777777" w:rsidR="00A56403" w:rsidRDefault="00A56403" w:rsidP="00A56403">
      <w:r>
        <w:br w:type="page"/>
      </w:r>
    </w:p>
    <w:p w14:paraId="100D6D3F" w14:textId="77777777" w:rsidR="00E612FD" w:rsidRPr="00F94D0E" w:rsidRDefault="00E612FD" w:rsidP="00E612FD">
      <w:pPr>
        <w:jc w:val="center"/>
      </w:pPr>
      <w:r w:rsidRPr="00F94D0E">
        <w:rPr>
          <w:noProof/>
        </w:rPr>
        <w:lastRenderedPageBreak/>
        <w:drawing>
          <wp:inline distT="0" distB="0" distL="0" distR="0" wp14:anchorId="26257BC0" wp14:editId="070946BA">
            <wp:extent cx="2322834" cy="427197"/>
            <wp:effectExtent l="19050" t="0" r="1266" b="0"/>
            <wp:docPr id="5" name="Picture 0" descr="LOGO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jpg"/>
                    <pic:cNvPicPr/>
                  </pic:nvPicPr>
                  <pic:blipFill>
                    <a:blip r:embed="rId8" cstate="print"/>
                    <a:stretch>
                      <a:fillRect/>
                    </a:stretch>
                  </pic:blipFill>
                  <pic:spPr>
                    <a:xfrm>
                      <a:off x="0" y="0"/>
                      <a:ext cx="2350912" cy="432361"/>
                    </a:xfrm>
                    <a:prstGeom prst="rect">
                      <a:avLst/>
                    </a:prstGeom>
                  </pic:spPr>
                </pic:pic>
              </a:graphicData>
            </a:graphic>
          </wp:inline>
        </w:drawing>
      </w:r>
    </w:p>
    <w:p w14:paraId="2D18F0BE" w14:textId="05C1884B" w:rsidR="00B45D09" w:rsidRPr="00B45D09" w:rsidRDefault="00B45D09" w:rsidP="00B45D09">
      <w:pPr>
        <w:spacing w:after="0" w:line="240" w:lineRule="auto"/>
        <w:ind w:left="142"/>
        <w:jc w:val="center"/>
        <w:rPr>
          <w:rFonts w:ascii="Gill Sans MT" w:eastAsia="Calibri" w:hAnsi="Gill Sans MT"/>
          <w:b/>
          <w:color w:val="auto"/>
          <w:sz w:val="26"/>
          <w:szCs w:val="26"/>
          <w:lang w:eastAsia="en-US"/>
        </w:rPr>
      </w:pPr>
      <w:bookmarkStart w:id="68" w:name="_Hlk159495326"/>
      <w:bookmarkEnd w:id="66"/>
      <w:bookmarkEnd w:id="67"/>
      <w:r w:rsidRPr="00B45D09">
        <w:rPr>
          <w:rFonts w:ascii="Gill Sans MT" w:eastAsia="Calibri" w:hAnsi="Gill Sans MT"/>
          <w:b/>
          <w:color w:val="auto"/>
          <w:sz w:val="26"/>
          <w:szCs w:val="26"/>
          <w:lang w:eastAsia="en-US"/>
        </w:rPr>
        <w:t xml:space="preserve">Parental Agreement and Declaration Form for the Delivery of Funded Early Education (FEE) for 9 month – 4-year-olds </w:t>
      </w:r>
    </w:p>
    <w:p w14:paraId="30D87A52" w14:textId="77777777" w:rsidR="00B45D09" w:rsidRPr="00B45D09" w:rsidRDefault="00B45D09" w:rsidP="00B45D09">
      <w:pPr>
        <w:spacing w:after="0" w:line="259" w:lineRule="auto"/>
        <w:rPr>
          <w:rFonts w:ascii="Gill Sans MT" w:eastAsia="Calibri" w:hAnsi="Gill Sans MT"/>
          <w:b/>
          <w:color w:val="auto"/>
          <w:sz w:val="26"/>
          <w:szCs w:val="26"/>
          <w:lang w:eastAsia="en-US"/>
        </w:rPr>
      </w:pPr>
      <w:r w:rsidRPr="00B45D09">
        <w:rPr>
          <w:rFonts w:ascii="Gill Sans MT" w:eastAsia="Calibri" w:hAnsi="Gill Sans MT"/>
          <w:b/>
          <w:color w:val="auto"/>
          <w:sz w:val="26"/>
          <w:szCs w:val="26"/>
          <w:lang w:eastAsia="en-US"/>
        </w:rPr>
        <w:t>Section 1:</w:t>
      </w: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3231"/>
        <w:gridCol w:w="1842"/>
      </w:tblGrid>
      <w:tr w:rsidR="00B45D09" w:rsidRPr="00B45D09" w14:paraId="60F84DDB" w14:textId="77777777" w:rsidTr="00D51A57">
        <w:tc>
          <w:tcPr>
            <w:tcW w:w="9893" w:type="dxa"/>
            <w:gridSpan w:val="3"/>
            <w:shd w:val="clear" w:color="auto" w:fill="CCFFCC"/>
          </w:tcPr>
          <w:p w14:paraId="7BD978B2" w14:textId="77777777" w:rsidR="00B45D09" w:rsidRPr="00B45D09" w:rsidRDefault="00B45D09" w:rsidP="00B45D09">
            <w:pPr>
              <w:spacing w:after="0" w:line="259" w:lineRule="auto"/>
              <w:rPr>
                <w:rFonts w:ascii="Gill Sans MT" w:eastAsia="Calibri" w:hAnsi="Gill Sans MT"/>
                <w:b/>
                <w:color w:val="auto"/>
                <w:sz w:val="22"/>
                <w:szCs w:val="22"/>
                <w:lang w:eastAsia="en-US"/>
              </w:rPr>
            </w:pPr>
            <w:r w:rsidRPr="00B45D09">
              <w:rPr>
                <w:rFonts w:ascii="Gill Sans MT" w:eastAsia="Calibri" w:hAnsi="Gill Sans MT"/>
                <w:b/>
                <w:color w:val="auto"/>
                <w:sz w:val="22"/>
                <w:szCs w:val="22"/>
                <w:lang w:eastAsia="en-US"/>
              </w:rPr>
              <w:t xml:space="preserve">CHILD’S DETAILS:      </w:t>
            </w:r>
          </w:p>
        </w:tc>
      </w:tr>
      <w:tr w:rsidR="00B45D09" w:rsidRPr="00B45D09" w14:paraId="282B1E6D" w14:textId="77777777" w:rsidTr="00D51A57">
        <w:tc>
          <w:tcPr>
            <w:tcW w:w="4820" w:type="dxa"/>
          </w:tcPr>
          <w:p w14:paraId="30CFBAE1" w14:textId="77777777" w:rsidR="00B45D09" w:rsidRPr="00B45D09" w:rsidRDefault="00B45D09" w:rsidP="00B45D09">
            <w:pPr>
              <w:spacing w:after="0" w:line="259"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Legal First Name (s):</w:t>
            </w:r>
          </w:p>
          <w:p w14:paraId="2C4107EE" w14:textId="77777777" w:rsidR="00B45D09" w:rsidRPr="00B45D09" w:rsidRDefault="00B45D09" w:rsidP="00B45D09">
            <w:pPr>
              <w:spacing w:after="0" w:line="259" w:lineRule="auto"/>
              <w:rPr>
                <w:rFonts w:ascii="Gill Sans MT" w:eastAsia="Calibri" w:hAnsi="Gill Sans MT"/>
                <w:color w:val="auto"/>
                <w:sz w:val="22"/>
                <w:szCs w:val="22"/>
                <w:lang w:eastAsia="en-US"/>
              </w:rPr>
            </w:pPr>
          </w:p>
        </w:tc>
        <w:tc>
          <w:tcPr>
            <w:tcW w:w="5073" w:type="dxa"/>
            <w:gridSpan w:val="2"/>
          </w:tcPr>
          <w:p w14:paraId="55DA0628" w14:textId="77777777" w:rsidR="00B45D09" w:rsidRPr="00B45D09" w:rsidRDefault="00B45D09" w:rsidP="00B45D09">
            <w:pPr>
              <w:spacing w:after="0" w:line="259"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Legal Surname:</w:t>
            </w:r>
          </w:p>
        </w:tc>
      </w:tr>
      <w:tr w:rsidR="00B45D09" w:rsidRPr="00B45D09" w14:paraId="61AA83EB" w14:textId="77777777" w:rsidTr="00D51A57">
        <w:tc>
          <w:tcPr>
            <w:tcW w:w="4820" w:type="dxa"/>
          </w:tcPr>
          <w:p w14:paraId="193AF2AC" w14:textId="77777777" w:rsidR="00B45D09" w:rsidRPr="00B45D09" w:rsidRDefault="00B45D09" w:rsidP="00B45D09">
            <w:pPr>
              <w:spacing w:after="0" w:line="259"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 xml:space="preserve">Name by which child is </w:t>
            </w:r>
            <w:proofErr w:type="spellStart"/>
            <w:r w:rsidRPr="00B45D09">
              <w:rPr>
                <w:rFonts w:ascii="Gill Sans MT" w:eastAsia="Calibri" w:hAnsi="Gill Sans MT"/>
                <w:color w:val="auto"/>
                <w:sz w:val="22"/>
                <w:szCs w:val="22"/>
                <w:lang w:eastAsia="en-US"/>
              </w:rPr>
              <w:t>know</w:t>
            </w:r>
            <w:proofErr w:type="spellEnd"/>
            <w:r w:rsidRPr="00B45D09">
              <w:rPr>
                <w:rFonts w:ascii="Gill Sans MT" w:eastAsia="Calibri" w:hAnsi="Gill Sans MT"/>
                <w:color w:val="auto"/>
                <w:sz w:val="22"/>
                <w:szCs w:val="22"/>
                <w:lang w:eastAsia="en-US"/>
              </w:rPr>
              <w:t xml:space="preserve"> (if different):</w:t>
            </w:r>
          </w:p>
          <w:p w14:paraId="057C775F" w14:textId="77777777" w:rsidR="00B45D09" w:rsidRPr="00B45D09" w:rsidRDefault="00B45D09" w:rsidP="00B45D09">
            <w:pPr>
              <w:spacing w:after="0" w:line="259" w:lineRule="auto"/>
              <w:rPr>
                <w:rFonts w:ascii="Gill Sans MT" w:eastAsia="Calibri" w:hAnsi="Gill Sans MT"/>
                <w:color w:val="auto"/>
                <w:sz w:val="22"/>
                <w:szCs w:val="22"/>
                <w:lang w:eastAsia="en-US"/>
              </w:rPr>
            </w:pPr>
          </w:p>
        </w:tc>
        <w:tc>
          <w:tcPr>
            <w:tcW w:w="3231" w:type="dxa"/>
          </w:tcPr>
          <w:p w14:paraId="12FC248C" w14:textId="77777777" w:rsidR="00B45D09" w:rsidRPr="00B45D09" w:rsidRDefault="00B45D09" w:rsidP="00B45D09">
            <w:pPr>
              <w:spacing w:after="0" w:line="259"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Date of birth:</w:t>
            </w:r>
          </w:p>
        </w:tc>
        <w:tc>
          <w:tcPr>
            <w:tcW w:w="1842" w:type="dxa"/>
          </w:tcPr>
          <w:p w14:paraId="6E12C8B4"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Male/Female:</w:t>
            </w:r>
          </w:p>
        </w:tc>
      </w:tr>
      <w:tr w:rsidR="00B45D09" w:rsidRPr="00B45D09" w14:paraId="31437D2A" w14:textId="77777777" w:rsidTr="00D51A57">
        <w:trPr>
          <w:trHeight w:val="293"/>
        </w:trPr>
        <w:tc>
          <w:tcPr>
            <w:tcW w:w="9893" w:type="dxa"/>
            <w:gridSpan w:val="3"/>
          </w:tcPr>
          <w:p w14:paraId="6593C92D" w14:textId="77777777" w:rsidR="00B45D09" w:rsidRPr="00B45D09" w:rsidRDefault="00B45D09" w:rsidP="00B45D09">
            <w:pPr>
              <w:spacing w:after="0" w:line="276"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Date of Birth proof of eligibility checked: (e.g.  birth certificate/</w:t>
            </w:r>
            <w:proofErr w:type="gramStart"/>
            <w:r w:rsidRPr="00B45D09">
              <w:rPr>
                <w:rFonts w:ascii="Gill Sans MT" w:eastAsia="Calibri" w:hAnsi="Gill Sans MT"/>
                <w:color w:val="auto"/>
                <w:sz w:val="22"/>
                <w:szCs w:val="22"/>
                <w:lang w:eastAsia="en-US"/>
              </w:rPr>
              <w:t>passport )</w:t>
            </w:r>
            <w:proofErr w:type="gramEnd"/>
            <w:r w:rsidRPr="00B45D09">
              <w:rPr>
                <w:rFonts w:ascii="Gill Sans MT" w:eastAsia="Calibri" w:hAnsi="Gill Sans MT"/>
                <w:color w:val="auto"/>
                <w:sz w:val="22"/>
                <w:szCs w:val="22"/>
                <w:lang w:eastAsia="en-US"/>
              </w:rPr>
              <w:t>:           YES / NO</w:t>
            </w:r>
          </w:p>
          <w:p w14:paraId="7199B862" w14:textId="77777777" w:rsidR="00B45D09" w:rsidRPr="00B45D09" w:rsidRDefault="00B45D09" w:rsidP="00B45D09">
            <w:pPr>
              <w:spacing w:after="0" w:line="276" w:lineRule="auto"/>
              <w:rPr>
                <w:rFonts w:ascii="Gill Sans MT" w:eastAsia="Calibri" w:hAnsi="Gill Sans MT"/>
                <w:color w:val="auto"/>
                <w:sz w:val="22"/>
                <w:szCs w:val="22"/>
                <w:lang w:eastAsia="en-US"/>
              </w:rPr>
            </w:pPr>
          </w:p>
        </w:tc>
      </w:tr>
      <w:tr w:rsidR="00B45D09" w:rsidRPr="00B45D09" w14:paraId="543F329C" w14:textId="77777777" w:rsidTr="00D51A57">
        <w:trPr>
          <w:trHeight w:val="1502"/>
        </w:trPr>
        <w:tc>
          <w:tcPr>
            <w:tcW w:w="9893" w:type="dxa"/>
            <w:gridSpan w:val="3"/>
          </w:tcPr>
          <w:p w14:paraId="05258DF3" w14:textId="77777777" w:rsidR="00B45D09" w:rsidRPr="00B45D09" w:rsidRDefault="00B45D09" w:rsidP="00B45D09">
            <w:pPr>
              <w:spacing w:after="0" w:line="259" w:lineRule="auto"/>
              <w:rPr>
                <w:rFonts w:ascii="Gill Sans MT" w:eastAsia="Calibri" w:hAnsi="Gill Sans MT"/>
                <w:color w:val="auto"/>
                <w:sz w:val="20"/>
                <w:szCs w:val="20"/>
                <w:lang w:eastAsia="en-US"/>
              </w:rPr>
            </w:pPr>
            <w:r w:rsidRPr="00B45D09">
              <w:rPr>
                <w:rFonts w:ascii="Gill Sans MT" w:eastAsia="Calibri" w:hAnsi="Gill Sans MT"/>
                <w:color w:val="auto"/>
                <w:sz w:val="20"/>
                <w:szCs w:val="20"/>
                <w:lang w:eastAsia="en-US"/>
              </w:rPr>
              <w:t xml:space="preserve">Address: </w:t>
            </w:r>
          </w:p>
          <w:p w14:paraId="0CC36704" w14:textId="77777777" w:rsidR="00B45D09" w:rsidRPr="00B45D09" w:rsidRDefault="00B45D09" w:rsidP="00B45D09">
            <w:pPr>
              <w:spacing w:after="0" w:line="259" w:lineRule="auto"/>
              <w:rPr>
                <w:rFonts w:ascii="Gill Sans MT" w:eastAsia="Calibri" w:hAnsi="Gill Sans MT"/>
                <w:color w:val="auto"/>
                <w:sz w:val="20"/>
                <w:szCs w:val="20"/>
                <w:lang w:eastAsia="en-US"/>
              </w:rPr>
            </w:pPr>
          </w:p>
          <w:p w14:paraId="3F53BFB9" w14:textId="77777777" w:rsidR="00B45D09" w:rsidRPr="00B45D09" w:rsidRDefault="00B45D09" w:rsidP="00B45D09">
            <w:pPr>
              <w:spacing w:after="0" w:line="259" w:lineRule="auto"/>
              <w:rPr>
                <w:rFonts w:ascii="Gill Sans MT" w:eastAsia="Calibri" w:hAnsi="Gill Sans MT"/>
                <w:color w:val="auto"/>
                <w:sz w:val="20"/>
                <w:szCs w:val="20"/>
                <w:lang w:eastAsia="en-US"/>
              </w:rPr>
            </w:pPr>
          </w:p>
          <w:p w14:paraId="0AEEE9B0" w14:textId="77777777" w:rsidR="00B45D09" w:rsidRPr="00B45D09" w:rsidRDefault="00B45D09" w:rsidP="00B45D09">
            <w:pPr>
              <w:spacing w:after="0" w:line="259" w:lineRule="auto"/>
              <w:rPr>
                <w:rFonts w:ascii="Gill Sans MT" w:eastAsia="Calibri" w:hAnsi="Gill Sans MT"/>
                <w:color w:val="auto"/>
                <w:sz w:val="20"/>
                <w:szCs w:val="20"/>
                <w:lang w:eastAsia="en-US"/>
              </w:rPr>
            </w:pPr>
            <w:r w:rsidRPr="00B45D09">
              <w:rPr>
                <w:rFonts w:ascii="Gill Sans MT" w:eastAsia="Calibri" w:hAnsi="Gill Sans MT"/>
                <w:color w:val="auto"/>
                <w:sz w:val="20"/>
                <w:szCs w:val="20"/>
                <w:lang w:eastAsia="en-US"/>
              </w:rPr>
              <w:t xml:space="preserve">  </w:t>
            </w:r>
          </w:p>
          <w:p w14:paraId="0A87B160" w14:textId="77777777" w:rsidR="00B45D09" w:rsidRPr="00B45D09" w:rsidRDefault="00B45D09" w:rsidP="00B45D09">
            <w:pPr>
              <w:spacing w:after="0" w:line="259" w:lineRule="auto"/>
              <w:rPr>
                <w:rFonts w:ascii="Gill Sans MT" w:eastAsia="Calibri" w:hAnsi="Gill Sans MT"/>
                <w:color w:val="auto"/>
                <w:sz w:val="20"/>
                <w:szCs w:val="20"/>
                <w:lang w:eastAsia="en-US"/>
              </w:rPr>
            </w:pPr>
          </w:p>
          <w:p w14:paraId="12AC5857" w14:textId="77777777" w:rsidR="00B45D09" w:rsidRPr="00B45D09" w:rsidRDefault="00B45D09" w:rsidP="00B45D09">
            <w:pPr>
              <w:spacing w:after="0" w:line="259" w:lineRule="auto"/>
              <w:rPr>
                <w:rFonts w:ascii="Gill Sans MT" w:eastAsia="Calibri" w:hAnsi="Gill Sans MT"/>
                <w:color w:val="auto"/>
                <w:sz w:val="20"/>
                <w:szCs w:val="20"/>
                <w:lang w:eastAsia="en-US"/>
              </w:rPr>
            </w:pPr>
          </w:p>
          <w:p w14:paraId="78C5B860" w14:textId="77777777" w:rsidR="00B45D09" w:rsidRPr="00B45D09" w:rsidRDefault="00B45D09" w:rsidP="00B45D09">
            <w:pPr>
              <w:spacing w:after="0" w:line="259" w:lineRule="auto"/>
              <w:rPr>
                <w:rFonts w:ascii="Gill Sans MT" w:eastAsia="Calibri" w:hAnsi="Gill Sans MT"/>
                <w:color w:val="auto"/>
                <w:sz w:val="20"/>
                <w:szCs w:val="20"/>
                <w:lang w:eastAsia="en-US"/>
              </w:rPr>
            </w:pPr>
            <w:r w:rsidRPr="00B45D09">
              <w:rPr>
                <w:rFonts w:ascii="Gill Sans MT" w:eastAsia="Calibri" w:hAnsi="Gill Sans MT"/>
                <w:color w:val="auto"/>
                <w:sz w:val="20"/>
                <w:szCs w:val="20"/>
                <w:lang w:eastAsia="en-US"/>
              </w:rPr>
              <w:t>Postcode:</w:t>
            </w:r>
          </w:p>
        </w:tc>
      </w:tr>
    </w:tbl>
    <w:p w14:paraId="17856EB4" w14:textId="77777777" w:rsidR="00B45D09" w:rsidRPr="00B45D09" w:rsidRDefault="00B45D09" w:rsidP="00B45D09">
      <w:pPr>
        <w:spacing w:after="0" w:line="259" w:lineRule="auto"/>
        <w:rPr>
          <w:rFonts w:ascii="Gill Sans MT" w:eastAsia="Calibri" w:hAnsi="Gill Sans MT"/>
          <w:color w:val="auto"/>
          <w:sz w:val="20"/>
          <w:szCs w:val="20"/>
          <w:lang w:eastAsia="en-US"/>
        </w:rPr>
      </w:pPr>
      <w:r w:rsidRPr="00B45D09">
        <w:rPr>
          <w:rFonts w:ascii="Gill Sans MT" w:eastAsia="Calibri" w:hAnsi="Gill Sans MT"/>
          <w:color w:val="auto"/>
          <w:sz w:val="20"/>
          <w:szCs w:val="20"/>
          <w:lang w:eastAsia="en-US"/>
        </w:rPr>
        <w:t>* For foster carers where birth certificate or passport is not available, evidence from the Council will be provided.</w:t>
      </w:r>
    </w:p>
    <w:tbl>
      <w:tblPr>
        <w:tblStyle w:val="TableGrid21"/>
        <w:tblW w:w="9918" w:type="dxa"/>
        <w:tblLayout w:type="fixed"/>
        <w:tblLook w:val="01E0" w:firstRow="1" w:lastRow="1" w:firstColumn="1" w:lastColumn="1" w:noHBand="0" w:noVBand="0"/>
      </w:tblPr>
      <w:tblGrid>
        <w:gridCol w:w="562"/>
        <w:gridCol w:w="1774"/>
        <w:gridCol w:w="636"/>
        <w:gridCol w:w="1701"/>
        <w:gridCol w:w="5245"/>
      </w:tblGrid>
      <w:tr w:rsidR="00B45D09" w:rsidRPr="00B45D09" w14:paraId="4A2C1823" w14:textId="77777777" w:rsidTr="00D51A57">
        <w:trPr>
          <w:trHeight w:val="383"/>
        </w:trPr>
        <w:tc>
          <w:tcPr>
            <w:tcW w:w="4673" w:type="dxa"/>
            <w:gridSpan w:val="4"/>
          </w:tcPr>
          <w:p w14:paraId="74F4B5AC" w14:textId="77777777" w:rsidR="00B45D09" w:rsidRPr="00B45D09" w:rsidRDefault="00B45D09" w:rsidP="00B45D09">
            <w:pPr>
              <w:spacing w:after="0" w:line="240" w:lineRule="auto"/>
              <w:rPr>
                <w:rFonts w:ascii="Gill Sans MT" w:hAnsi="Gill Sans MT"/>
                <w:color w:val="0D0D0D"/>
                <w:sz w:val="20"/>
                <w:szCs w:val="20"/>
              </w:rPr>
            </w:pPr>
            <w:proofErr w:type="gramStart"/>
            <w:r w:rsidRPr="00B45D09">
              <w:rPr>
                <w:rFonts w:cs="Arial"/>
                <w:color w:val="0D0D0D"/>
                <w:sz w:val="40"/>
                <w:szCs w:val="40"/>
              </w:rPr>
              <w:t>□</w:t>
            </w:r>
            <w:r w:rsidRPr="00B45D09">
              <w:rPr>
                <w:rFonts w:ascii="Gill Sans MT" w:hAnsi="Gill Sans MT"/>
                <w:color w:val="0D0D0D"/>
                <w:sz w:val="40"/>
                <w:szCs w:val="40"/>
              </w:rPr>
              <w:t xml:space="preserve">  </w:t>
            </w:r>
            <w:r w:rsidRPr="00B45D09">
              <w:rPr>
                <w:rFonts w:ascii="Gill Sans MT" w:hAnsi="Gill Sans MT"/>
                <w:bCs/>
                <w:color w:val="0D0D0D"/>
                <w:sz w:val="20"/>
                <w:szCs w:val="20"/>
              </w:rPr>
              <w:t>2</w:t>
            </w:r>
            <w:proofErr w:type="gramEnd"/>
            <w:r w:rsidRPr="00B45D09">
              <w:rPr>
                <w:rFonts w:ascii="Gill Sans MT" w:hAnsi="Gill Sans MT"/>
                <w:bCs/>
                <w:color w:val="0D0D0D"/>
                <w:sz w:val="20"/>
                <w:szCs w:val="20"/>
              </w:rPr>
              <w:t>-year-old application (for disadvantaged children)</w:t>
            </w:r>
          </w:p>
          <w:p w14:paraId="6AEA6FDB" w14:textId="77777777" w:rsidR="00B45D09" w:rsidRPr="00B45D09" w:rsidRDefault="00B45D09" w:rsidP="00B45D09">
            <w:pPr>
              <w:spacing w:after="0" w:line="240" w:lineRule="auto"/>
              <w:rPr>
                <w:rFonts w:ascii="Gill Sans MT" w:hAnsi="Gill Sans MT"/>
                <w:bCs/>
                <w:color w:val="0D0D0D"/>
                <w:sz w:val="20"/>
                <w:szCs w:val="20"/>
              </w:rPr>
            </w:pPr>
            <w:r w:rsidRPr="00B45D09">
              <w:rPr>
                <w:rFonts w:ascii="Gill Sans MT" w:hAnsi="Gill Sans MT"/>
                <w:bCs/>
                <w:color w:val="0D0D0D"/>
                <w:sz w:val="20"/>
                <w:szCs w:val="20"/>
              </w:rPr>
              <w:t xml:space="preserve">Further information: </w:t>
            </w:r>
            <w:hyperlink r:id="rId23" w:history="1">
              <w:r w:rsidRPr="00B45D09">
                <w:rPr>
                  <w:rFonts w:ascii="Gill Sans MT" w:hAnsi="Gill Sans MT"/>
                  <w:bCs/>
                  <w:color w:val="0000FF"/>
                  <w:sz w:val="20"/>
                  <w:szCs w:val="20"/>
                  <w:u w:val="single"/>
                </w:rPr>
                <w:t>https://fishwebsearch.eastriding.gov.uk/fishwebsearch/Parents/default.aspx</w:t>
              </w:r>
            </w:hyperlink>
          </w:p>
          <w:p w14:paraId="3ED225CF" w14:textId="77777777" w:rsidR="00B45D09" w:rsidRPr="00B45D09" w:rsidRDefault="00B45D09" w:rsidP="00B45D09">
            <w:pPr>
              <w:spacing w:after="0" w:line="240" w:lineRule="auto"/>
              <w:rPr>
                <w:rFonts w:ascii="Gill Sans MT" w:hAnsi="Gill Sans MT"/>
                <w:color w:val="auto"/>
                <w:sz w:val="20"/>
                <w:szCs w:val="20"/>
              </w:rPr>
            </w:pPr>
          </w:p>
        </w:tc>
        <w:tc>
          <w:tcPr>
            <w:tcW w:w="5245" w:type="dxa"/>
          </w:tcPr>
          <w:p w14:paraId="1F015CC7" w14:textId="77777777" w:rsidR="00B45D09" w:rsidRPr="00B45D09" w:rsidRDefault="00B45D09" w:rsidP="00B45D09">
            <w:pPr>
              <w:spacing w:after="0" w:line="240" w:lineRule="auto"/>
              <w:rPr>
                <w:rFonts w:ascii="Gill Sans MT" w:hAnsi="Gill Sans MT"/>
                <w:color w:val="0D0D0D"/>
                <w:sz w:val="20"/>
                <w:szCs w:val="20"/>
              </w:rPr>
            </w:pPr>
            <w:proofErr w:type="gramStart"/>
            <w:r w:rsidRPr="00B45D09">
              <w:rPr>
                <w:rFonts w:cs="Arial"/>
                <w:color w:val="0D0D0D"/>
                <w:sz w:val="40"/>
                <w:szCs w:val="40"/>
              </w:rPr>
              <w:t>□</w:t>
            </w:r>
            <w:r w:rsidRPr="00B45D09">
              <w:rPr>
                <w:rFonts w:ascii="Gill Sans MT" w:hAnsi="Gill Sans MT"/>
                <w:color w:val="0D0D0D"/>
                <w:sz w:val="40"/>
                <w:szCs w:val="40"/>
              </w:rPr>
              <w:t xml:space="preserve">  </w:t>
            </w:r>
            <w:r w:rsidRPr="00B45D09">
              <w:rPr>
                <w:rFonts w:ascii="Gill Sans MT" w:hAnsi="Gill Sans MT"/>
                <w:bCs/>
                <w:color w:val="0D0D0D"/>
                <w:sz w:val="20"/>
                <w:szCs w:val="20"/>
              </w:rPr>
              <w:t>Working</w:t>
            </w:r>
            <w:proofErr w:type="gramEnd"/>
            <w:r w:rsidRPr="00B45D09">
              <w:rPr>
                <w:rFonts w:ascii="Gill Sans MT" w:hAnsi="Gill Sans MT"/>
                <w:bCs/>
                <w:color w:val="0D0D0D"/>
                <w:sz w:val="20"/>
                <w:szCs w:val="20"/>
              </w:rPr>
              <w:t xml:space="preserve"> parent entitlement for children from the age of 9 months and above application</w:t>
            </w:r>
          </w:p>
          <w:p w14:paraId="12510B53" w14:textId="77777777" w:rsidR="00B45D09" w:rsidRPr="00B45D09" w:rsidRDefault="00B45D09" w:rsidP="00B45D09">
            <w:pPr>
              <w:spacing w:after="0" w:line="240" w:lineRule="auto"/>
              <w:rPr>
                <w:rFonts w:ascii="Gill Sans MT" w:hAnsi="Gill Sans MT"/>
                <w:color w:val="0D0D0D"/>
                <w:sz w:val="20"/>
                <w:szCs w:val="20"/>
              </w:rPr>
            </w:pPr>
            <w:r w:rsidRPr="00B45D09">
              <w:rPr>
                <w:rFonts w:ascii="Gill Sans MT" w:hAnsi="Gill Sans MT"/>
                <w:bCs/>
                <w:color w:val="0D0D0D"/>
                <w:sz w:val="20"/>
                <w:szCs w:val="20"/>
              </w:rPr>
              <w:t>Further information:</w:t>
            </w:r>
            <w:r w:rsidRPr="00B45D09">
              <w:rPr>
                <w:rFonts w:ascii="Gill Sans MT" w:hAnsi="Gill Sans MT"/>
                <w:color w:val="auto"/>
                <w:sz w:val="20"/>
                <w:szCs w:val="20"/>
              </w:rPr>
              <w:t xml:space="preserve"> </w:t>
            </w:r>
            <w:hyperlink r:id="rId24" w:history="1">
              <w:r w:rsidRPr="00B45D09">
                <w:rPr>
                  <w:rFonts w:ascii="Gill Sans MT" w:hAnsi="Gill Sans MT"/>
                  <w:bCs/>
                  <w:color w:val="0000FF"/>
                  <w:sz w:val="20"/>
                  <w:szCs w:val="20"/>
                  <w:u w:val="single"/>
                </w:rPr>
                <w:t>https://educationhub.blog.gov.uk/2023/04/14/how-to-apply-for-30-hours-free-childcare-and-find-out-if-youre-eligible/</w:t>
              </w:r>
            </w:hyperlink>
            <w:r w:rsidRPr="00B45D09">
              <w:rPr>
                <w:rFonts w:ascii="Gill Sans MT" w:hAnsi="Gill Sans MT"/>
                <w:bCs/>
                <w:color w:val="0D0D0D"/>
                <w:sz w:val="20"/>
                <w:szCs w:val="20"/>
              </w:rPr>
              <w:t xml:space="preserve"> </w:t>
            </w:r>
            <w:r w:rsidRPr="00B45D09">
              <w:rPr>
                <w:rFonts w:ascii="Gill Sans MT" w:hAnsi="Gill Sans MT"/>
                <w:color w:val="0D0D0D"/>
                <w:sz w:val="20"/>
                <w:szCs w:val="20"/>
              </w:rPr>
              <w:t xml:space="preserve"> </w:t>
            </w:r>
          </w:p>
        </w:tc>
      </w:tr>
      <w:tr w:rsidR="00B45D09" w:rsidRPr="00B45D09" w14:paraId="072FB7FC" w14:textId="77777777" w:rsidTr="00D51A57">
        <w:trPr>
          <w:trHeight w:val="383"/>
        </w:trPr>
        <w:tc>
          <w:tcPr>
            <w:tcW w:w="4673" w:type="dxa"/>
            <w:gridSpan w:val="4"/>
          </w:tcPr>
          <w:p w14:paraId="18A6DE45" w14:textId="77777777" w:rsidR="00B45D09" w:rsidRPr="00B45D09" w:rsidRDefault="00B45D09" w:rsidP="00B45D09">
            <w:pPr>
              <w:spacing w:after="0" w:line="240" w:lineRule="auto"/>
              <w:rPr>
                <w:rFonts w:cs="Arial"/>
                <w:b/>
                <w:bCs/>
                <w:color w:val="0D0D0D"/>
                <w:sz w:val="20"/>
                <w:szCs w:val="20"/>
              </w:rPr>
            </w:pPr>
            <w:r w:rsidRPr="00B45D09">
              <w:rPr>
                <w:rFonts w:cs="Arial"/>
                <w:b/>
                <w:bCs/>
                <w:color w:val="0D0D0D"/>
                <w:sz w:val="20"/>
                <w:szCs w:val="20"/>
              </w:rPr>
              <w:t>Code No:</w:t>
            </w:r>
          </w:p>
          <w:p w14:paraId="54A9B197" w14:textId="77777777" w:rsidR="00B45D09" w:rsidRPr="00B45D09" w:rsidRDefault="00B45D09" w:rsidP="00B45D09">
            <w:pPr>
              <w:spacing w:after="0" w:line="240" w:lineRule="auto"/>
              <w:rPr>
                <w:rFonts w:cs="Arial"/>
                <w:color w:val="0D0D0D"/>
                <w:sz w:val="20"/>
                <w:szCs w:val="20"/>
              </w:rPr>
            </w:pPr>
          </w:p>
          <w:p w14:paraId="0D0ED45C" w14:textId="77777777" w:rsidR="00B45D09" w:rsidRPr="00B45D09" w:rsidRDefault="00B45D09" w:rsidP="00B45D09">
            <w:pPr>
              <w:spacing w:after="0" w:line="240" w:lineRule="auto"/>
              <w:rPr>
                <w:rFonts w:cs="Arial"/>
                <w:color w:val="0D0D0D"/>
                <w:sz w:val="20"/>
                <w:szCs w:val="20"/>
              </w:rPr>
            </w:pPr>
          </w:p>
          <w:p w14:paraId="0CF5937C" w14:textId="77777777" w:rsidR="00B45D09" w:rsidRPr="00B45D09" w:rsidRDefault="00B45D09" w:rsidP="00B45D09">
            <w:pPr>
              <w:spacing w:after="0" w:line="240" w:lineRule="auto"/>
              <w:rPr>
                <w:rFonts w:cs="Arial"/>
                <w:color w:val="0D0D0D"/>
                <w:sz w:val="20"/>
                <w:szCs w:val="20"/>
              </w:rPr>
            </w:pPr>
          </w:p>
        </w:tc>
        <w:tc>
          <w:tcPr>
            <w:tcW w:w="5245" w:type="dxa"/>
          </w:tcPr>
          <w:p w14:paraId="4427A927" w14:textId="77777777" w:rsidR="00B45D09" w:rsidRPr="00B45D09" w:rsidRDefault="00B45D09" w:rsidP="00B45D09">
            <w:pPr>
              <w:spacing w:after="0" w:line="240" w:lineRule="auto"/>
              <w:rPr>
                <w:rFonts w:ascii="Gill Sans MT" w:hAnsi="Gill Sans MT"/>
                <w:color w:val="auto"/>
                <w:sz w:val="20"/>
                <w:szCs w:val="20"/>
              </w:rPr>
            </w:pPr>
            <w:r w:rsidRPr="00B45D09">
              <w:rPr>
                <w:rFonts w:cs="Arial"/>
                <w:b/>
                <w:bCs/>
                <w:color w:val="0D0D0D"/>
                <w:sz w:val="20"/>
                <w:szCs w:val="20"/>
              </w:rPr>
              <w:t>Code No</w:t>
            </w:r>
            <w:r w:rsidRPr="00B45D09">
              <w:rPr>
                <w:rFonts w:cs="Arial"/>
                <w:color w:val="0D0D0D"/>
                <w:sz w:val="20"/>
                <w:szCs w:val="20"/>
              </w:rPr>
              <w:t xml:space="preserve"> </w:t>
            </w:r>
            <w:r w:rsidRPr="00B45D09">
              <w:rPr>
                <w:rFonts w:ascii="Gill Sans MT" w:hAnsi="Gill Sans MT"/>
                <w:color w:val="auto"/>
                <w:sz w:val="20"/>
                <w:szCs w:val="20"/>
              </w:rPr>
              <w:t>(an 11-digit number):</w:t>
            </w:r>
          </w:p>
          <w:p w14:paraId="40912458" w14:textId="77777777" w:rsidR="00B45D09" w:rsidRPr="00B45D09" w:rsidRDefault="00B45D09" w:rsidP="00B45D09">
            <w:pPr>
              <w:spacing w:after="0" w:line="240" w:lineRule="auto"/>
              <w:rPr>
                <w:rFonts w:ascii="Gill Sans MT" w:hAnsi="Gill Sans MT"/>
                <w:color w:val="auto"/>
                <w:sz w:val="20"/>
                <w:szCs w:val="20"/>
              </w:rPr>
            </w:pPr>
          </w:p>
          <w:p w14:paraId="1B2C2262" w14:textId="77777777" w:rsidR="00B45D09" w:rsidRPr="00B45D09" w:rsidRDefault="00B45D09" w:rsidP="00B45D09">
            <w:pPr>
              <w:spacing w:after="0" w:line="240" w:lineRule="auto"/>
              <w:rPr>
                <w:rFonts w:cs="Arial"/>
                <w:color w:val="0D0D0D"/>
                <w:sz w:val="20"/>
                <w:szCs w:val="20"/>
              </w:rPr>
            </w:pPr>
          </w:p>
        </w:tc>
      </w:tr>
      <w:tr w:rsidR="00B45D09" w:rsidRPr="00B45D09" w14:paraId="22FDB4D9" w14:textId="77777777" w:rsidTr="00B45D09">
        <w:trPr>
          <w:trHeight w:val="383"/>
        </w:trPr>
        <w:tc>
          <w:tcPr>
            <w:tcW w:w="562" w:type="dxa"/>
          </w:tcPr>
          <w:p w14:paraId="4CB202BB" w14:textId="77777777" w:rsidR="00B45D09" w:rsidRPr="00B45D09" w:rsidRDefault="00B45D09" w:rsidP="00B45D09">
            <w:pPr>
              <w:spacing w:after="0" w:line="240" w:lineRule="auto"/>
              <w:rPr>
                <w:rFonts w:cs="Arial"/>
                <w:color w:val="0D0D0D"/>
                <w:sz w:val="40"/>
                <w:szCs w:val="40"/>
              </w:rPr>
            </w:pPr>
            <w:r w:rsidRPr="00B45D09">
              <w:rPr>
                <w:rFonts w:ascii="Gill Sans MT" w:hAnsi="Gill Sans MT"/>
                <w:noProof/>
                <w:color w:val="auto"/>
                <w:sz w:val="20"/>
                <w:szCs w:val="20"/>
              </w:rPr>
              <mc:AlternateContent>
                <mc:Choice Requires="wps">
                  <w:drawing>
                    <wp:anchor distT="0" distB="0" distL="114300" distR="114300" simplePos="0" relativeHeight="251659264" behindDoc="0" locked="0" layoutInCell="1" allowOverlap="1" wp14:anchorId="40161A97" wp14:editId="2B06E700">
                      <wp:simplePos x="0" y="0"/>
                      <wp:positionH relativeFrom="column">
                        <wp:posOffset>-42594</wp:posOffset>
                      </wp:positionH>
                      <wp:positionV relativeFrom="paragraph">
                        <wp:posOffset>117963</wp:posOffset>
                      </wp:positionV>
                      <wp:extent cx="276225" cy="2571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76225" cy="257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450913" id="Rectangle 10" o:spid="_x0000_s1026" style="position:absolute;margin-left:-3.35pt;margin-top:9.3pt;width:21.7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" filled="f" strokecolor="windowText" strokeweight="1pt"/>
                  </w:pict>
                </mc:Fallback>
              </mc:AlternateContent>
            </w:r>
          </w:p>
        </w:tc>
        <w:tc>
          <w:tcPr>
            <w:tcW w:w="1774" w:type="dxa"/>
          </w:tcPr>
          <w:p w14:paraId="641FA503" w14:textId="77777777" w:rsidR="00B45D09" w:rsidRPr="00B45D09" w:rsidRDefault="00B45D09" w:rsidP="00B45D09">
            <w:pPr>
              <w:spacing w:after="0" w:line="240" w:lineRule="auto"/>
              <w:rPr>
                <w:rFonts w:cs="Arial"/>
                <w:color w:val="0D0D0D"/>
                <w:sz w:val="40"/>
                <w:szCs w:val="40"/>
              </w:rPr>
            </w:pPr>
            <w:r w:rsidRPr="00B45D09">
              <w:rPr>
                <w:rFonts w:ascii="Gill Sans MT" w:hAnsi="Gill Sans MT"/>
                <w:color w:val="auto"/>
                <w:sz w:val="20"/>
                <w:szCs w:val="20"/>
              </w:rPr>
              <w:t>Screen shot of parental portal summary page</w:t>
            </w:r>
          </w:p>
        </w:tc>
        <w:tc>
          <w:tcPr>
            <w:tcW w:w="636" w:type="dxa"/>
          </w:tcPr>
          <w:p w14:paraId="2D0A3F34" w14:textId="77777777" w:rsidR="00B45D09" w:rsidRPr="00B45D09" w:rsidRDefault="00B45D09" w:rsidP="00B45D09">
            <w:pPr>
              <w:spacing w:after="0" w:line="240" w:lineRule="auto"/>
              <w:rPr>
                <w:rFonts w:cs="Arial"/>
                <w:color w:val="0D0D0D"/>
                <w:sz w:val="40"/>
                <w:szCs w:val="40"/>
              </w:rPr>
            </w:pPr>
            <w:r w:rsidRPr="00B45D09">
              <w:rPr>
                <w:rFonts w:ascii="Gill Sans MT" w:hAnsi="Gill Sans MT"/>
                <w:noProof/>
                <w:color w:val="auto"/>
                <w:sz w:val="20"/>
                <w:szCs w:val="20"/>
              </w:rPr>
              <mc:AlternateContent>
                <mc:Choice Requires="wps">
                  <w:drawing>
                    <wp:anchor distT="0" distB="0" distL="114300" distR="114300" simplePos="0" relativeHeight="251660288" behindDoc="0" locked="0" layoutInCell="1" allowOverlap="1" wp14:anchorId="42D8C42A" wp14:editId="10EA5EF2">
                      <wp:simplePos x="0" y="0"/>
                      <wp:positionH relativeFrom="column">
                        <wp:posOffset>-12749</wp:posOffset>
                      </wp:positionH>
                      <wp:positionV relativeFrom="paragraph">
                        <wp:posOffset>119527</wp:posOffset>
                      </wp:positionV>
                      <wp:extent cx="276225" cy="2571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76225" cy="257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444306" id="Rectangle 12" o:spid="_x0000_s1026" style="position:absolute;margin-left:-1pt;margin-top:9.4pt;width:21.7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" filled="f" strokecolor="windowText" strokeweight="1pt"/>
                  </w:pict>
                </mc:Fallback>
              </mc:AlternateContent>
            </w:r>
          </w:p>
        </w:tc>
        <w:tc>
          <w:tcPr>
            <w:tcW w:w="1701" w:type="dxa"/>
          </w:tcPr>
          <w:p w14:paraId="7D2782EE" w14:textId="77777777" w:rsidR="00B45D09" w:rsidRPr="00B45D09" w:rsidRDefault="00B45D09" w:rsidP="00B45D09">
            <w:pPr>
              <w:spacing w:after="0" w:line="240" w:lineRule="auto"/>
              <w:rPr>
                <w:rFonts w:cs="Arial"/>
                <w:color w:val="0D0D0D"/>
                <w:sz w:val="40"/>
                <w:szCs w:val="40"/>
              </w:rPr>
            </w:pPr>
            <w:r w:rsidRPr="00B45D09">
              <w:rPr>
                <w:rFonts w:ascii="Gill Sans MT" w:hAnsi="Gill Sans MT"/>
                <w:color w:val="auto"/>
                <w:sz w:val="20"/>
                <w:szCs w:val="20"/>
              </w:rPr>
              <w:t xml:space="preserve">Letter from the local authority </w:t>
            </w:r>
            <w:r w:rsidRPr="00B45D09">
              <w:rPr>
                <w:rFonts w:ascii="Gill Sans MT" w:hAnsi="Gill Sans MT"/>
                <w:color w:val="auto"/>
                <w:sz w:val="14"/>
                <w:szCs w:val="14"/>
              </w:rPr>
              <w:t>(if issued by another LA it may not have a code)</w:t>
            </w:r>
          </w:p>
        </w:tc>
        <w:tc>
          <w:tcPr>
            <w:tcW w:w="5245" w:type="dxa"/>
            <w:shd w:val="clear" w:color="auto" w:fill="D9D9D9"/>
          </w:tcPr>
          <w:p w14:paraId="6FD6EAE1" w14:textId="77777777" w:rsidR="00B45D09" w:rsidRPr="00B45D09" w:rsidRDefault="00B45D09" w:rsidP="00B45D09">
            <w:pPr>
              <w:spacing w:after="0" w:line="240" w:lineRule="auto"/>
              <w:rPr>
                <w:rFonts w:cs="Arial"/>
                <w:color w:val="0D0D0D"/>
                <w:sz w:val="20"/>
                <w:szCs w:val="20"/>
              </w:rPr>
            </w:pPr>
            <w:r w:rsidRPr="00B45D09">
              <w:rPr>
                <w:rFonts w:cs="Arial"/>
                <w:b/>
                <w:bCs/>
                <w:color w:val="0D0D0D"/>
                <w:sz w:val="20"/>
                <w:szCs w:val="20"/>
              </w:rPr>
              <w:t>Code Start Date</w:t>
            </w:r>
            <w:r w:rsidRPr="00B45D09">
              <w:rPr>
                <w:rFonts w:cs="Arial"/>
                <w:color w:val="0D0D0D"/>
                <w:sz w:val="20"/>
                <w:szCs w:val="20"/>
              </w:rPr>
              <w:t xml:space="preserve"> </w:t>
            </w:r>
            <w:r w:rsidRPr="00B45D09">
              <w:rPr>
                <w:rFonts w:cs="Arial"/>
                <w:bCs/>
                <w:color w:val="0D0D0D"/>
                <w:sz w:val="16"/>
                <w:szCs w:val="16"/>
              </w:rPr>
              <w:t>(to be completed by your provider</w:t>
            </w:r>
            <w:r w:rsidRPr="00B45D09">
              <w:rPr>
                <w:rFonts w:cs="Arial"/>
                <w:bCs/>
                <w:color w:val="0D0D0D"/>
                <w:sz w:val="20"/>
                <w:szCs w:val="20"/>
              </w:rPr>
              <w:t>):</w:t>
            </w:r>
          </w:p>
        </w:tc>
      </w:tr>
      <w:tr w:rsidR="00B45D09" w:rsidRPr="00B45D09" w14:paraId="5681EE4E" w14:textId="77777777" w:rsidTr="00D51A57">
        <w:trPr>
          <w:trHeight w:val="383"/>
        </w:trPr>
        <w:tc>
          <w:tcPr>
            <w:tcW w:w="4673" w:type="dxa"/>
            <w:gridSpan w:val="4"/>
          </w:tcPr>
          <w:p w14:paraId="7A0FAD17" w14:textId="77777777" w:rsidR="00B45D09" w:rsidRPr="00B45D09" w:rsidRDefault="00B45D09" w:rsidP="00B45D09">
            <w:pPr>
              <w:spacing w:after="0" w:line="240" w:lineRule="auto"/>
              <w:ind w:left="33"/>
              <w:rPr>
                <w:rFonts w:ascii="Gill Sans MT" w:hAnsi="Gill Sans MT"/>
                <w:color w:val="auto"/>
                <w:sz w:val="20"/>
                <w:szCs w:val="20"/>
              </w:rPr>
            </w:pPr>
            <w:r w:rsidRPr="00B45D09">
              <w:rPr>
                <w:rFonts w:ascii="Gill Sans MT" w:hAnsi="Gill Sans MT"/>
                <w:color w:val="auto"/>
                <w:sz w:val="20"/>
                <w:szCs w:val="20"/>
              </w:rPr>
              <w:t>Parent/carers National Insurance Number or NASS Number (needed for 30hr and EYPP):</w:t>
            </w:r>
          </w:p>
          <w:p w14:paraId="46703767" w14:textId="77777777" w:rsidR="00B45D09" w:rsidRPr="00B45D09" w:rsidRDefault="00B45D09" w:rsidP="00B45D09">
            <w:pPr>
              <w:spacing w:after="0" w:line="240" w:lineRule="auto"/>
              <w:ind w:left="33"/>
              <w:rPr>
                <w:rFonts w:ascii="Gill Sans MT" w:hAnsi="Gill Sans MT"/>
                <w:color w:val="auto"/>
                <w:sz w:val="20"/>
                <w:szCs w:val="20"/>
              </w:rPr>
            </w:pPr>
          </w:p>
        </w:tc>
        <w:tc>
          <w:tcPr>
            <w:tcW w:w="5245" w:type="dxa"/>
          </w:tcPr>
          <w:p w14:paraId="5A0A418F" w14:textId="77777777" w:rsidR="00B45D09" w:rsidRPr="00B45D09" w:rsidRDefault="00B45D09" w:rsidP="00B45D09">
            <w:pPr>
              <w:spacing w:after="0" w:line="240" w:lineRule="auto"/>
              <w:rPr>
                <w:rFonts w:cs="Arial"/>
                <w:color w:val="0D0D0D"/>
                <w:sz w:val="20"/>
                <w:szCs w:val="20"/>
              </w:rPr>
            </w:pPr>
          </w:p>
        </w:tc>
      </w:tr>
    </w:tbl>
    <w:p w14:paraId="519FFAA1" w14:textId="77777777" w:rsidR="00B45D09" w:rsidRPr="00B45D09" w:rsidRDefault="00B45D09" w:rsidP="00B45D09">
      <w:pPr>
        <w:spacing w:after="160" w:line="259" w:lineRule="auto"/>
        <w:jc w:val="both"/>
        <w:rPr>
          <w:rFonts w:ascii="Gill Sans MT" w:eastAsia="Calibri" w:hAnsi="Gill Sans MT"/>
          <w:color w:val="0D0D0D"/>
          <w:sz w:val="20"/>
          <w:szCs w:val="20"/>
          <w:lang w:eastAsia="en-US"/>
        </w:rPr>
      </w:pPr>
    </w:p>
    <w:p w14:paraId="015ED998" w14:textId="2CBAE558" w:rsidR="00B45D09" w:rsidRPr="00B45D09" w:rsidRDefault="00B45D09" w:rsidP="00B45D09">
      <w:pPr>
        <w:spacing w:after="160" w:line="259" w:lineRule="auto"/>
        <w:jc w:val="both"/>
        <w:rPr>
          <w:rFonts w:ascii="Gill Sans MT" w:eastAsia="Calibri" w:hAnsi="Gill Sans MT"/>
          <w:color w:val="0D0D0D"/>
          <w:sz w:val="20"/>
          <w:szCs w:val="20"/>
          <w:lang w:eastAsia="en-US"/>
        </w:rPr>
      </w:pPr>
      <w:r w:rsidRPr="00B45D09">
        <w:rPr>
          <w:rFonts w:ascii="Gill Sans MT" w:eastAsia="Calibri" w:hAnsi="Gill Sans MT"/>
          <w:color w:val="0D0D0D"/>
          <w:sz w:val="20"/>
          <w:szCs w:val="20"/>
          <w:lang w:eastAsia="en-US"/>
        </w:rPr>
        <w:t>Disadvantaged 2-year-olds are eligible for 15 hours of f</w:t>
      </w:r>
      <w:r w:rsidR="00D4196A">
        <w:rPr>
          <w:rFonts w:ascii="Gill Sans MT" w:eastAsia="Calibri" w:hAnsi="Gill Sans MT"/>
          <w:color w:val="0D0D0D"/>
          <w:sz w:val="20"/>
          <w:szCs w:val="20"/>
          <w:lang w:eastAsia="en-US"/>
        </w:rPr>
        <w:t>unded</w:t>
      </w:r>
      <w:r w:rsidRPr="00B45D09">
        <w:rPr>
          <w:rFonts w:ascii="Gill Sans MT" w:eastAsia="Calibri" w:hAnsi="Gill Sans MT"/>
          <w:color w:val="0D0D0D"/>
          <w:sz w:val="20"/>
          <w:szCs w:val="20"/>
          <w:lang w:eastAsia="en-US"/>
        </w:rPr>
        <w:t xml:space="preserve"> early years provision if their parents meet the eligibility criteria. All 3- and 4-year-olds are entitled to 570 hours a year (universal entitlement) and some 3- and 4-year-olds from working families may be entitled to an additional 570 hours (30 hours entitlement) a year. The f</w:t>
      </w:r>
      <w:r w:rsidR="00D4196A">
        <w:rPr>
          <w:rFonts w:ascii="Gill Sans MT" w:eastAsia="Calibri" w:hAnsi="Gill Sans MT"/>
          <w:color w:val="0D0D0D"/>
          <w:sz w:val="20"/>
          <w:szCs w:val="20"/>
          <w:lang w:eastAsia="en-US"/>
        </w:rPr>
        <w:t>unded</w:t>
      </w:r>
      <w:r w:rsidRPr="00B45D09">
        <w:rPr>
          <w:rFonts w:ascii="Gill Sans MT" w:eastAsia="Calibri" w:hAnsi="Gill Sans MT"/>
          <w:color w:val="0D0D0D"/>
          <w:sz w:val="20"/>
          <w:szCs w:val="20"/>
          <w:lang w:eastAsia="en-US"/>
        </w:rPr>
        <w:t xml:space="preserve"> childcare available will be extended to eligible working parents of children from the age of 9 months:</w:t>
      </w:r>
    </w:p>
    <w:p w14:paraId="2ECE4D4C" w14:textId="77777777" w:rsidR="00B45D09" w:rsidRPr="00B45D09" w:rsidRDefault="00B45D09" w:rsidP="00B45D09">
      <w:pPr>
        <w:numPr>
          <w:ilvl w:val="2"/>
          <w:numId w:val="37"/>
        </w:numPr>
        <w:spacing w:after="200" w:line="266" w:lineRule="auto"/>
        <w:ind w:left="567" w:hanging="567"/>
        <w:contextualSpacing/>
        <w:rPr>
          <w:rFonts w:ascii="Gill Sans MT" w:hAnsi="Gill Sans MT"/>
          <w:color w:val="0D0D0D"/>
          <w:sz w:val="20"/>
          <w:szCs w:val="20"/>
          <w:lang w:eastAsia="en-US"/>
        </w:rPr>
      </w:pPr>
      <w:r w:rsidRPr="00B45D09">
        <w:rPr>
          <w:rFonts w:ascii="Gill Sans MT" w:eastAsia="Arial" w:hAnsi="Gill Sans MT"/>
          <w:color w:val="0D0D0D"/>
          <w:sz w:val="20"/>
          <w:szCs w:val="20"/>
          <w:lang w:eastAsia="en-US"/>
        </w:rPr>
        <w:t xml:space="preserve">From April 2024, the </w:t>
      </w:r>
      <w:r w:rsidRPr="00B45D09" w:rsidDel="00DD4E82">
        <w:rPr>
          <w:rFonts w:ascii="Gill Sans MT" w:eastAsia="Arial" w:hAnsi="Gill Sans MT"/>
          <w:color w:val="0D0D0D"/>
          <w:sz w:val="20"/>
          <w:szCs w:val="20"/>
          <w:lang w:eastAsia="en-US"/>
        </w:rPr>
        <w:t>15</w:t>
      </w:r>
      <w:r w:rsidRPr="00B45D09">
        <w:rPr>
          <w:rFonts w:ascii="Gill Sans MT" w:eastAsia="Arial" w:hAnsi="Gill Sans MT"/>
          <w:color w:val="0D0D0D"/>
          <w:sz w:val="20"/>
          <w:szCs w:val="20"/>
          <w:lang w:eastAsia="en-US"/>
        </w:rPr>
        <w:t xml:space="preserve">-hour entitlement for children aged 2 years of eligible working </w:t>
      </w:r>
      <w:proofErr w:type="gramStart"/>
      <w:r w:rsidRPr="00B45D09">
        <w:rPr>
          <w:rFonts w:ascii="Gill Sans MT" w:eastAsia="Arial" w:hAnsi="Gill Sans MT"/>
          <w:color w:val="0D0D0D"/>
          <w:sz w:val="20"/>
          <w:szCs w:val="20"/>
          <w:lang w:eastAsia="en-US"/>
        </w:rPr>
        <w:t>parents</w:t>
      </w:r>
      <w:proofErr w:type="gramEnd"/>
    </w:p>
    <w:p w14:paraId="3B78357A" w14:textId="77777777" w:rsidR="00B45D09" w:rsidRPr="00B45D09" w:rsidRDefault="00B45D09" w:rsidP="00B45D09">
      <w:pPr>
        <w:numPr>
          <w:ilvl w:val="2"/>
          <w:numId w:val="37"/>
        </w:numPr>
        <w:spacing w:after="160" w:line="259" w:lineRule="auto"/>
        <w:ind w:left="567" w:hanging="567"/>
        <w:contextualSpacing/>
        <w:jc w:val="both"/>
        <w:rPr>
          <w:rFonts w:ascii="Gill Sans MT" w:eastAsia="Calibri" w:hAnsi="Gill Sans MT"/>
          <w:color w:val="0D0D0D"/>
          <w:sz w:val="20"/>
          <w:szCs w:val="20"/>
          <w:lang w:eastAsia="en-US"/>
        </w:rPr>
      </w:pPr>
      <w:r w:rsidRPr="00B45D09" w:rsidDel="000621A3">
        <w:rPr>
          <w:rFonts w:ascii="Gill Sans MT" w:eastAsia="Calibri" w:hAnsi="Gill Sans MT"/>
          <w:color w:val="0D0D0D"/>
          <w:sz w:val="20"/>
          <w:szCs w:val="20"/>
          <w:lang w:eastAsia="en-US"/>
        </w:rPr>
        <w:t>F</w:t>
      </w:r>
      <w:r w:rsidRPr="00B45D09">
        <w:rPr>
          <w:rFonts w:ascii="Gill Sans MT" w:eastAsia="Calibri" w:hAnsi="Gill Sans MT"/>
          <w:color w:val="0D0D0D"/>
          <w:sz w:val="20"/>
          <w:szCs w:val="20"/>
          <w:lang w:eastAsia="en-US"/>
        </w:rPr>
        <w:t xml:space="preserve">rom September 2024, the </w:t>
      </w:r>
      <w:r w:rsidRPr="00B45D09" w:rsidDel="00DD4E82">
        <w:rPr>
          <w:rFonts w:ascii="Gill Sans MT" w:eastAsia="Calibri" w:hAnsi="Gill Sans MT"/>
          <w:color w:val="0D0D0D"/>
          <w:sz w:val="20"/>
          <w:szCs w:val="20"/>
          <w:lang w:eastAsia="en-US"/>
        </w:rPr>
        <w:t>15</w:t>
      </w:r>
      <w:r w:rsidRPr="00B45D09">
        <w:rPr>
          <w:rFonts w:ascii="Gill Sans MT" w:eastAsia="Calibri" w:hAnsi="Gill Sans MT"/>
          <w:color w:val="0D0D0D"/>
          <w:sz w:val="20"/>
          <w:szCs w:val="20"/>
          <w:lang w:eastAsia="en-US"/>
        </w:rPr>
        <w:t>-hour entitlement for children from the age of 9 months of eligible working parents</w:t>
      </w:r>
    </w:p>
    <w:p w14:paraId="0DA858A3" w14:textId="77777777" w:rsidR="00B45D09" w:rsidRPr="00B45D09" w:rsidRDefault="00B45D09" w:rsidP="00B45D09">
      <w:pPr>
        <w:numPr>
          <w:ilvl w:val="2"/>
          <w:numId w:val="37"/>
        </w:numPr>
        <w:spacing w:after="160" w:line="259" w:lineRule="auto"/>
        <w:ind w:left="567" w:hanging="567"/>
        <w:contextualSpacing/>
        <w:jc w:val="both"/>
        <w:rPr>
          <w:rFonts w:ascii="Gill Sans MT" w:eastAsia="Calibri" w:hAnsi="Gill Sans MT"/>
          <w:color w:val="0D0D0D"/>
          <w:sz w:val="20"/>
          <w:szCs w:val="20"/>
          <w:lang w:eastAsia="en-US"/>
        </w:rPr>
      </w:pPr>
      <w:r w:rsidRPr="00B45D09" w:rsidDel="000621A3">
        <w:rPr>
          <w:rFonts w:ascii="Gill Sans MT" w:eastAsia="Calibri" w:hAnsi="Gill Sans MT"/>
          <w:color w:val="0D0D0D"/>
          <w:sz w:val="20"/>
          <w:szCs w:val="20"/>
          <w:lang w:eastAsia="en-US"/>
        </w:rPr>
        <w:t>F</w:t>
      </w:r>
      <w:r w:rsidRPr="00B45D09">
        <w:rPr>
          <w:rFonts w:ascii="Gill Sans MT" w:eastAsia="Calibri" w:hAnsi="Gill Sans MT"/>
          <w:color w:val="0D0D0D"/>
          <w:sz w:val="20"/>
          <w:szCs w:val="20"/>
          <w:lang w:eastAsia="en-US"/>
        </w:rPr>
        <w:t>rom September 2025, the 30-hour entitlement for children from the age of 9 months of eligible working parents</w:t>
      </w:r>
    </w:p>
    <w:p w14:paraId="0E5D0FC7" w14:textId="77777777" w:rsidR="00B45D09" w:rsidRPr="00B45D09" w:rsidRDefault="00B45D09" w:rsidP="00B45D09">
      <w:pPr>
        <w:spacing w:after="160" w:line="259" w:lineRule="auto"/>
        <w:rPr>
          <w:rFonts w:ascii="Gill Sans MT" w:eastAsia="Calibri" w:hAnsi="Gill Sans MT"/>
          <w:color w:val="auto"/>
          <w:sz w:val="20"/>
          <w:szCs w:val="20"/>
          <w:lang w:eastAsia="en-US"/>
        </w:rPr>
      </w:pPr>
      <w:r w:rsidRPr="00B45D09">
        <w:rPr>
          <w:rFonts w:ascii="Gill Sans MT" w:eastAsia="Calibri" w:hAnsi="Gill Sans MT"/>
          <w:color w:val="auto"/>
          <w:sz w:val="20"/>
          <w:szCs w:val="20"/>
          <w:lang w:eastAsia="en-US"/>
        </w:rPr>
        <w:br w:type="page"/>
      </w:r>
    </w:p>
    <w:p w14:paraId="2332FF5D" w14:textId="77777777" w:rsidR="00B45D09" w:rsidRPr="00B45D09" w:rsidRDefault="00B45D09" w:rsidP="00B45D09">
      <w:pPr>
        <w:spacing w:after="160" w:line="259" w:lineRule="auto"/>
        <w:jc w:val="center"/>
        <w:rPr>
          <w:rFonts w:ascii="Gill Sans MT" w:eastAsia="Calibri" w:hAnsi="Gill Sans MT"/>
          <w:b/>
          <w:color w:val="0D0D0D"/>
          <w:sz w:val="20"/>
          <w:szCs w:val="20"/>
          <w:lang w:eastAsia="en-US"/>
        </w:rPr>
      </w:pPr>
      <w:r w:rsidRPr="00B45D09">
        <w:rPr>
          <w:rFonts w:ascii="Gill Sans MT" w:eastAsia="Calibri" w:hAnsi="Gill Sans MT"/>
          <w:b/>
          <w:color w:val="0D0D0D"/>
          <w:sz w:val="20"/>
          <w:szCs w:val="20"/>
          <w:lang w:eastAsia="en-US"/>
        </w:rPr>
        <w:lastRenderedPageBreak/>
        <w:t>Is your child eligible for and in receipt of Disability Living Allowance (DLA)?</w:t>
      </w:r>
    </w:p>
    <w:tbl>
      <w:tblPr>
        <w:tblStyle w:val="TableGrid21"/>
        <w:tblW w:w="9776" w:type="dxa"/>
        <w:tblLook w:val="04A0" w:firstRow="1" w:lastRow="0" w:firstColumn="1" w:lastColumn="0" w:noHBand="0" w:noVBand="1"/>
      </w:tblPr>
      <w:tblGrid>
        <w:gridCol w:w="4746"/>
        <w:gridCol w:w="5030"/>
      </w:tblGrid>
      <w:tr w:rsidR="00B45D09" w:rsidRPr="00B45D09" w14:paraId="4120915E" w14:textId="77777777" w:rsidTr="00D51A57">
        <w:tc>
          <w:tcPr>
            <w:tcW w:w="4746" w:type="dxa"/>
          </w:tcPr>
          <w:p w14:paraId="767B63DB" w14:textId="77777777" w:rsidR="00B45D09" w:rsidRPr="00B45D09" w:rsidRDefault="00B45D09" w:rsidP="00B45D09">
            <w:pPr>
              <w:spacing w:after="0" w:line="240" w:lineRule="auto"/>
              <w:jc w:val="center"/>
              <w:rPr>
                <w:rFonts w:ascii="Gill Sans MT" w:hAnsi="Gill Sans MT"/>
                <w:color w:val="0D0D0D"/>
                <w:sz w:val="20"/>
                <w:szCs w:val="20"/>
              </w:rPr>
            </w:pPr>
            <w:r w:rsidRPr="00B45D09">
              <w:rPr>
                <w:rFonts w:cs="Arial"/>
                <w:color w:val="0D0D0D"/>
                <w:sz w:val="40"/>
                <w:szCs w:val="40"/>
              </w:rPr>
              <w:t>□</w:t>
            </w:r>
            <w:r w:rsidRPr="00B45D09">
              <w:rPr>
                <w:rFonts w:ascii="Gill Sans MT" w:hAnsi="Gill Sans MT"/>
                <w:color w:val="0D0D0D"/>
                <w:sz w:val="20"/>
                <w:szCs w:val="20"/>
              </w:rPr>
              <w:t xml:space="preserve"> Yes</w:t>
            </w:r>
          </w:p>
        </w:tc>
        <w:tc>
          <w:tcPr>
            <w:tcW w:w="5030" w:type="dxa"/>
          </w:tcPr>
          <w:p w14:paraId="76B2B6ED" w14:textId="77777777" w:rsidR="00B45D09" w:rsidRPr="00B45D09" w:rsidRDefault="00B45D09" w:rsidP="00B45D09">
            <w:pPr>
              <w:spacing w:after="0" w:line="240" w:lineRule="auto"/>
              <w:jc w:val="center"/>
              <w:rPr>
                <w:rFonts w:ascii="Gill Sans MT" w:hAnsi="Gill Sans MT"/>
                <w:color w:val="0D0D0D"/>
                <w:sz w:val="20"/>
                <w:szCs w:val="20"/>
              </w:rPr>
            </w:pPr>
            <w:r w:rsidRPr="00B45D09">
              <w:rPr>
                <w:rFonts w:cs="Arial"/>
                <w:color w:val="0D0D0D"/>
                <w:sz w:val="40"/>
                <w:szCs w:val="40"/>
              </w:rPr>
              <w:t>□</w:t>
            </w:r>
            <w:r w:rsidRPr="00B45D09">
              <w:rPr>
                <w:rFonts w:ascii="Gill Sans MT" w:hAnsi="Gill Sans MT"/>
                <w:color w:val="0D0D0D"/>
                <w:sz w:val="40"/>
                <w:szCs w:val="40"/>
              </w:rPr>
              <w:t xml:space="preserve"> </w:t>
            </w:r>
            <w:r w:rsidRPr="00B45D09">
              <w:rPr>
                <w:rFonts w:ascii="Gill Sans MT" w:hAnsi="Gill Sans MT"/>
                <w:color w:val="0D0D0D"/>
                <w:sz w:val="20"/>
                <w:szCs w:val="20"/>
              </w:rPr>
              <w:t>No</w:t>
            </w:r>
          </w:p>
        </w:tc>
      </w:tr>
    </w:tbl>
    <w:p w14:paraId="197592F3" w14:textId="77777777" w:rsidR="00B45D09" w:rsidRPr="00B45D09" w:rsidRDefault="00B45D09" w:rsidP="00B45D09">
      <w:pPr>
        <w:spacing w:after="160" w:line="259" w:lineRule="auto"/>
        <w:rPr>
          <w:rFonts w:ascii="Gill Sans MT" w:eastAsia="Calibri" w:hAnsi="Gill Sans MT"/>
          <w:color w:val="auto"/>
          <w:sz w:val="20"/>
          <w:szCs w:val="20"/>
          <w:lang w:eastAsia="en-US"/>
        </w:rPr>
      </w:pPr>
    </w:p>
    <w:p w14:paraId="4E9338E9" w14:textId="03867133" w:rsidR="00B45D09" w:rsidRPr="00B45D09" w:rsidRDefault="00B45D09" w:rsidP="00B45D09">
      <w:pPr>
        <w:spacing w:after="160" w:line="259" w:lineRule="auto"/>
        <w:rPr>
          <w:rFonts w:ascii="Gill Sans MT" w:eastAsia="Calibri" w:hAnsi="Gill Sans MT"/>
          <w:color w:val="auto"/>
          <w:sz w:val="20"/>
          <w:szCs w:val="20"/>
          <w:lang w:eastAsia="en-US"/>
        </w:rPr>
      </w:pPr>
      <w:r w:rsidRPr="00B45D09">
        <w:rPr>
          <w:rFonts w:ascii="Gill Sans MT" w:eastAsia="Calibri" w:hAnsi="Gill Sans MT"/>
          <w:color w:val="auto"/>
          <w:sz w:val="20"/>
          <w:szCs w:val="20"/>
          <w:lang w:eastAsia="en-US"/>
        </w:rPr>
        <w:t>If your child is receiving the f</w:t>
      </w:r>
      <w:r w:rsidR="00FF6A39">
        <w:rPr>
          <w:rFonts w:ascii="Gill Sans MT" w:eastAsia="Calibri" w:hAnsi="Gill Sans MT"/>
          <w:color w:val="auto"/>
          <w:sz w:val="20"/>
          <w:szCs w:val="20"/>
          <w:lang w:eastAsia="en-US"/>
        </w:rPr>
        <w:t>unded</w:t>
      </w:r>
      <w:r w:rsidRPr="00B45D09">
        <w:rPr>
          <w:rFonts w:ascii="Gill Sans MT" w:eastAsia="Calibri" w:hAnsi="Gill Sans MT"/>
          <w:color w:val="auto"/>
          <w:sz w:val="20"/>
          <w:szCs w:val="20"/>
          <w:lang w:eastAsia="en-US"/>
        </w:rPr>
        <w:t xml:space="preserve"> entitlement and is receiving child Disability Living Allowance, they are eligible for the Disability Access Fund (DAF).  </w:t>
      </w:r>
    </w:p>
    <w:p w14:paraId="00FB2B2C" w14:textId="0D003784" w:rsidR="00B45D09" w:rsidRPr="00B45D09" w:rsidRDefault="00B45D09" w:rsidP="00B45D09">
      <w:pPr>
        <w:spacing w:after="160" w:line="259" w:lineRule="auto"/>
        <w:rPr>
          <w:rFonts w:ascii="Calibri" w:eastAsia="Calibri" w:hAnsi="Calibri"/>
          <w:b/>
          <w:color w:val="0D0D0D"/>
          <w:sz w:val="22"/>
          <w:szCs w:val="22"/>
          <w:lang w:eastAsia="en-US"/>
        </w:rPr>
      </w:pPr>
      <w:r w:rsidRPr="00B45D09">
        <w:rPr>
          <w:rFonts w:ascii="Calibri" w:eastAsia="Calibri" w:hAnsi="Calibri"/>
          <w:b/>
          <w:color w:val="0D0D0D"/>
          <w:sz w:val="22"/>
          <w:szCs w:val="22"/>
          <w:lang w:eastAsia="en-US"/>
        </w:rPr>
        <w:t>If your child is splitting their f</w:t>
      </w:r>
      <w:r w:rsidR="00FF6A39">
        <w:rPr>
          <w:rFonts w:ascii="Calibri" w:eastAsia="Calibri" w:hAnsi="Calibri"/>
          <w:b/>
          <w:color w:val="0D0D0D"/>
          <w:sz w:val="22"/>
          <w:szCs w:val="22"/>
          <w:lang w:eastAsia="en-US"/>
        </w:rPr>
        <w:t>unded</w:t>
      </w:r>
      <w:r w:rsidRPr="00B45D09">
        <w:rPr>
          <w:rFonts w:ascii="Calibri" w:eastAsia="Calibri" w:hAnsi="Calibri"/>
          <w:b/>
          <w:color w:val="0D0D0D"/>
          <w:sz w:val="22"/>
          <w:szCs w:val="22"/>
          <w:lang w:eastAsia="en-US"/>
        </w:rPr>
        <w:t xml:space="preserve"> entitlement across two or more settings please nominate the main setting where the local authority should pay the </w:t>
      </w:r>
      <w:proofErr w:type="gramStart"/>
      <w:r w:rsidRPr="00B45D09">
        <w:rPr>
          <w:rFonts w:ascii="Calibri" w:eastAsia="Calibri" w:hAnsi="Calibri"/>
          <w:b/>
          <w:color w:val="0D0D0D"/>
          <w:sz w:val="22"/>
          <w:szCs w:val="22"/>
          <w:lang w:eastAsia="en-US"/>
        </w:rPr>
        <w:t>DAF:</w:t>
      </w:r>
      <w:r w:rsidRPr="00B45D09">
        <w:rPr>
          <w:rFonts w:ascii="Calibri" w:eastAsia="Calibri" w:hAnsi="Calibri"/>
          <w:bCs/>
          <w:color w:val="0D0D0D"/>
          <w:sz w:val="22"/>
          <w:szCs w:val="22"/>
          <w:lang w:eastAsia="en-US"/>
        </w:rPr>
        <w:t>…</w:t>
      </w:r>
      <w:proofErr w:type="gramEnd"/>
      <w:r w:rsidRPr="00B45D09">
        <w:rPr>
          <w:rFonts w:ascii="Calibri" w:eastAsia="Calibri" w:hAnsi="Calibri"/>
          <w:bCs/>
          <w:color w:val="0D0D0D"/>
          <w:sz w:val="22"/>
          <w:szCs w:val="22"/>
          <w:lang w:eastAsia="en-US"/>
        </w:rPr>
        <w:t>…………………</w:t>
      </w:r>
      <w:r w:rsidRPr="00B45D09">
        <w:rPr>
          <w:rFonts w:ascii="Calibri" w:eastAsia="Calibri" w:hAnsi="Calibri"/>
          <w:color w:val="0D0D0D"/>
          <w:sz w:val="22"/>
          <w:szCs w:val="22"/>
          <w:lang w:eastAsia="en-US"/>
        </w:rPr>
        <w:t>…………………………………….……………..</w:t>
      </w:r>
    </w:p>
    <w:p w14:paraId="3EB3F95F" w14:textId="77777777" w:rsidR="00B45D09" w:rsidRPr="00B45D09" w:rsidRDefault="00B45D09" w:rsidP="00B45D09">
      <w:pPr>
        <w:spacing w:after="0" w:line="259" w:lineRule="auto"/>
        <w:rPr>
          <w:rFonts w:ascii="Gill Sans MT" w:eastAsia="Calibri" w:hAnsi="Gill Sans MT"/>
          <w:b/>
          <w:color w:val="auto"/>
          <w:sz w:val="20"/>
          <w:szCs w:val="20"/>
          <w:lang w:eastAsia="en-US"/>
        </w:rPr>
      </w:pPr>
      <w:r w:rsidRPr="00B45D09">
        <w:rPr>
          <w:rFonts w:ascii="Gill Sans MT" w:eastAsia="Calibri" w:hAnsi="Gill Sans MT"/>
          <w:b/>
          <w:color w:val="auto"/>
          <w:sz w:val="20"/>
          <w:szCs w:val="20"/>
          <w:lang w:eastAsia="en-US"/>
        </w:rPr>
        <w:t>To be completed by provider:</w:t>
      </w:r>
    </w:p>
    <w:tbl>
      <w:tblPr>
        <w:tblStyle w:val="TableGrid1"/>
        <w:tblW w:w="9918" w:type="dxa"/>
        <w:tblLook w:val="04A0" w:firstRow="1" w:lastRow="0" w:firstColumn="1" w:lastColumn="0" w:noHBand="0" w:noVBand="1"/>
      </w:tblPr>
      <w:tblGrid>
        <w:gridCol w:w="3256"/>
        <w:gridCol w:w="1612"/>
        <w:gridCol w:w="3065"/>
        <w:gridCol w:w="1985"/>
      </w:tblGrid>
      <w:tr w:rsidR="00B45D09" w:rsidRPr="00B45D09" w14:paraId="1C689DBB" w14:textId="77777777" w:rsidTr="00D51A57">
        <w:tc>
          <w:tcPr>
            <w:tcW w:w="3256" w:type="dxa"/>
          </w:tcPr>
          <w:p w14:paraId="197288CF" w14:textId="77777777" w:rsidR="00B45D09" w:rsidRPr="00B45D09" w:rsidRDefault="00B45D09" w:rsidP="00B45D09">
            <w:pPr>
              <w:spacing w:after="0" w:line="240" w:lineRule="auto"/>
              <w:rPr>
                <w:rFonts w:ascii="Gill Sans MT" w:eastAsia="Calibri" w:hAnsi="Gill Sans MT"/>
                <w:color w:val="auto"/>
                <w:sz w:val="20"/>
                <w:szCs w:val="20"/>
                <w:lang w:eastAsia="en-US"/>
              </w:rPr>
            </w:pPr>
            <w:r w:rsidRPr="00B45D09">
              <w:rPr>
                <w:rFonts w:ascii="Gill Sans MT" w:eastAsia="Calibri" w:hAnsi="Gill Sans MT"/>
                <w:color w:val="auto"/>
                <w:sz w:val="20"/>
                <w:szCs w:val="20"/>
                <w:lang w:eastAsia="en-US"/>
              </w:rPr>
              <w:t>DAF form completed</w:t>
            </w:r>
          </w:p>
        </w:tc>
        <w:tc>
          <w:tcPr>
            <w:tcW w:w="1612" w:type="dxa"/>
          </w:tcPr>
          <w:p w14:paraId="59F71D3A" w14:textId="77777777" w:rsidR="00B45D09" w:rsidRPr="00B45D09" w:rsidRDefault="00B45D09" w:rsidP="00B45D09">
            <w:pPr>
              <w:spacing w:after="0" w:line="240" w:lineRule="auto"/>
              <w:jc w:val="center"/>
              <w:rPr>
                <w:rFonts w:ascii="Gill Sans MT" w:eastAsia="Calibri" w:hAnsi="Gill Sans MT"/>
                <w:color w:val="auto"/>
                <w:sz w:val="20"/>
                <w:szCs w:val="20"/>
                <w:lang w:eastAsia="en-US"/>
              </w:rPr>
            </w:pPr>
            <w:r w:rsidRPr="00B45D09">
              <w:rPr>
                <w:rFonts w:eastAsia="Calibri" w:cs="Arial"/>
                <w:color w:val="0D0D0D"/>
                <w:sz w:val="40"/>
                <w:szCs w:val="40"/>
                <w:lang w:eastAsia="en-US"/>
              </w:rPr>
              <w:t>□</w:t>
            </w:r>
            <w:r w:rsidRPr="00B45D09">
              <w:rPr>
                <w:rFonts w:ascii="Gill Sans MT" w:eastAsia="Calibri" w:hAnsi="Gill Sans MT"/>
                <w:color w:val="0D0D0D"/>
                <w:sz w:val="20"/>
                <w:szCs w:val="20"/>
                <w:lang w:eastAsia="en-US"/>
              </w:rPr>
              <w:t xml:space="preserve"> Yes</w:t>
            </w:r>
          </w:p>
        </w:tc>
        <w:tc>
          <w:tcPr>
            <w:tcW w:w="3065" w:type="dxa"/>
          </w:tcPr>
          <w:p w14:paraId="78292477" w14:textId="77777777" w:rsidR="00B45D09" w:rsidRPr="00B45D09" w:rsidRDefault="00B45D09" w:rsidP="00B45D09">
            <w:pPr>
              <w:spacing w:after="0" w:line="240" w:lineRule="auto"/>
              <w:rPr>
                <w:rFonts w:ascii="Gill Sans MT" w:eastAsia="Calibri" w:hAnsi="Gill Sans MT"/>
                <w:color w:val="auto"/>
                <w:sz w:val="20"/>
                <w:szCs w:val="20"/>
                <w:lang w:eastAsia="en-US"/>
              </w:rPr>
            </w:pPr>
            <w:r w:rsidRPr="00B45D09">
              <w:rPr>
                <w:rFonts w:ascii="Gill Sans MT" w:eastAsia="Calibri" w:hAnsi="Gill Sans MT"/>
                <w:color w:val="auto"/>
                <w:sz w:val="20"/>
                <w:szCs w:val="20"/>
                <w:lang w:eastAsia="en-US"/>
              </w:rPr>
              <w:t>Proof of DLA collected</w:t>
            </w:r>
          </w:p>
        </w:tc>
        <w:tc>
          <w:tcPr>
            <w:tcW w:w="1985" w:type="dxa"/>
          </w:tcPr>
          <w:p w14:paraId="5D68E6BC" w14:textId="77777777" w:rsidR="00B45D09" w:rsidRPr="00B45D09" w:rsidRDefault="00B45D09" w:rsidP="00B45D09">
            <w:pPr>
              <w:spacing w:after="0" w:line="240" w:lineRule="auto"/>
              <w:jc w:val="center"/>
              <w:rPr>
                <w:rFonts w:ascii="Gill Sans MT" w:eastAsia="Calibri" w:hAnsi="Gill Sans MT"/>
                <w:color w:val="auto"/>
                <w:sz w:val="26"/>
                <w:szCs w:val="26"/>
                <w:lang w:eastAsia="en-US"/>
              </w:rPr>
            </w:pPr>
            <w:r w:rsidRPr="00B45D09">
              <w:rPr>
                <w:rFonts w:eastAsia="Calibri" w:cs="Arial"/>
                <w:color w:val="0D0D0D"/>
                <w:sz w:val="40"/>
                <w:szCs w:val="40"/>
                <w:lang w:eastAsia="en-US"/>
              </w:rPr>
              <w:t>□</w:t>
            </w:r>
            <w:r w:rsidRPr="00B45D09">
              <w:rPr>
                <w:rFonts w:ascii="Gill Sans MT" w:eastAsia="Calibri" w:hAnsi="Gill Sans MT"/>
                <w:color w:val="0D0D0D"/>
                <w:sz w:val="20"/>
                <w:szCs w:val="20"/>
                <w:lang w:eastAsia="en-US"/>
              </w:rPr>
              <w:t xml:space="preserve"> Yes</w:t>
            </w:r>
          </w:p>
        </w:tc>
      </w:tr>
    </w:tbl>
    <w:p w14:paraId="7477C3D5" w14:textId="77777777" w:rsidR="00B45D09" w:rsidRPr="00B45D09" w:rsidRDefault="00B45D09" w:rsidP="00B45D09">
      <w:pPr>
        <w:spacing w:after="0" w:line="259" w:lineRule="auto"/>
        <w:rPr>
          <w:rFonts w:ascii="Gill Sans MT" w:eastAsia="Calibri" w:hAnsi="Gill Sans MT"/>
          <w:b/>
          <w:color w:val="auto"/>
          <w:sz w:val="26"/>
          <w:szCs w:val="26"/>
          <w:lang w:eastAsia="en-US"/>
        </w:rPr>
      </w:pPr>
    </w:p>
    <w:p w14:paraId="31A0A55C" w14:textId="77777777" w:rsidR="00B45D09" w:rsidRPr="00B45D09" w:rsidRDefault="00B45D09" w:rsidP="00B45D09">
      <w:pPr>
        <w:spacing w:after="0" w:line="259" w:lineRule="auto"/>
        <w:rPr>
          <w:rFonts w:ascii="Gill Sans MT" w:eastAsia="Calibri" w:hAnsi="Gill Sans MT"/>
          <w:b/>
          <w:color w:val="auto"/>
          <w:sz w:val="26"/>
          <w:szCs w:val="26"/>
          <w:lang w:eastAsia="en-US"/>
        </w:rPr>
      </w:pPr>
      <w:r w:rsidRPr="00B45D09">
        <w:rPr>
          <w:rFonts w:ascii="Gill Sans MT" w:eastAsia="Calibri" w:hAnsi="Gill Sans MT"/>
          <w:b/>
          <w:color w:val="auto"/>
          <w:sz w:val="26"/>
          <w:szCs w:val="26"/>
          <w:lang w:eastAsia="en-US"/>
        </w:rPr>
        <w:t>Section 2:</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709"/>
        <w:gridCol w:w="709"/>
        <w:gridCol w:w="709"/>
        <w:gridCol w:w="708"/>
        <w:gridCol w:w="709"/>
        <w:gridCol w:w="851"/>
        <w:gridCol w:w="1134"/>
        <w:gridCol w:w="1559"/>
      </w:tblGrid>
      <w:tr w:rsidR="00B45D09" w:rsidRPr="00B45D09" w14:paraId="2B28AB53" w14:textId="77777777" w:rsidTr="00D51A57">
        <w:tc>
          <w:tcPr>
            <w:tcW w:w="9810" w:type="dxa"/>
            <w:gridSpan w:val="9"/>
            <w:tcBorders>
              <w:top w:val="single" w:sz="4" w:space="0" w:color="auto"/>
              <w:left w:val="single" w:sz="4" w:space="0" w:color="auto"/>
              <w:bottom w:val="single" w:sz="4" w:space="0" w:color="auto"/>
              <w:right w:val="single" w:sz="4" w:space="0" w:color="auto"/>
            </w:tcBorders>
            <w:shd w:val="clear" w:color="auto" w:fill="CCFFCC"/>
          </w:tcPr>
          <w:p w14:paraId="7AF4924F" w14:textId="77777777" w:rsidR="00B45D09" w:rsidRPr="00B45D09" w:rsidRDefault="00B45D09" w:rsidP="00B45D09">
            <w:pPr>
              <w:spacing w:after="0" w:line="259" w:lineRule="auto"/>
              <w:ind w:left="142"/>
              <w:rPr>
                <w:rFonts w:ascii="Gill Sans MT" w:eastAsia="Calibri" w:hAnsi="Gill Sans MT"/>
                <w:b/>
                <w:color w:val="auto"/>
                <w:sz w:val="22"/>
                <w:szCs w:val="22"/>
                <w:lang w:eastAsia="en-US"/>
              </w:rPr>
            </w:pPr>
            <w:r w:rsidRPr="00B45D09">
              <w:rPr>
                <w:rFonts w:ascii="Gill Sans MT" w:eastAsia="Calibri" w:hAnsi="Gill Sans MT"/>
                <w:b/>
                <w:color w:val="auto"/>
                <w:sz w:val="22"/>
                <w:szCs w:val="22"/>
                <w:lang w:eastAsia="en-US"/>
              </w:rPr>
              <w:t xml:space="preserve">AGREED TIMES AND NUMBER OF FEE HOURS AT ALL PROVIDERS </w:t>
            </w:r>
          </w:p>
          <w:p w14:paraId="139DE361" w14:textId="77777777" w:rsidR="00B45D09" w:rsidRPr="00B45D09" w:rsidRDefault="00B45D09" w:rsidP="00B45D09">
            <w:pPr>
              <w:spacing w:after="0" w:line="259" w:lineRule="auto"/>
              <w:ind w:left="142"/>
              <w:rPr>
                <w:rFonts w:ascii="Gill Sans MT" w:eastAsia="Calibri" w:hAnsi="Gill Sans MT"/>
                <w:b/>
                <w:color w:val="auto"/>
                <w:sz w:val="22"/>
                <w:szCs w:val="22"/>
                <w:lang w:eastAsia="en-US"/>
              </w:rPr>
            </w:pPr>
            <w:r w:rsidRPr="00B45D09">
              <w:rPr>
                <w:rFonts w:ascii="Gill Sans MT" w:eastAsia="Calibri" w:hAnsi="Gill Sans MT"/>
                <w:b/>
                <w:color w:val="auto"/>
                <w:sz w:val="22"/>
                <w:szCs w:val="22"/>
                <w:lang w:eastAsia="en-US"/>
              </w:rPr>
              <w:t>For the term starting on:  …………………………………………………</w:t>
            </w:r>
            <w:proofErr w:type="gramStart"/>
            <w:r w:rsidRPr="00B45D09">
              <w:rPr>
                <w:rFonts w:ascii="Gill Sans MT" w:eastAsia="Calibri" w:hAnsi="Gill Sans MT"/>
                <w:b/>
                <w:color w:val="auto"/>
                <w:sz w:val="22"/>
                <w:szCs w:val="22"/>
                <w:lang w:eastAsia="en-US"/>
              </w:rPr>
              <w:t>…..</w:t>
            </w:r>
            <w:proofErr w:type="gramEnd"/>
            <w:r w:rsidRPr="00B45D09">
              <w:rPr>
                <w:rFonts w:ascii="Gill Sans MT" w:eastAsia="Calibri" w:hAnsi="Gill Sans MT"/>
                <w:b/>
                <w:color w:val="auto"/>
                <w:sz w:val="22"/>
                <w:szCs w:val="22"/>
                <w:lang w:eastAsia="en-US"/>
              </w:rPr>
              <w:t xml:space="preserve">                                                 </w:t>
            </w:r>
          </w:p>
        </w:tc>
      </w:tr>
      <w:tr w:rsidR="00B45D09" w:rsidRPr="00B45D09" w14:paraId="121CC536" w14:textId="77777777" w:rsidTr="00D51A57">
        <w:tc>
          <w:tcPr>
            <w:tcW w:w="2722" w:type="dxa"/>
          </w:tcPr>
          <w:p w14:paraId="524153A3"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Name of provider*:</w:t>
            </w:r>
          </w:p>
        </w:tc>
        <w:tc>
          <w:tcPr>
            <w:tcW w:w="709" w:type="dxa"/>
            <w:vAlign w:val="center"/>
          </w:tcPr>
          <w:p w14:paraId="2F326ECE" w14:textId="77777777" w:rsidR="00B45D09" w:rsidRPr="00B45D09" w:rsidRDefault="00B45D09" w:rsidP="00B45D09">
            <w:pPr>
              <w:spacing w:after="0" w:line="259" w:lineRule="auto"/>
              <w:jc w:val="center"/>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Mon</w:t>
            </w:r>
          </w:p>
        </w:tc>
        <w:tc>
          <w:tcPr>
            <w:tcW w:w="709" w:type="dxa"/>
            <w:vAlign w:val="center"/>
          </w:tcPr>
          <w:p w14:paraId="3CD19F77" w14:textId="77777777" w:rsidR="00B45D09" w:rsidRPr="00B45D09" w:rsidRDefault="00B45D09" w:rsidP="00B45D09">
            <w:pPr>
              <w:spacing w:after="0" w:line="259" w:lineRule="auto"/>
              <w:jc w:val="center"/>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Tues</w:t>
            </w:r>
          </w:p>
        </w:tc>
        <w:tc>
          <w:tcPr>
            <w:tcW w:w="709" w:type="dxa"/>
            <w:vAlign w:val="center"/>
          </w:tcPr>
          <w:p w14:paraId="50DF6EC6" w14:textId="77777777" w:rsidR="00B45D09" w:rsidRPr="00B45D09" w:rsidRDefault="00B45D09" w:rsidP="00B45D09">
            <w:pPr>
              <w:spacing w:after="0" w:line="259" w:lineRule="auto"/>
              <w:ind w:left="7"/>
              <w:jc w:val="center"/>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Wed</w:t>
            </w:r>
          </w:p>
        </w:tc>
        <w:tc>
          <w:tcPr>
            <w:tcW w:w="708" w:type="dxa"/>
            <w:vAlign w:val="center"/>
          </w:tcPr>
          <w:p w14:paraId="26A973E7" w14:textId="77777777" w:rsidR="00B45D09" w:rsidRPr="00B45D09" w:rsidRDefault="00B45D09" w:rsidP="00B45D09">
            <w:pPr>
              <w:spacing w:after="0" w:line="259" w:lineRule="auto"/>
              <w:ind w:left="40"/>
              <w:jc w:val="center"/>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Thu</w:t>
            </w:r>
          </w:p>
        </w:tc>
        <w:tc>
          <w:tcPr>
            <w:tcW w:w="709" w:type="dxa"/>
            <w:vAlign w:val="center"/>
          </w:tcPr>
          <w:p w14:paraId="4DD033D1" w14:textId="77777777" w:rsidR="00B45D09" w:rsidRPr="00B45D09" w:rsidRDefault="00B45D09" w:rsidP="00B45D09">
            <w:pPr>
              <w:spacing w:after="0" w:line="259" w:lineRule="auto"/>
              <w:jc w:val="center"/>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Fri</w:t>
            </w:r>
          </w:p>
        </w:tc>
        <w:tc>
          <w:tcPr>
            <w:tcW w:w="851" w:type="dxa"/>
            <w:vAlign w:val="center"/>
          </w:tcPr>
          <w:p w14:paraId="4760BD08" w14:textId="77777777" w:rsidR="00B45D09" w:rsidRPr="00B45D09" w:rsidRDefault="00B45D09" w:rsidP="00B45D09">
            <w:pPr>
              <w:spacing w:after="0" w:line="240" w:lineRule="auto"/>
              <w:ind w:left="34"/>
              <w:jc w:val="center"/>
              <w:rPr>
                <w:rFonts w:ascii="Gill Sans MT" w:eastAsia="Calibri" w:hAnsi="Gill Sans MT"/>
                <w:color w:val="auto"/>
                <w:sz w:val="18"/>
                <w:szCs w:val="18"/>
                <w:lang w:eastAsia="en-US"/>
              </w:rPr>
            </w:pPr>
            <w:r w:rsidRPr="00B45D09">
              <w:rPr>
                <w:rFonts w:ascii="Gill Sans MT" w:eastAsia="Calibri" w:hAnsi="Gill Sans MT"/>
                <w:color w:val="auto"/>
                <w:sz w:val="18"/>
                <w:szCs w:val="18"/>
                <w:lang w:eastAsia="en-US"/>
              </w:rPr>
              <w:t>Sat/ Sun</w:t>
            </w:r>
          </w:p>
        </w:tc>
        <w:tc>
          <w:tcPr>
            <w:tcW w:w="1134" w:type="dxa"/>
            <w:vAlign w:val="center"/>
          </w:tcPr>
          <w:p w14:paraId="6540A928" w14:textId="77777777" w:rsidR="00B45D09" w:rsidRPr="00B45D09" w:rsidRDefault="00B45D09" w:rsidP="00B45D09">
            <w:pPr>
              <w:spacing w:after="0" w:line="240" w:lineRule="auto"/>
              <w:ind w:left="34"/>
              <w:jc w:val="center"/>
              <w:rPr>
                <w:rFonts w:ascii="Gill Sans MT" w:eastAsia="Calibri" w:hAnsi="Gill Sans MT"/>
                <w:color w:val="auto"/>
                <w:sz w:val="18"/>
                <w:szCs w:val="18"/>
                <w:lang w:eastAsia="en-US"/>
              </w:rPr>
            </w:pPr>
            <w:r w:rsidRPr="00B45D09">
              <w:rPr>
                <w:rFonts w:ascii="Gill Sans MT" w:eastAsia="Calibri" w:hAnsi="Gill Sans MT"/>
                <w:color w:val="auto"/>
                <w:sz w:val="18"/>
                <w:szCs w:val="18"/>
                <w:lang w:eastAsia="en-US"/>
              </w:rPr>
              <w:t>Total hrs per week</w:t>
            </w:r>
          </w:p>
        </w:tc>
        <w:tc>
          <w:tcPr>
            <w:tcW w:w="1559" w:type="dxa"/>
          </w:tcPr>
          <w:p w14:paraId="7CA647C8" w14:textId="77777777" w:rsidR="00B45D09" w:rsidRPr="00B45D09" w:rsidRDefault="00B45D09" w:rsidP="00B45D09">
            <w:pPr>
              <w:spacing w:after="0" w:line="240" w:lineRule="auto"/>
              <w:jc w:val="center"/>
              <w:rPr>
                <w:rFonts w:ascii="Gill Sans MT" w:eastAsia="Calibri" w:hAnsi="Gill Sans MT"/>
                <w:color w:val="auto"/>
                <w:sz w:val="20"/>
                <w:szCs w:val="20"/>
                <w:lang w:eastAsia="en-US"/>
              </w:rPr>
            </w:pPr>
            <w:r w:rsidRPr="00B45D09">
              <w:rPr>
                <w:rFonts w:ascii="Gill Sans MT" w:eastAsia="Calibri" w:hAnsi="Gill Sans MT"/>
                <w:color w:val="auto"/>
                <w:sz w:val="20"/>
                <w:szCs w:val="20"/>
                <w:lang w:eastAsia="en-US"/>
              </w:rPr>
              <w:t>Total hours claiming if stretched **</w:t>
            </w:r>
          </w:p>
        </w:tc>
      </w:tr>
      <w:tr w:rsidR="00B45D09" w:rsidRPr="00B45D09" w14:paraId="3ADEAB3F" w14:textId="77777777" w:rsidTr="00D51A57">
        <w:tc>
          <w:tcPr>
            <w:tcW w:w="2722" w:type="dxa"/>
          </w:tcPr>
          <w:p w14:paraId="74C65E56" w14:textId="77777777" w:rsidR="00B45D09" w:rsidRPr="00B45D09" w:rsidRDefault="00B45D09" w:rsidP="00B45D09">
            <w:pPr>
              <w:spacing w:after="0" w:line="259" w:lineRule="auto"/>
              <w:ind w:left="34"/>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1)</w:t>
            </w:r>
          </w:p>
        </w:tc>
        <w:tc>
          <w:tcPr>
            <w:tcW w:w="709" w:type="dxa"/>
          </w:tcPr>
          <w:p w14:paraId="791E1282" w14:textId="77777777" w:rsidR="00B45D09" w:rsidRPr="00B45D09" w:rsidRDefault="00B45D09" w:rsidP="00B45D09">
            <w:pPr>
              <w:spacing w:after="0" w:line="259" w:lineRule="auto"/>
              <w:rPr>
                <w:rFonts w:ascii="Gill Sans MT" w:eastAsia="Calibri" w:hAnsi="Gill Sans MT"/>
                <w:color w:val="auto"/>
                <w:sz w:val="22"/>
                <w:szCs w:val="22"/>
                <w:lang w:eastAsia="en-US"/>
              </w:rPr>
            </w:pPr>
          </w:p>
          <w:p w14:paraId="11B8FC71" w14:textId="77777777" w:rsidR="00B45D09" w:rsidRPr="00B45D09" w:rsidRDefault="00B45D09" w:rsidP="00B45D09">
            <w:pPr>
              <w:spacing w:after="0" w:line="259" w:lineRule="auto"/>
              <w:rPr>
                <w:rFonts w:ascii="Gill Sans MT" w:eastAsia="Calibri" w:hAnsi="Gill Sans MT"/>
                <w:color w:val="auto"/>
                <w:sz w:val="22"/>
                <w:szCs w:val="22"/>
                <w:lang w:eastAsia="en-US"/>
              </w:rPr>
            </w:pPr>
          </w:p>
        </w:tc>
        <w:tc>
          <w:tcPr>
            <w:tcW w:w="709" w:type="dxa"/>
          </w:tcPr>
          <w:p w14:paraId="00B92E3B" w14:textId="77777777" w:rsidR="00B45D09" w:rsidRPr="00B45D09" w:rsidRDefault="00B45D09" w:rsidP="00B45D09">
            <w:pPr>
              <w:spacing w:after="0" w:line="259" w:lineRule="auto"/>
              <w:rPr>
                <w:rFonts w:ascii="Gill Sans MT" w:eastAsia="Calibri" w:hAnsi="Gill Sans MT"/>
                <w:color w:val="auto"/>
                <w:sz w:val="22"/>
                <w:szCs w:val="22"/>
                <w:lang w:eastAsia="en-US"/>
              </w:rPr>
            </w:pPr>
          </w:p>
        </w:tc>
        <w:tc>
          <w:tcPr>
            <w:tcW w:w="709" w:type="dxa"/>
          </w:tcPr>
          <w:p w14:paraId="5B2F433B"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708" w:type="dxa"/>
          </w:tcPr>
          <w:p w14:paraId="3F33184F"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709" w:type="dxa"/>
          </w:tcPr>
          <w:p w14:paraId="263866E4"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851" w:type="dxa"/>
          </w:tcPr>
          <w:p w14:paraId="5CD00AA6"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1134" w:type="dxa"/>
          </w:tcPr>
          <w:p w14:paraId="343569A2" w14:textId="77777777" w:rsidR="00B45D09" w:rsidRPr="00B45D09" w:rsidRDefault="00B45D09" w:rsidP="00B45D09">
            <w:pPr>
              <w:spacing w:after="0" w:line="259" w:lineRule="auto"/>
              <w:ind w:left="32"/>
              <w:rPr>
                <w:rFonts w:ascii="Gill Sans MT" w:eastAsia="Calibri" w:hAnsi="Gill Sans MT"/>
                <w:color w:val="auto"/>
                <w:sz w:val="22"/>
                <w:szCs w:val="22"/>
                <w:lang w:eastAsia="en-US"/>
              </w:rPr>
            </w:pPr>
          </w:p>
        </w:tc>
        <w:tc>
          <w:tcPr>
            <w:tcW w:w="1559" w:type="dxa"/>
          </w:tcPr>
          <w:p w14:paraId="002231D7"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r>
      <w:tr w:rsidR="00B45D09" w:rsidRPr="00B45D09" w14:paraId="3C59018A" w14:textId="77777777" w:rsidTr="00D51A57">
        <w:trPr>
          <w:trHeight w:val="253"/>
        </w:trPr>
        <w:tc>
          <w:tcPr>
            <w:tcW w:w="2722" w:type="dxa"/>
          </w:tcPr>
          <w:p w14:paraId="0B5C54D3" w14:textId="77777777" w:rsidR="00B45D09" w:rsidRPr="00B45D09" w:rsidRDefault="00B45D09" w:rsidP="00B45D09">
            <w:pPr>
              <w:spacing w:after="0" w:line="259" w:lineRule="auto"/>
              <w:ind w:left="34"/>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2)</w:t>
            </w:r>
          </w:p>
        </w:tc>
        <w:tc>
          <w:tcPr>
            <w:tcW w:w="709" w:type="dxa"/>
          </w:tcPr>
          <w:p w14:paraId="702EE8B5" w14:textId="77777777" w:rsidR="00B45D09" w:rsidRPr="00B45D09" w:rsidRDefault="00B45D09" w:rsidP="00B45D09">
            <w:pPr>
              <w:spacing w:after="0" w:line="259" w:lineRule="auto"/>
              <w:rPr>
                <w:rFonts w:ascii="Gill Sans MT" w:eastAsia="Calibri" w:hAnsi="Gill Sans MT"/>
                <w:color w:val="auto"/>
                <w:sz w:val="22"/>
                <w:szCs w:val="22"/>
                <w:lang w:eastAsia="en-US"/>
              </w:rPr>
            </w:pPr>
          </w:p>
          <w:p w14:paraId="52A26196" w14:textId="77777777" w:rsidR="00B45D09" w:rsidRPr="00B45D09" w:rsidRDefault="00B45D09" w:rsidP="00B45D09">
            <w:pPr>
              <w:spacing w:after="0" w:line="259" w:lineRule="auto"/>
              <w:rPr>
                <w:rFonts w:ascii="Gill Sans MT" w:eastAsia="Calibri" w:hAnsi="Gill Sans MT"/>
                <w:color w:val="auto"/>
                <w:sz w:val="22"/>
                <w:szCs w:val="22"/>
                <w:lang w:eastAsia="en-US"/>
              </w:rPr>
            </w:pPr>
          </w:p>
        </w:tc>
        <w:tc>
          <w:tcPr>
            <w:tcW w:w="709" w:type="dxa"/>
          </w:tcPr>
          <w:p w14:paraId="3A869ED2" w14:textId="77777777" w:rsidR="00B45D09" w:rsidRPr="00B45D09" w:rsidRDefault="00B45D09" w:rsidP="00B45D09">
            <w:pPr>
              <w:spacing w:after="0" w:line="259" w:lineRule="auto"/>
              <w:rPr>
                <w:rFonts w:ascii="Gill Sans MT" w:eastAsia="Calibri" w:hAnsi="Gill Sans MT"/>
                <w:color w:val="auto"/>
                <w:sz w:val="22"/>
                <w:szCs w:val="22"/>
                <w:lang w:eastAsia="en-US"/>
              </w:rPr>
            </w:pPr>
          </w:p>
        </w:tc>
        <w:tc>
          <w:tcPr>
            <w:tcW w:w="709" w:type="dxa"/>
          </w:tcPr>
          <w:p w14:paraId="5987A445"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708" w:type="dxa"/>
          </w:tcPr>
          <w:p w14:paraId="43B5DDEE"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709" w:type="dxa"/>
          </w:tcPr>
          <w:p w14:paraId="330FDEC2"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851" w:type="dxa"/>
          </w:tcPr>
          <w:p w14:paraId="02E19684"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1134" w:type="dxa"/>
          </w:tcPr>
          <w:p w14:paraId="2357F7DC" w14:textId="77777777" w:rsidR="00B45D09" w:rsidRPr="00B45D09" w:rsidRDefault="00B45D09" w:rsidP="00B45D09">
            <w:pPr>
              <w:spacing w:after="0" w:line="259" w:lineRule="auto"/>
              <w:ind w:left="32"/>
              <w:rPr>
                <w:rFonts w:ascii="Gill Sans MT" w:eastAsia="Calibri" w:hAnsi="Gill Sans MT"/>
                <w:color w:val="auto"/>
                <w:sz w:val="22"/>
                <w:szCs w:val="22"/>
                <w:lang w:eastAsia="en-US"/>
              </w:rPr>
            </w:pPr>
          </w:p>
        </w:tc>
        <w:tc>
          <w:tcPr>
            <w:tcW w:w="1559" w:type="dxa"/>
          </w:tcPr>
          <w:p w14:paraId="00CC655B"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r>
      <w:tr w:rsidR="00B45D09" w:rsidRPr="00B45D09" w14:paraId="031DA0B7" w14:textId="77777777" w:rsidTr="00D51A57">
        <w:trPr>
          <w:trHeight w:val="253"/>
        </w:trPr>
        <w:tc>
          <w:tcPr>
            <w:tcW w:w="2722" w:type="dxa"/>
          </w:tcPr>
          <w:p w14:paraId="3D9CEECA" w14:textId="77777777" w:rsidR="00B45D09" w:rsidRPr="00B45D09" w:rsidRDefault="00B45D09" w:rsidP="00B45D09">
            <w:pPr>
              <w:spacing w:after="0" w:line="259" w:lineRule="auto"/>
              <w:ind w:left="34"/>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3)</w:t>
            </w:r>
          </w:p>
        </w:tc>
        <w:tc>
          <w:tcPr>
            <w:tcW w:w="709" w:type="dxa"/>
          </w:tcPr>
          <w:p w14:paraId="488190A7"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p w14:paraId="2D972545"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709" w:type="dxa"/>
          </w:tcPr>
          <w:p w14:paraId="1A7D904D"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709" w:type="dxa"/>
          </w:tcPr>
          <w:p w14:paraId="5E159158"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708" w:type="dxa"/>
          </w:tcPr>
          <w:p w14:paraId="7C75BFB9"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709" w:type="dxa"/>
          </w:tcPr>
          <w:p w14:paraId="4C49057B"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851" w:type="dxa"/>
          </w:tcPr>
          <w:p w14:paraId="28642177"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1134" w:type="dxa"/>
          </w:tcPr>
          <w:p w14:paraId="2464ADA5" w14:textId="77777777" w:rsidR="00B45D09" w:rsidRPr="00B45D09" w:rsidRDefault="00B45D09" w:rsidP="00B45D09">
            <w:pPr>
              <w:spacing w:after="0" w:line="259" w:lineRule="auto"/>
              <w:ind w:left="32"/>
              <w:rPr>
                <w:rFonts w:ascii="Gill Sans MT" w:eastAsia="Calibri" w:hAnsi="Gill Sans MT"/>
                <w:color w:val="auto"/>
                <w:sz w:val="22"/>
                <w:szCs w:val="22"/>
                <w:lang w:eastAsia="en-US"/>
              </w:rPr>
            </w:pPr>
          </w:p>
        </w:tc>
        <w:tc>
          <w:tcPr>
            <w:tcW w:w="1559" w:type="dxa"/>
          </w:tcPr>
          <w:p w14:paraId="45665D7F"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r>
      <w:tr w:rsidR="00B45D09" w:rsidRPr="00B45D09" w14:paraId="594779A6" w14:textId="77777777" w:rsidTr="00D51A57">
        <w:trPr>
          <w:trHeight w:val="253"/>
        </w:trPr>
        <w:tc>
          <w:tcPr>
            <w:tcW w:w="2722" w:type="dxa"/>
          </w:tcPr>
          <w:p w14:paraId="22AB3C36" w14:textId="77777777" w:rsidR="00B45D09" w:rsidRPr="00B45D09" w:rsidRDefault="00B45D09" w:rsidP="00B45D09">
            <w:pPr>
              <w:spacing w:after="0" w:line="259" w:lineRule="auto"/>
              <w:ind w:left="34"/>
              <w:rPr>
                <w:rFonts w:ascii="Gill Sans MT" w:eastAsia="Calibri" w:hAnsi="Gill Sans MT"/>
                <w:b/>
                <w:color w:val="auto"/>
                <w:sz w:val="22"/>
                <w:szCs w:val="22"/>
                <w:lang w:eastAsia="en-US"/>
              </w:rPr>
            </w:pPr>
            <w:r w:rsidRPr="00B45D09">
              <w:rPr>
                <w:rFonts w:ascii="Gill Sans MT" w:eastAsia="Calibri" w:hAnsi="Gill Sans MT"/>
                <w:b/>
                <w:color w:val="auto"/>
                <w:sz w:val="22"/>
                <w:szCs w:val="22"/>
                <w:lang w:eastAsia="en-US"/>
              </w:rPr>
              <w:t>Total hours attending each day/week/term:</w:t>
            </w:r>
          </w:p>
        </w:tc>
        <w:tc>
          <w:tcPr>
            <w:tcW w:w="709" w:type="dxa"/>
          </w:tcPr>
          <w:p w14:paraId="1E31B226"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709" w:type="dxa"/>
          </w:tcPr>
          <w:p w14:paraId="738C0DB4"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709" w:type="dxa"/>
          </w:tcPr>
          <w:p w14:paraId="5EF6B18B"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708" w:type="dxa"/>
          </w:tcPr>
          <w:p w14:paraId="390604C7"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709" w:type="dxa"/>
          </w:tcPr>
          <w:p w14:paraId="36F2139F"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851" w:type="dxa"/>
          </w:tcPr>
          <w:p w14:paraId="7FE77F9E"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1134" w:type="dxa"/>
          </w:tcPr>
          <w:p w14:paraId="6F17CDD3" w14:textId="77777777" w:rsidR="00B45D09" w:rsidRPr="00B45D09" w:rsidRDefault="00B45D09" w:rsidP="00B45D09">
            <w:pPr>
              <w:spacing w:after="0" w:line="259" w:lineRule="auto"/>
              <w:ind w:left="32"/>
              <w:rPr>
                <w:rFonts w:ascii="Gill Sans MT" w:eastAsia="Calibri" w:hAnsi="Gill Sans MT"/>
                <w:color w:val="auto"/>
                <w:sz w:val="22"/>
                <w:szCs w:val="22"/>
                <w:lang w:eastAsia="en-US"/>
              </w:rPr>
            </w:pPr>
          </w:p>
        </w:tc>
        <w:tc>
          <w:tcPr>
            <w:tcW w:w="1559" w:type="dxa"/>
          </w:tcPr>
          <w:p w14:paraId="7F401A8C"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r>
      <w:tr w:rsidR="00B45D09" w:rsidRPr="00B45D09" w14:paraId="37965BF0" w14:textId="77777777" w:rsidTr="00D51A57">
        <w:trPr>
          <w:trHeight w:val="392"/>
        </w:trPr>
        <w:tc>
          <w:tcPr>
            <w:tcW w:w="9810" w:type="dxa"/>
            <w:gridSpan w:val="9"/>
          </w:tcPr>
          <w:p w14:paraId="2612BAD6" w14:textId="77777777" w:rsidR="00B45D09" w:rsidRPr="00B45D09" w:rsidRDefault="00B45D09" w:rsidP="00B45D09">
            <w:pPr>
              <w:spacing w:after="0" w:line="259" w:lineRule="auto"/>
              <w:rPr>
                <w:rFonts w:ascii="Gill Sans MT" w:eastAsia="Calibri" w:hAnsi="Gill Sans MT"/>
                <w:color w:val="auto"/>
                <w:sz w:val="22"/>
                <w:szCs w:val="22"/>
                <w:lang w:eastAsia="en-US"/>
              </w:rPr>
            </w:pPr>
            <w:r w:rsidRPr="00B45D09">
              <w:rPr>
                <w:rFonts w:ascii="Gill Sans MT" w:eastAsia="Calibri" w:hAnsi="Gill Sans MT"/>
                <w:color w:val="auto"/>
                <w:sz w:val="20"/>
                <w:szCs w:val="20"/>
                <w:lang w:eastAsia="en-US"/>
              </w:rPr>
              <w:t>**</w:t>
            </w:r>
            <w:r w:rsidRPr="00B45D09">
              <w:rPr>
                <w:rFonts w:ascii="Gill Sans MT" w:eastAsia="Calibri" w:hAnsi="Gill Sans MT"/>
                <w:color w:val="auto"/>
                <w:sz w:val="22"/>
                <w:szCs w:val="22"/>
                <w:lang w:eastAsia="en-US"/>
              </w:rPr>
              <w:t>Number weeks funding is stretched over (for stretched offer only):</w:t>
            </w:r>
          </w:p>
        </w:tc>
      </w:tr>
      <w:tr w:rsidR="00B45D09" w:rsidRPr="00B45D09" w14:paraId="63BE0BA9" w14:textId="77777777" w:rsidTr="00D51A57">
        <w:trPr>
          <w:trHeight w:val="392"/>
        </w:trPr>
        <w:tc>
          <w:tcPr>
            <w:tcW w:w="9810" w:type="dxa"/>
            <w:gridSpan w:val="9"/>
          </w:tcPr>
          <w:p w14:paraId="1E51E8DF" w14:textId="77777777" w:rsidR="00B45D09" w:rsidRPr="00B45D09" w:rsidRDefault="00B45D09" w:rsidP="00B45D09">
            <w:pPr>
              <w:spacing w:after="0" w:line="360"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 xml:space="preserve">Parent signature to agree above arrangements for this </w:t>
            </w:r>
            <w:proofErr w:type="gramStart"/>
            <w:r w:rsidRPr="00B45D09">
              <w:rPr>
                <w:rFonts w:ascii="Gill Sans MT" w:eastAsia="Calibri" w:hAnsi="Gill Sans MT"/>
                <w:color w:val="auto"/>
                <w:sz w:val="22"/>
                <w:szCs w:val="22"/>
                <w:lang w:eastAsia="en-US"/>
              </w:rPr>
              <w:t>term</w:t>
            </w:r>
            <w:proofErr w:type="gramEnd"/>
          </w:p>
          <w:p w14:paraId="475F6EF4" w14:textId="77777777" w:rsidR="00B45D09" w:rsidRPr="00B45D09" w:rsidRDefault="00B45D09" w:rsidP="00B45D09">
            <w:pPr>
              <w:spacing w:after="0" w:line="360" w:lineRule="auto"/>
              <w:rPr>
                <w:rFonts w:ascii="Gill Sans MT" w:eastAsia="Calibri" w:hAnsi="Gill Sans MT"/>
                <w:color w:val="auto"/>
                <w:sz w:val="22"/>
                <w:szCs w:val="22"/>
                <w:lang w:eastAsia="en-US"/>
              </w:rPr>
            </w:pPr>
          </w:p>
          <w:p w14:paraId="33306C78" w14:textId="77777777" w:rsidR="00B45D09" w:rsidRPr="00B45D09" w:rsidRDefault="00B45D09" w:rsidP="00B45D09">
            <w:pPr>
              <w:spacing w:after="0" w:line="360"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Signature ……………………………………………………………………</w:t>
            </w:r>
            <w:proofErr w:type="gramStart"/>
            <w:r w:rsidRPr="00B45D09">
              <w:rPr>
                <w:rFonts w:ascii="Gill Sans MT" w:eastAsia="Calibri" w:hAnsi="Gill Sans MT"/>
                <w:color w:val="auto"/>
                <w:sz w:val="22"/>
                <w:szCs w:val="22"/>
                <w:lang w:eastAsia="en-US"/>
              </w:rPr>
              <w:t>…..</w:t>
            </w:r>
            <w:proofErr w:type="gramEnd"/>
            <w:r w:rsidRPr="00B45D09">
              <w:rPr>
                <w:rFonts w:ascii="Gill Sans MT" w:eastAsia="Calibri" w:hAnsi="Gill Sans MT"/>
                <w:color w:val="auto"/>
                <w:sz w:val="22"/>
                <w:szCs w:val="22"/>
                <w:lang w:eastAsia="en-US"/>
              </w:rPr>
              <w:t>….  Date ……….……..........</w:t>
            </w:r>
          </w:p>
        </w:tc>
      </w:tr>
      <w:tr w:rsidR="00B45D09" w:rsidRPr="00B45D09" w14:paraId="0AD25CD8" w14:textId="77777777" w:rsidTr="00D51A57">
        <w:trPr>
          <w:trHeight w:val="392"/>
        </w:trPr>
        <w:tc>
          <w:tcPr>
            <w:tcW w:w="9810" w:type="dxa"/>
            <w:gridSpan w:val="9"/>
            <w:vAlign w:val="center"/>
          </w:tcPr>
          <w:p w14:paraId="0CD24AF5" w14:textId="77777777" w:rsidR="00B45D09" w:rsidRPr="00B45D09" w:rsidRDefault="00B45D09" w:rsidP="00B45D09">
            <w:pPr>
              <w:spacing w:after="0" w:line="360" w:lineRule="auto"/>
              <w:rPr>
                <w:rFonts w:ascii="Gill Sans MT" w:eastAsia="Calibri" w:hAnsi="Gill Sans MT"/>
                <w:color w:val="auto"/>
                <w:sz w:val="22"/>
                <w:szCs w:val="22"/>
                <w:lang w:eastAsia="en-US"/>
              </w:rPr>
            </w:pPr>
          </w:p>
          <w:p w14:paraId="7A925671" w14:textId="77777777" w:rsidR="00B45D09" w:rsidRPr="00B45D09" w:rsidRDefault="00B45D09" w:rsidP="00B45D09">
            <w:pPr>
              <w:spacing w:after="0" w:line="360"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Parent signature to confirm no changes to above arrangements for next term starting on ……………</w:t>
            </w:r>
            <w:proofErr w:type="gramStart"/>
            <w:r w:rsidRPr="00B45D09">
              <w:rPr>
                <w:rFonts w:ascii="Gill Sans MT" w:eastAsia="Calibri" w:hAnsi="Gill Sans MT"/>
                <w:color w:val="auto"/>
                <w:sz w:val="22"/>
                <w:szCs w:val="22"/>
                <w:lang w:eastAsia="en-US"/>
              </w:rPr>
              <w:t>.....</w:t>
            </w:r>
            <w:proofErr w:type="gramEnd"/>
          </w:p>
          <w:p w14:paraId="5B0B2B27" w14:textId="77777777" w:rsidR="00B45D09" w:rsidRPr="00B45D09" w:rsidRDefault="00B45D09" w:rsidP="00B45D09">
            <w:pPr>
              <w:spacing w:after="0" w:line="360" w:lineRule="auto"/>
              <w:rPr>
                <w:rFonts w:ascii="Gill Sans MT" w:eastAsia="Calibri" w:hAnsi="Gill Sans MT"/>
                <w:color w:val="auto"/>
                <w:sz w:val="22"/>
                <w:szCs w:val="22"/>
                <w:lang w:eastAsia="en-US"/>
              </w:rPr>
            </w:pPr>
          </w:p>
          <w:p w14:paraId="56836BFB" w14:textId="77777777" w:rsidR="00B45D09" w:rsidRPr="00B45D09" w:rsidRDefault="00B45D09" w:rsidP="00B45D09">
            <w:pPr>
              <w:spacing w:after="0" w:line="360" w:lineRule="auto"/>
              <w:rPr>
                <w:rFonts w:ascii="Gill Sans MT" w:eastAsia="Calibri" w:hAnsi="Gill Sans MT"/>
                <w:color w:val="auto"/>
                <w:sz w:val="12"/>
                <w:szCs w:val="12"/>
                <w:lang w:eastAsia="en-US"/>
              </w:rPr>
            </w:pPr>
            <w:r w:rsidRPr="00B45D09">
              <w:rPr>
                <w:rFonts w:ascii="Gill Sans MT" w:eastAsia="Calibri" w:hAnsi="Gill Sans MT"/>
                <w:color w:val="auto"/>
                <w:sz w:val="22"/>
                <w:szCs w:val="22"/>
                <w:lang w:eastAsia="en-US"/>
              </w:rPr>
              <w:t>Signature ……………………………………………………………………</w:t>
            </w:r>
            <w:proofErr w:type="gramStart"/>
            <w:r w:rsidRPr="00B45D09">
              <w:rPr>
                <w:rFonts w:ascii="Gill Sans MT" w:eastAsia="Calibri" w:hAnsi="Gill Sans MT"/>
                <w:color w:val="auto"/>
                <w:sz w:val="22"/>
                <w:szCs w:val="22"/>
                <w:lang w:eastAsia="en-US"/>
              </w:rPr>
              <w:t>…..</w:t>
            </w:r>
            <w:proofErr w:type="gramEnd"/>
            <w:r w:rsidRPr="00B45D09">
              <w:rPr>
                <w:rFonts w:ascii="Gill Sans MT" w:eastAsia="Calibri" w:hAnsi="Gill Sans MT"/>
                <w:color w:val="auto"/>
                <w:sz w:val="22"/>
                <w:szCs w:val="22"/>
                <w:lang w:eastAsia="en-US"/>
              </w:rPr>
              <w:t>….  Date ……….……..........</w:t>
            </w:r>
          </w:p>
        </w:tc>
      </w:tr>
      <w:tr w:rsidR="00B45D09" w:rsidRPr="00B45D09" w14:paraId="13AFC90C" w14:textId="77777777" w:rsidTr="00D51A57">
        <w:trPr>
          <w:trHeight w:val="392"/>
        </w:trPr>
        <w:tc>
          <w:tcPr>
            <w:tcW w:w="9810" w:type="dxa"/>
            <w:gridSpan w:val="9"/>
          </w:tcPr>
          <w:p w14:paraId="43408A15" w14:textId="77777777" w:rsidR="00B45D09" w:rsidRPr="00B45D09" w:rsidRDefault="00B45D09" w:rsidP="00B45D09">
            <w:pPr>
              <w:spacing w:after="0" w:line="360" w:lineRule="auto"/>
              <w:rPr>
                <w:rFonts w:ascii="Gill Sans MT" w:eastAsia="Calibri" w:hAnsi="Gill Sans MT"/>
                <w:color w:val="auto"/>
                <w:sz w:val="22"/>
                <w:szCs w:val="22"/>
                <w:lang w:eastAsia="en-US"/>
              </w:rPr>
            </w:pPr>
          </w:p>
          <w:p w14:paraId="1DFE29A3" w14:textId="77777777" w:rsidR="00B45D09" w:rsidRPr="00B45D09" w:rsidRDefault="00B45D09" w:rsidP="00B45D09">
            <w:pPr>
              <w:spacing w:after="0" w:line="360"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Parent signature to confirm no changes to above arrangements for next term starting on ……………</w:t>
            </w:r>
            <w:proofErr w:type="gramStart"/>
            <w:r w:rsidRPr="00B45D09">
              <w:rPr>
                <w:rFonts w:ascii="Gill Sans MT" w:eastAsia="Calibri" w:hAnsi="Gill Sans MT"/>
                <w:color w:val="auto"/>
                <w:sz w:val="22"/>
                <w:szCs w:val="22"/>
                <w:lang w:eastAsia="en-US"/>
              </w:rPr>
              <w:t>.....</w:t>
            </w:r>
            <w:proofErr w:type="gramEnd"/>
          </w:p>
          <w:p w14:paraId="3A901C2B" w14:textId="77777777" w:rsidR="00B45D09" w:rsidRPr="00B45D09" w:rsidRDefault="00B45D09" w:rsidP="00B45D09">
            <w:pPr>
              <w:spacing w:after="0" w:line="360" w:lineRule="auto"/>
              <w:rPr>
                <w:rFonts w:ascii="Gill Sans MT" w:eastAsia="Calibri" w:hAnsi="Gill Sans MT"/>
                <w:color w:val="auto"/>
                <w:sz w:val="22"/>
                <w:szCs w:val="22"/>
                <w:lang w:eastAsia="en-US"/>
              </w:rPr>
            </w:pPr>
          </w:p>
          <w:p w14:paraId="4595822D" w14:textId="77777777" w:rsidR="00B45D09" w:rsidRPr="00B45D09" w:rsidRDefault="00B45D09" w:rsidP="00B45D09">
            <w:pPr>
              <w:spacing w:after="0" w:line="259"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Signature ……………………………………………………………………</w:t>
            </w:r>
            <w:proofErr w:type="gramStart"/>
            <w:r w:rsidRPr="00B45D09">
              <w:rPr>
                <w:rFonts w:ascii="Gill Sans MT" w:eastAsia="Calibri" w:hAnsi="Gill Sans MT"/>
                <w:color w:val="auto"/>
                <w:sz w:val="22"/>
                <w:szCs w:val="22"/>
                <w:lang w:eastAsia="en-US"/>
              </w:rPr>
              <w:t>…..</w:t>
            </w:r>
            <w:proofErr w:type="gramEnd"/>
            <w:r w:rsidRPr="00B45D09">
              <w:rPr>
                <w:rFonts w:ascii="Gill Sans MT" w:eastAsia="Calibri" w:hAnsi="Gill Sans MT"/>
                <w:color w:val="auto"/>
                <w:sz w:val="22"/>
                <w:szCs w:val="22"/>
                <w:lang w:eastAsia="en-US"/>
              </w:rPr>
              <w:t>….  Date ……….……..........</w:t>
            </w:r>
          </w:p>
        </w:tc>
      </w:tr>
    </w:tbl>
    <w:p w14:paraId="59C09CE3" w14:textId="77777777" w:rsidR="00B45D09" w:rsidRPr="00B45D09" w:rsidRDefault="00B45D09" w:rsidP="00B45D09">
      <w:pPr>
        <w:spacing w:after="0" w:line="276" w:lineRule="auto"/>
        <w:rPr>
          <w:rFonts w:ascii="Gill Sans MT" w:eastAsia="Calibri" w:hAnsi="Gill Sans MT"/>
          <w:i/>
          <w:color w:val="auto"/>
          <w:sz w:val="20"/>
          <w:szCs w:val="20"/>
          <w:lang w:eastAsia="en-US"/>
        </w:rPr>
      </w:pPr>
      <w:r w:rsidRPr="00B45D09">
        <w:rPr>
          <w:rFonts w:ascii="Gill Sans MT" w:eastAsia="Calibri" w:hAnsi="Gill Sans MT"/>
          <w:color w:val="auto"/>
          <w:sz w:val="20"/>
          <w:szCs w:val="20"/>
          <w:lang w:eastAsia="en-US"/>
        </w:rPr>
        <w:t xml:space="preserve">* Where more than one childcare provider is used, details of ALL providers (including schools) should be shown on each parental agreement and declaration form. If the parent is paying for additional hours and services, this should be part of a separate agreement. To make amendments to the above arrangement each term, use the additional Agreed Times tables at the end of this form. </w:t>
      </w:r>
      <w:r w:rsidRPr="00B45D09">
        <w:rPr>
          <w:rFonts w:ascii="Gill Sans MT" w:eastAsia="Calibri" w:hAnsi="Gill Sans MT"/>
          <w:i/>
          <w:color w:val="auto"/>
          <w:sz w:val="20"/>
          <w:szCs w:val="20"/>
          <w:highlight w:val="lightGray"/>
          <w:lang w:eastAsia="en-US"/>
        </w:rPr>
        <w:t>Please note that the only changes to hours can be a reduction mid-term, however they cannot be taken elsewhere.</w:t>
      </w:r>
      <w:r w:rsidRPr="00B45D09">
        <w:rPr>
          <w:rFonts w:ascii="Gill Sans MT" w:eastAsia="Calibri" w:hAnsi="Gill Sans MT"/>
          <w:i/>
          <w:color w:val="auto"/>
          <w:sz w:val="20"/>
          <w:szCs w:val="20"/>
          <w:lang w:eastAsia="en-US"/>
        </w:rPr>
        <w:br w:type="page"/>
      </w:r>
    </w:p>
    <w:p w14:paraId="4D4F8DE6" w14:textId="77777777" w:rsidR="00B45D09" w:rsidRPr="00B45D09" w:rsidRDefault="00B45D09" w:rsidP="00B45D09">
      <w:pPr>
        <w:spacing w:after="0" w:line="259" w:lineRule="auto"/>
        <w:rPr>
          <w:rFonts w:ascii="Gill Sans MT" w:eastAsia="Calibri" w:hAnsi="Gill Sans MT"/>
          <w:color w:val="auto"/>
          <w:sz w:val="22"/>
          <w:szCs w:val="22"/>
          <w:lang w:eastAsia="en-US"/>
        </w:rPr>
      </w:pPr>
      <w:r w:rsidRPr="00B45D09">
        <w:rPr>
          <w:rFonts w:ascii="Gill Sans MT" w:eastAsia="Calibri" w:hAnsi="Gill Sans MT"/>
          <w:b/>
          <w:color w:val="auto"/>
          <w:sz w:val="22"/>
          <w:szCs w:val="22"/>
          <w:lang w:eastAsia="en-US"/>
        </w:rPr>
        <w:lastRenderedPageBreak/>
        <w:t>Section 3: 30hr Extended Entitlement with more than one provider</w:t>
      </w:r>
    </w:p>
    <w:p w14:paraId="00039DCE" w14:textId="77777777" w:rsidR="00B45D09" w:rsidRPr="00B45D09" w:rsidRDefault="00B45D09" w:rsidP="00B45D09">
      <w:pPr>
        <w:spacing w:after="0" w:line="259"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 xml:space="preserve">For 3 and 4 </w:t>
      </w:r>
      <w:proofErr w:type="spellStart"/>
      <w:r w:rsidRPr="00B45D09">
        <w:rPr>
          <w:rFonts w:ascii="Gill Sans MT" w:eastAsia="Calibri" w:hAnsi="Gill Sans MT"/>
          <w:color w:val="auto"/>
          <w:sz w:val="22"/>
          <w:szCs w:val="22"/>
          <w:lang w:eastAsia="en-US"/>
        </w:rPr>
        <w:t>yr</w:t>
      </w:r>
      <w:proofErr w:type="spellEnd"/>
      <w:r w:rsidRPr="00B45D09">
        <w:rPr>
          <w:rFonts w:ascii="Gill Sans MT" w:eastAsia="Calibri" w:hAnsi="Gill Sans MT"/>
          <w:color w:val="auto"/>
          <w:sz w:val="22"/>
          <w:szCs w:val="22"/>
          <w:lang w:eastAsia="en-US"/>
        </w:rPr>
        <w:t xml:space="preserve"> olds taking the 30hrs at more than one provider, the parent can choose which provider is delivering the universal 15 hrs (U) and which is providing the additional 15hrs (Ex) </w:t>
      </w:r>
      <w:r w:rsidRPr="00B45D09">
        <w:rPr>
          <w:rFonts w:ascii="Gill Sans MT" w:eastAsia="Calibri" w:hAnsi="Gill Sans MT"/>
          <w:color w:val="auto"/>
          <w:sz w:val="22"/>
          <w:szCs w:val="22"/>
          <w:u w:val="single"/>
          <w:lang w:eastAsia="en-US"/>
        </w:rPr>
        <w:t>for that term for Headcount/Census data collection purposes ONLY</w:t>
      </w:r>
      <w:r w:rsidRPr="00B45D09">
        <w:rPr>
          <w:rFonts w:ascii="Gill Sans MT" w:eastAsia="Calibri" w:hAnsi="Gill Sans MT"/>
          <w:color w:val="auto"/>
          <w:sz w:val="22"/>
          <w:szCs w:val="22"/>
          <w:lang w:eastAsia="en-US"/>
        </w:rPr>
        <w:t xml:space="preserve">. This does not affect the parent’s statutory right to choose which provider should deliver the universal </w:t>
      </w:r>
      <w:proofErr w:type="gramStart"/>
      <w:r w:rsidRPr="00B45D09">
        <w:rPr>
          <w:rFonts w:ascii="Gill Sans MT" w:eastAsia="Calibri" w:hAnsi="Gill Sans MT"/>
          <w:color w:val="auto"/>
          <w:sz w:val="22"/>
          <w:szCs w:val="22"/>
          <w:lang w:eastAsia="en-US"/>
        </w:rPr>
        <w:t>15hrs, if</w:t>
      </w:r>
      <w:proofErr w:type="gramEnd"/>
      <w:r w:rsidRPr="00B45D09">
        <w:rPr>
          <w:rFonts w:ascii="Gill Sans MT" w:eastAsia="Calibri" w:hAnsi="Gill Sans MT"/>
          <w:color w:val="auto"/>
          <w:sz w:val="22"/>
          <w:szCs w:val="22"/>
          <w:lang w:eastAsia="en-US"/>
        </w:rPr>
        <w:t xml:space="preserve"> they become ineligible for the extended entitlement.</w:t>
      </w:r>
    </w:p>
    <w:p w14:paraId="25C994DF" w14:textId="77777777" w:rsidR="00B45D09" w:rsidRPr="00B45D09" w:rsidRDefault="00B45D09" w:rsidP="00B45D09">
      <w:pPr>
        <w:spacing w:after="0" w:line="259" w:lineRule="auto"/>
        <w:rPr>
          <w:rFonts w:ascii="Gill Sans MT" w:eastAsia="Calibri" w:hAnsi="Gill Sans MT"/>
          <w:color w:val="auto"/>
          <w:sz w:val="22"/>
          <w:szCs w:val="22"/>
          <w:lang w:eastAsia="en-US"/>
        </w:rP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2551"/>
        <w:gridCol w:w="2977"/>
      </w:tblGrid>
      <w:tr w:rsidR="00B45D09" w:rsidRPr="00B45D09" w14:paraId="3DD32AD4" w14:textId="77777777" w:rsidTr="00D51A57">
        <w:trPr>
          <w:trHeight w:val="321"/>
        </w:trPr>
        <w:tc>
          <w:tcPr>
            <w:tcW w:w="10064" w:type="dxa"/>
            <w:gridSpan w:val="3"/>
            <w:shd w:val="clear" w:color="auto" w:fill="CCFFCC"/>
            <w:vAlign w:val="center"/>
          </w:tcPr>
          <w:p w14:paraId="4160E8DC" w14:textId="77777777" w:rsidR="00B45D09" w:rsidRPr="00B45D09" w:rsidRDefault="00B45D09" w:rsidP="00B45D09">
            <w:pPr>
              <w:spacing w:after="0" w:line="259" w:lineRule="auto"/>
              <w:ind w:left="142"/>
              <w:jc w:val="center"/>
              <w:rPr>
                <w:rFonts w:ascii="Gill Sans MT" w:eastAsia="Calibri" w:hAnsi="Gill Sans MT"/>
                <w:b/>
                <w:color w:val="auto"/>
                <w:sz w:val="14"/>
                <w:szCs w:val="14"/>
                <w:lang w:eastAsia="en-US"/>
              </w:rPr>
            </w:pPr>
          </w:p>
          <w:p w14:paraId="3DD209EA" w14:textId="77777777" w:rsidR="00B45D09" w:rsidRPr="00B45D09" w:rsidRDefault="00B45D09" w:rsidP="00B45D09">
            <w:pPr>
              <w:spacing w:after="0" w:line="259" w:lineRule="auto"/>
              <w:ind w:left="34"/>
              <w:rPr>
                <w:rFonts w:ascii="Gill Sans MT" w:eastAsia="Calibri" w:hAnsi="Gill Sans MT"/>
                <w:b/>
                <w:color w:val="auto"/>
                <w:sz w:val="22"/>
                <w:szCs w:val="22"/>
                <w:lang w:eastAsia="en-US"/>
              </w:rPr>
            </w:pPr>
            <w:r w:rsidRPr="00B45D09">
              <w:rPr>
                <w:rFonts w:ascii="Gill Sans MT" w:eastAsia="Calibri" w:hAnsi="Gill Sans MT"/>
                <w:b/>
                <w:color w:val="auto"/>
                <w:sz w:val="22"/>
                <w:szCs w:val="22"/>
                <w:lang w:eastAsia="en-US"/>
              </w:rPr>
              <w:t>Agreed provider for universal and extended hours for term starting ……………………………</w:t>
            </w:r>
          </w:p>
        </w:tc>
      </w:tr>
      <w:tr w:rsidR="00B45D09" w:rsidRPr="00B45D09" w14:paraId="15865023" w14:textId="77777777" w:rsidTr="00D51A57">
        <w:tc>
          <w:tcPr>
            <w:tcW w:w="4536" w:type="dxa"/>
          </w:tcPr>
          <w:p w14:paraId="691ED22B" w14:textId="77777777" w:rsidR="00B45D09" w:rsidRPr="00B45D09" w:rsidRDefault="00B45D09" w:rsidP="00B45D09">
            <w:pPr>
              <w:spacing w:after="0" w:line="259" w:lineRule="auto"/>
              <w:ind w:left="34"/>
              <w:rPr>
                <w:rFonts w:ascii="Gill Sans MT" w:eastAsia="Calibri" w:hAnsi="Gill Sans MT"/>
                <w:b/>
                <w:color w:val="auto"/>
                <w:sz w:val="20"/>
                <w:szCs w:val="20"/>
                <w:lang w:eastAsia="en-US"/>
              </w:rPr>
            </w:pPr>
            <w:r w:rsidRPr="00B45D09">
              <w:rPr>
                <w:rFonts w:ascii="Gill Sans MT" w:eastAsia="Calibri" w:hAnsi="Gill Sans MT"/>
                <w:b/>
                <w:color w:val="auto"/>
                <w:sz w:val="20"/>
                <w:szCs w:val="20"/>
                <w:lang w:eastAsia="en-US"/>
              </w:rPr>
              <w:t>Provider Name</w:t>
            </w:r>
          </w:p>
        </w:tc>
        <w:tc>
          <w:tcPr>
            <w:tcW w:w="2551" w:type="dxa"/>
          </w:tcPr>
          <w:p w14:paraId="5E719C94" w14:textId="77777777" w:rsidR="00B45D09" w:rsidRPr="00B45D09" w:rsidRDefault="00B45D09" w:rsidP="00B45D09">
            <w:pPr>
              <w:spacing w:after="0" w:line="259" w:lineRule="auto"/>
              <w:ind w:left="34"/>
              <w:rPr>
                <w:rFonts w:ascii="Gill Sans MT" w:eastAsia="Calibri" w:hAnsi="Gill Sans MT"/>
                <w:b/>
                <w:color w:val="auto"/>
                <w:sz w:val="20"/>
                <w:szCs w:val="20"/>
                <w:lang w:eastAsia="en-US"/>
              </w:rPr>
            </w:pPr>
            <w:r w:rsidRPr="00B45D09">
              <w:rPr>
                <w:rFonts w:ascii="Gill Sans MT" w:eastAsia="Calibri" w:hAnsi="Gill Sans MT"/>
                <w:b/>
                <w:color w:val="auto"/>
                <w:sz w:val="20"/>
                <w:szCs w:val="20"/>
                <w:lang w:eastAsia="en-US"/>
              </w:rPr>
              <w:t>No. hrs per week</w:t>
            </w:r>
          </w:p>
        </w:tc>
        <w:tc>
          <w:tcPr>
            <w:tcW w:w="2977" w:type="dxa"/>
          </w:tcPr>
          <w:p w14:paraId="4790B541" w14:textId="77777777" w:rsidR="00B45D09" w:rsidRPr="00B45D09" w:rsidRDefault="00B45D09" w:rsidP="00B45D09">
            <w:pPr>
              <w:spacing w:after="0" w:line="259" w:lineRule="auto"/>
              <w:ind w:left="34"/>
              <w:rPr>
                <w:rFonts w:ascii="Gill Sans MT" w:eastAsia="Calibri" w:hAnsi="Gill Sans MT"/>
                <w:b/>
                <w:color w:val="auto"/>
                <w:sz w:val="20"/>
                <w:szCs w:val="20"/>
                <w:lang w:eastAsia="en-US"/>
              </w:rPr>
            </w:pPr>
            <w:proofErr w:type="spellStart"/>
            <w:r w:rsidRPr="00B45D09">
              <w:rPr>
                <w:rFonts w:ascii="Gill Sans MT" w:eastAsia="Calibri" w:hAnsi="Gill Sans MT"/>
                <w:b/>
                <w:color w:val="auto"/>
                <w:sz w:val="20"/>
                <w:szCs w:val="20"/>
                <w:lang w:eastAsia="en-US"/>
              </w:rPr>
              <w:t>Univ</w:t>
            </w:r>
            <w:proofErr w:type="spellEnd"/>
            <w:r w:rsidRPr="00B45D09">
              <w:rPr>
                <w:rFonts w:ascii="Gill Sans MT" w:eastAsia="Calibri" w:hAnsi="Gill Sans MT"/>
                <w:b/>
                <w:color w:val="auto"/>
                <w:sz w:val="20"/>
                <w:szCs w:val="20"/>
                <w:lang w:eastAsia="en-US"/>
              </w:rPr>
              <w:t xml:space="preserve"> /Ext / both U &amp; Ex</w:t>
            </w:r>
          </w:p>
        </w:tc>
      </w:tr>
      <w:tr w:rsidR="00B45D09" w:rsidRPr="00B45D09" w14:paraId="223205C8" w14:textId="77777777" w:rsidTr="00D51A57">
        <w:tc>
          <w:tcPr>
            <w:tcW w:w="4536" w:type="dxa"/>
          </w:tcPr>
          <w:p w14:paraId="5CBD1A2B" w14:textId="77777777" w:rsidR="00B45D09" w:rsidRPr="00B45D09" w:rsidRDefault="00B45D09" w:rsidP="00B45D09">
            <w:pPr>
              <w:spacing w:after="0" w:line="259" w:lineRule="auto"/>
              <w:ind w:left="34"/>
              <w:rPr>
                <w:rFonts w:ascii="Gill Sans MT" w:eastAsia="Calibri" w:hAnsi="Gill Sans MT"/>
                <w:color w:val="auto"/>
                <w:sz w:val="20"/>
                <w:szCs w:val="20"/>
                <w:lang w:eastAsia="en-US"/>
              </w:rPr>
            </w:pPr>
            <w:r w:rsidRPr="00B45D09">
              <w:rPr>
                <w:rFonts w:ascii="Gill Sans MT" w:eastAsia="Calibri" w:hAnsi="Gill Sans MT"/>
                <w:color w:val="auto"/>
                <w:sz w:val="20"/>
                <w:szCs w:val="20"/>
                <w:lang w:eastAsia="en-US"/>
              </w:rPr>
              <w:t>1)</w:t>
            </w:r>
          </w:p>
          <w:p w14:paraId="5DA1BA16" w14:textId="77777777" w:rsidR="00B45D09" w:rsidRPr="00B45D09" w:rsidRDefault="00B45D09" w:rsidP="00B45D09">
            <w:pPr>
              <w:spacing w:after="0" w:line="259" w:lineRule="auto"/>
              <w:ind w:left="34"/>
              <w:rPr>
                <w:rFonts w:ascii="Gill Sans MT" w:eastAsia="Calibri" w:hAnsi="Gill Sans MT"/>
                <w:color w:val="auto"/>
                <w:sz w:val="20"/>
                <w:szCs w:val="20"/>
                <w:lang w:eastAsia="en-US"/>
              </w:rPr>
            </w:pPr>
          </w:p>
        </w:tc>
        <w:tc>
          <w:tcPr>
            <w:tcW w:w="2551" w:type="dxa"/>
          </w:tcPr>
          <w:p w14:paraId="206CCF5C" w14:textId="77777777" w:rsidR="00B45D09" w:rsidRPr="00B45D09" w:rsidRDefault="00B45D09" w:rsidP="00B45D09">
            <w:pPr>
              <w:spacing w:after="0" w:line="259" w:lineRule="auto"/>
              <w:ind w:left="34"/>
              <w:rPr>
                <w:rFonts w:ascii="Gill Sans MT" w:eastAsia="Calibri" w:hAnsi="Gill Sans MT"/>
                <w:color w:val="auto"/>
                <w:sz w:val="20"/>
                <w:szCs w:val="20"/>
                <w:lang w:eastAsia="en-US"/>
              </w:rPr>
            </w:pPr>
          </w:p>
        </w:tc>
        <w:tc>
          <w:tcPr>
            <w:tcW w:w="2977" w:type="dxa"/>
          </w:tcPr>
          <w:p w14:paraId="095BCF72" w14:textId="77777777" w:rsidR="00B45D09" w:rsidRPr="00B45D09" w:rsidRDefault="00B45D09" w:rsidP="00B45D09">
            <w:pPr>
              <w:spacing w:after="0" w:line="259" w:lineRule="auto"/>
              <w:ind w:left="34"/>
              <w:rPr>
                <w:rFonts w:ascii="Gill Sans MT" w:eastAsia="Calibri" w:hAnsi="Gill Sans MT"/>
                <w:color w:val="auto"/>
                <w:sz w:val="20"/>
                <w:szCs w:val="20"/>
                <w:lang w:eastAsia="en-US"/>
              </w:rPr>
            </w:pPr>
          </w:p>
        </w:tc>
      </w:tr>
      <w:tr w:rsidR="00B45D09" w:rsidRPr="00B45D09" w14:paraId="169680A0" w14:textId="77777777" w:rsidTr="00D51A57">
        <w:tc>
          <w:tcPr>
            <w:tcW w:w="4536" w:type="dxa"/>
          </w:tcPr>
          <w:p w14:paraId="74149A6D" w14:textId="77777777" w:rsidR="00B45D09" w:rsidRPr="00B45D09" w:rsidRDefault="00B45D09" w:rsidP="00B45D09">
            <w:pPr>
              <w:spacing w:after="0" w:line="259" w:lineRule="auto"/>
              <w:ind w:left="34"/>
              <w:rPr>
                <w:rFonts w:ascii="Gill Sans MT" w:eastAsia="Calibri" w:hAnsi="Gill Sans MT"/>
                <w:color w:val="auto"/>
                <w:sz w:val="20"/>
                <w:szCs w:val="20"/>
                <w:lang w:eastAsia="en-US"/>
              </w:rPr>
            </w:pPr>
            <w:r w:rsidRPr="00B45D09">
              <w:rPr>
                <w:rFonts w:ascii="Gill Sans MT" w:eastAsia="Calibri" w:hAnsi="Gill Sans MT"/>
                <w:color w:val="auto"/>
                <w:sz w:val="20"/>
                <w:szCs w:val="20"/>
                <w:lang w:eastAsia="en-US"/>
              </w:rPr>
              <w:t>2)</w:t>
            </w:r>
          </w:p>
          <w:p w14:paraId="55754075" w14:textId="77777777" w:rsidR="00B45D09" w:rsidRPr="00B45D09" w:rsidRDefault="00B45D09" w:rsidP="00B45D09">
            <w:pPr>
              <w:spacing w:after="0" w:line="259" w:lineRule="auto"/>
              <w:ind w:left="34"/>
              <w:rPr>
                <w:rFonts w:ascii="Gill Sans MT" w:eastAsia="Calibri" w:hAnsi="Gill Sans MT"/>
                <w:color w:val="auto"/>
                <w:sz w:val="20"/>
                <w:szCs w:val="20"/>
                <w:lang w:eastAsia="en-US"/>
              </w:rPr>
            </w:pPr>
          </w:p>
        </w:tc>
        <w:tc>
          <w:tcPr>
            <w:tcW w:w="2551" w:type="dxa"/>
          </w:tcPr>
          <w:p w14:paraId="0E36A1E6" w14:textId="77777777" w:rsidR="00B45D09" w:rsidRPr="00B45D09" w:rsidRDefault="00B45D09" w:rsidP="00B45D09">
            <w:pPr>
              <w:spacing w:after="0" w:line="259" w:lineRule="auto"/>
              <w:ind w:left="34"/>
              <w:rPr>
                <w:rFonts w:ascii="Gill Sans MT" w:eastAsia="Calibri" w:hAnsi="Gill Sans MT"/>
                <w:color w:val="auto"/>
                <w:sz w:val="20"/>
                <w:szCs w:val="20"/>
                <w:lang w:eastAsia="en-US"/>
              </w:rPr>
            </w:pPr>
          </w:p>
        </w:tc>
        <w:tc>
          <w:tcPr>
            <w:tcW w:w="2977" w:type="dxa"/>
          </w:tcPr>
          <w:p w14:paraId="60ED9C6A" w14:textId="77777777" w:rsidR="00B45D09" w:rsidRPr="00B45D09" w:rsidRDefault="00B45D09" w:rsidP="00B45D09">
            <w:pPr>
              <w:spacing w:after="0" w:line="259" w:lineRule="auto"/>
              <w:ind w:left="34"/>
              <w:rPr>
                <w:rFonts w:ascii="Gill Sans MT" w:eastAsia="Calibri" w:hAnsi="Gill Sans MT"/>
                <w:color w:val="auto"/>
                <w:sz w:val="20"/>
                <w:szCs w:val="20"/>
                <w:lang w:eastAsia="en-US"/>
              </w:rPr>
            </w:pPr>
          </w:p>
        </w:tc>
      </w:tr>
      <w:tr w:rsidR="00B45D09" w:rsidRPr="00B45D09" w14:paraId="62269916" w14:textId="77777777" w:rsidTr="00D51A57">
        <w:tc>
          <w:tcPr>
            <w:tcW w:w="4536" w:type="dxa"/>
          </w:tcPr>
          <w:p w14:paraId="26D1461B" w14:textId="77777777" w:rsidR="00B45D09" w:rsidRPr="00B45D09" w:rsidRDefault="00B45D09" w:rsidP="00B45D09">
            <w:pPr>
              <w:spacing w:after="0" w:line="259" w:lineRule="auto"/>
              <w:ind w:left="34"/>
              <w:rPr>
                <w:rFonts w:ascii="Gill Sans MT" w:eastAsia="Calibri" w:hAnsi="Gill Sans MT"/>
                <w:color w:val="auto"/>
                <w:sz w:val="20"/>
                <w:szCs w:val="20"/>
                <w:lang w:eastAsia="en-US"/>
              </w:rPr>
            </w:pPr>
            <w:r w:rsidRPr="00B45D09">
              <w:rPr>
                <w:rFonts w:ascii="Gill Sans MT" w:eastAsia="Calibri" w:hAnsi="Gill Sans MT"/>
                <w:color w:val="auto"/>
                <w:sz w:val="20"/>
                <w:szCs w:val="20"/>
                <w:lang w:eastAsia="en-US"/>
              </w:rPr>
              <w:t>3)</w:t>
            </w:r>
          </w:p>
          <w:p w14:paraId="457B3454" w14:textId="77777777" w:rsidR="00B45D09" w:rsidRPr="00B45D09" w:rsidRDefault="00B45D09" w:rsidP="00B45D09">
            <w:pPr>
              <w:spacing w:after="0" w:line="259" w:lineRule="auto"/>
              <w:ind w:left="34"/>
              <w:rPr>
                <w:rFonts w:ascii="Gill Sans MT" w:eastAsia="Calibri" w:hAnsi="Gill Sans MT"/>
                <w:color w:val="auto"/>
                <w:sz w:val="20"/>
                <w:szCs w:val="20"/>
                <w:lang w:eastAsia="en-US"/>
              </w:rPr>
            </w:pPr>
          </w:p>
        </w:tc>
        <w:tc>
          <w:tcPr>
            <w:tcW w:w="2551" w:type="dxa"/>
          </w:tcPr>
          <w:p w14:paraId="22934F09" w14:textId="77777777" w:rsidR="00B45D09" w:rsidRPr="00B45D09" w:rsidRDefault="00B45D09" w:rsidP="00B45D09">
            <w:pPr>
              <w:spacing w:after="0" w:line="259" w:lineRule="auto"/>
              <w:ind w:left="34"/>
              <w:rPr>
                <w:rFonts w:ascii="Gill Sans MT" w:eastAsia="Calibri" w:hAnsi="Gill Sans MT"/>
                <w:color w:val="auto"/>
                <w:sz w:val="20"/>
                <w:szCs w:val="20"/>
                <w:lang w:eastAsia="en-US"/>
              </w:rPr>
            </w:pPr>
          </w:p>
        </w:tc>
        <w:tc>
          <w:tcPr>
            <w:tcW w:w="2977" w:type="dxa"/>
          </w:tcPr>
          <w:p w14:paraId="084BE1EB" w14:textId="77777777" w:rsidR="00B45D09" w:rsidRPr="00B45D09" w:rsidRDefault="00B45D09" w:rsidP="00B45D09">
            <w:pPr>
              <w:spacing w:after="0" w:line="259" w:lineRule="auto"/>
              <w:ind w:left="34"/>
              <w:rPr>
                <w:rFonts w:ascii="Gill Sans MT" w:eastAsia="Calibri" w:hAnsi="Gill Sans MT"/>
                <w:color w:val="auto"/>
                <w:sz w:val="20"/>
                <w:szCs w:val="20"/>
                <w:lang w:eastAsia="en-US"/>
              </w:rPr>
            </w:pPr>
          </w:p>
        </w:tc>
      </w:tr>
      <w:tr w:rsidR="00B45D09" w:rsidRPr="00B45D09" w14:paraId="7545EA2A" w14:textId="77777777" w:rsidTr="00D51A57">
        <w:tc>
          <w:tcPr>
            <w:tcW w:w="10064" w:type="dxa"/>
            <w:gridSpan w:val="3"/>
          </w:tcPr>
          <w:p w14:paraId="7DCBBAFA" w14:textId="77777777" w:rsidR="00B45D09" w:rsidRPr="00B45D09" w:rsidRDefault="00B45D09" w:rsidP="00B45D09">
            <w:pPr>
              <w:spacing w:after="0" w:line="360"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 xml:space="preserve">Parent signature to agree above arrangements for this </w:t>
            </w:r>
            <w:proofErr w:type="gramStart"/>
            <w:r w:rsidRPr="00B45D09">
              <w:rPr>
                <w:rFonts w:ascii="Gill Sans MT" w:eastAsia="Calibri" w:hAnsi="Gill Sans MT"/>
                <w:color w:val="auto"/>
                <w:sz w:val="22"/>
                <w:szCs w:val="22"/>
                <w:lang w:eastAsia="en-US"/>
              </w:rPr>
              <w:t>term</w:t>
            </w:r>
            <w:proofErr w:type="gramEnd"/>
          </w:p>
          <w:p w14:paraId="0BD10ECC" w14:textId="77777777" w:rsidR="00B45D09" w:rsidRPr="00B45D09" w:rsidRDefault="00B45D09" w:rsidP="00B45D09">
            <w:pPr>
              <w:spacing w:after="0" w:line="360" w:lineRule="auto"/>
              <w:rPr>
                <w:rFonts w:ascii="Gill Sans MT" w:eastAsia="Calibri" w:hAnsi="Gill Sans MT"/>
                <w:color w:val="auto"/>
                <w:sz w:val="22"/>
                <w:szCs w:val="22"/>
                <w:lang w:eastAsia="en-US"/>
              </w:rPr>
            </w:pPr>
          </w:p>
          <w:p w14:paraId="6E3152E4" w14:textId="77777777" w:rsidR="00B45D09" w:rsidRPr="00B45D09" w:rsidRDefault="00B45D09" w:rsidP="00B45D09">
            <w:pPr>
              <w:spacing w:after="0" w:line="259" w:lineRule="auto"/>
              <w:ind w:left="34"/>
              <w:rPr>
                <w:rFonts w:ascii="Gill Sans MT" w:eastAsia="Calibri" w:hAnsi="Gill Sans MT"/>
                <w:color w:val="auto"/>
                <w:sz w:val="20"/>
                <w:szCs w:val="20"/>
                <w:lang w:eastAsia="en-US"/>
              </w:rPr>
            </w:pPr>
            <w:r w:rsidRPr="00B45D09">
              <w:rPr>
                <w:rFonts w:ascii="Gill Sans MT" w:eastAsia="Calibri" w:hAnsi="Gill Sans MT"/>
                <w:color w:val="auto"/>
                <w:sz w:val="22"/>
                <w:szCs w:val="22"/>
                <w:lang w:eastAsia="en-US"/>
              </w:rPr>
              <w:t>Signature ……………………………………………………………………</w:t>
            </w:r>
            <w:proofErr w:type="gramStart"/>
            <w:r w:rsidRPr="00B45D09">
              <w:rPr>
                <w:rFonts w:ascii="Gill Sans MT" w:eastAsia="Calibri" w:hAnsi="Gill Sans MT"/>
                <w:color w:val="auto"/>
                <w:sz w:val="22"/>
                <w:szCs w:val="22"/>
                <w:lang w:eastAsia="en-US"/>
              </w:rPr>
              <w:t>…..</w:t>
            </w:r>
            <w:proofErr w:type="gramEnd"/>
            <w:r w:rsidRPr="00B45D09">
              <w:rPr>
                <w:rFonts w:ascii="Gill Sans MT" w:eastAsia="Calibri" w:hAnsi="Gill Sans MT"/>
                <w:color w:val="auto"/>
                <w:sz w:val="22"/>
                <w:szCs w:val="22"/>
                <w:lang w:eastAsia="en-US"/>
              </w:rPr>
              <w:t>….  Date ……….……..........</w:t>
            </w:r>
          </w:p>
        </w:tc>
      </w:tr>
      <w:tr w:rsidR="00B45D09" w:rsidRPr="00B45D09" w14:paraId="7123C6EA" w14:textId="77777777" w:rsidTr="00D51A57">
        <w:tc>
          <w:tcPr>
            <w:tcW w:w="10064" w:type="dxa"/>
            <w:gridSpan w:val="3"/>
            <w:vAlign w:val="bottom"/>
          </w:tcPr>
          <w:p w14:paraId="1635387C" w14:textId="77777777" w:rsidR="00B45D09" w:rsidRPr="00B45D09" w:rsidRDefault="00B45D09" w:rsidP="00B45D09">
            <w:pPr>
              <w:spacing w:after="0" w:line="360" w:lineRule="auto"/>
              <w:rPr>
                <w:rFonts w:ascii="Gill Sans MT" w:eastAsia="Calibri" w:hAnsi="Gill Sans MT"/>
                <w:color w:val="auto"/>
                <w:sz w:val="22"/>
                <w:szCs w:val="22"/>
                <w:lang w:eastAsia="en-US"/>
              </w:rPr>
            </w:pPr>
          </w:p>
          <w:p w14:paraId="12C49DD4" w14:textId="77777777" w:rsidR="00B45D09" w:rsidRPr="00B45D09" w:rsidRDefault="00B45D09" w:rsidP="00B45D09">
            <w:pPr>
              <w:spacing w:after="0" w:line="360"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Parent signature to confirm no changes to above arrangements for next term starting on ……………</w:t>
            </w:r>
            <w:proofErr w:type="gramStart"/>
            <w:r w:rsidRPr="00B45D09">
              <w:rPr>
                <w:rFonts w:ascii="Gill Sans MT" w:eastAsia="Calibri" w:hAnsi="Gill Sans MT"/>
                <w:color w:val="auto"/>
                <w:sz w:val="22"/>
                <w:szCs w:val="22"/>
                <w:lang w:eastAsia="en-US"/>
              </w:rPr>
              <w:t>.....</w:t>
            </w:r>
            <w:proofErr w:type="gramEnd"/>
          </w:p>
          <w:p w14:paraId="1BE78B03" w14:textId="77777777" w:rsidR="00B45D09" w:rsidRPr="00B45D09" w:rsidRDefault="00B45D09" w:rsidP="00B45D09">
            <w:pPr>
              <w:spacing w:after="0" w:line="360" w:lineRule="auto"/>
              <w:rPr>
                <w:rFonts w:ascii="Gill Sans MT" w:eastAsia="Calibri" w:hAnsi="Gill Sans MT"/>
                <w:color w:val="auto"/>
                <w:sz w:val="22"/>
                <w:szCs w:val="22"/>
                <w:lang w:eastAsia="en-US"/>
              </w:rPr>
            </w:pPr>
          </w:p>
          <w:p w14:paraId="1CCCA006" w14:textId="77777777" w:rsidR="00B45D09" w:rsidRPr="00B45D09" w:rsidRDefault="00B45D09" w:rsidP="00B45D09">
            <w:pPr>
              <w:spacing w:after="0" w:line="360"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Signature ……………………………………………………………………</w:t>
            </w:r>
            <w:proofErr w:type="gramStart"/>
            <w:r w:rsidRPr="00B45D09">
              <w:rPr>
                <w:rFonts w:ascii="Gill Sans MT" w:eastAsia="Calibri" w:hAnsi="Gill Sans MT"/>
                <w:color w:val="auto"/>
                <w:sz w:val="22"/>
                <w:szCs w:val="22"/>
                <w:lang w:eastAsia="en-US"/>
              </w:rPr>
              <w:t>…..</w:t>
            </w:r>
            <w:proofErr w:type="gramEnd"/>
            <w:r w:rsidRPr="00B45D09">
              <w:rPr>
                <w:rFonts w:ascii="Gill Sans MT" w:eastAsia="Calibri" w:hAnsi="Gill Sans MT"/>
                <w:color w:val="auto"/>
                <w:sz w:val="22"/>
                <w:szCs w:val="22"/>
                <w:lang w:eastAsia="en-US"/>
              </w:rPr>
              <w:t>….  Date ……….……..........</w:t>
            </w:r>
          </w:p>
        </w:tc>
      </w:tr>
      <w:tr w:rsidR="00B45D09" w:rsidRPr="00B45D09" w14:paraId="41F6C82E" w14:textId="77777777" w:rsidTr="00D51A57">
        <w:tc>
          <w:tcPr>
            <w:tcW w:w="10064" w:type="dxa"/>
            <w:gridSpan w:val="3"/>
          </w:tcPr>
          <w:p w14:paraId="0492FCD1" w14:textId="77777777" w:rsidR="00B45D09" w:rsidRPr="00B45D09" w:rsidRDefault="00B45D09" w:rsidP="00B45D09">
            <w:pPr>
              <w:spacing w:after="0" w:line="360" w:lineRule="auto"/>
              <w:rPr>
                <w:rFonts w:ascii="Gill Sans MT" w:eastAsia="Calibri" w:hAnsi="Gill Sans MT"/>
                <w:color w:val="auto"/>
                <w:sz w:val="22"/>
                <w:szCs w:val="22"/>
                <w:lang w:eastAsia="en-US"/>
              </w:rPr>
            </w:pPr>
          </w:p>
          <w:p w14:paraId="15F99081" w14:textId="77777777" w:rsidR="00B45D09" w:rsidRPr="00B45D09" w:rsidRDefault="00B45D09" w:rsidP="00B45D09">
            <w:pPr>
              <w:spacing w:after="0" w:line="360"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Parent signature to confirm no changes to above arrangements for next term starting on ……………</w:t>
            </w:r>
            <w:proofErr w:type="gramStart"/>
            <w:r w:rsidRPr="00B45D09">
              <w:rPr>
                <w:rFonts w:ascii="Gill Sans MT" w:eastAsia="Calibri" w:hAnsi="Gill Sans MT"/>
                <w:color w:val="auto"/>
                <w:sz w:val="22"/>
                <w:szCs w:val="22"/>
                <w:lang w:eastAsia="en-US"/>
              </w:rPr>
              <w:t>.....</w:t>
            </w:r>
            <w:proofErr w:type="gramEnd"/>
          </w:p>
          <w:p w14:paraId="22296FA5" w14:textId="77777777" w:rsidR="00B45D09" w:rsidRPr="00B45D09" w:rsidRDefault="00B45D09" w:rsidP="00B45D09">
            <w:pPr>
              <w:spacing w:after="0" w:line="360" w:lineRule="auto"/>
              <w:rPr>
                <w:rFonts w:ascii="Gill Sans MT" w:eastAsia="Calibri" w:hAnsi="Gill Sans MT"/>
                <w:color w:val="auto"/>
                <w:sz w:val="22"/>
                <w:szCs w:val="22"/>
                <w:lang w:eastAsia="en-US"/>
              </w:rPr>
            </w:pPr>
          </w:p>
          <w:p w14:paraId="2AACCB0F" w14:textId="77777777" w:rsidR="00B45D09" w:rsidRPr="00B45D09" w:rsidRDefault="00B45D09" w:rsidP="00B45D09">
            <w:pPr>
              <w:spacing w:after="0" w:line="360" w:lineRule="auto"/>
              <w:rPr>
                <w:rFonts w:ascii="Gill Sans MT" w:eastAsia="Calibri" w:hAnsi="Gill Sans MT"/>
                <w:color w:val="auto"/>
                <w:sz w:val="10"/>
                <w:szCs w:val="10"/>
                <w:lang w:eastAsia="en-US"/>
              </w:rPr>
            </w:pPr>
            <w:r w:rsidRPr="00B45D09">
              <w:rPr>
                <w:rFonts w:ascii="Gill Sans MT" w:eastAsia="Calibri" w:hAnsi="Gill Sans MT"/>
                <w:color w:val="auto"/>
                <w:sz w:val="22"/>
                <w:szCs w:val="22"/>
                <w:lang w:eastAsia="en-US"/>
              </w:rPr>
              <w:t>Signature ……………………………………………………………………</w:t>
            </w:r>
            <w:proofErr w:type="gramStart"/>
            <w:r w:rsidRPr="00B45D09">
              <w:rPr>
                <w:rFonts w:ascii="Gill Sans MT" w:eastAsia="Calibri" w:hAnsi="Gill Sans MT"/>
                <w:color w:val="auto"/>
                <w:sz w:val="22"/>
                <w:szCs w:val="22"/>
                <w:lang w:eastAsia="en-US"/>
              </w:rPr>
              <w:t>…..</w:t>
            </w:r>
            <w:proofErr w:type="gramEnd"/>
            <w:r w:rsidRPr="00B45D09">
              <w:rPr>
                <w:rFonts w:ascii="Gill Sans MT" w:eastAsia="Calibri" w:hAnsi="Gill Sans MT"/>
                <w:color w:val="auto"/>
                <w:sz w:val="22"/>
                <w:szCs w:val="22"/>
                <w:lang w:eastAsia="en-US"/>
              </w:rPr>
              <w:t>….  Date ……….……..........</w:t>
            </w:r>
          </w:p>
        </w:tc>
      </w:tr>
    </w:tbl>
    <w:p w14:paraId="336A5C5C" w14:textId="77777777" w:rsidR="00B45D09" w:rsidRPr="00B45D09" w:rsidRDefault="00B45D09" w:rsidP="00B45D09">
      <w:pPr>
        <w:spacing w:after="0" w:line="259" w:lineRule="auto"/>
        <w:rPr>
          <w:rFonts w:ascii="Gill Sans MT" w:eastAsia="Calibri" w:hAnsi="Gill Sans MT"/>
          <w:b/>
          <w:color w:val="auto"/>
          <w:sz w:val="22"/>
          <w:szCs w:val="22"/>
          <w:lang w:eastAsia="en-US"/>
        </w:rPr>
      </w:pPr>
    </w:p>
    <w:p w14:paraId="1266127C" w14:textId="77777777" w:rsidR="00B45D09" w:rsidRPr="00B45D09" w:rsidRDefault="00B45D09" w:rsidP="00B45D09">
      <w:pPr>
        <w:spacing w:after="0" w:line="259" w:lineRule="auto"/>
        <w:rPr>
          <w:rFonts w:ascii="Gill Sans MT" w:eastAsia="Calibri" w:hAnsi="Gill Sans MT"/>
          <w:b/>
          <w:color w:val="auto"/>
          <w:sz w:val="22"/>
          <w:szCs w:val="22"/>
          <w:lang w:eastAsia="en-US"/>
        </w:rPr>
      </w:pPr>
      <w:r w:rsidRPr="00B45D09">
        <w:rPr>
          <w:rFonts w:ascii="Gill Sans MT" w:eastAsia="Calibri" w:hAnsi="Gill Sans MT"/>
          <w:b/>
          <w:color w:val="auto"/>
          <w:sz w:val="22"/>
          <w:szCs w:val="22"/>
          <w:lang w:eastAsia="en-US"/>
        </w:rPr>
        <w:t>Section 4: Early Years Pupil Premium (for three- and four-year-old children funded only)</w:t>
      </w:r>
    </w:p>
    <w:p w14:paraId="70DFE973" w14:textId="77777777" w:rsidR="00B45D09" w:rsidRPr="00B45D09" w:rsidRDefault="00B45D09" w:rsidP="00B45D09">
      <w:pPr>
        <w:spacing w:after="0" w:line="259"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Provider should give a copy of the EYPP letter to all parents, which lists the eligibility criteria.</w:t>
      </w:r>
    </w:p>
    <w:p w14:paraId="590BC8C7" w14:textId="7F25BEAB" w:rsidR="00B45D09" w:rsidRPr="00B45D09" w:rsidRDefault="00B45D09" w:rsidP="00B45D09">
      <w:pPr>
        <w:numPr>
          <w:ilvl w:val="0"/>
          <w:numId w:val="18"/>
        </w:numPr>
        <w:spacing w:after="160" w:line="259" w:lineRule="auto"/>
        <w:ind w:left="284" w:hanging="284"/>
        <w:contextualSpacing/>
        <w:rPr>
          <w:rFonts w:ascii="Gill Sans MT" w:eastAsia="Arial" w:hAnsi="Gill Sans MT" w:cs="Arial"/>
          <w:color w:val="auto"/>
          <w:sz w:val="22"/>
          <w:szCs w:val="22"/>
        </w:rPr>
      </w:pPr>
      <w:r w:rsidRPr="00B45D09">
        <w:rPr>
          <w:rFonts w:ascii="Gill Sans MT" w:eastAsia="Arial" w:hAnsi="Gill Sans MT" w:cs="Arial"/>
          <w:color w:val="auto"/>
          <w:sz w:val="22"/>
          <w:szCs w:val="22"/>
        </w:rPr>
        <w:t xml:space="preserve">If the parent would like to be checked for </w:t>
      </w:r>
      <w:r w:rsidR="0070446F" w:rsidRPr="00B45D09">
        <w:rPr>
          <w:rFonts w:ascii="Gill Sans MT" w:eastAsia="Arial" w:hAnsi="Gill Sans MT" w:cs="Arial"/>
          <w:color w:val="auto"/>
          <w:sz w:val="22"/>
          <w:szCs w:val="22"/>
        </w:rPr>
        <w:t>eligibility,</w:t>
      </w:r>
      <w:r w:rsidRPr="00B45D09">
        <w:rPr>
          <w:rFonts w:ascii="Gill Sans MT" w:eastAsia="Arial" w:hAnsi="Gill Sans MT" w:cs="Arial"/>
          <w:color w:val="auto"/>
          <w:sz w:val="22"/>
          <w:szCs w:val="22"/>
        </w:rPr>
        <w:t xml:space="preserve"> they should provide their National Insurance number (in Section 1) and the following information for the </w:t>
      </w:r>
      <w:r w:rsidRPr="00B45D09">
        <w:rPr>
          <w:rFonts w:ascii="Gill Sans MT" w:eastAsia="Arial" w:hAnsi="Gill Sans MT" w:cs="Arial"/>
          <w:b/>
          <w:bCs/>
          <w:color w:val="auto"/>
          <w:sz w:val="22"/>
          <w:szCs w:val="22"/>
        </w:rPr>
        <w:t>main benefit holder</w:t>
      </w:r>
      <w:r w:rsidRPr="00B45D09">
        <w:rPr>
          <w:rFonts w:ascii="Gill Sans MT" w:eastAsia="Arial" w:hAnsi="Gill Sans MT" w:cs="Arial"/>
          <w:color w:val="auto"/>
          <w:sz w:val="22"/>
          <w:szCs w:val="22"/>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7512"/>
      </w:tblGrid>
      <w:tr w:rsidR="00B45D09" w:rsidRPr="00B45D09" w14:paraId="24AEE644" w14:textId="77777777" w:rsidTr="00D51A57">
        <w:trPr>
          <w:trHeight w:val="321"/>
        </w:trPr>
        <w:tc>
          <w:tcPr>
            <w:tcW w:w="10093" w:type="dxa"/>
            <w:gridSpan w:val="2"/>
            <w:shd w:val="clear" w:color="auto" w:fill="CCFFCC"/>
          </w:tcPr>
          <w:p w14:paraId="342258A1" w14:textId="77777777" w:rsidR="00B45D09" w:rsidRPr="00B45D09" w:rsidRDefault="00B45D09" w:rsidP="00B45D09">
            <w:pPr>
              <w:spacing w:after="0" w:line="259" w:lineRule="auto"/>
              <w:ind w:left="142"/>
              <w:rPr>
                <w:rFonts w:ascii="Gill Sans MT" w:eastAsia="Calibri" w:hAnsi="Gill Sans MT"/>
                <w:b/>
                <w:color w:val="auto"/>
                <w:sz w:val="22"/>
                <w:szCs w:val="22"/>
                <w:lang w:eastAsia="en-US"/>
              </w:rPr>
            </w:pPr>
            <w:r w:rsidRPr="00B45D09">
              <w:rPr>
                <w:rFonts w:ascii="Gill Sans MT" w:eastAsia="Calibri" w:hAnsi="Gill Sans MT"/>
                <w:b/>
                <w:color w:val="auto"/>
                <w:sz w:val="22"/>
                <w:szCs w:val="22"/>
                <w:lang w:eastAsia="en-US"/>
              </w:rPr>
              <w:t xml:space="preserve">PARENT/GUARDIAN DETAILS:      </w:t>
            </w:r>
          </w:p>
        </w:tc>
      </w:tr>
      <w:tr w:rsidR="00B45D09" w:rsidRPr="00B45D09" w14:paraId="20007EDF" w14:textId="77777777" w:rsidTr="00D51A57">
        <w:tc>
          <w:tcPr>
            <w:tcW w:w="2581" w:type="dxa"/>
          </w:tcPr>
          <w:p w14:paraId="64C48702" w14:textId="77777777" w:rsidR="00B45D09" w:rsidRPr="00B45D09" w:rsidRDefault="00B45D09" w:rsidP="00B45D09">
            <w:pPr>
              <w:spacing w:after="0" w:line="259"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First Name:</w:t>
            </w:r>
          </w:p>
        </w:tc>
        <w:tc>
          <w:tcPr>
            <w:tcW w:w="7512" w:type="dxa"/>
          </w:tcPr>
          <w:p w14:paraId="627C3C6E"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p w14:paraId="53272698"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r>
      <w:tr w:rsidR="00B45D09" w:rsidRPr="00B45D09" w14:paraId="354F85CE" w14:textId="77777777" w:rsidTr="00D51A57">
        <w:tc>
          <w:tcPr>
            <w:tcW w:w="2581" w:type="dxa"/>
          </w:tcPr>
          <w:p w14:paraId="4E0FE8D5" w14:textId="77777777" w:rsidR="00B45D09" w:rsidRPr="00B45D09" w:rsidRDefault="00B45D09" w:rsidP="00B45D09">
            <w:pPr>
              <w:spacing w:after="0" w:line="259"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Surname:</w:t>
            </w:r>
          </w:p>
        </w:tc>
        <w:tc>
          <w:tcPr>
            <w:tcW w:w="7512" w:type="dxa"/>
          </w:tcPr>
          <w:p w14:paraId="53641995"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p w14:paraId="423639AD"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r>
      <w:tr w:rsidR="00B45D09" w:rsidRPr="00B45D09" w14:paraId="6DCDAC32" w14:textId="77777777" w:rsidTr="00D51A57">
        <w:tc>
          <w:tcPr>
            <w:tcW w:w="2581" w:type="dxa"/>
          </w:tcPr>
          <w:p w14:paraId="46CCEF26" w14:textId="77777777" w:rsidR="00B45D09" w:rsidRPr="00B45D09" w:rsidRDefault="00B45D09" w:rsidP="00B45D09">
            <w:pPr>
              <w:spacing w:after="0" w:line="259"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Date of Birth:</w:t>
            </w:r>
          </w:p>
        </w:tc>
        <w:tc>
          <w:tcPr>
            <w:tcW w:w="7512" w:type="dxa"/>
          </w:tcPr>
          <w:p w14:paraId="3EFF714D"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p w14:paraId="68AA7169"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r>
    </w:tbl>
    <w:p w14:paraId="0653FF51" w14:textId="77777777" w:rsidR="00B45D09" w:rsidRPr="00B45D09" w:rsidRDefault="00B45D09" w:rsidP="00B45D09">
      <w:pPr>
        <w:spacing w:after="0" w:line="259" w:lineRule="auto"/>
        <w:rPr>
          <w:rFonts w:ascii="Gill Sans MT" w:eastAsia="Calibri" w:hAnsi="Gill Sans MT"/>
          <w:color w:val="auto"/>
          <w:sz w:val="22"/>
          <w:szCs w:val="22"/>
          <w:lang w:eastAsia="en-US"/>
        </w:rPr>
      </w:pPr>
    </w:p>
    <w:p w14:paraId="5F76715C" w14:textId="77777777" w:rsidR="00B45D09" w:rsidRPr="00B45D09" w:rsidRDefault="00B45D09" w:rsidP="00B45D09">
      <w:pPr>
        <w:numPr>
          <w:ilvl w:val="0"/>
          <w:numId w:val="18"/>
        </w:numPr>
        <w:spacing w:after="0" w:line="259" w:lineRule="auto"/>
        <w:ind w:left="284" w:hanging="284"/>
        <w:contextualSpacing/>
        <w:rPr>
          <w:rFonts w:ascii="Gill Sans MT" w:hAnsi="Gill Sans MT"/>
          <w:color w:val="auto"/>
          <w:sz w:val="22"/>
          <w:szCs w:val="22"/>
        </w:rPr>
      </w:pPr>
      <w:r w:rsidRPr="00B45D09">
        <w:rPr>
          <w:rFonts w:ascii="Gill Sans MT" w:hAnsi="Gill Sans MT"/>
          <w:color w:val="auto"/>
          <w:sz w:val="22"/>
          <w:szCs w:val="22"/>
        </w:rPr>
        <w:t>For adopted children, proof of adoption should be given to the provider and retained for audit purposes.</w:t>
      </w:r>
    </w:p>
    <w:p w14:paraId="5DE7B355" w14:textId="77777777" w:rsidR="00B45D09" w:rsidRPr="00B45D09" w:rsidRDefault="00B45D09" w:rsidP="00B45D09">
      <w:pPr>
        <w:spacing w:after="0" w:line="259" w:lineRule="auto"/>
        <w:rPr>
          <w:rFonts w:ascii="Gill Sans MT" w:eastAsia="Calibri" w:hAnsi="Gill Sans MT"/>
          <w:b/>
          <w:color w:val="auto"/>
          <w:sz w:val="22"/>
          <w:szCs w:val="22"/>
          <w:lang w:eastAsia="en-US"/>
        </w:rPr>
      </w:pPr>
      <w:r w:rsidRPr="00B45D09">
        <w:rPr>
          <w:rFonts w:ascii="Gill Sans MT" w:eastAsia="Calibri" w:hAnsi="Gill Sans MT"/>
          <w:b/>
          <w:color w:val="auto"/>
          <w:sz w:val="22"/>
          <w:szCs w:val="22"/>
          <w:lang w:eastAsia="en-US"/>
        </w:rPr>
        <w:t>For the provider: you will need to contact FISH to notify them of CLA (children looked after) in your setting.</w:t>
      </w:r>
    </w:p>
    <w:p w14:paraId="1CD7A6B6" w14:textId="77777777" w:rsidR="00B45D09" w:rsidRPr="00B45D09" w:rsidRDefault="00B45D09" w:rsidP="00B45D09">
      <w:pPr>
        <w:spacing w:after="0" w:line="259" w:lineRule="auto"/>
        <w:rPr>
          <w:rFonts w:ascii="Gill Sans MT" w:eastAsia="Calibri" w:hAnsi="Gill Sans MT"/>
          <w:b/>
          <w:color w:val="auto"/>
          <w:sz w:val="22"/>
          <w:szCs w:val="22"/>
          <w:lang w:eastAsia="en-US"/>
        </w:rPr>
      </w:pPr>
    </w:p>
    <w:p w14:paraId="18235E00" w14:textId="77777777" w:rsidR="00B45D09" w:rsidRPr="00B45D09" w:rsidRDefault="00B45D09" w:rsidP="00B45D09">
      <w:pPr>
        <w:spacing w:after="0" w:line="259" w:lineRule="auto"/>
        <w:rPr>
          <w:rFonts w:ascii="Gill Sans MT" w:eastAsia="Calibri" w:hAnsi="Gill Sans MT"/>
          <w:b/>
          <w:color w:val="auto"/>
          <w:sz w:val="22"/>
          <w:szCs w:val="22"/>
          <w:lang w:eastAsia="en-US"/>
        </w:rPr>
      </w:pPr>
    </w:p>
    <w:p w14:paraId="1FD9DD39" w14:textId="77777777" w:rsidR="00B45D09" w:rsidRPr="00B45D09" w:rsidRDefault="00B45D09" w:rsidP="00B45D09">
      <w:pPr>
        <w:spacing w:after="0" w:line="259" w:lineRule="auto"/>
        <w:rPr>
          <w:rFonts w:ascii="Gill Sans MT" w:eastAsia="Calibri" w:hAnsi="Gill Sans MT"/>
          <w:color w:val="auto"/>
          <w:sz w:val="20"/>
          <w:szCs w:val="20"/>
          <w:lang w:eastAsia="en-US"/>
        </w:rPr>
      </w:pPr>
    </w:p>
    <w:p w14:paraId="3DD507E9" w14:textId="77777777" w:rsidR="00B45D09" w:rsidRDefault="00B45D09" w:rsidP="00B45D09">
      <w:pPr>
        <w:tabs>
          <w:tab w:val="left" w:pos="1635"/>
        </w:tabs>
        <w:spacing w:after="0" w:line="259" w:lineRule="auto"/>
        <w:rPr>
          <w:rFonts w:ascii="Gill Sans MT" w:eastAsia="Calibri" w:hAnsi="Gill Sans MT"/>
          <w:b/>
          <w:color w:val="auto"/>
          <w:sz w:val="28"/>
          <w:szCs w:val="28"/>
          <w:lang w:eastAsia="en-US"/>
        </w:rPr>
      </w:pPr>
    </w:p>
    <w:p w14:paraId="1F18CD0C" w14:textId="77777777" w:rsidR="00B45D09" w:rsidRDefault="00B45D09" w:rsidP="00B45D09">
      <w:pPr>
        <w:tabs>
          <w:tab w:val="left" w:pos="1635"/>
        </w:tabs>
        <w:spacing w:after="0" w:line="259" w:lineRule="auto"/>
        <w:rPr>
          <w:rFonts w:ascii="Gill Sans MT" w:eastAsia="Calibri" w:hAnsi="Gill Sans MT"/>
          <w:b/>
          <w:color w:val="auto"/>
          <w:sz w:val="28"/>
          <w:szCs w:val="28"/>
          <w:lang w:eastAsia="en-US"/>
        </w:rPr>
      </w:pPr>
    </w:p>
    <w:p w14:paraId="0408A888" w14:textId="309D56D4" w:rsidR="00B45D09" w:rsidRPr="00B45D09" w:rsidRDefault="00B45D09" w:rsidP="00B45D09">
      <w:pPr>
        <w:tabs>
          <w:tab w:val="left" w:pos="1635"/>
        </w:tabs>
        <w:spacing w:after="0" w:line="259" w:lineRule="auto"/>
        <w:rPr>
          <w:rFonts w:ascii="Gill Sans MT" w:eastAsia="Calibri" w:hAnsi="Gill Sans MT"/>
          <w:b/>
          <w:color w:val="auto"/>
          <w:sz w:val="28"/>
          <w:szCs w:val="28"/>
          <w:lang w:eastAsia="en-US"/>
        </w:rPr>
      </w:pPr>
      <w:r w:rsidRPr="00B45D09">
        <w:rPr>
          <w:rFonts w:ascii="Gill Sans MT" w:eastAsia="Calibri" w:hAnsi="Gill Sans MT"/>
          <w:b/>
          <w:color w:val="auto"/>
          <w:sz w:val="28"/>
          <w:szCs w:val="28"/>
          <w:lang w:eastAsia="en-US"/>
        </w:rPr>
        <w:lastRenderedPageBreak/>
        <w:t xml:space="preserve">Section 5: Terms of the agreement for funded early </w:t>
      </w:r>
      <w:proofErr w:type="gramStart"/>
      <w:r w:rsidRPr="00B45D09">
        <w:rPr>
          <w:rFonts w:ascii="Gill Sans MT" w:eastAsia="Calibri" w:hAnsi="Gill Sans MT"/>
          <w:b/>
          <w:color w:val="auto"/>
          <w:sz w:val="28"/>
          <w:szCs w:val="28"/>
          <w:lang w:eastAsia="en-US"/>
        </w:rPr>
        <w:t>education</w:t>
      </w:r>
      <w:proofErr w:type="gramEnd"/>
    </w:p>
    <w:p w14:paraId="5B360E32" w14:textId="77777777" w:rsidR="00B45D09" w:rsidRPr="00B45D09" w:rsidRDefault="00B45D09" w:rsidP="00B45D09">
      <w:pPr>
        <w:tabs>
          <w:tab w:val="left" w:pos="1635"/>
        </w:tabs>
        <w:spacing w:after="0" w:line="259"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The parent/carer:</w:t>
      </w:r>
    </w:p>
    <w:p w14:paraId="43CB751F" w14:textId="77777777" w:rsidR="00B45D09" w:rsidRPr="00B45D09" w:rsidRDefault="00B45D09" w:rsidP="00B45D09">
      <w:pPr>
        <w:numPr>
          <w:ilvl w:val="0"/>
          <w:numId w:val="16"/>
        </w:numPr>
        <w:spacing w:after="0" w:line="240" w:lineRule="auto"/>
        <w:ind w:left="426"/>
        <w:contextualSpacing/>
        <w:rPr>
          <w:rFonts w:ascii="Gill Sans MT" w:hAnsi="Gill Sans MT"/>
          <w:color w:val="auto"/>
          <w:sz w:val="22"/>
          <w:szCs w:val="22"/>
        </w:rPr>
      </w:pPr>
      <w:r w:rsidRPr="00B45D09">
        <w:rPr>
          <w:rFonts w:ascii="Gill Sans MT" w:hAnsi="Gill Sans MT"/>
          <w:color w:val="auto"/>
          <w:sz w:val="22"/>
          <w:szCs w:val="22"/>
        </w:rPr>
        <w:t xml:space="preserve">are accessing more funded hours than eligible for then liability for payment for hours taken over eligibility will fall onto you to </w:t>
      </w:r>
      <w:proofErr w:type="gramStart"/>
      <w:r w:rsidRPr="00B45D09">
        <w:rPr>
          <w:rFonts w:ascii="Gill Sans MT" w:hAnsi="Gill Sans MT"/>
          <w:color w:val="auto"/>
          <w:sz w:val="22"/>
          <w:szCs w:val="22"/>
        </w:rPr>
        <w:t>pay</w:t>
      </w:r>
      <w:proofErr w:type="gramEnd"/>
    </w:p>
    <w:p w14:paraId="6F5901BF" w14:textId="77777777" w:rsidR="00B45D09" w:rsidRPr="00B45D09" w:rsidRDefault="00B45D09" w:rsidP="00B45D09">
      <w:pPr>
        <w:numPr>
          <w:ilvl w:val="0"/>
          <w:numId w:val="16"/>
        </w:numPr>
        <w:spacing w:after="0" w:line="240" w:lineRule="auto"/>
        <w:ind w:left="426"/>
        <w:contextualSpacing/>
        <w:rPr>
          <w:rFonts w:ascii="Gill Sans MT" w:hAnsi="Gill Sans MT"/>
          <w:color w:val="auto"/>
          <w:sz w:val="22"/>
          <w:szCs w:val="22"/>
        </w:rPr>
      </w:pPr>
      <w:r w:rsidRPr="00B45D09">
        <w:rPr>
          <w:rFonts w:ascii="Gill Sans MT" w:hAnsi="Gill Sans MT"/>
          <w:color w:val="auto"/>
          <w:sz w:val="22"/>
          <w:szCs w:val="22"/>
        </w:rPr>
        <w:t xml:space="preserve">is responsible for ensuring their child uses the number of hours at the times indicated in Section 2 of this </w:t>
      </w:r>
      <w:proofErr w:type="gramStart"/>
      <w:r w:rsidRPr="00B45D09">
        <w:rPr>
          <w:rFonts w:ascii="Gill Sans MT" w:hAnsi="Gill Sans MT"/>
          <w:color w:val="auto"/>
          <w:sz w:val="22"/>
          <w:szCs w:val="22"/>
        </w:rPr>
        <w:t>agreement</w:t>
      </w:r>
      <w:proofErr w:type="gramEnd"/>
    </w:p>
    <w:p w14:paraId="44A4F446" w14:textId="77777777" w:rsidR="00B45D09" w:rsidRPr="0070446F" w:rsidRDefault="00B45D09" w:rsidP="00B45D09">
      <w:pPr>
        <w:numPr>
          <w:ilvl w:val="0"/>
          <w:numId w:val="16"/>
        </w:numPr>
        <w:spacing w:after="0" w:line="240" w:lineRule="auto"/>
        <w:ind w:left="426"/>
        <w:rPr>
          <w:rFonts w:ascii="Gill Sans MT" w:eastAsia="Calibri" w:hAnsi="Gill Sans MT"/>
          <w:color w:val="auto"/>
          <w:sz w:val="22"/>
          <w:szCs w:val="22"/>
          <w:highlight w:val="yellow"/>
          <w:lang w:eastAsia="en-US"/>
        </w:rPr>
      </w:pPr>
      <w:r w:rsidRPr="00B45D09">
        <w:rPr>
          <w:rFonts w:ascii="Gill Sans MT" w:eastAsia="Calibri" w:hAnsi="Gill Sans MT"/>
          <w:color w:val="auto"/>
          <w:sz w:val="22"/>
          <w:szCs w:val="22"/>
          <w:lang w:eastAsia="en-US"/>
        </w:rPr>
        <w:t xml:space="preserve">must give </w:t>
      </w:r>
      <w:proofErr w:type="gramStart"/>
      <w:r w:rsidRPr="00B45D09">
        <w:rPr>
          <w:rFonts w:ascii="Gill Sans MT" w:eastAsia="Calibri" w:hAnsi="Gill Sans MT"/>
          <w:color w:val="auto"/>
          <w:sz w:val="22"/>
          <w:szCs w:val="22"/>
          <w:lang w:eastAsia="en-US"/>
        </w:rPr>
        <w:t xml:space="preserve">a four </w:t>
      </w:r>
      <w:proofErr w:type="spellStart"/>
      <w:r w:rsidRPr="00B45D09">
        <w:rPr>
          <w:rFonts w:ascii="Gill Sans MT" w:eastAsia="Calibri" w:hAnsi="Gill Sans MT"/>
          <w:color w:val="auto"/>
          <w:sz w:val="22"/>
          <w:szCs w:val="22"/>
          <w:lang w:eastAsia="en-US"/>
        </w:rPr>
        <w:t>weeks</w:t>
      </w:r>
      <w:proofErr w:type="gramEnd"/>
      <w:r w:rsidRPr="00B45D09">
        <w:rPr>
          <w:rFonts w:ascii="Gill Sans MT" w:eastAsia="Calibri" w:hAnsi="Gill Sans MT"/>
          <w:color w:val="auto"/>
          <w:sz w:val="22"/>
          <w:szCs w:val="22"/>
          <w:lang w:eastAsia="en-US"/>
        </w:rPr>
        <w:t xml:space="preserve"> notice</w:t>
      </w:r>
      <w:proofErr w:type="spellEnd"/>
      <w:r w:rsidRPr="00B45D09">
        <w:rPr>
          <w:rFonts w:ascii="Gill Sans MT" w:eastAsia="Calibri" w:hAnsi="Gill Sans MT"/>
          <w:color w:val="auto"/>
          <w:sz w:val="22"/>
          <w:szCs w:val="22"/>
          <w:lang w:eastAsia="en-US"/>
        </w:rPr>
        <w:t xml:space="preserve"> to terminate this agreement, unless exceptional circumstances apply. N/B The notice period does not apply outside of the term. It only applies to the term giving notice in and does not carry over into a new academic term. </w:t>
      </w:r>
      <w:proofErr w:type="gramStart"/>
      <w:r w:rsidRPr="0070446F">
        <w:rPr>
          <w:rFonts w:ascii="Gill Sans MT" w:eastAsia="Calibri" w:hAnsi="Gill Sans MT"/>
          <w:color w:val="auto"/>
          <w:sz w:val="22"/>
          <w:szCs w:val="22"/>
          <w:highlight w:val="yellow"/>
          <w:lang w:eastAsia="en-US"/>
        </w:rPr>
        <w:t>Therefore</w:t>
      </w:r>
      <w:proofErr w:type="gramEnd"/>
      <w:r w:rsidRPr="0070446F">
        <w:rPr>
          <w:rFonts w:ascii="Gill Sans MT" w:eastAsia="Calibri" w:hAnsi="Gill Sans MT"/>
          <w:color w:val="auto"/>
          <w:sz w:val="22"/>
          <w:szCs w:val="22"/>
          <w:highlight w:val="yellow"/>
          <w:lang w:eastAsia="en-US"/>
        </w:rPr>
        <w:t xml:space="preserve"> cannot bridge two academic terms.</w:t>
      </w:r>
    </w:p>
    <w:p w14:paraId="073BECE3" w14:textId="77777777" w:rsidR="00B45D09" w:rsidRPr="00B45D09" w:rsidRDefault="00B45D09" w:rsidP="00B45D09">
      <w:pPr>
        <w:numPr>
          <w:ilvl w:val="0"/>
          <w:numId w:val="16"/>
        </w:numPr>
        <w:spacing w:after="0" w:line="240" w:lineRule="auto"/>
        <w:ind w:left="426"/>
        <w:contextualSpacing/>
        <w:rPr>
          <w:rFonts w:ascii="Gill Sans MT" w:hAnsi="Gill Sans MT"/>
          <w:color w:val="auto"/>
          <w:sz w:val="22"/>
          <w:szCs w:val="22"/>
        </w:rPr>
      </w:pPr>
      <w:r w:rsidRPr="00B45D09">
        <w:rPr>
          <w:rFonts w:ascii="Gill Sans MT" w:hAnsi="Gill Sans MT"/>
          <w:color w:val="auto"/>
          <w:sz w:val="22"/>
          <w:szCs w:val="22"/>
        </w:rPr>
        <w:t xml:space="preserve">will inform the provider if their child will be absent for any </w:t>
      </w:r>
      <w:proofErr w:type="gramStart"/>
      <w:r w:rsidRPr="00B45D09">
        <w:rPr>
          <w:rFonts w:ascii="Gill Sans MT" w:hAnsi="Gill Sans MT"/>
          <w:color w:val="auto"/>
          <w:sz w:val="22"/>
          <w:szCs w:val="22"/>
        </w:rPr>
        <w:t>reason</w:t>
      </w:r>
      <w:proofErr w:type="gramEnd"/>
    </w:p>
    <w:p w14:paraId="20FB7092" w14:textId="77777777" w:rsidR="00B45D09" w:rsidRPr="00B45D09" w:rsidRDefault="00B45D09" w:rsidP="00B45D09">
      <w:pPr>
        <w:numPr>
          <w:ilvl w:val="0"/>
          <w:numId w:val="16"/>
        </w:numPr>
        <w:spacing w:after="0" w:line="240" w:lineRule="auto"/>
        <w:ind w:left="426"/>
        <w:contextualSpacing/>
        <w:rPr>
          <w:rFonts w:ascii="Gill Sans MT" w:hAnsi="Gill Sans MT"/>
          <w:color w:val="auto"/>
          <w:sz w:val="22"/>
          <w:szCs w:val="22"/>
        </w:rPr>
      </w:pPr>
      <w:r w:rsidRPr="00B45D09">
        <w:rPr>
          <w:rFonts w:ascii="Gill Sans MT" w:hAnsi="Gill Sans MT"/>
          <w:color w:val="auto"/>
          <w:sz w:val="22"/>
          <w:szCs w:val="22"/>
        </w:rPr>
        <w:t xml:space="preserve">may lose the FEE place if their child is absent without explanation for a prolonged </w:t>
      </w:r>
      <w:proofErr w:type="gramStart"/>
      <w:r w:rsidRPr="00B45D09">
        <w:rPr>
          <w:rFonts w:ascii="Gill Sans MT" w:hAnsi="Gill Sans MT"/>
          <w:color w:val="auto"/>
          <w:sz w:val="22"/>
          <w:szCs w:val="22"/>
        </w:rPr>
        <w:t>period</w:t>
      </w:r>
      <w:proofErr w:type="gramEnd"/>
      <w:r w:rsidRPr="00B45D09">
        <w:rPr>
          <w:rFonts w:ascii="Gill Sans MT" w:hAnsi="Gill Sans MT"/>
          <w:color w:val="auto"/>
          <w:sz w:val="22"/>
          <w:szCs w:val="22"/>
        </w:rPr>
        <w:t xml:space="preserve"> </w:t>
      </w:r>
    </w:p>
    <w:p w14:paraId="691A5C0A" w14:textId="73A6A8DF" w:rsidR="00B45D09" w:rsidRPr="00B45D09" w:rsidRDefault="00B45D09" w:rsidP="00B45D09">
      <w:pPr>
        <w:numPr>
          <w:ilvl w:val="0"/>
          <w:numId w:val="16"/>
        </w:numPr>
        <w:spacing w:after="0" w:line="240" w:lineRule="auto"/>
        <w:ind w:left="426"/>
        <w:contextualSpacing/>
        <w:rPr>
          <w:rFonts w:ascii="Gill Sans MT" w:hAnsi="Gill Sans MT"/>
          <w:color w:val="auto"/>
          <w:sz w:val="22"/>
          <w:szCs w:val="22"/>
        </w:rPr>
      </w:pPr>
      <w:r w:rsidRPr="00B45D09">
        <w:rPr>
          <w:rFonts w:ascii="Gill Sans MT" w:hAnsi="Gill Sans MT"/>
          <w:color w:val="auto"/>
          <w:sz w:val="22"/>
          <w:szCs w:val="22"/>
        </w:rPr>
        <w:t>does not have to pay for any additional hours, meals or services in order to receive their f</w:t>
      </w:r>
      <w:r w:rsidR="0070446F">
        <w:rPr>
          <w:rFonts w:ascii="Gill Sans MT" w:hAnsi="Gill Sans MT"/>
          <w:color w:val="auto"/>
          <w:sz w:val="22"/>
          <w:szCs w:val="22"/>
        </w:rPr>
        <w:t>unded</w:t>
      </w:r>
      <w:r w:rsidRPr="00B45D09">
        <w:rPr>
          <w:rFonts w:ascii="Gill Sans MT" w:hAnsi="Gill Sans MT"/>
          <w:color w:val="auto"/>
          <w:sz w:val="22"/>
          <w:szCs w:val="22"/>
        </w:rPr>
        <w:t xml:space="preserve"> </w:t>
      </w:r>
      <w:proofErr w:type="gramStart"/>
      <w:r w:rsidRPr="00B45D09">
        <w:rPr>
          <w:rFonts w:ascii="Gill Sans MT" w:hAnsi="Gill Sans MT"/>
          <w:color w:val="auto"/>
          <w:sz w:val="22"/>
          <w:szCs w:val="22"/>
        </w:rPr>
        <w:t>entitlement</w:t>
      </w:r>
      <w:proofErr w:type="gramEnd"/>
    </w:p>
    <w:p w14:paraId="3349E505" w14:textId="77777777" w:rsidR="00B45D09" w:rsidRPr="00B45D09" w:rsidRDefault="00B45D09" w:rsidP="00B45D09">
      <w:pPr>
        <w:numPr>
          <w:ilvl w:val="0"/>
          <w:numId w:val="16"/>
        </w:numPr>
        <w:spacing w:after="0" w:line="240" w:lineRule="auto"/>
        <w:ind w:left="426"/>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can take a maximum of 15 hours per week (or 30hrs per week if eligible for the extended entitlement)</w:t>
      </w:r>
    </w:p>
    <w:p w14:paraId="34E3AE2F" w14:textId="77777777" w:rsidR="00B45D09" w:rsidRPr="00B45D09" w:rsidRDefault="00B45D09" w:rsidP="00B45D09">
      <w:pPr>
        <w:numPr>
          <w:ilvl w:val="0"/>
          <w:numId w:val="16"/>
        </w:numPr>
        <w:spacing w:after="0" w:line="240" w:lineRule="auto"/>
        <w:ind w:left="426"/>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 xml:space="preserve">must use no more than two sites per </w:t>
      </w:r>
      <w:proofErr w:type="gramStart"/>
      <w:r w:rsidRPr="00B45D09">
        <w:rPr>
          <w:rFonts w:ascii="Gill Sans MT" w:eastAsia="Calibri" w:hAnsi="Gill Sans MT"/>
          <w:color w:val="auto"/>
          <w:sz w:val="22"/>
          <w:szCs w:val="22"/>
          <w:lang w:eastAsia="en-US"/>
        </w:rPr>
        <w:t>day</w:t>
      </w:r>
      <w:proofErr w:type="gramEnd"/>
    </w:p>
    <w:p w14:paraId="1D9E11D9" w14:textId="77777777" w:rsidR="00B45D09" w:rsidRPr="00B45D09" w:rsidRDefault="00B45D09" w:rsidP="00B45D09">
      <w:pPr>
        <w:numPr>
          <w:ilvl w:val="0"/>
          <w:numId w:val="16"/>
        </w:numPr>
        <w:spacing w:after="0" w:line="240" w:lineRule="auto"/>
        <w:ind w:left="426"/>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 xml:space="preserve">may make a complaint to East Riding Council if issues cannot be resolved with the </w:t>
      </w:r>
      <w:proofErr w:type="gramStart"/>
      <w:r w:rsidRPr="00B45D09">
        <w:rPr>
          <w:rFonts w:ascii="Gill Sans MT" w:eastAsia="Calibri" w:hAnsi="Gill Sans MT"/>
          <w:color w:val="auto"/>
          <w:sz w:val="22"/>
          <w:szCs w:val="22"/>
          <w:lang w:eastAsia="en-US"/>
        </w:rPr>
        <w:t>provider</w:t>
      </w:r>
      <w:proofErr w:type="gramEnd"/>
    </w:p>
    <w:p w14:paraId="541F8454" w14:textId="77777777" w:rsidR="00B45D09" w:rsidRPr="00B45D09" w:rsidRDefault="00B45D09" w:rsidP="00B45D09">
      <w:pPr>
        <w:numPr>
          <w:ilvl w:val="0"/>
          <w:numId w:val="16"/>
        </w:numPr>
        <w:spacing w:after="0" w:line="240" w:lineRule="auto"/>
        <w:ind w:left="426"/>
        <w:rPr>
          <w:rFonts w:ascii="Gill Sans MT" w:eastAsia="Calibri" w:hAnsi="Gill Sans MT"/>
          <w:color w:val="auto"/>
          <w:sz w:val="22"/>
          <w:szCs w:val="22"/>
          <w:lang w:eastAsia="en-US"/>
        </w:rPr>
      </w:pPr>
      <w:r w:rsidRPr="00B45D09">
        <w:rPr>
          <w:rFonts w:ascii="Gill Sans MT" w:eastAsia="Arial" w:hAnsi="Gill Sans MT" w:cs="Arial"/>
          <w:color w:val="auto"/>
          <w:sz w:val="22"/>
          <w:szCs w:val="22"/>
          <w:lang w:eastAsia="en-US"/>
        </w:rPr>
        <w:t xml:space="preserve">funded hours can be reduced with provider as long as four weeks’ notice is given. </w:t>
      </w:r>
      <w:r w:rsidRPr="00B45D09">
        <w:rPr>
          <w:rFonts w:ascii="Gill Sans MT" w:eastAsia="Arial" w:hAnsi="Gill Sans MT" w:cs="Arial"/>
          <w:color w:val="auto"/>
          <w:sz w:val="22"/>
          <w:szCs w:val="22"/>
          <w:highlight w:val="lightGray"/>
          <w:lang w:eastAsia="en-US"/>
        </w:rPr>
        <w:t>Any reduced hours cannot be taken elsewhere. However funded hours cannot be increased midterm.</w:t>
      </w:r>
    </w:p>
    <w:p w14:paraId="582463D4" w14:textId="77777777" w:rsidR="00B45D09" w:rsidRPr="00B45D09" w:rsidRDefault="00B45D09" w:rsidP="00B45D09">
      <w:pPr>
        <w:spacing w:after="0" w:line="240" w:lineRule="auto"/>
        <w:rPr>
          <w:rFonts w:ascii="Gill Sans MT" w:eastAsia="Calibri" w:hAnsi="Gill Sans MT"/>
          <w:color w:val="auto"/>
          <w:sz w:val="22"/>
          <w:szCs w:val="22"/>
          <w:lang w:eastAsia="en-US"/>
        </w:rPr>
      </w:pPr>
    </w:p>
    <w:p w14:paraId="0716A9A4" w14:textId="77777777" w:rsidR="00B45D09" w:rsidRPr="00B45D09" w:rsidRDefault="00B45D09" w:rsidP="00B45D09">
      <w:pPr>
        <w:spacing w:after="0" w:line="240"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The provider must follow all requirements and conditions set out in the East Riding Provider Agreement. A copy of this should be made available to parents on request.</w:t>
      </w:r>
    </w:p>
    <w:p w14:paraId="0B76A218" w14:textId="77777777" w:rsidR="00B45D09" w:rsidRPr="00B45D09" w:rsidRDefault="00B45D09" w:rsidP="00B45D09">
      <w:pPr>
        <w:spacing w:after="0" w:line="240" w:lineRule="auto"/>
        <w:rPr>
          <w:rFonts w:ascii="Gill Sans MT" w:eastAsia="Calibri" w:hAnsi="Gill Sans MT"/>
          <w:color w:val="auto"/>
          <w:sz w:val="22"/>
          <w:szCs w:val="22"/>
          <w:lang w:eastAsia="en-US"/>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5813"/>
      </w:tblGrid>
      <w:tr w:rsidR="00B45D09" w:rsidRPr="00B45D09" w14:paraId="4CE4F668" w14:textId="77777777" w:rsidTr="00D51A57">
        <w:trPr>
          <w:trHeight w:val="321"/>
        </w:trPr>
        <w:tc>
          <w:tcPr>
            <w:tcW w:w="9782" w:type="dxa"/>
            <w:gridSpan w:val="2"/>
            <w:shd w:val="clear" w:color="auto" w:fill="CCFFCC"/>
          </w:tcPr>
          <w:p w14:paraId="613517F5" w14:textId="77777777" w:rsidR="00B45D09" w:rsidRPr="00B45D09" w:rsidRDefault="00B45D09" w:rsidP="00B45D09">
            <w:pPr>
              <w:spacing w:after="0" w:line="259" w:lineRule="auto"/>
              <w:ind w:left="142"/>
              <w:rPr>
                <w:rFonts w:ascii="Gill Sans MT" w:eastAsia="Calibri" w:hAnsi="Gill Sans MT"/>
                <w:b/>
                <w:color w:val="auto"/>
                <w:sz w:val="22"/>
                <w:szCs w:val="22"/>
                <w:lang w:eastAsia="en-US"/>
              </w:rPr>
            </w:pPr>
            <w:r w:rsidRPr="00B45D09">
              <w:rPr>
                <w:rFonts w:ascii="Gill Sans MT" w:eastAsia="Calibri" w:hAnsi="Gill Sans MT"/>
                <w:b/>
                <w:color w:val="auto"/>
                <w:sz w:val="22"/>
                <w:szCs w:val="22"/>
                <w:lang w:eastAsia="en-US"/>
              </w:rPr>
              <w:t xml:space="preserve">This agreement is made between:      </w:t>
            </w:r>
          </w:p>
        </w:tc>
      </w:tr>
      <w:tr w:rsidR="00B45D09" w:rsidRPr="00B45D09" w14:paraId="4FB36112" w14:textId="77777777" w:rsidTr="00D51A57">
        <w:tc>
          <w:tcPr>
            <w:tcW w:w="3969" w:type="dxa"/>
          </w:tcPr>
          <w:p w14:paraId="06CDDCE9"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Parent’s Full Name:</w:t>
            </w:r>
          </w:p>
        </w:tc>
        <w:tc>
          <w:tcPr>
            <w:tcW w:w="5813" w:type="dxa"/>
          </w:tcPr>
          <w:p w14:paraId="22A0840E"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p w14:paraId="02F6C36A"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r>
      <w:tr w:rsidR="00B45D09" w:rsidRPr="00B45D09" w14:paraId="40B4E532" w14:textId="77777777" w:rsidTr="00D51A57">
        <w:tc>
          <w:tcPr>
            <w:tcW w:w="3969" w:type="dxa"/>
          </w:tcPr>
          <w:p w14:paraId="2F9FC5C9"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Parent’s Address:</w:t>
            </w:r>
          </w:p>
        </w:tc>
        <w:tc>
          <w:tcPr>
            <w:tcW w:w="5813" w:type="dxa"/>
          </w:tcPr>
          <w:p w14:paraId="1F737D20"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p w14:paraId="2C93E495"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r>
      <w:tr w:rsidR="00B45D09" w:rsidRPr="00B45D09" w14:paraId="51A58458" w14:textId="77777777" w:rsidTr="00D51A57">
        <w:tc>
          <w:tcPr>
            <w:tcW w:w="3969" w:type="dxa"/>
          </w:tcPr>
          <w:p w14:paraId="76C98A6C"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Childcare Providers Business name:</w:t>
            </w:r>
          </w:p>
        </w:tc>
        <w:tc>
          <w:tcPr>
            <w:tcW w:w="5813" w:type="dxa"/>
          </w:tcPr>
          <w:p w14:paraId="2CD05A94"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p w14:paraId="502FB7A8"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r>
    </w:tbl>
    <w:p w14:paraId="55D2F56A" w14:textId="77777777" w:rsidR="00B45D09" w:rsidRPr="00B45D09" w:rsidRDefault="00B45D09" w:rsidP="00B45D09">
      <w:pPr>
        <w:spacing w:after="0" w:line="276" w:lineRule="auto"/>
        <w:rPr>
          <w:rFonts w:ascii="Gill Sans MT" w:eastAsia="Calibri" w:hAnsi="Gill Sans MT"/>
          <w:b/>
          <w:color w:val="auto"/>
          <w:sz w:val="22"/>
          <w:szCs w:val="22"/>
          <w:lang w:eastAsia="en-US"/>
        </w:rPr>
      </w:pPr>
    </w:p>
    <w:p w14:paraId="191DCE5C" w14:textId="77777777" w:rsidR="00B45D09" w:rsidRPr="00B45D09" w:rsidRDefault="00B45D09" w:rsidP="00B45D09">
      <w:pPr>
        <w:spacing w:after="0" w:line="276" w:lineRule="auto"/>
        <w:rPr>
          <w:rFonts w:ascii="Gill Sans MT" w:eastAsia="Arial" w:hAnsi="Gill Sans MT" w:cs="Arial"/>
          <w:color w:val="auto"/>
          <w:sz w:val="22"/>
          <w:szCs w:val="22"/>
          <w:lang w:eastAsia="en-US"/>
        </w:rPr>
      </w:pPr>
      <w:r w:rsidRPr="00B45D09">
        <w:rPr>
          <w:rFonts w:ascii="Gill Sans MT" w:eastAsia="Calibri" w:hAnsi="Gill Sans MT"/>
          <w:b/>
          <w:color w:val="auto"/>
          <w:sz w:val="22"/>
          <w:szCs w:val="22"/>
          <w:lang w:eastAsia="en-US"/>
        </w:rPr>
        <w:t>Section 6: Parent/Carer/Guardian Declaration</w:t>
      </w:r>
    </w:p>
    <w:p w14:paraId="278253A6" w14:textId="77777777" w:rsidR="00B45D09" w:rsidRPr="00B45D09" w:rsidRDefault="00B45D09" w:rsidP="00B45D09">
      <w:pPr>
        <w:spacing w:after="0" w:line="276"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 xml:space="preserve">I confirm that the information I have provided above is accurate and true. I understand and agree to the conditions set out in this document. </w:t>
      </w:r>
    </w:p>
    <w:p w14:paraId="4DCFD1EF" w14:textId="77777777" w:rsidR="00B45D09" w:rsidRPr="00B45D09" w:rsidRDefault="00B45D09" w:rsidP="00B45D09">
      <w:pPr>
        <w:spacing w:after="0" w:line="276" w:lineRule="auto"/>
        <w:rPr>
          <w:rFonts w:ascii="Gill Sans MT" w:eastAsia="Calibri" w:hAnsi="Gill Sans MT"/>
          <w:color w:val="auto"/>
          <w:sz w:val="22"/>
          <w:szCs w:val="22"/>
          <w:lang w:eastAsia="en-US"/>
        </w:rPr>
      </w:pPr>
    </w:p>
    <w:p w14:paraId="38B5945E" w14:textId="77777777" w:rsidR="00B45D09" w:rsidRPr="00B45D09" w:rsidRDefault="00B45D09" w:rsidP="00B45D09">
      <w:pPr>
        <w:spacing w:after="0" w:line="276"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I authorise my childcare provider to claim early education funding as agreed above on behalf of my child.</w:t>
      </w:r>
    </w:p>
    <w:p w14:paraId="2909AC1F" w14:textId="77777777" w:rsidR="00B45D09" w:rsidRPr="00B45D09" w:rsidRDefault="00B45D09" w:rsidP="00B45D09">
      <w:pPr>
        <w:spacing w:after="0" w:line="276" w:lineRule="auto"/>
        <w:rPr>
          <w:rFonts w:ascii="Gill Sans MT" w:eastAsia="Calibri" w:hAnsi="Gill Sans MT"/>
          <w:color w:val="auto"/>
          <w:sz w:val="22"/>
          <w:szCs w:val="22"/>
          <w:lang w:eastAsia="en-US"/>
        </w:rPr>
      </w:pPr>
    </w:p>
    <w:p w14:paraId="731CF029" w14:textId="77777777" w:rsidR="00B45D09" w:rsidRPr="00B45D09" w:rsidRDefault="00B45D09" w:rsidP="00B45D09">
      <w:pPr>
        <w:spacing w:after="0" w:line="276"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 xml:space="preserve">In collecting your data for the purposes of checking your </w:t>
      </w:r>
      <w:r w:rsidRPr="00B45D09">
        <w:rPr>
          <w:rFonts w:ascii="Gill Sans MT" w:eastAsia="Arial" w:hAnsi="Gill Sans MT" w:cs="Arial"/>
          <w:color w:val="auto"/>
          <w:sz w:val="22"/>
          <w:szCs w:val="22"/>
          <w:lang w:eastAsia="en-US"/>
        </w:rPr>
        <w:t>eligibility for the two-year-old funding, 30hr extended entitlement funding, Early Years Pupil Premium (EYPP) and/or Disability Access Fund (DAF) (where applicable), The East Riding of Yorkshire Council is exercising the function of a government department and is authorised to collect this data pursuant to Section 13 of the Childcare Act 2006</w:t>
      </w:r>
    </w:p>
    <w:p w14:paraId="38363900" w14:textId="77777777" w:rsidR="00B45D09" w:rsidRPr="00B45D09" w:rsidRDefault="00B45D09" w:rsidP="00B45D09">
      <w:pPr>
        <w:spacing w:after="0" w:line="276" w:lineRule="auto"/>
        <w:rPr>
          <w:rFonts w:ascii="Gill Sans MT" w:eastAsia="Arial" w:hAnsi="Gill Sans MT" w:cs="Arial"/>
          <w:color w:val="auto"/>
          <w:sz w:val="22"/>
          <w:szCs w:val="22"/>
          <w:lang w:eastAsia="en-US"/>
        </w:rPr>
      </w:pPr>
    </w:p>
    <w:p w14:paraId="13358241" w14:textId="77777777" w:rsidR="00B45D09" w:rsidRPr="00B45D09" w:rsidRDefault="00B45D09" w:rsidP="00B45D09">
      <w:pPr>
        <w:spacing w:after="0" w:line="276" w:lineRule="auto"/>
        <w:rPr>
          <w:rFonts w:ascii="Gill Sans MT" w:eastAsia="Arial" w:hAnsi="Gill Sans MT" w:cs="Arial"/>
          <w:color w:val="auto"/>
          <w:sz w:val="22"/>
          <w:szCs w:val="22"/>
          <w:lang w:eastAsia="en-US"/>
        </w:rPr>
      </w:pPr>
      <w:r w:rsidRPr="00B45D09">
        <w:rPr>
          <w:rFonts w:ascii="Gill Sans MT" w:eastAsia="Calibri" w:hAnsi="Gill Sans MT"/>
          <w:color w:val="auto"/>
          <w:sz w:val="22"/>
          <w:szCs w:val="22"/>
          <w:lang w:eastAsia="en-US"/>
        </w:rPr>
        <w:t xml:space="preserve">I have seen a copy of the provider’s Privacy Notice and understand that my consent will be sought to share my or my child’s personal information unless the law allows this, as described above, or in accordance with the Data Protection Act 2018.  </w:t>
      </w:r>
    </w:p>
    <w:p w14:paraId="06D2B582" w14:textId="77777777" w:rsidR="00B45D09" w:rsidRPr="00B45D09" w:rsidRDefault="00B45D09" w:rsidP="00B45D09">
      <w:pPr>
        <w:spacing w:after="0" w:line="276" w:lineRule="auto"/>
        <w:rPr>
          <w:rFonts w:ascii="Gill Sans MT" w:eastAsia="Arial" w:hAnsi="Gill Sans MT" w:cs="Arial"/>
          <w:color w:val="auto"/>
          <w:sz w:val="22"/>
          <w:szCs w:val="22"/>
          <w:lang w:eastAsia="en-US"/>
        </w:rPr>
      </w:pPr>
    </w:p>
    <w:p w14:paraId="5C89F10D" w14:textId="77777777" w:rsidR="00B45D09" w:rsidRPr="00B45D09" w:rsidRDefault="00B45D09" w:rsidP="00B45D09">
      <w:pPr>
        <w:spacing w:after="0" w:line="259"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Parent’s Signature .................................................................................................................... Date ........................................</w:t>
      </w:r>
    </w:p>
    <w:p w14:paraId="32F15BBC" w14:textId="77777777" w:rsidR="00B45D09" w:rsidRPr="00B45D09" w:rsidRDefault="00B45D09" w:rsidP="00B45D09">
      <w:pPr>
        <w:spacing w:after="0" w:line="259" w:lineRule="auto"/>
        <w:rPr>
          <w:rFonts w:ascii="Gill Sans MT" w:eastAsia="Arial" w:hAnsi="Gill Sans MT" w:cs="Arial"/>
          <w:color w:val="auto"/>
          <w:sz w:val="20"/>
          <w:szCs w:val="20"/>
          <w:lang w:eastAsia="en-US"/>
        </w:rPr>
      </w:pPr>
    </w:p>
    <w:p w14:paraId="7059173B" w14:textId="77777777" w:rsidR="00B45D09" w:rsidRPr="00B45D09" w:rsidRDefault="00B45D09" w:rsidP="00B45D09">
      <w:pPr>
        <w:spacing w:after="0" w:line="240" w:lineRule="auto"/>
        <w:rPr>
          <w:rFonts w:ascii="Gill Sans MT" w:eastAsia="Calibri" w:hAnsi="Gill Sans MT"/>
          <w:b/>
          <w:color w:val="auto"/>
          <w:sz w:val="22"/>
          <w:szCs w:val="22"/>
          <w:lang w:eastAsia="en-US"/>
        </w:rPr>
      </w:pPr>
      <w:r w:rsidRPr="00B45D09">
        <w:rPr>
          <w:rFonts w:ascii="Gill Sans MT" w:eastAsia="Calibri" w:hAnsi="Gill Sans MT"/>
          <w:b/>
          <w:color w:val="auto"/>
          <w:sz w:val="22"/>
          <w:szCs w:val="22"/>
          <w:lang w:eastAsia="en-US"/>
        </w:rPr>
        <w:t>A copy of this signed agreement must be given to the parent.</w:t>
      </w:r>
    </w:p>
    <w:p w14:paraId="24DD2DC4" w14:textId="77777777" w:rsidR="00B45D09" w:rsidRPr="00B45D09" w:rsidRDefault="00B45D09" w:rsidP="00B45D09">
      <w:pPr>
        <w:spacing w:after="0" w:line="240" w:lineRule="auto"/>
        <w:rPr>
          <w:rFonts w:ascii="Gill Sans MT" w:eastAsia="Calibri" w:hAnsi="Gill Sans MT"/>
          <w:b/>
          <w:color w:val="auto"/>
          <w:sz w:val="22"/>
          <w:szCs w:val="22"/>
          <w:lang w:eastAsia="en-US"/>
        </w:rPr>
      </w:pPr>
    </w:p>
    <w:p w14:paraId="54319171" w14:textId="77777777" w:rsidR="00B45D09" w:rsidRPr="00B45D09" w:rsidRDefault="00B45D09" w:rsidP="00B45D09">
      <w:pPr>
        <w:autoSpaceDE w:val="0"/>
        <w:autoSpaceDN w:val="0"/>
        <w:adjustRightInd w:val="0"/>
        <w:spacing w:after="0" w:line="240" w:lineRule="auto"/>
        <w:rPr>
          <w:rFonts w:ascii="Gill Sans MT" w:eastAsia="Calibri" w:hAnsi="Gill Sans MT" w:cs="Arial"/>
          <w:color w:val="000000"/>
          <w:sz w:val="22"/>
          <w:szCs w:val="22"/>
          <w:lang w:eastAsia="en-US"/>
        </w:rPr>
      </w:pPr>
    </w:p>
    <w:p w14:paraId="45C35CE5" w14:textId="77777777" w:rsidR="00B45D09" w:rsidRDefault="00B45D09" w:rsidP="00B45D09">
      <w:pPr>
        <w:autoSpaceDE w:val="0"/>
        <w:autoSpaceDN w:val="0"/>
        <w:adjustRightInd w:val="0"/>
        <w:spacing w:after="0" w:line="240" w:lineRule="auto"/>
        <w:rPr>
          <w:rFonts w:ascii="Gill Sans MT" w:eastAsia="Calibri" w:hAnsi="Gill Sans MT" w:cs="Arial"/>
          <w:color w:val="000000"/>
          <w:sz w:val="22"/>
          <w:szCs w:val="22"/>
          <w:lang w:eastAsia="en-US"/>
        </w:rPr>
      </w:pPr>
    </w:p>
    <w:p w14:paraId="1ECB37A3" w14:textId="77777777" w:rsidR="00B45D09" w:rsidRDefault="00B45D09" w:rsidP="00B45D09">
      <w:pPr>
        <w:autoSpaceDE w:val="0"/>
        <w:autoSpaceDN w:val="0"/>
        <w:adjustRightInd w:val="0"/>
        <w:spacing w:after="0" w:line="240" w:lineRule="auto"/>
        <w:rPr>
          <w:rFonts w:ascii="Gill Sans MT" w:eastAsia="Calibri" w:hAnsi="Gill Sans MT" w:cs="Arial"/>
          <w:color w:val="000000"/>
          <w:sz w:val="22"/>
          <w:szCs w:val="22"/>
          <w:lang w:eastAsia="en-US"/>
        </w:rPr>
      </w:pPr>
    </w:p>
    <w:p w14:paraId="385F290B" w14:textId="77777777" w:rsidR="00B45D09" w:rsidRDefault="00B45D09" w:rsidP="00B45D09">
      <w:pPr>
        <w:autoSpaceDE w:val="0"/>
        <w:autoSpaceDN w:val="0"/>
        <w:adjustRightInd w:val="0"/>
        <w:spacing w:after="0" w:line="240" w:lineRule="auto"/>
        <w:rPr>
          <w:rFonts w:ascii="Gill Sans MT" w:eastAsia="Calibri" w:hAnsi="Gill Sans MT" w:cs="Arial"/>
          <w:color w:val="000000"/>
          <w:sz w:val="22"/>
          <w:szCs w:val="22"/>
          <w:lang w:eastAsia="en-US"/>
        </w:rPr>
      </w:pPr>
    </w:p>
    <w:p w14:paraId="0CA582B5" w14:textId="75221A7D" w:rsidR="00B45D09" w:rsidRPr="00B45D09" w:rsidRDefault="00B45D09" w:rsidP="00B45D09">
      <w:pPr>
        <w:autoSpaceDE w:val="0"/>
        <w:autoSpaceDN w:val="0"/>
        <w:adjustRightInd w:val="0"/>
        <w:spacing w:after="0" w:line="240" w:lineRule="auto"/>
        <w:rPr>
          <w:rFonts w:ascii="Gill Sans MT" w:eastAsia="Calibri" w:hAnsi="Gill Sans MT" w:cs="Arial"/>
          <w:color w:val="000000"/>
          <w:sz w:val="22"/>
          <w:szCs w:val="22"/>
          <w:lang w:eastAsia="en-US"/>
        </w:rPr>
      </w:pPr>
      <w:r w:rsidRPr="00B45D09">
        <w:rPr>
          <w:rFonts w:ascii="Gill Sans MT" w:eastAsia="Calibri" w:hAnsi="Gill Sans MT" w:cs="Arial"/>
          <w:color w:val="000000"/>
          <w:sz w:val="22"/>
          <w:szCs w:val="22"/>
          <w:lang w:eastAsia="en-US"/>
        </w:rPr>
        <w:t>Data Privacy</w:t>
      </w:r>
    </w:p>
    <w:p w14:paraId="44940763" w14:textId="77777777" w:rsidR="00B45D09" w:rsidRPr="00B45D09" w:rsidRDefault="00B45D09" w:rsidP="00B45D09">
      <w:pPr>
        <w:autoSpaceDE w:val="0"/>
        <w:autoSpaceDN w:val="0"/>
        <w:adjustRightInd w:val="0"/>
        <w:spacing w:after="0" w:line="240" w:lineRule="auto"/>
        <w:rPr>
          <w:rFonts w:ascii="Gill Sans MT" w:eastAsia="Calibri" w:hAnsi="Gill Sans MT" w:cs="Arial"/>
          <w:color w:val="000000"/>
          <w:sz w:val="22"/>
          <w:szCs w:val="22"/>
          <w:lang w:eastAsia="en-US"/>
        </w:rPr>
      </w:pPr>
      <w:r w:rsidRPr="00B45D09">
        <w:rPr>
          <w:rFonts w:ascii="Gill Sans MT" w:eastAsia="Calibri" w:hAnsi="Gill Sans MT" w:cs="Arial"/>
          <w:color w:val="000000"/>
          <w:sz w:val="22"/>
          <w:szCs w:val="22"/>
          <w:lang w:eastAsia="en-US"/>
        </w:rPr>
        <w:t xml:space="preserve">The Data Protection Act 2018 (the Act) puts in place certain safeguards regarding the use of personal data by organisations, including the Department for Education, local authorities, </w:t>
      </w:r>
      <w:proofErr w:type="gramStart"/>
      <w:r w:rsidRPr="00B45D09">
        <w:rPr>
          <w:rFonts w:ascii="Gill Sans MT" w:eastAsia="Calibri" w:hAnsi="Gill Sans MT" w:cs="Arial"/>
          <w:color w:val="000000"/>
          <w:sz w:val="22"/>
          <w:szCs w:val="22"/>
          <w:lang w:eastAsia="en-US"/>
        </w:rPr>
        <w:t>schools</w:t>
      </w:r>
      <w:proofErr w:type="gramEnd"/>
      <w:r w:rsidRPr="00B45D09">
        <w:rPr>
          <w:rFonts w:ascii="Gill Sans MT" w:eastAsia="Calibri" w:hAnsi="Gill Sans MT" w:cs="Arial"/>
          <w:color w:val="000000"/>
          <w:sz w:val="22"/>
          <w:szCs w:val="22"/>
          <w:lang w:eastAsia="en-US"/>
        </w:rPr>
        <w:t xml:space="preserve"> and other early education providers. The Act gives rights to those about whom data is held (known as data subjects), such as children, their </w:t>
      </w:r>
      <w:proofErr w:type="gramStart"/>
      <w:r w:rsidRPr="00B45D09">
        <w:rPr>
          <w:rFonts w:ascii="Gill Sans MT" w:eastAsia="Calibri" w:hAnsi="Gill Sans MT" w:cs="Arial"/>
          <w:color w:val="000000"/>
          <w:sz w:val="22"/>
          <w:szCs w:val="22"/>
          <w:lang w:eastAsia="en-US"/>
        </w:rPr>
        <w:t>parents</w:t>
      </w:r>
      <w:proofErr w:type="gramEnd"/>
      <w:r w:rsidRPr="00B45D09">
        <w:rPr>
          <w:rFonts w:ascii="Gill Sans MT" w:eastAsia="Calibri" w:hAnsi="Gill Sans MT" w:cs="Arial"/>
          <w:color w:val="000000"/>
          <w:sz w:val="22"/>
          <w:szCs w:val="22"/>
          <w:lang w:eastAsia="en-US"/>
        </w:rPr>
        <w:t xml:space="preserve"> and professionals. This includes: </w:t>
      </w:r>
    </w:p>
    <w:p w14:paraId="7DEC2C30" w14:textId="77777777" w:rsidR="00B45D09" w:rsidRPr="00B45D09" w:rsidRDefault="00B45D09" w:rsidP="00B45D09">
      <w:pPr>
        <w:autoSpaceDE w:val="0"/>
        <w:autoSpaceDN w:val="0"/>
        <w:adjustRightInd w:val="0"/>
        <w:spacing w:after="0" w:line="240" w:lineRule="auto"/>
        <w:rPr>
          <w:rFonts w:ascii="Gill Sans MT" w:eastAsia="Calibri" w:hAnsi="Gill Sans MT" w:cs="Arial"/>
          <w:color w:val="000000"/>
          <w:sz w:val="22"/>
          <w:szCs w:val="22"/>
          <w:lang w:eastAsia="en-US"/>
        </w:rPr>
      </w:pPr>
      <w:r w:rsidRPr="00B45D09">
        <w:rPr>
          <w:rFonts w:ascii="Gill Sans MT" w:eastAsia="Calibri" w:hAnsi="Gill Sans MT" w:cs="Arial"/>
          <w:color w:val="000000"/>
          <w:sz w:val="22"/>
          <w:szCs w:val="22"/>
          <w:lang w:eastAsia="en-US"/>
        </w:rPr>
        <w:t xml:space="preserve">• The right to know the types of data being held </w:t>
      </w:r>
    </w:p>
    <w:p w14:paraId="68683BB9" w14:textId="77777777" w:rsidR="00B45D09" w:rsidRPr="00B45D09" w:rsidRDefault="00B45D09" w:rsidP="00B45D09">
      <w:pPr>
        <w:autoSpaceDE w:val="0"/>
        <w:autoSpaceDN w:val="0"/>
        <w:adjustRightInd w:val="0"/>
        <w:spacing w:after="0" w:line="240" w:lineRule="auto"/>
        <w:rPr>
          <w:rFonts w:ascii="Gill Sans MT" w:eastAsia="Calibri" w:hAnsi="Gill Sans MT" w:cs="Arial"/>
          <w:color w:val="000000"/>
          <w:sz w:val="22"/>
          <w:szCs w:val="22"/>
          <w:lang w:eastAsia="en-US"/>
        </w:rPr>
      </w:pPr>
      <w:r w:rsidRPr="00B45D09">
        <w:rPr>
          <w:rFonts w:ascii="Gill Sans MT" w:eastAsia="Calibri" w:hAnsi="Gill Sans MT" w:cs="Arial"/>
          <w:color w:val="000000"/>
          <w:sz w:val="22"/>
          <w:szCs w:val="22"/>
          <w:lang w:eastAsia="en-US"/>
        </w:rPr>
        <w:t xml:space="preserve">• Why it is being held; and </w:t>
      </w:r>
    </w:p>
    <w:p w14:paraId="01C82604" w14:textId="77777777" w:rsidR="00B45D09" w:rsidRPr="00B45D09" w:rsidRDefault="00B45D09" w:rsidP="00B45D09">
      <w:pPr>
        <w:autoSpaceDE w:val="0"/>
        <w:autoSpaceDN w:val="0"/>
        <w:adjustRightInd w:val="0"/>
        <w:spacing w:after="0" w:line="240" w:lineRule="auto"/>
        <w:rPr>
          <w:rFonts w:ascii="Gill Sans MT" w:eastAsia="Calibri" w:hAnsi="Gill Sans MT" w:cs="Arial"/>
          <w:color w:val="000000"/>
          <w:sz w:val="22"/>
          <w:szCs w:val="22"/>
          <w:lang w:eastAsia="en-US"/>
        </w:rPr>
      </w:pPr>
      <w:r w:rsidRPr="00B45D09">
        <w:rPr>
          <w:rFonts w:ascii="Gill Sans MT" w:eastAsia="Calibri" w:hAnsi="Gill Sans MT" w:cs="Arial"/>
          <w:color w:val="000000"/>
          <w:sz w:val="22"/>
          <w:szCs w:val="22"/>
          <w:lang w:eastAsia="en-US"/>
        </w:rPr>
        <w:t xml:space="preserve">• To whom it may be disclosed </w:t>
      </w:r>
    </w:p>
    <w:p w14:paraId="766719F4" w14:textId="77777777" w:rsidR="00B45D09" w:rsidRPr="00B45D09" w:rsidRDefault="00B45D09" w:rsidP="00B45D09">
      <w:pPr>
        <w:autoSpaceDE w:val="0"/>
        <w:autoSpaceDN w:val="0"/>
        <w:adjustRightInd w:val="0"/>
        <w:spacing w:after="0" w:line="240" w:lineRule="auto"/>
        <w:rPr>
          <w:rFonts w:ascii="Gill Sans MT" w:eastAsia="Calibri" w:hAnsi="Gill Sans MT" w:cs="Arial"/>
          <w:color w:val="000000"/>
          <w:sz w:val="22"/>
          <w:szCs w:val="22"/>
          <w:lang w:eastAsia="en-US"/>
        </w:rPr>
      </w:pPr>
    </w:p>
    <w:p w14:paraId="6C5B8FD0" w14:textId="77777777" w:rsidR="00B45D09" w:rsidRPr="00B45D09" w:rsidRDefault="00B45D09" w:rsidP="00B45D09">
      <w:pPr>
        <w:autoSpaceDE w:val="0"/>
        <w:autoSpaceDN w:val="0"/>
        <w:adjustRightInd w:val="0"/>
        <w:spacing w:after="0" w:line="240" w:lineRule="auto"/>
        <w:rPr>
          <w:rFonts w:ascii="Gill Sans MT" w:eastAsia="Calibri" w:hAnsi="Gill Sans MT" w:cs="Arial"/>
          <w:color w:val="000000"/>
          <w:sz w:val="22"/>
          <w:szCs w:val="22"/>
          <w:lang w:eastAsia="en-US"/>
        </w:rPr>
      </w:pPr>
      <w:r w:rsidRPr="00B45D09">
        <w:rPr>
          <w:rFonts w:ascii="Gill Sans MT" w:eastAsia="Calibri" w:hAnsi="Gill Sans MT" w:cs="Arial"/>
          <w:color w:val="000000"/>
          <w:sz w:val="22"/>
          <w:szCs w:val="22"/>
          <w:lang w:eastAsia="en-US"/>
        </w:rPr>
        <w:t xml:space="preserve">The provider’s Privacy Notice explains this in more detail and gives contacts details if you have any concerns relating to how your information or the information relating to your child/ren is being or will be used. Please note that information about whether a child is in receipt of Disability Living Allowance is, under the Act, Special Category Data which should be handled appropriately. Providers are asked to pay </w:t>
      </w:r>
      <w:proofErr w:type="gramStart"/>
      <w:r w:rsidRPr="00B45D09">
        <w:rPr>
          <w:rFonts w:ascii="Gill Sans MT" w:eastAsia="Calibri" w:hAnsi="Gill Sans MT" w:cs="Arial"/>
          <w:color w:val="000000"/>
          <w:sz w:val="22"/>
          <w:szCs w:val="22"/>
          <w:lang w:eastAsia="en-US"/>
        </w:rPr>
        <w:t>particular note</w:t>
      </w:r>
      <w:proofErr w:type="gramEnd"/>
      <w:r w:rsidRPr="00B45D09">
        <w:rPr>
          <w:rFonts w:ascii="Gill Sans MT" w:eastAsia="Calibri" w:hAnsi="Gill Sans MT" w:cs="Arial"/>
          <w:color w:val="000000"/>
          <w:sz w:val="22"/>
          <w:szCs w:val="22"/>
          <w:lang w:eastAsia="en-US"/>
        </w:rPr>
        <w:t xml:space="preserve"> to advice from the Information Commissioner’s Office on holding personal data including sensitive personal data available at: </w:t>
      </w:r>
    </w:p>
    <w:p w14:paraId="0FA91E2B" w14:textId="77777777" w:rsidR="00B45D09" w:rsidRPr="00B45D09" w:rsidRDefault="00B45D09" w:rsidP="00B45D09">
      <w:pPr>
        <w:autoSpaceDE w:val="0"/>
        <w:autoSpaceDN w:val="0"/>
        <w:adjustRightInd w:val="0"/>
        <w:spacing w:after="0" w:line="240" w:lineRule="auto"/>
        <w:rPr>
          <w:rFonts w:ascii="Gill Sans MT" w:eastAsia="Calibri" w:hAnsi="Gill Sans MT" w:cs="Arial"/>
          <w:color w:val="000000"/>
          <w:sz w:val="22"/>
          <w:szCs w:val="22"/>
          <w:lang w:eastAsia="en-US"/>
        </w:rPr>
      </w:pPr>
    </w:p>
    <w:p w14:paraId="65F717FC" w14:textId="77777777" w:rsidR="00B45D09" w:rsidRPr="00B45D09" w:rsidRDefault="00D028B2" w:rsidP="00B45D09">
      <w:pPr>
        <w:spacing w:after="0" w:line="240" w:lineRule="auto"/>
        <w:rPr>
          <w:rFonts w:ascii="Gill Sans MT" w:eastAsia="Calibri" w:hAnsi="Gill Sans MT"/>
          <w:b/>
          <w:color w:val="auto"/>
          <w:sz w:val="22"/>
          <w:szCs w:val="22"/>
          <w:lang w:eastAsia="en-US"/>
        </w:rPr>
      </w:pPr>
      <w:hyperlink r:id="rId25" w:history="1">
        <w:r w:rsidR="00B45D09" w:rsidRPr="00B45D09">
          <w:rPr>
            <w:rFonts w:eastAsia="Calibri"/>
            <w:color w:val="0000FF"/>
            <w:sz w:val="22"/>
            <w:szCs w:val="22"/>
            <w:u w:val="single"/>
            <w:lang w:eastAsia="en-US"/>
          </w:rPr>
          <w:t>https://ico.org.uk/for-organisations/uk-gdpr-guidance-and-resources/training-videos/handling-more-sensitive-information/</w:t>
        </w:r>
      </w:hyperlink>
      <w:r w:rsidR="00B45D09" w:rsidRPr="00B45D09">
        <w:rPr>
          <w:rFonts w:ascii="Gill Sans MT" w:eastAsia="Calibri" w:hAnsi="Gill Sans MT"/>
          <w:b/>
          <w:color w:val="auto"/>
          <w:sz w:val="22"/>
          <w:szCs w:val="22"/>
          <w:lang w:eastAsia="en-US"/>
        </w:rPr>
        <w:br w:type="page"/>
      </w:r>
      <w:bookmarkEnd w:id="68"/>
    </w:p>
    <w:p w14:paraId="535FF982" w14:textId="77777777" w:rsidR="00B45D09" w:rsidRPr="00B45D09" w:rsidRDefault="00B45D09" w:rsidP="00B45D09">
      <w:pPr>
        <w:spacing w:after="160" w:line="259" w:lineRule="auto"/>
        <w:jc w:val="center"/>
        <w:rPr>
          <w:rFonts w:ascii="Calibri" w:eastAsia="Calibri" w:hAnsi="Calibri"/>
          <w:color w:val="auto"/>
          <w:sz w:val="22"/>
          <w:szCs w:val="22"/>
          <w:lang w:eastAsia="en-US"/>
        </w:rPr>
      </w:pPr>
      <w:r w:rsidRPr="00B45D09">
        <w:rPr>
          <w:rFonts w:ascii="Calibri" w:eastAsia="Calibri" w:hAnsi="Calibri"/>
          <w:noProof/>
          <w:color w:val="auto"/>
          <w:sz w:val="22"/>
          <w:szCs w:val="22"/>
          <w:lang w:eastAsia="en-US"/>
        </w:rPr>
        <w:lastRenderedPageBreak/>
        <w:drawing>
          <wp:inline distT="0" distB="0" distL="0" distR="0" wp14:anchorId="0A491BAC" wp14:editId="31B739FA">
            <wp:extent cx="2201826" cy="404942"/>
            <wp:effectExtent l="19050" t="0" r="7974" b="0"/>
            <wp:docPr id="6" name="Picture 0" descr="LOGO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jpg"/>
                    <pic:cNvPicPr/>
                  </pic:nvPicPr>
                  <pic:blipFill>
                    <a:blip r:embed="rId8" cstate="print"/>
                    <a:stretch>
                      <a:fillRect/>
                    </a:stretch>
                  </pic:blipFill>
                  <pic:spPr>
                    <a:xfrm>
                      <a:off x="0" y="0"/>
                      <a:ext cx="2212981" cy="406994"/>
                    </a:xfrm>
                    <a:prstGeom prst="rect">
                      <a:avLst/>
                    </a:prstGeom>
                  </pic:spPr>
                </pic:pic>
              </a:graphicData>
            </a:graphic>
          </wp:inline>
        </w:drawing>
      </w:r>
    </w:p>
    <w:p w14:paraId="23F3DDB3" w14:textId="77777777" w:rsidR="00B45D09" w:rsidRPr="00B45D09" w:rsidRDefault="00B45D09" w:rsidP="00B45D09">
      <w:pPr>
        <w:spacing w:after="0" w:line="276" w:lineRule="auto"/>
        <w:ind w:left="142"/>
        <w:jc w:val="center"/>
        <w:rPr>
          <w:rFonts w:ascii="Gill Sans MT" w:eastAsia="Calibri" w:hAnsi="Gill Sans MT"/>
          <w:b/>
          <w:color w:val="auto"/>
          <w:sz w:val="28"/>
          <w:szCs w:val="28"/>
          <w:lang w:eastAsia="en-US"/>
        </w:rPr>
      </w:pPr>
      <w:r w:rsidRPr="00B45D09">
        <w:rPr>
          <w:rFonts w:ascii="Gill Sans MT" w:eastAsia="Calibri" w:hAnsi="Gill Sans MT"/>
          <w:b/>
          <w:color w:val="auto"/>
          <w:sz w:val="28"/>
          <w:szCs w:val="28"/>
          <w:lang w:eastAsia="en-US"/>
        </w:rPr>
        <w:t>Parental Agreement and Declaration Form – additional Section 2 and 3</w:t>
      </w:r>
    </w:p>
    <w:p w14:paraId="5D8CDDF6" w14:textId="77777777" w:rsidR="00B45D09" w:rsidRPr="00B45D09" w:rsidRDefault="00B45D09" w:rsidP="00B45D09">
      <w:pPr>
        <w:spacing w:after="0" w:line="276" w:lineRule="auto"/>
        <w:ind w:left="142"/>
        <w:jc w:val="center"/>
        <w:rPr>
          <w:rFonts w:ascii="Gill Sans MT" w:eastAsia="Calibri" w:hAnsi="Gill Sans MT"/>
          <w:b/>
          <w:color w:val="auto"/>
          <w:sz w:val="28"/>
          <w:szCs w:val="28"/>
          <w:lang w:eastAsia="en-US"/>
        </w:rPr>
      </w:pPr>
      <w:r w:rsidRPr="00B45D09">
        <w:rPr>
          <w:rFonts w:ascii="Gill Sans MT" w:eastAsia="Calibri" w:hAnsi="Gill Sans MT"/>
          <w:b/>
          <w:color w:val="auto"/>
          <w:sz w:val="28"/>
          <w:szCs w:val="28"/>
          <w:lang w:eastAsia="en-US"/>
        </w:rPr>
        <w:t xml:space="preserve">For amendments to termly arrangements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850"/>
        <w:gridCol w:w="709"/>
        <w:gridCol w:w="709"/>
        <w:gridCol w:w="708"/>
        <w:gridCol w:w="709"/>
        <w:gridCol w:w="709"/>
        <w:gridCol w:w="850"/>
        <w:gridCol w:w="1701"/>
      </w:tblGrid>
      <w:tr w:rsidR="00B45D09" w:rsidRPr="00B45D09" w14:paraId="3BE58841" w14:textId="77777777" w:rsidTr="00D51A57">
        <w:tc>
          <w:tcPr>
            <w:tcW w:w="10093" w:type="dxa"/>
            <w:gridSpan w:val="9"/>
            <w:shd w:val="clear" w:color="auto" w:fill="CCFFCC"/>
          </w:tcPr>
          <w:p w14:paraId="002C2094" w14:textId="77777777" w:rsidR="00B45D09" w:rsidRPr="00B45D09" w:rsidRDefault="00B45D09" w:rsidP="00B45D09">
            <w:pPr>
              <w:spacing w:after="0" w:line="259" w:lineRule="auto"/>
              <w:ind w:left="142"/>
              <w:rPr>
                <w:rFonts w:ascii="Gill Sans MT" w:eastAsia="Calibri" w:hAnsi="Gill Sans MT"/>
                <w:b/>
                <w:color w:val="auto"/>
                <w:sz w:val="22"/>
                <w:szCs w:val="22"/>
                <w:lang w:eastAsia="en-US"/>
              </w:rPr>
            </w:pPr>
            <w:r w:rsidRPr="00B45D09">
              <w:rPr>
                <w:rFonts w:ascii="Gill Sans MT" w:eastAsia="Calibri" w:hAnsi="Gill Sans MT"/>
                <w:b/>
                <w:color w:val="auto"/>
                <w:sz w:val="22"/>
                <w:szCs w:val="22"/>
                <w:lang w:eastAsia="en-US"/>
              </w:rPr>
              <w:t xml:space="preserve"> AGREED TIMES AND NUMBER OF FEE HOURS AT ALL PROVIDERS </w:t>
            </w:r>
          </w:p>
          <w:p w14:paraId="37EA8B0F" w14:textId="77777777" w:rsidR="00B45D09" w:rsidRPr="00B45D09" w:rsidRDefault="00B45D09" w:rsidP="00B45D09">
            <w:pPr>
              <w:spacing w:after="0" w:line="259" w:lineRule="auto"/>
              <w:ind w:left="142"/>
              <w:rPr>
                <w:rFonts w:ascii="Gill Sans MT" w:eastAsia="Calibri" w:hAnsi="Gill Sans MT"/>
                <w:b/>
                <w:color w:val="auto"/>
                <w:sz w:val="22"/>
                <w:szCs w:val="22"/>
                <w:lang w:eastAsia="en-US"/>
              </w:rPr>
            </w:pPr>
            <w:r w:rsidRPr="00B45D09">
              <w:rPr>
                <w:rFonts w:ascii="Gill Sans MT" w:eastAsia="Calibri" w:hAnsi="Gill Sans MT"/>
                <w:b/>
                <w:color w:val="auto"/>
                <w:sz w:val="22"/>
                <w:szCs w:val="22"/>
                <w:lang w:eastAsia="en-US"/>
              </w:rPr>
              <w:t>For the term starting on:  …………………………………………………</w:t>
            </w:r>
            <w:proofErr w:type="gramStart"/>
            <w:r w:rsidRPr="00B45D09">
              <w:rPr>
                <w:rFonts w:ascii="Gill Sans MT" w:eastAsia="Calibri" w:hAnsi="Gill Sans MT"/>
                <w:b/>
                <w:color w:val="auto"/>
                <w:sz w:val="22"/>
                <w:szCs w:val="22"/>
                <w:lang w:eastAsia="en-US"/>
              </w:rPr>
              <w:t>…..</w:t>
            </w:r>
            <w:proofErr w:type="gramEnd"/>
            <w:r w:rsidRPr="00B45D09">
              <w:rPr>
                <w:rFonts w:ascii="Gill Sans MT" w:eastAsia="Calibri" w:hAnsi="Gill Sans MT"/>
                <w:b/>
                <w:color w:val="auto"/>
                <w:sz w:val="22"/>
                <w:szCs w:val="22"/>
                <w:lang w:eastAsia="en-US"/>
              </w:rPr>
              <w:t xml:space="preserve">                                                 </w:t>
            </w:r>
          </w:p>
        </w:tc>
      </w:tr>
      <w:tr w:rsidR="00B45D09" w:rsidRPr="00B45D09" w14:paraId="20EA7772" w14:textId="77777777" w:rsidTr="00D51A57">
        <w:tc>
          <w:tcPr>
            <w:tcW w:w="3148" w:type="dxa"/>
          </w:tcPr>
          <w:p w14:paraId="6FA90A9D"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Name of provider*:</w:t>
            </w:r>
          </w:p>
        </w:tc>
        <w:tc>
          <w:tcPr>
            <w:tcW w:w="850" w:type="dxa"/>
            <w:vAlign w:val="center"/>
          </w:tcPr>
          <w:p w14:paraId="4309238B" w14:textId="77777777" w:rsidR="00B45D09" w:rsidRPr="00B45D09" w:rsidRDefault="00B45D09" w:rsidP="00B45D09">
            <w:pPr>
              <w:spacing w:after="0" w:line="259" w:lineRule="auto"/>
              <w:jc w:val="center"/>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Mon</w:t>
            </w:r>
          </w:p>
        </w:tc>
        <w:tc>
          <w:tcPr>
            <w:tcW w:w="709" w:type="dxa"/>
            <w:vAlign w:val="center"/>
          </w:tcPr>
          <w:p w14:paraId="50A564BC" w14:textId="77777777" w:rsidR="00B45D09" w:rsidRPr="00B45D09" w:rsidRDefault="00B45D09" w:rsidP="00B45D09">
            <w:pPr>
              <w:spacing w:after="0" w:line="259" w:lineRule="auto"/>
              <w:jc w:val="center"/>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Tues</w:t>
            </w:r>
          </w:p>
        </w:tc>
        <w:tc>
          <w:tcPr>
            <w:tcW w:w="709" w:type="dxa"/>
            <w:vAlign w:val="center"/>
          </w:tcPr>
          <w:p w14:paraId="741666F2" w14:textId="77777777" w:rsidR="00B45D09" w:rsidRPr="00B45D09" w:rsidRDefault="00B45D09" w:rsidP="00B45D09">
            <w:pPr>
              <w:spacing w:after="0" w:line="259" w:lineRule="auto"/>
              <w:ind w:left="7"/>
              <w:jc w:val="center"/>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Wed</w:t>
            </w:r>
          </w:p>
        </w:tc>
        <w:tc>
          <w:tcPr>
            <w:tcW w:w="708" w:type="dxa"/>
            <w:vAlign w:val="center"/>
          </w:tcPr>
          <w:p w14:paraId="1A784C46" w14:textId="77777777" w:rsidR="00B45D09" w:rsidRPr="00B45D09" w:rsidRDefault="00B45D09" w:rsidP="00B45D09">
            <w:pPr>
              <w:spacing w:after="0" w:line="259" w:lineRule="auto"/>
              <w:ind w:left="40"/>
              <w:jc w:val="center"/>
              <w:rPr>
                <w:rFonts w:ascii="Gill Sans MT" w:eastAsia="Calibri" w:hAnsi="Gill Sans MT"/>
                <w:color w:val="auto"/>
                <w:sz w:val="22"/>
                <w:szCs w:val="22"/>
                <w:lang w:eastAsia="en-US"/>
              </w:rPr>
            </w:pPr>
            <w:proofErr w:type="spellStart"/>
            <w:r w:rsidRPr="00B45D09">
              <w:rPr>
                <w:rFonts w:ascii="Gill Sans MT" w:eastAsia="Calibri" w:hAnsi="Gill Sans MT"/>
                <w:color w:val="auto"/>
                <w:sz w:val="22"/>
                <w:szCs w:val="22"/>
                <w:lang w:eastAsia="en-US"/>
              </w:rPr>
              <w:t>Thur</w:t>
            </w:r>
            <w:proofErr w:type="spellEnd"/>
          </w:p>
        </w:tc>
        <w:tc>
          <w:tcPr>
            <w:tcW w:w="709" w:type="dxa"/>
            <w:vAlign w:val="center"/>
          </w:tcPr>
          <w:p w14:paraId="1412E4BC" w14:textId="77777777" w:rsidR="00B45D09" w:rsidRPr="00B45D09" w:rsidRDefault="00B45D09" w:rsidP="00B45D09">
            <w:pPr>
              <w:spacing w:after="0" w:line="259" w:lineRule="auto"/>
              <w:jc w:val="center"/>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Fri</w:t>
            </w:r>
          </w:p>
        </w:tc>
        <w:tc>
          <w:tcPr>
            <w:tcW w:w="709" w:type="dxa"/>
            <w:vAlign w:val="center"/>
          </w:tcPr>
          <w:p w14:paraId="33DDC8D4" w14:textId="77777777" w:rsidR="00B45D09" w:rsidRPr="00B45D09" w:rsidRDefault="00B45D09" w:rsidP="00B45D09">
            <w:pPr>
              <w:spacing w:after="0" w:line="240" w:lineRule="auto"/>
              <w:ind w:left="34"/>
              <w:jc w:val="center"/>
              <w:rPr>
                <w:rFonts w:ascii="Gill Sans MT" w:eastAsia="Calibri" w:hAnsi="Gill Sans MT"/>
                <w:color w:val="auto"/>
                <w:sz w:val="18"/>
                <w:szCs w:val="18"/>
                <w:lang w:eastAsia="en-US"/>
              </w:rPr>
            </w:pPr>
            <w:r w:rsidRPr="00B45D09">
              <w:rPr>
                <w:rFonts w:ascii="Gill Sans MT" w:eastAsia="Calibri" w:hAnsi="Gill Sans MT"/>
                <w:color w:val="auto"/>
                <w:sz w:val="18"/>
                <w:szCs w:val="18"/>
                <w:lang w:eastAsia="en-US"/>
              </w:rPr>
              <w:t>Sat/ Sun</w:t>
            </w:r>
          </w:p>
        </w:tc>
        <w:tc>
          <w:tcPr>
            <w:tcW w:w="850" w:type="dxa"/>
            <w:vAlign w:val="center"/>
          </w:tcPr>
          <w:p w14:paraId="5E6E4042" w14:textId="77777777" w:rsidR="00B45D09" w:rsidRPr="00B45D09" w:rsidRDefault="00B45D09" w:rsidP="00B45D09">
            <w:pPr>
              <w:spacing w:after="0" w:line="240" w:lineRule="auto"/>
              <w:ind w:left="34"/>
              <w:jc w:val="center"/>
              <w:rPr>
                <w:rFonts w:ascii="Gill Sans MT" w:eastAsia="Calibri" w:hAnsi="Gill Sans MT"/>
                <w:color w:val="auto"/>
                <w:sz w:val="18"/>
                <w:szCs w:val="18"/>
                <w:lang w:eastAsia="en-US"/>
              </w:rPr>
            </w:pPr>
            <w:r w:rsidRPr="00B45D09">
              <w:rPr>
                <w:rFonts w:ascii="Gill Sans MT" w:eastAsia="Calibri" w:hAnsi="Gill Sans MT"/>
                <w:color w:val="auto"/>
                <w:sz w:val="18"/>
                <w:szCs w:val="18"/>
                <w:lang w:eastAsia="en-US"/>
              </w:rPr>
              <w:t>Total hrs per week</w:t>
            </w:r>
          </w:p>
        </w:tc>
        <w:tc>
          <w:tcPr>
            <w:tcW w:w="1701" w:type="dxa"/>
            <w:vAlign w:val="center"/>
          </w:tcPr>
          <w:p w14:paraId="46A41C9C" w14:textId="77777777" w:rsidR="00B45D09" w:rsidRPr="00B45D09" w:rsidRDefault="00B45D09" w:rsidP="00B45D09">
            <w:pPr>
              <w:spacing w:after="0" w:line="240" w:lineRule="auto"/>
              <w:jc w:val="center"/>
              <w:rPr>
                <w:rFonts w:ascii="Gill Sans MT" w:eastAsia="Calibri" w:hAnsi="Gill Sans MT"/>
                <w:color w:val="auto"/>
                <w:sz w:val="20"/>
                <w:szCs w:val="20"/>
                <w:lang w:eastAsia="en-US"/>
              </w:rPr>
            </w:pPr>
            <w:r w:rsidRPr="00B45D09">
              <w:rPr>
                <w:rFonts w:ascii="Gill Sans MT" w:eastAsia="Calibri" w:hAnsi="Gill Sans MT"/>
                <w:color w:val="auto"/>
                <w:sz w:val="20"/>
                <w:szCs w:val="20"/>
                <w:lang w:eastAsia="en-US"/>
              </w:rPr>
              <w:t>Total hours claiming if stretched **</w:t>
            </w:r>
          </w:p>
        </w:tc>
      </w:tr>
      <w:tr w:rsidR="00B45D09" w:rsidRPr="00B45D09" w14:paraId="68249D23" w14:textId="77777777" w:rsidTr="00D51A57">
        <w:tc>
          <w:tcPr>
            <w:tcW w:w="3148" w:type="dxa"/>
          </w:tcPr>
          <w:p w14:paraId="5DF52408" w14:textId="77777777" w:rsidR="00B45D09" w:rsidRPr="00B45D09" w:rsidRDefault="00B45D09" w:rsidP="00B45D09">
            <w:pPr>
              <w:spacing w:after="0" w:line="259" w:lineRule="auto"/>
              <w:ind w:left="34"/>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1)</w:t>
            </w:r>
          </w:p>
        </w:tc>
        <w:tc>
          <w:tcPr>
            <w:tcW w:w="850" w:type="dxa"/>
          </w:tcPr>
          <w:p w14:paraId="20743C05" w14:textId="77777777" w:rsidR="00B45D09" w:rsidRPr="00B45D09" w:rsidRDefault="00B45D09" w:rsidP="00B45D09">
            <w:pPr>
              <w:spacing w:after="0" w:line="259" w:lineRule="auto"/>
              <w:rPr>
                <w:rFonts w:ascii="Gill Sans MT" w:eastAsia="Calibri" w:hAnsi="Gill Sans MT"/>
                <w:color w:val="auto"/>
                <w:sz w:val="22"/>
                <w:szCs w:val="22"/>
                <w:lang w:eastAsia="en-US"/>
              </w:rPr>
            </w:pPr>
          </w:p>
          <w:p w14:paraId="262F61FC" w14:textId="77777777" w:rsidR="00B45D09" w:rsidRPr="00B45D09" w:rsidRDefault="00B45D09" w:rsidP="00B45D09">
            <w:pPr>
              <w:spacing w:after="0" w:line="259" w:lineRule="auto"/>
              <w:rPr>
                <w:rFonts w:ascii="Gill Sans MT" w:eastAsia="Calibri" w:hAnsi="Gill Sans MT"/>
                <w:color w:val="auto"/>
                <w:sz w:val="22"/>
                <w:szCs w:val="22"/>
                <w:lang w:eastAsia="en-US"/>
              </w:rPr>
            </w:pPr>
          </w:p>
        </w:tc>
        <w:tc>
          <w:tcPr>
            <w:tcW w:w="709" w:type="dxa"/>
          </w:tcPr>
          <w:p w14:paraId="02CED60B" w14:textId="77777777" w:rsidR="00B45D09" w:rsidRPr="00B45D09" w:rsidRDefault="00B45D09" w:rsidP="00B45D09">
            <w:pPr>
              <w:spacing w:after="0" w:line="259" w:lineRule="auto"/>
              <w:rPr>
                <w:rFonts w:ascii="Gill Sans MT" w:eastAsia="Calibri" w:hAnsi="Gill Sans MT"/>
                <w:color w:val="auto"/>
                <w:sz w:val="22"/>
                <w:szCs w:val="22"/>
                <w:lang w:eastAsia="en-US"/>
              </w:rPr>
            </w:pPr>
          </w:p>
        </w:tc>
        <w:tc>
          <w:tcPr>
            <w:tcW w:w="709" w:type="dxa"/>
          </w:tcPr>
          <w:p w14:paraId="53F62123"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708" w:type="dxa"/>
          </w:tcPr>
          <w:p w14:paraId="24621DF3"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709" w:type="dxa"/>
          </w:tcPr>
          <w:p w14:paraId="6323C2C6"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709" w:type="dxa"/>
          </w:tcPr>
          <w:p w14:paraId="6DF41B6A"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850" w:type="dxa"/>
          </w:tcPr>
          <w:p w14:paraId="48CCAA84" w14:textId="77777777" w:rsidR="00B45D09" w:rsidRPr="00B45D09" w:rsidRDefault="00B45D09" w:rsidP="00B45D09">
            <w:pPr>
              <w:spacing w:after="0" w:line="259" w:lineRule="auto"/>
              <w:ind w:left="32"/>
              <w:rPr>
                <w:rFonts w:ascii="Gill Sans MT" w:eastAsia="Calibri" w:hAnsi="Gill Sans MT"/>
                <w:color w:val="auto"/>
                <w:sz w:val="22"/>
                <w:szCs w:val="22"/>
                <w:lang w:eastAsia="en-US"/>
              </w:rPr>
            </w:pPr>
          </w:p>
        </w:tc>
        <w:tc>
          <w:tcPr>
            <w:tcW w:w="1701" w:type="dxa"/>
          </w:tcPr>
          <w:p w14:paraId="6EB67147"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r>
      <w:tr w:rsidR="00B45D09" w:rsidRPr="00B45D09" w14:paraId="5680FA58" w14:textId="77777777" w:rsidTr="00D51A57">
        <w:trPr>
          <w:trHeight w:val="253"/>
        </w:trPr>
        <w:tc>
          <w:tcPr>
            <w:tcW w:w="3148" w:type="dxa"/>
          </w:tcPr>
          <w:p w14:paraId="5FAD3ABA" w14:textId="77777777" w:rsidR="00B45D09" w:rsidRPr="00B45D09" w:rsidRDefault="00B45D09" w:rsidP="00B45D09">
            <w:pPr>
              <w:spacing w:after="0" w:line="259" w:lineRule="auto"/>
              <w:ind w:left="34"/>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2)</w:t>
            </w:r>
          </w:p>
        </w:tc>
        <w:tc>
          <w:tcPr>
            <w:tcW w:w="850" w:type="dxa"/>
          </w:tcPr>
          <w:p w14:paraId="13B2EACF" w14:textId="77777777" w:rsidR="00B45D09" w:rsidRPr="00B45D09" w:rsidRDefault="00B45D09" w:rsidP="00B45D09">
            <w:pPr>
              <w:spacing w:after="0" w:line="259" w:lineRule="auto"/>
              <w:rPr>
                <w:rFonts w:ascii="Gill Sans MT" w:eastAsia="Calibri" w:hAnsi="Gill Sans MT"/>
                <w:color w:val="auto"/>
                <w:sz w:val="22"/>
                <w:szCs w:val="22"/>
                <w:lang w:eastAsia="en-US"/>
              </w:rPr>
            </w:pPr>
          </w:p>
          <w:p w14:paraId="51E6B6A1" w14:textId="77777777" w:rsidR="00B45D09" w:rsidRPr="00B45D09" w:rsidRDefault="00B45D09" w:rsidP="00B45D09">
            <w:pPr>
              <w:spacing w:after="0" w:line="259" w:lineRule="auto"/>
              <w:rPr>
                <w:rFonts w:ascii="Gill Sans MT" w:eastAsia="Calibri" w:hAnsi="Gill Sans MT"/>
                <w:color w:val="auto"/>
                <w:sz w:val="22"/>
                <w:szCs w:val="22"/>
                <w:lang w:eastAsia="en-US"/>
              </w:rPr>
            </w:pPr>
          </w:p>
        </w:tc>
        <w:tc>
          <w:tcPr>
            <w:tcW w:w="709" w:type="dxa"/>
          </w:tcPr>
          <w:p w14:paraId="1AF91781" w14:textId="77777777" w:rsidR="00B45D09" w:rsidRPr="00B45D09" w:rsidRDefault="00B45D09" w:rsidP="00B45D09">
            <w:pPr>
              <w:spacing w:after="0" w:line="259" w:lineRule="auto"/>
              <w:rPr>
                <w:rFonts w:ascii="Gill Sans MT" w:eastAsia="Calibri" w:hAnsi="Gill Sans MT"/>
                <w:color w:val="auto"/>
                <w:sz w:val="22"/>
                <w:szCs w:val="22"/>
                <w:lang w:eastAsia="en-US"/>
              </w:rPr>
            </w:pPr>
          </w:p>
        </w:tc>
        <w:tc>
          <w:tcPr>
            <w:tcW w:w="709" w:type="dxa"/>
          </w:tcPr>
          <w:p w14:paraId="6107819C"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708" w:type="dxa"/>
          </w:tcPr>
          <w:p w14:paraId="78041E07"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709" w:type="dxa"/>
          </w:tcPr>
          <w:p w14:paraId="5100E302"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709" w:type="dxa"/>
          </w:tcPr>
          <w:p w14:paraId="2A11B64B"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850" w:type="dxa"/>
          </w:tcPr>
          <w:p w14:paraId="048B2AAD" w14:textId="77777777" w:rsidR="00B45D09" w:rsidRPr="00B45D09" w:rsidRDefault="00B45D09" w:rsidP="00B45D09">
            <w:pPr>
              <w:spacing w:after="0" w:line="259" w:lineRule="auto"/>
              <w:ind w:left="32"/>
              <w:rPr>
                <w:rFonts w:ascii="Gill Sans MT" w:eastAsia="Calibri" w:hAnsi="Gill Sans MT"/>
                <w:color w:val="auto"/>
                <w:sz w:val="22"/>
                <w:szCs w:val="22"/>
                <w:lang w:eastAsia="en-US"/>
              </w:rPr>
            </w:pPr>
          </w:p>
        </w:tc>
        <w:tc>
          <w:tcPr>
            <w:tcW w:w="1701" w:type="dxa"/>
          </w:tcPr>
          <w:p w14:paraId="69F0D0A3"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r>
      <w:tr w:rsidR="00B45D09" w:rsidRPr="00B45D09" w14:paraId="487381ED" w14:textId="77777777" w:rsidTr="00D51A57">
        <w:trPr>
          <w:trHeight w:val="253"/>
        </w:trPr>
        <w:tc>
          <w:tcPr>
            <w:tcW w:w="3148" w:type="dxa"/>
          </w:tcPr>
          <w:p w14:paraId="2D10E8D9" w14:textId="77777777" w:rsidR="00B45D09" w:rsidRPr="00B45D09" w:rsidRDefault="00B45D09" w:rsidP="00B45D09">
            <w:pPr>
              <w:spacing w:after="0" w:line="259" w:lineRule="auto"/>
              <w:ind w:left="34"/>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3)</w:t>
            </w:r>
          </w:p>
        </w:tc>
        <w:tc>
          <w:tcPr>
            <w:tcW w:w="850" w:type="dxa"/>
          </w:tcPr>
          <w:p w14:paraId="7CC18F5D"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p w14:paraId="28A5EE61"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709" w:type="dxa"/>
          </w:tcPr>
          <w:p w14:paraId="00B6C201"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709" w:type="dxa"/>
          </w:tcPr>
          <w:p w14:paraId="7E3D4DC4"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708" w:type="dxa"/>
          </w:tcPr>
          <w:p w14:paraId="10DD5B42"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709" w:type="dxa"/>
          </w:tcPr>
          <w:p w14:paraId="1702A628"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709" w:type="dxa"/>
          </w:tcPr>
          <w:p w14:paraId="5BAD0254"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850" w:type="dxa"/>
          </w:tcPr>
          <w:p w14:paraId="173F3A64" w14:textId="77777777" w:rsidR="00B45D09" w:rsidRPr="00B45D09" w:rsidRDefault="00B45D09" w:rsidP="00B45D09">
            <w:pPr>
              <w:spacing w:after="0" w:line="259" w:lineRule="auto"/>
              <w:ind w:left="32"/>
              <w:rPr>
                <w:rFonts w:ascii="Gill Sans MT" w:eastAsia="Calibri" w:hAnsi="Gill Sans MT"/>
                <w:color w:val="auto"/>
                <w:sz w:val="22"/>
                <w:szCs w:val="22"/>
                <w:lang w:eastAsia="en-US"/>
              </w:rPr>
            </w:pPr>
          </w:p>
        </w:tc>
        <w:tc>
          <w:tcPr>
            <w:tcW w:w="1701" w:type="dxa"/>
          </w:tcPr>
          <w:p w14:paraId="6FAFDB0D"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r>
      <w:tr w:rsidR="00B45D09" w:rsidRPr="00B45D09" w14:paraId="6BEB5884" w14:textId="77777777" w:rsidTr="00D51A57">
        <w:trPr>
          <w:trHeight w:val="253"/>
        </w:trPr>
        <w:tc>
          <w:tcPr>
            <w:tcW w:w="3148" w:type="dxa"/>
          </w:tcPr>
          <w:p w14:paraId="124C32D9" w14:textId="77777777" w:rsidR="00B45D09" w:rsidRPr="00B45D09" w:rsidRDefault="00B45D09" w:rsidP="00B45D09">
            <w:pPr>
              <w:spacing w:after="0" w:line="259" w:lineRule="auto"/>
              <w:ind w:left="34"/>
              <w:rPr>
                <w:rFonts w:ascii="Gill Sans MT" w:eastAsia="Calibri" w:hAnsi="Gill Sans MT"/>
                <w:b/>
                <w:color w:val="auto"/>
                <w:sz w:val="22"/>
                <w:szCs w:val="22"/>
                <w:lang w:eastAsia="en-US"/>
              </w:rPr>
            </w:pPr>
            <w:r w:rsidRPr="00B45D09">
              <w:rPr>
                <w:rFonts w:ascii="Gill Sans MT" w:eastAsia="Calibri" w:hAnsi="Gill Sans MT"/>
                <w:b/>
                <w:color w:val="auto"/>
                <w:sz w:val="22"/>
                <w:szCs w:val="22"/>
                <w:lang w:eastAsia="en-US"/>
              </w:rPr>
              <w:t>Total hours attending each day/week/term:</w:t>
            </w:r>
          </w:p>
        </w:tc>
        <w:tc>
          <w:tcPr>
            <w:tcW w:w="850" w:type="dxa"/>
          </w:tcPr>
          <w:p w14:paraId="104768D4"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709" w:type="dxa"/>
          </w:tcPr>
          <w:p w14:paraId="1E8D571F"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709" w:type="dxa"/>
          </w:tcPr>
          <w:p w14:paraId="2F540C64"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708" w:type="dxa"/>
          </w:tcPr>
          <w:p w14:paraId="466C20C9"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709" w:type="dxa"/>
          </w:tcPr>
          <w:p w14:paraId="3D328B4C"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709" w:type="dxa"/>
          </w:tcPr>
          <w:p w14:paraId="5716B900"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c>
          <w:tcPr>
            <w:tcW w:w="850" w:type="dxa"/>
          </w:tcPr>
          <w:p w14:paraId="1DC41F67" w14:textId="77777777" w:rsidR="00B45D09" w:rsidRPr="00B45D09" w:rsidRDefault="00B45D09" w:rsidP="00B45D09">
            <w:pPr>
              <w:spacing w:after="0" w:line="259" w:lineRule="auto"/>
              <w:ind w:left="32"/>
              <w:rPr>
                <w:rFonts w:ascii="Gill Sans MT" w:eastAsia="Calibri" w:hAnsi="Gill Sans MT"/>
                <w:color w:val="auto"/>
                <w:sz w:val="22"/>
                <w:szCs w:val="22"/>
                <w:lang w:eastAsia="en-US"/>
              </w:rPr>
            </w:pPr>
          </w:p>
        </w:tc>
        <w:tc>
          <w:tcPr>
            <w:tcW w:w="1701" w:type="dxa"/>
          </w:tcPr>
          <w:p w14:paraId="07F56333"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p>
        </w:tc>
      </w:tr>
      <w:tr w:rsidR="00B45D09" w:rsidRPr="00B45D09" w14:paraId="7696D9D8" w14:textId="77777777" w:rsidTr="00D51A57">
        <w:trPr>
          <w:trHeight w:val="392"/>
        </w:trPr>
        <w:tc>
          <w:tcPr>
            <w:tcW w:w="10093" w:type="dxa"/>
            <w:gridSpan w:val="9"/>
          </w:tcPr>
          <w:p w14:paraId="3EAFBA9C" w14:textId="77777777" w:rsidR="00B45D09" w:rsidRPr="00B45D09" w:rsidRDefault="00B45D09" w:rsidP="00B45D09">
            <w:pPr>
              <w:spacing w:after="0" w:line="259" w:lineRule="auto"/>
              <w:ind w:left="142"/>
              <w:rPr>
                <w:rFonts w:ascii="Gill Sans MT" w:eastAsia="Calibri" w:hAnsi="Gill Sans MT"/>
                <w:color w:val="auto"/>
                <w:sz w:val="22"/>
                <w:szCs w:val="22"/>
                <w:lang w:eastAsia="en-US"/>
              </w:rPr>
            </w:pPr>
            <w:r w:rsidRPr="00B45D09">
              <w:rPr>
                <w:rFonts w:ascii="Gill Sans MT" w:eastAsia="Calibri" w:hAnsi="Gill Sans MT"/>
                <w:color w:val="auto"/>
                <w:sz w:val="20"/>
                <w:szCs w:val="20"/>
                <w:lang w:eastAsia="en-US"/>
              </w:rPr>
              <w:t>**</w:t>
            </w:r>
            <w:r w:rsidRPr="00B45D09">
              <w:rPr>
                <w:rFonts w:ascii="Gill Sans MT" w:eastAsia="Calibri" w:hAnsi="Gill Sans MT"/>
                <w:color w:val="auto"/>
                <w:sz w:val="22"/>
                <w:szCs w:val="22"/>
                <w:lang w:eastAsia="en-US"/>
              </w:rPr>
              <w:t>Number weeks funding is stretched over (for stretched offer only):</w:t>
            </w:r>
          </w:p>
        </w:tc>
      </w:tr>
      <w:tr w:rsidR="00B45D09" w:rsidRPr="00B45D09" w14:paraId="536FBA54" w14:textId="77777777" w:rsidTr="00D51A57">
        <w:trPr>
          <w:trHeight w:val="392"/>
        </w:trPr>
        <w:tc>
          <w:tcPr>
            <w:tcW w:w="10093" w:type="dxa"/>
            <w:gridSpan w:val="9"/>
            <w:vAlign w:val="center"/>
          </w:tcPr>
          <w:p w14:paraId="1430383F" w14:textId="77777777" w:rsidR="00B45D09" w:rsidRPr="00B45D09" w:rsidRDefault="00B45D09" w:rsidP="00B45D09">
            <w:pPr>
              <w:spacing w:after="0" w:line="360" w:lineRule="auto"/>
              <w:jc w:val="center"/>
              <w:rPr>
                <w:rFonts w:ascii="Gill Sans MT" w:eastAsia="Calibri" w:hAnsi="Gill Sans MT"/>
                <w:color w:val="auto"/>
                <w:sz w:val="12"/>
                <w:szCs w:val="12"/>
                <w:lang w:eastAsia="en-US"/>
              </w:rPr>
            </w:pPr>
          </w:p>
          <w:p w14:paraId="18EA7745" w14:textId="77777777" w:rsidR="00B45D09" w:rsidRPr="00B45D09" w:rsidRDefault="00B45D09" w:rsidP="00B45D09">
            <w:pPr>
              <w:spacing w:after="0" w:line="360"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Parent signature to agree above arrangements for this term starting on   ……………………….………</w:t>
            </w:r>
            <w:proofErr w:type="gramStart"/>
            <w:r w:rsidRPr="00B45D09">
              <w:rPr>
                <w:rFonts w:ascii="Gill Sans MT" w:eastAsia="Calibri" w:hAnsi="Gill Sans MT"/>
                <w:color w:val="auto"/>
                <w:sz w:val="22"/>
                <w:szCs w:val="22"/>
                <w:lang w:eastAsia="en-US"/>
              </w:rPr>
              <w:t>.....</w:t>
            </w:r>
            <w:proofErr w:type="gramEnd"/>
          </w:p>
          <w:p w14:paraId="75EE5640" w14:textId="77777777" w:rsidR="00B45D09" w:rsidRPr="00B45D09" w:rsidRDefault="00B45D09" w:rsidP="00B45D09">
            <w:pPr>
              <w:spacing w:after="0" w:line="360"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Signature ……………………………………………………………………</w:t>
            </w:r>
            <w:proofErr w:type="gramStart"/>
            <w:r w:rsidRPr="00B45D09">
              <w:rPr>
                <w:rFonts w:ascii="Gill Sans MT" w:eastAsia="Calibri" w:hAnsi="Gill Sans MT"/>
                <w:color w:val="auto"/>
                <w:sz w:val="22"/>
                <w:szCs w:val="22"/>
                <w:lang w:eastAsia="en-US"/>
              </w:rPr>
              <w:t>…..</w:t>
            </w:r>
            <w:proofErr w:type="gramEnd"/>
            <w:r w:rsidRPr="00B45D09">
              <w:rPr>
                <w:rFonts w:ascii="Gill Sans MT" w:eastAsia="Calibri" w:hAnsi="Gill Sans MT"/>
                <w:color w:val="auto"/>
                <w:sz w:val="22"/>
                <w:szCs w:val="22"/>
                <w:lang w:eastAsia="en-US"/>
              </w:rPr>
              <w:t>….  Date ……….……..........</w:t>
            </w:r>
          </w:p>
        </w:tc>
      </w:tr>
      <w:tr w:rsidR="00B45D09" w:rsidRPr="00B45D09" w14:paraId="7918075A" w14:textId="77777777" w:rsidTr="00D51A57">
        <w:trPr>
          <w:trHeight w:val="392"/>
        </w:trPr>
        <w:tc>
          <w:tcPr>
            <w:tcW w:w="10093" w:type="dxa"/>
            <w:gridSpan w:val="9"/>
            <w:vAlign w:val="center"/>
          </w:tcPr>
          <w:p w14:paraId="004C03B5" w14:textId="77777777" w:rsidR="00B45D09" w:rsidRPr="00B45D09" w:rsidRDefault="00B45D09" w:rsidP="00B45D09">
            <w:pPr>
              <w:spacing w:after="0" w:line="360"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Parent signature to confirm no changes to above arrangements for next term starting on ……………</w:t>
            </w:r>
            <w:proofErr w:type="gramStart"/>
            <w:r w:rsidRPr="00B45D09">
              <w:rPr>
                <w:rFonts w:ascii="Gill Sans MT" w:eastAsia="Calibri" w:hAnsi="Gill Sans MT"/>
                <w:color w:val="auto"/>
                <w:sz w:val="22"/>
                <w:szCs w:val="22"/>
                <w:lang w:eastAsia="en-US"/>
              </w:rPr>
              <w:t>.....</w:t>
            </w:r>
            <w:proofErr w:type="gramEnd"/>
          </w:p>
          <w:p w14:paraId="7F36EC66" w14:textId="77777777" w:rsidR="00B45D09" w:rsidRPr="00B45D09" w:rsidRDefault="00B45D09" w:rsidP="00B45D09">
            <w:pPr>
              <w:spacing w:after="0" w:line="360" w:lineRule="auto"/>
              <w:rPr>
                <w:rFonts w:ascii="Gill Sans MT" w:eastAsia="Calibri" w:hAnsi="Gill Sans MT"/>
                <w:color w:val="auto"/>
                <w:sz w:val="12"/>
                <w:szCs w:val="12"/>
                <w:lang w:eastAsia="en-US"/>
              </w:rPr>
            </w:pPr>
            <w:r w:rsidRPr="00B45D09">
              <w:rPr>
                <w:rFonts w:ascii="Gill Sans MT" w:eastAsia="Calibri" w:hAnsi="Gill Sans MT"/>
                <w:color w:val="auto"/>
                <w:sz w:val="22"/>
                <w:szCs w:val="22"/>
                <w:lang w:eastAsia="en-US"/>
              </w:rPr>
              <w:t>Signature ……………………………………………………………………</w:t>
            </w:r>
            <w:proofErr w:type="gramStart"/>
            <w:r w:rsidRPr="00B45D09">
              <w:rPr>
                <w:rFonts w:ascii="Gill Sans MT" w:eastAsia="Calibri" w:hAnsi="Gill Sans MT"/>
                <w:color w:val="auto"/>
                <w:sz w:val="22"/>
                <w:szCs w:val="22"/>
                <w:lang w:eastAsia="en-US"/>
              </w:rPr>
              <w:t>…..</w:t>
            </w:r>
            <w:proofErr w:type="gramEnd"/>
            <w:r w:rsidRPr="00B45D09">
              <w:rPr>
                <w:rFonts w:ascii="Gill Sans MT" w:eastAsia="Calibri" w:hAnsi="Gill Sans MT"/>
                <w:color w:val="auto"/>
                <w:sz w:val="22"/>
                <w:szCs w:val="22"/>
                <w:lang w:eastAsia="en-US"/>
              </w:rPr>
              <w:t>….  Date ……….……..........</w:t>
            </w:r>
          </w:p>
        </w:tc>
      </w:tr>
      <w:tr w:rsidR="00B45D09" w:rsidRPr="00B45D09" w14:paraId="44B49716" w14:textId="77777777" w:rsidTr="00D51A57">
        <w:trPr>
          <w:trHeight w:val="392"/>
        </w:trPr>
        <w:tc>
          <w:tcPr>
            <w:tcW w:w="10093" w:type="dxa"/>
            <w:gridSpan w:val="9"/>
          </w:tcPr>
          <w:p w14:paraId="29DF117D" w14:textId="77777777" w:rsidR="00B45D09" w:rsidRPr="00B45D09" w:rsidRDefault="00B45D09" w:rsidP="00B45D09">
            <w:pPr>
              <w:spacing w:after="0" w:line="360" w:lineRule="auto"/>
              <w:jc w:val="center"/>
              <w:rPr>
                <w:rFonts w:ascii="Gill Sans MT" w:eastAsia="Calibri" w:hAnsi="Gill Sans MT"/>
                <w:color w:val="auto"/>
                <w:sz w:val="10"/>
                <w:szCs w:val="10"/>
                <w:lang w:eastAsia="en-US"/>
              </w:rPr>
            </w:pPr>
          </w:p>
          <w:p w14:paraId="6DAEC3BF" w14:textId="77777777" w:rsidR="00B45D09" w:rsidRPr="00B45D09" w:rsidRDefault="00B45D09" w:rsidP="00B45D09">
            <w:pPr>
              <w:spacing w:after="0" w:line="360"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Parent signature to confirm no changes to above arrangements for next term starting on ……………</w:t>
            </w:r>
            <w:proofErr w:type="gramStart"/>
            <w:r w:rsidRPr="00B45D09">
              <w:rPr>
                <w:rFonts w:ascii="Gill Sans MT" w:eastAsia="Calibri" w:hAnsi="Gill Sans MT"/>
                <w:color w:val="auto"/>
                <w:sz w:val="22"/>
                <w:szCs w:val="22"/>
                <w:lang w:eastAsia="en-US"/>
              </w:rPr>
              <w:t>.....</w:t>
            </w:r>
            <w:proofErr w:type="gramEnd"/>
          </w:p>
          <w:p w14:paraId="64986055" w14:textId="77777777" w:rsidR="00B45D09" w:rsidRPr="00B45D09" w:rsidRDefault="00B45D09" w:rsidP="00B45D09">
            <w:pPr>
              <w:spacing w:after="0" w:line="259"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Signature ……………………………………………………………………</w:t>
            </w:r>
            <w:proofErr w:type="gramStart"/>
            <w:r w:rsidRPr="00B45D09">
              <w:rPr>
                <w:rFonts w:ascii="Gill Sans MT" w:eastAsia="Calibri" w:hAnsi="Gill Sans MT"/>
                <w:color w:val="auto"/>
                <w:sz w:val="22"/>
                <w:szCs w:val="22"/>
                <w:lang w:eastAsia="en-US"/>
              </w:rPr>
              <w:t>…..</w:t>
            </w:r>
            <w:proofErr w:type="gramEnd"/>
            <w:r w:rsidRPr="00B45D09">
              <w:rPr>
                <w:rFonts w:ascii="Gill Sans MT" w:eastAsia="Calibri" w:hAnsi="Gill Sans MT"/>
                <w:color w:val="auto"/>
                <w:sz w:val="22"/>
                <w:szCs w:val="22"/>
                <w:lang w:eastAsia="en-US"/>
              </w:rPr>
              <w:t>….  Date ……….……..........</w:t>
            </w:r>
          </w:p>
        </w:tc>
      </w:tr>
    </w:tbl>
    <w:p w14:paraId="5F150AA5" w14:textId="77777777" w:rsidR="00B45D09" w:rsidRPr="00B45D09" w:rsidRDefault="00B45D09" w:rsidP="00B45D09">
      <w:pPr>
        <w:spacing w:after="0" w:line="259" w:lineRule="auto"/>
        <w:rPr>
          <w:rFonts w:ascii="Gill Sans MT" w:eastAsia="Calibri" w:hAnsi="Gill Sans MT"/>
          <w:color w:val="auto"/>
          <w:sz w:val="22"/>
          <w:szCs w:val="22"/>
          <w:lang w:eastAsia="en-US"/>
        </w:rPr>
      </w:pPr>
      <w:r w:rsidRPr="00B45D09">
        <w:rPr>
          <w:rFonts w:ascii="Gill Sans MT" w:eastAsia="Calibri" w:hAnsi="Gill Sans MT"/>
          <w:b/>
          <w:color w:val="auto"/>
          <w:sz w:val="22"/>
          <w:szCs w:val="22"/>
          <w:lang w:eastAsia="en-US"/>
        </w:rPr>
        <w:t>Section 3: 30hr Extended Entitlement with more than one provider</w:t>
      </w:r>
    </w:p>
    <w:p w14:paraId="45464C1C" w14:textId="77777777" w:rsidR="00B45D09" w:rsidRPr="00B45D09" w:rsidRDefault="00B45D09" w:rsidP="00B45D09">
      <w:pPr>
        <w:spacing w:after="0" w:line="259"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 xml:space="preserve">For 3 and 4 </w:t>
      </w:r>
      <w:proofErr w:type="spellStart"/>
      <w:r w:rsidRPr="00B45D09">
        <w:rPr>
          <w:rFonts w:ascii="Gill Sans MT" w:eastAsia="Calibri" w:hAnsi="Gill Sans MT"/>
          <w:color w:val="auto"/>
          <w:sz w:val="22"/>
          <w:szCs w:val="22"/>
          <w:lang w:eastAsia="en-US"/>
        </w:rPr>
        <w:t>yr</w:t>
      </w:r>
      <w:proofErr w:type="spellEnd"/>
      <w:r w:rsidRPr="00B45D09">
        <w:rPr>
          <w:rFonts w:ascii="Gill Sans MT" w:eastAsia="Calibri" w:hAnsi="Gill Sans MT"/>
          <w:color w:val="auto"/>
          <w:sz w:val="22"/>
          <w:szCs w:val="22"/>
          <w:lang w:eastAsia="en-US"/>
        </w:rPr>
        <w:t xml:space="preserve"> olds taking 30hrs at more than one provider, the parent can choose which provider is delivering the universal 15 hrs (U) and which is providing the additional 15hrs (Ex) </w:t>
      </w:r>
      <w:r w:rsidRPr="00B45D09">
        <w:rPr>
          <w:rFonts w:ascii="Gill Sans MT" w:eastAsia="Calibri" w:hAnsi="Gill Sans MT"/>
          <w:color w:val="auto"/>
          <w:sz w:val="22"/>
          <w:szCs w:val="22"/>
          <w:u w:val="single"/>
          <w:lang w:eastAsia="en-US"/>
        </w:rPr>
        <w:t>for that term for Headcount/Census data collection purposes ONLY</w:t>
      </w:r>
      <w:r w:rsidRPr="00B45D09">
        <w:rPr>
          <w:rFonts w:ascii="Gill Sans MT" w:eastAsia="Calibri" w:hAnsi="Gill Sans MT"/>
          <w:color w:val="auto"/>
          <w:sz w:val="22"/>
          <w:szCs w:val="22"/>
          <w:lang w:eastAsia="en-US"/>
        </w:rPr>
        <w:t xml:space="preserve">. This does not affect the parent’s statutory right to choose which provider should deliver the universal </w:t>
      </w:r>
      <w:proofErr w:type="gramStart"/>
      <w:r w:rsidRPr="00B45D09">
        <w:rPr>
          <w:rFonts w:ascii="Gill Sans MT" w:eastAsia="Calibri" w:hAnsi="Gill Sans MT"/>
          <w:color w:val="auto"/>
          <w:sz w:val="22"/>
          <w:szCs w:val="22"/>
          <w:lang w:eastAsia="en-US"/>
        </w:rPr>
        <w:t>15hrs, if</w:t>
      </w:r>
      <w:proofErr w:type="gramEnd"/>
      <w:r w:rsidRPr="00B45D09">
        <w:rPr>
          <w:rFonts w:ascii="Gill Sans MT" w:eastAsia="Calibri" w:hAnsi="Gill Sans MT"/>
          <w:color w:val="auto"/>
          <w:sz w:val="22"/>
          <w:szCs w:val="22"/>
          <w:lang w:eastAsia="en-US"/>
        </w:rPr>
        <w:t xml:space="preserve"> they become ineligible for the extended entitlement.</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2551"/>
        <w:gridCol w:w="2977"/>
      </w:tblGrid>
      <w:tr w:rsidR="00B45D09" w:rsidRPr="00B45D09" w14:paraId="153DE4EF" w14:textId="77777777" w:rsidTr="00D51A57">
        <w:trPr>
          <w:trHeight w:val="321"/>
        </w:trPr>
        <w:tc>
          <w:tcPr>
            <w:tcW w:w="10064" w:type="dxa"/>
            <w:gridSpan w:val="3"/>
            <w:shd w:val="clear" w:color="auto" w:fill="CCFFCC"/>
            <w:vAlign w:val="center"/>
          </w:tcPr>
          <w:p w14:paraId="34E2A4CA" w14:textId="77777777" w:rsidR="00B45D09" w:rsidRPr="00B45D09" w:rsidRDefault="00B45D09" w:rsidP="00B45D09">
            <w:pPr>
              <w:spacing w:after="0" w:line="259" w:lineRule="auto"/>
              <w:ind w:left="142"/>
              <w:jc w:val="center"/>
              <w:rPr>
                <w:rFonts w:ascii="Gill Sans MT" w:eastAsia="Calibri" w:hAnsi="Gill Sans MT"/>
                <w:b/>
                <w:color w:val="auto"/>
                <w:sz w:val="14"/>
                <w:szCs w:val="14"/>
                <w:lang w:eastAsia="en-US"/>
              </w:rPr>
            </w:pPr>
          </w:p>
          <w:p w14:paraId="75D8B252" w14:textId="77777777" w:rsidR="00B45D09" w:rsidRPr="00B45D09" w:rsidRDefault="00B45D09" w:rsidP="00B45D09">
            <w:pPr>
              <w:spacing w:after="0" w:line="259" w:lineRule="auto"/>
              <w:ind w:left="34"/>
              <w:rPr>
                <w:rFonts w:ascii="Gill Sans MT" w:eastAsia="Calibri" w:hAnsi="Gill Sans MT"/>
                <w:b/>
                <w:color w:val="auto"/>
                <w:sz w:val="22"/>
                <w:szCs w:val="22"/>
                <w:lang w:eastAsia="en-US"/>
              </w:rPr>
            </w:pPr>
            <w:r w:rsidRPr="00B45D09">
              <w:rPr>
                <w:rFonts w:ascii="Gill Sans MT" w:eastAsia="Calibri" w:hAnsi="Gill Sans MT"/>
                <w:b/>
                <w:color w:val="auto"/>
                <w:sz w:val="22"/>
                <w:szCs w:val="22"/>
                <w:lang w:eastAsia="en-US"/>
              </w:rPr>
              <w:t>Agreed provider for universal and extended hours for term starting ……………………………</w:t>
            </w:r>
          </w:p>
        </w:tc>
      </w:tr>
      <w:tr w:rsidR="00B45D09" w:rsidRPr="00B45D09" w14:paraId="0623514F" w14:textId="77777777" w:rsidTr="00D51A57">
        <w:tc>
          <w:tcPr>
            <w:tcW w:w="4536" w:type="dxa"/>
          </w:tcPr>
          <w:p w14:paraId="02846318" w14:textId="77777777" w:rsidR="00B45D09" w:rsidRPr="00B45D09" w:rsidRDefault="00B45D09" w:rsidP="00B45D09">
            <w:pPr>
              <w:spacing w:after="0" w:line="259" w:lineRule="auto"/>
              <w:ind w:left="34"/>
              <w:rPr>
                <w:rFonts w:ascii="Gill Sans MT" w:eastAsia="Calibri" w:hAnsi="Gill Sans MT"/>
                <w:b/>
                <w:color w:val="auto"/>
                <w:sz w:val="20"/>
                <w:szCs w:val="20"/>
                <w:lang w:eastAsia="en-US"/>
              </w:rPr>
            </w:pPr>
            <w:r w:rsidRPr="00B45D09">
              <w:rPr>
                <w:rFonts w:ascii="Gill Sans MT" w:eastAsia="Calibri" w:hAnsi="Gill Sans MT"/>
                <w:b/>
                <w:color w:val="auto"/>
                <w:sz w:val="20"/>
                <w:szCs w:val="20"/>
                <w:lang w:eastAsia="en-US"/>
              </w:rPr>
              <w:t>Provider Name</w:t>
            </w:r>
          </w:p>
        </w:tc>
        <w:tc>
          <w:tcPr>
            <w:tcW w:w="2551" w:type="dxa"/>
          </w:tcPr>
          <w:p w14:paraId="2BDA4106" w14:textId="77777777" w:rsidR="00B45D09" w:rsidRPr="00B45D09" w:rsidRDefault="00B45D09" w:rsidP="00B45D09">
            <w:pPr>
              <w:spacing w:after="0" w:line="259" w:lineRule="auto"/>
              <w:ind w:left="34"/>
              <w:rPr>
                <w:rFonts w:ascii="Gill Sans MT" w:eastAsia="Calibri" w:hAnsi="Gill Sans MT"/>
                <w:b/>
                <w:color w:val="auto"/>
                <w:sz w:val="20"/>
                <w:szCs w:val="20"/>
                <w:lang w:eastAsia="en-US"/>
              </w:rPr>
            </w:pPr>
            <w:r w:rsidRPr="00B45D09">
              <w:rPr>
                <w:rFonts w:ascii="Gill Sans MT" w:eastAsia="Calibri" w:hAnsi="Gill Sans MT"/>
                <w:b/>
                <w:color w:val="auto"/>
                <w:sz w:val="20"/>
                <w:szCs w:val="20"/>
                <w:lang w:eastAsia="en-US"/>
              </w:rPr>
              <w:t>No. hrs per week</w:t>
            </w:r>
          </w:p>
        </w:tc>
        <w:tc>
          <w:tcPr>
            <w:tcW w:w="2977" w:type="dxa"/>
          </w:tcPr>
          <w:p w14:paraId="6EFD4A96" w14:textId="77777777" w:rsidR="00B45D09" w:rsidRPr="00B45D09" w:rsidRDefault="00B45D09" w:rsidP="00B45D09">
            <w:pPr>
              <w:spacing w:after="0" w:line="259" w:lineRule="auto"/>
              <w:ind w:left="34"/>
              <w:rPr>
                <w:rFonts w:ascii="Gill Sans MT" w:eastAsia="Calibri" w:hAnsi="Gill Sans MT"/>
                <w:b/>
                <w:color w:val="auto"/>
                <w:sz w:val="20"/>
                <w:szCs w:val="20"/>
                <w:lang w:eastAsia="en-US"/>
              </w:rPr>
            </w:pPr>
            <w:proofErr w:type="spellStart"/>
            <w:r w:rsidRPr="00B45D09">
              <w:rPr>
                <w:rFonts w:ascii="Gill Sans MT" w:eastAsia="Calibri" w:hAnsi="Gill Sans MT"/>
                <w:b/>
                <w:color w:val="auto"/>
                <w:sz w:val="20"/>
                <w:szCs w:val="20"/>
                <w:lang w:eastAsia="en-US"/>
              </w:rPr>
              <w:t>Univ</w:t>
            </w:r>
            <w:proofErr w:type="spellEnd"/>
            <w:r w:rsidRPr="00B45D09">
              <w:rPr>
                <w:rFonts w:ascii="Gill Sans MT" w:eastAsia="Calibri" w:hAnsi="Gill Sans MT"/>
                <w:b/>
                <w:color w:val="auto"/>
                <w:sz w:val="20"/>
                <w:szCs w:val="20"/>
                <w:lang w:eastAsia="en-US"/>
              </w:rPr>
              <w:t xml:space="preserve"> /Ext / both U &amp; Ex</w:t>
            </w:r>
          </w:p>
        </w:tc>
      </w:tr>
      <w:tr w:rsidR="00B45D09" w:rsidRPr="00B45D09" w14:paraId="108B0A36" w14:textId="77777777" w:rsidTr="00D51A57">
        <w:tc>
          <w:tcPr>
            <w:tcW w:w="4536" w:type="dxa"/>
          </w:tcPr>
          <w:p w14:paraId="13F2FE12" w14:textId="77777777" w:rsidR="00B45D09" w:rsidRPr="00B45D09" w:rsidRDefault="00B45D09" w:rsidP="00B45D09">
            <w:pPr>
              <w:spacing w:after="0" w:line="259" w:lineRule="auto"/>
              <w:ind w:left="34"/>
              <w:rPr>
                <w:rFonts w:ascii="Gill Sans MT" w:eastAsia="Calibri" w:hAnsi="Gill Sans MT"/>
                <w:color w:val="auto"/>
                <w:sz w:val="20"/>
                <w:szCs w:val="20"/>
                <w:lang w:eastAsia="en-US"/>
              </w:rPr>
            </w:pPr>
            <w:r w:rsidRPr="00B45D09">
              <w:rPr>
                <w:rFonts w:ascii="Gill Sans MT" w:eastAsia="Calibri" w:hAnsi="Gill Sans MT"/>
                <w:color w:val="auto"/>
                <w:sz w:val="20"/>
                <w:szCs w:val="20"/>
                <w:lang w:eastAsia="en-US"/>
              </w:rPr>
              <w:t>1)</w:t>
            </w:r>
          </w:p>
        </w:tc>
        <w:tc>
          <w:tcPr>
            <w:tcW w:w="2551" w:type="dxa"/>
          </w:tcPr>
          <w:p w14:paraId="6C09BF1F" w14:textId="77777777" w:rsidR="00B45D09" w:rsidRPr="00B45D09" w:rsidRDefault="00B45D09" w:rsidP="00B45D09">
            <w:pPr>
              <w:spacing w:after="0" w:line="259" w:lineRule="auto"/>
              <w:ind w:left="34"/>
              <w:rPr>
                <w:rFonts w:ascii="Gill Sans MT" w:eastAsia="Calibri" w:hAnsi="Gill Sans MT"/>
                <w:color w:val="auto"/>
                <w:sz w:val="20"/>
                <w:szCs w:val="20"/>
                <w:lang w:eastAsia="en-US"/>
              </w:rPr>
            </w:pPr>
          </w:p>
        </w:tc>
        <w:tc>
          <w:tcPr>
            <w:tcW w:w="2977" w:type="dxa"/>
          </w:tcPr>
          <w:p w14:paraId="4CF5E625" w14:textId="77777777" w:rsidR="00B45D09" w:rsidRPr="00B45D09" w:rsidRDefault="00B45D09" w:rsidP="00B45D09">
            <w:pPr>
              <w:spacing w:after="0" w:line="259" w:lineRule="auto"/>
              <w:ind w:left="34"/>
              <w:rPr>
                <w:rFonts w:ascii="Gill Sans MT" w:eastAsia="Calibri" w:hAnsi="Gill Sans MT"/>
                <w:color w:val="auto"/>
                <w:sz w:val="20"/>
                <w:szCs w:val="20"/>
                <w:lang w:eastAsia="en-US"/>
              </w:rPr>
            </w:pPr>
          </w:p>
        </w:tc>
      </w:tr>
      <w:tr w:rsidR="00B45D09" w:rsidRPr="00B45D09" w14:paraId="42E85364" w14:textId="77777777" w:rsidTr="00D51A57">
        <w:tc>
          <w:tcPr>
            <w:tcW w:w="4536" w:type="dxa"/>
          </w:tcPr>
          <w:p w14:paraId="41137B41" w14:textId="77777777" w:rsidR="00B45D09" w:rsidRPr="00B45D09" w:rsidRDefault="00B45D09" w:rsidP="00B45D09">
            <w:pPr>
              <w:spacing w:after="0" w:line="259" w:lineRule="auto"/>
              <w:ind w:left="34"/>
              <w:rPr>
                <w:rFonts w:ascii="Gill Sans MT" w:eastAsia="Calibri" w:hAnsi="Gill Sans MT"/>
                <w:color w:val="auto"/>
                <w:sz w:val="20"/>
                <w:szCs w:val="20"/>
                <w:lang w:eastAsia="en-US"/>
              </w:rPr>
            </w:pPr>
            <w:r w:rsidRPr="00B45D09">
              <w:rPr>
                <w:rFonts w:ascii="Gill Sans MT" w:eastAsia="Calibri" w:hAnsi="Gill Sans MT"/>
                <w:color w:val="auto"/>
                <w:sz w:val="20"/>
                <w:szCs w:val="20"/>
                <w:lang w:eastAsia="en-US"/>
              </w:rPr>
              <w:t>2)</w:t>
            </w:r>
          </w:p>
        </w:tc>
        <w:tc>
          <w:tcPr>
            <w:tcW w:w="2551" w:type="dxa"/>
          </w:tcPr>
          <w:p w14:paraId="236C4AF3" w14:textId="77777777" w:rsidR="00B45D09" w:rsidRPr="00B45D09" w:rsidRDefault="00B45D09" w:rsidP="00B45D09">
            <w:pPr>
              <w:spacing w:after="0" w:line="259" w:lineRule="auto"/>
              <w:ind w:left="34"/>
              <w:rPr>
                <w:rFonts w:ascii="Gill Sans MT" w:eastAsia="Calibri" w:hAnsi="Gill Sans MT"/>
                <w:color w:val="auto"/>
                <w:sz w:val="20"/>
                <w:szCs w:val="20"/>
                <w:lang w:eastAsia="en-US"/>
              </w:rPr>
            </w:pPr>
          </w:p>
        </w:tc>
        <w:tc>
          <w:tcPr>
            <w:tcW w:w="2977" w:type="dxa"/>
          </w:tcPr>
          <w:p w14:paraId="0C841A0E" w14:textId="77777777" w:rsidR="00B45D09" w:rsidRPr="00B45D09" w:rsidRDefault="00B45D09" w:rsidP="00B45D09">
            <w:pPr>
              <w:spacing w:after="0" w:line="259" w:lineRule="auto"/>
              <w:ind w:left="34"/>
              <w:rPr>
                <w:rFonts w:ascii="Gill Sans MT" w:eastAsia="Calibri" w:hAnsi="Gill Sans MT"/>
                <w:color w:val="auto"/>
                <w:sz w:val="20"/>
                <w:szCs w:val="20"/>
                <w:lang w:eastAsia="en-US"/>
              </w:rPr>
            </w:pPr>
          </w:p>
        </w:tc>
      </w:tr>
      <w:tr w:rsidR="00B45D09" w:rsidRPr="00B45D09" w14:paraId="7DC532D6" w14:textId="77777777" w:rsidTr="00D51A57">
        <w:tc>
          <w:tcPr>
            <w:tcW w:w="4536" w:type="dxa"/>
          </w:tcPr>
          <w:p w14:paraId="65D40808" w14:textId="77777777" w:rsidR="00B45D09" w:rsidRPr="00B45D09" w:rsidRDefault="00B45D09" w:rsidP="00B45D09">
            <w:pPr>
              <w:spacing w:after="0" w:line="259" w:lineRule="auto"/>
              <w:ind w:left="34"/>
              <w:rPr>
                <w:rFonts w:ascii="Gill Sans MT" w:eastAsia="Calibri" w:hAnsi="Gill Sans MT"/>
                <w:color w:val="auto"/>
                <w:sz w:val="20"/>
                <w:szCs w:val="20"/>
                <w:lang w:eastAsia="en-US"/>
              </w:rPr>
            </w:pPr>
            <w:r w:rsidRPr="00B45D09">
              <w:rPr>
                <w:rFonts w:ascii="Gill Sans MT" w:eastAsia="Calibri" w:hAnsi="Gill Sans MT"/>
                <w:color w:val="auto"/>
                <w:sz w:val="20"/>
                <w:szCs w:val="20"/>
                <w:lang w:eastAsia="en-US"/>
              </w:rPr>
              <w:t>3)</w:t>
            </w:r>
          </w:p>
        </w:tc>
        <w:tc>
          <w:tcPr>
            <w:tcW w:w="2551" w:type="dxa"/>
          </w:tcPr>
          <w:p w14:paraId="1244F98B" w14:textId="77777777" w:rsidR="00B45D09" w:rsidRPr="00B45D09" w:rsidRDefault="00B45D09" w:rsidP="00B45D09">
            <w:pPr>
              <w:spacing w:after="0" w:line="259" w:lineRule="auto"/>
              <w:ind w:left="34"/>
              <w:rPr>
                <w:rFonts w:ascii="Gill Sans MT" w:eastAsia="Calibri" w:hAnsi="Gill Sans MT"/>
                <w:color w:val="auto"/>
                <w:sz w:val="20"/>
                <w:szCs w:val="20"/>
                <w:lang w:eastAsia="en-US"/>
              </w:rPr>
            </w:pPr>
          </w:p>
        </w:tc>
        <w:tc>
          <w:tcPr>
            <w:tcW w:w="2977" w:type="dxa"/>
          </w:tcPr>
          <w:p w14:paraId="7B260CC7" w14:textId="77777777" w:rsidR="00B45D09" w:rsidRPr="00B45D09" w:rsidRDefault="00B45D09" w:rsidP="00B45D09">
            <w:pPr>
              <w:spacing w:after="0" w:line="259" w:lineRule="auto"/>
              <w:ind w:left="34"/>
              <w:rPr>
                <w:rFonts w:ascii="Gill Sans MT" w:eastAsia="Calibri" w:hAnsi="Gill Sans MT"/>
                <w:color w:val="auto"/>
                <w:sz w:val="20"/>
                <w:szCs w:val="20"/>
                <w:lang w:eastAsia="en-US"/>
              </w:rPr>
            </w:pPr>
          </w:p>
        </w:tc>
      </w:tr>
      <w:tr w:rsidR="00B45D09" w:rsidRPr="00B45D09" w14:paraId="4B9AD19A" w14:textId="77777777" w:rsidTr="00D51A57">
        <w:tc>
          <w:tcPr>
            <w:tcW w:w="10064" w:type="dxa"/>
            <w:gridSpan w:val="3"/>
          </w:tcPr>
          <w:p w14:paraId="113C4863" w14:textId="77777777" w:rsidR="00B45D09" w:rsidRPr="00B45D09" w:rsidRDefault="00B45D09" w:rsidP="00B45D09">
            <w:pPr>
              <w:spacing w:after="0" w:line="360"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 xml:space="preserve">Parent signature to agree above arrangements for this </w:t>
            </w:r>
            <w:proofErr w:type="gramStart"/>
            <w:r w:rsidRPr="00B45D09">
              <w:rPr>
                <w:rFonts w:ascii="Gill Sans MT" w:eastAsia="Calibri" w:hAnsi="Gill Sans MT"/>
                <w:color w:val="auto"/>
                <w:sz w:val="22"/>
                <w:szCs w:val="22"/>
                <w:lang w:eastAsia="en-US"/>
              </w:rPr>
              <w:t>term</w:t>
            </w:r>
            <w:proofErr w:type="gramEnd"/>
          </w:p>
          <w:p w14:paraId="50B1AF31" w14:textId="77777777" w:rsidR="00B45D09" w:rsidRPr="00B45D09" w:rsidRDefault="00B45D09" w:rsidP="00B45D09">
            <w:pPr>
              <w:spacing w:after="0" w:line="259" w:lineRule="auto"/>
              <w:ind w:left="34"/>
              <w:rPr>
                <w:rFonts w:ascii="Gill Sans MT" w:eastAsia="Calibri" w:hAnsi="Gill Sans MT"/>
                <w:color w:val="auto"/>
                <w:sz w:val="20"/>
                <w:szCs w:val="20"/>
                <w:lang w:eastAsia="en-US"/>
              </w:rPr>
            </w:pPr>
            <w:r w:rsidRPr="00B45D09">
              <w:rPr>
                <w:rFonts w:ascii="Gill Sans MT" w:eastAsia="Calibri" w:hAnsi="Gill Sans MT"/>
                <w:color w:val="auto"/>
                <w:sz w:val="22"/>
                <w:szCs w:val="22"/>
                <w:lang w:eastAsia="en-US"/>
              </w:rPr>
              <w:t>Signature ……………………………………………………………………</w:t>
            </w:r>
            <w:proofErr w:type="gramStart"/>
            <w:r w:rsidRPr="00B45D09">
              <w:rPr>
                <w:rFonts w:ascii="Gill Sans MT" w:eastAsia="Calibri" w:hAnsi="Gill Sans MT"/>
                <w:color w:val="auto"/>
                <w:sz w:val="22"/>
                <w:szCs w:val="22"/>
                <w:lang w:eastAsia="en-US"/>
              </w:rPr>
              <w:t>…..</w:t>
            </w:r>
            <w:proofErr w:type="gramEnd"/>
            <w:r w:rsidRPr="00B45D09">
              <w:rPr>
                <w:rFonts w:ascii="Gill Sans MT" w:eastAsia="Calibri" w:hAnsi="Gill Sans MT"/>
                <w:color w:val="auto"/>
                <w:sz w:val="22"/>
                <w:szCs w:val="22"/>
                <w:lang w:eastAsia="en-US"/>
              </w:rPr>
              <w:t>….  Date ……….……..........</w:t>
            </w:r>
          </w:p>
        </w:tc>
      </w:tr>
      <w:tr w:rsidR="00B45D09" w:rsidRPr="00B45D09" w14:paraId="379165E2" w14:textId="77777777" w:rsidTr="00D51A57">
        <w:tc>
          <w:tcPr>
            <w:tcW w:w="10064" w:type="dxa"/>
            <w:gridSpan w:val="3"/>
            <w:vAlign w:val="bottom"/>
          </w:tcPr>
          <w:p w14:paraId="0D67E2E1" w14:textId="77777777" w:rsidR="00B45D09" w:rsidRPr="00B45D09" w:rsidRDefault="00B45D09" w:rsidP="00B45D09">
            <w:pPr>
              <w:spacing w:after="0" w:line="360"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Parent signature to confirm no changes to above arrangements for next term starting on ……………</w:t>
            </w:r>
            <w:proofErr w:type="gramStart"/>
            <w:r w:rsidRPr="00B45D09">
              <w:rPr>
                <w:rFonts w:ascii="Gill Sans MT" w:eastAsia="Calibri" w:hAnsi="Gill Sans MT"/>
                <w:color w:val="auto"/>
                <w:sz w:val="22"/>
                <w:szCs w:val="22"/>
                <w:lang w:eastAsia="en-US"/>
              </w:rPr>
              <w:t>.....</w:t>
            </w:r>
            <w:proofErr w:type="gramEnd"/>
          </w:p>
          <w:p w14:paraId="657794B9" w14:textId="77777777" w:rsidR="00B45D09" w:rsidRPr="00B45D09" w:rsidRDefault="00B45D09" w:rsidP="00B45D09">
            <w:pPr>
              <w:spacing w:after="0" w:line="360"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Signature ……………………………………………………………………</w:t>
            </w:r>
            <w:proofErr w:type="gramStart"/>
            <w:r w:rsidRPr="00B45D09">
              <w:rPr>
                <w:rFonts w:ascii="Gill Sans MT" w:eastAsia="Calibri" w:hAnsi="Gill Sans MT"/>
                <w:color w:val="auto"/>
                <w:sz w:val="22"/>
                <w:szCs w:val="22"/>
                <w:lang w:eastAsia="en-US"/>
              </w:rPr>
              <w:t>…..</w:t>
            </w:r>
            <w:proofErr w:type="gramEnd"/>
            <w:r w:rsidRPr="00B45D09">
              <w:rPr>
                <w:rFonts w:ascii="Gill Sans MT" w:eastAsia="Calibri" w:hAnsi="Gill Sans MT"/>
                <w:color w:val="auto"/>
                <w:sz w:val="22"/>
                <w:szCs w:val="22"/>
                <w:lang w:eastAsia="en-US"/>
              </w:rPr>
              <w:t>….  Date ……….……..........</w:t>
            </w:r>
          </w:p>
        </w:tc>
      </w:tr>
      <w:tr w:rsidR="00B45D09" w:rsidRPr="00B45D09" w14:paraId="53EF56FB" w14:textId="77777777" w:rsidTr="00D51A57">
        <w:tc>
          <w:tcPr>
            <w:tcW w:w="10064" w:type="dxa"/>
            <w:gridSpan w:val="3"/>
          </w:tcPr>
          <w:p w14:paraId="5FFE5F6C" w14:textId="77777777" w:rsidR="00B45D09" w:rsidRPr="00B45D09" w:rsidRDefault="00B45D09" w:rsidP="00B45D09">
            <w:pPr>
              <w:spacing w:after="0" w:line="360" w:lineRule="auto"/>
              <w:rPr>
                <w:rFonts w:ascii="Gill Sans MT" w:eastAsia="Calibri" w:hAnsi="Gill Sans MT"/>
                <w:color w:val="auto"/>
                <w:sz w:val="22"/>
                <w:szCs w:val="22"/>
                <w:lang w:eastAsia="en-US"/>
              </w:rPr>
            </w:pPr>
            <w:r w:rsidRPr="00B45D09">
              <w:rPr>
                <w:rFonts w:ascii="Gill Sans MT" w:eastAsia="Calibri" w:hAnsi="Gill Sans MT"/>
                <w:color w:val="auto"/>
                <w:sz w:val="22"/>
                <w:szCs w:val="22"/>
                <w:lang w:eastAsia="en-US"/>
              </w:rPr>
              <w:t>Parent signature to confirm no changes to above arrangements for next term starting on ……………</w:t>
            </w:r>
            <w:proofErr w:type="gramStart"/>
            <w:r w:rsidRPr="00B45D09">
              <w:rPr>
                <w:rFonts w:ascii="Gill Sans MT" w:eastAsia="Calibri" w:hAnsi="Gill Sans MT"/>
                <w:color w:val="auto"/>
                <w:sz w:val="22"/>
                <w:szCs w:val="22"/>
                <w:lang w:eastAsia="en-US"/>
              </w:rPr>
              <w:t>.....</w:t>
            </w:r>
            <w:proofErr w:type="gramEnd"/>
          </w:p>
          <w:p w14:paraId="3C9FA7A6" w14:textId="77777777" w:rsidR="00B45D09" w:rsidRPr="00B45D09" w:rsidRDefault="00B45D09" w:rsidP="00B45D09">
            <w:pPr>
              <w:spacing w:after="0" w:line="360" w:lineRule="auto"/>
              <w:rPr>
                <w:rFonts w:ascii="Gill Sans MT" w:eastAsia="Calibri" w:hAnsi="Gill Sans MT"/>
                <w:color w:val="auto"/>
                <w:sz w:val="10"/>
                <w:szCs w:val="10"/>
                <w:lang w:eastAsia="en-US"/>
              </w:rPr>
            </w:pPr>
            <w:r w:rsidRPr="00B45D09">
              <w:rPr>
                <w:rFonts w:ascii="Gill Sans MT" w:eastAsia="Calibri" w:hAnsi="Gill Sans MT"/>
                <w:color w:val="auto"/>
                <w:sz w:val="22"/>
                <w:szCs w:val="22"/>
                <w:lang w:eastAsia="en-US"/>
              </w:rPr>
              <w:t>Signature ……………………………………………………………………</w:t>
            </w:r>
            <w:proofErr w:type="gramStart"/>
            <w:r w:rsidRPr="00B45D09">
              <w:rPr>
                <w:rFonts w:ascii="Gill Sans MT" w:eastAsia="Calibri" w:hAnsi="Gill Sans MT"/>
                <w:color w:val="auto"/>
                <w:sz w:val="22"/>
                <w:szCs w:val="22"/>
                <w:lang w:eastAsia="en-US"/>
              </w:rPr>
              <w:t>…..</w:t>
            </w:r>
            <w:proofErr w:type="gramEnd"/>
            <w:r w:rsidRPr="00B45D09">
              <w:rPr>
                <w:rFonts w:ascii="Gill Sans MT" w:eastAsia="Calibri" w:hAnsi="Gill Sans MT"/>
                <w:color w:val="auto"/>
                <w:sz w:val="22"/>
                <w:szCs w:val="22"/>
                <w:lang w:eastAsia="en-US"/>
              </w:rPr>
              <w:t>….  Date ……….……..........</w:t>
            </w:r>
          </w:p>
        </w:tc>
      </w:tr>
    </w:tbl>
    <w:p w14:paraId="1FE8C68F" w14:textId="77777777" w:rsidR="00B45D09" w:rsidRPr="00B45D09" w:rsidRDefault="00B45D09" w:rsidP="00B45D09">
      <w:pPr>
        <w:spacing w:after="150" w:line="300" w:lineRule="atLeast"/>
        <w:rPr>
          <w:rFonts w:ascii="Gill Sans MT" w:eastAsia="Calibri" w:hAnsi="Gill Sans MT"/>
          <w:color w:val="auto"/>
          <w:sz w:val="22"/>
          <w:szCs w:val="22"/>
          <w:lang w:eastAsia="en-US"/>
        </w:rPr>
      </w:pPr>
      <w:r w:rsidRPr="00B45D09">
        <w:rPr>
          <w:rFonts w:ascii="Gill Sans MT" w:eastAsia="Calibri" w:hAnsi="Gill Sans MT"/>
          <w:b/>
          <w:color w:val="auto"/>
          <w:sz w:val="22"/>
          <w:szCs w:val="22"/>
          <w:lang w:eastAsia="en-US"/>
        </w:rPr>
        <w:t>A copy of the amendments to this signed agreement must be given to the parent.</w:t>
      </w:r>
    </w:p>
    <w:p w14:paraId="26C15CFF" w14:textId="0B8CA169" w:rsidR="009E29EA" w:rsidRPr="00C66150" w:rsidRDefault="009E29EA" w:rsidP="00C66150">
      <w:pPr>
        <w:spacing w:after="150" w:line="300" w:lineRule="atLeast"/>
        <w:rPr>
          <w:rFonts w:ascii="Gill Sans MT" w:hAnsi="Gill Sans MT"/>
          <w:color w:val="auto"/>
        </w:rPr>
      </w:pPr>
      <w:r>
        <w:rPr>
          <w:rFonts w:ascii="Gill Sans MT" w:hAnsi="Gill Sans MT"/>
          <w:b/>
        </w:rPr>
        <w:br w:type="page"/>
      </w:r>
    </w:p>
    <w:p w14:paraId="63197668" w14:textId="77777777" w:rsidR="00365192" w:rsidRPr="006E0A6D" w:rsidRDefault="00A05DB1" w:rsidP="007B52B0">
      <w:pPr>
        <w:pStyle w:val="Heading1"/>
        <w:rPr>
          <w:rFonts w:ascii="Gill Sans MT" w:hAnsi="Gill Sans MT"/>
          <w:color w:val="auto"/>
          <w:sz w:val="24"/>
        </w:rPr>
      </w:pPr>
      <w:bookmarkStart w:id="69" w:name="_Toc476298508"/>
      <w:bookmarkStart w:id="70" w:name="_Toc481587837"/>
      <w:r w:rsidRPr="006E0A6D">
        <w:rPr>
          <w:rFonts w:ascii="Gill Sans MT" w:hAnsi="Gill Sans MT"/>
          <w:color w:val="auto"/>
          <w:sz w:val="24"/>
        </w:rPr>
        <w:lastRenderedPageBreak/>
        <w:t>Annex C</w:t>
      </w:r>
      <w:r w:rsidR="00365192" w:rsidRPr="006E0A6D">
        <w:rPr>
          <w:rFonts w:ascii="Gill Sans MT" w:hAnsi="Gill Sans MT"/>
          <w:color w:val="auto"/>
          <w:sz w:val="24"/>
        </w:rPr>
        <w:t>:</w:t>
      </w:r>
      <w:r w:rsidRPr="006E0A6D">
        <w:rPr>
          <w:rFonts w:ascii="Gill Sans MT" w:hAnsi="Gill Sans MT"/>
          <w:color w:val="auto"/>
          <w:sz w:val="24"/>
        </w:rPr>
        <w:t xml:space="preserve"> </w:t>
      </w:r>
      <w:r w:rsidR="00122F76">
        <w:rPr>
          <w:rFonts w:ascii="Gill Sans MT" w:hAnsi="Gill Sans MT"/>
          <w:color w:val="auto"/>
          <w:sz w:val="24"/>
        </w:rPr>
        <w:t xml:space="preserve"> </w:t>
      </w:r>
      <w:r w:rsidRPr="006E0A6D">
        <w:rPr>
          <w:rFonts w:ascii="Gill Sans MT" w:hAnsi="Gill Sans MT"/>
          <w:color w:val="auto"/>
          <w:sz w:val="24"/>
        </w:rPr>
        <w:t>Template Privacy Notice</w:t>
      </w:r>
      <w:r w:rsidR="00365192" w:rsidRPr="006E0A6D">
        <w:rPr>
          <w:rFonts w:ascii="Gill Sans MT" w:hAnsi="Gill Sans MT"/>
          <w:color w:val="auto"/>
          <w:sz w:val="24"/>
        </w:rPr>
        <w:t xml:space="preserve"> </w:t>
      </w:r>
      <w:bookmarkEnd w:id="69"/>
      <w:bookmarkEnd w:id="70"/>
    </w:p>
    <w:p w14:paraId="62E05077" w14:textId="77777777" w:rsidR="00F35BC5" w:rsidRPr="009F69ED" w:rsidRDefault="00F35BC5" w:rsidP="00F35BC5">
      <w:pPr>
        <w:spacing w:after="0"/>
        <w:rPr>
          <w:rFonts w:ascii="Gill Sans MT" w:hAnsi="Gill Sans MT"/>
          <w:color w:val="auto"/>
          <w:sz w:val="22"/>
          <w:szCs w:val="22"/>
        </w:rPr>
      </w:pPr>
      <w:r w:rsidRPr="009F69ED">
        <w:rPr>
          <w:rFonts w:ascii="Gill Sans MT" w:hAnsi="Gill Sans MT"/>
          <w:color w:val="auto"/>
          <w:sz w:val="22"/>
          <w:szCs w:val="22"/>
        </w:rPr>
        <w:t>Please insert your details wh</w:t>
      </w:r>
      <w:r w:rsidR="002A5BD4" w:rsidRPr="009F69ED">
        <w:rPr>
          <w:rFonts w:ascii="Gill Sans MT" w:hAnsi="Gill Sans MT"/>
          <w:color w:val="auto"/>
          <w:sz w:val="22"/>
          <w:szCs w:val="22"/>
        </w:rPr>
        <w:t>ere the requested in</w:t>
      </w:r>
      <w:r w:rsidR="009F69ED">
        <w:rPr>
          <w:rFonts w:ascii="Gill Sans MT" w:hAnsi="Gill Sans MT"/>
          <w:color w:val="auto"/>
          <w:sz w:val="22"/>
          <w:szCs w:val="22"/>
        </w:rPr>
        <w:t xml:space="preserve"> </w:t>
      </w:r>
      <w:proofErr w:type="gramStart"/>
      <w:r w:rsidR="009F69ED">
        <w:rPr>
          <w:rFonts w:ascii="Gill Sans MT" w:hAnsi="Gill Sans MT"/>
          <w:color w:val="auto"/>
          <w:sz w:val="22"/>
          <w:szCs w:val="22"/>
        </w:rPr>
        <w:t>[  ]</w:t>
      </w:r>
      <w:proofErr w:type="gramEnd"/>
      <w:r w:rsidR="009F69ED">
        <w:rPr>
          <w:rFonts w:ascii="Gill Sans MT" w:hAnsi="Gill Sans MT"/>
          <w:color w:val="auto"/>
          <w:sz w:val="22"/>
          <w:szCs w:val="22"/>
        </w:rPr>
        <w:t xml:space="preserve"> brackets. </w:t>
      </w:r>
      <w:r w:rsidR="00D218C1" w:rsidRPr="009F69ED">
        <w:rPr>
          <w:rFonts w:ascii="Gill Sans MT" w:hAnsi="Gill Sans MT"/>
          <w:color w:val="auto"/>
          <w:sz w:val="22"/>
          <w:szCs w:val="22"/>
        </w:rPr>
        <w:t xml:space="preserve">This covers the requirements for funded early education ONLY. Providers should have their own privacy notice for all </w:t>
      </w:r>
      <w:r w:rsidR="00337F2F" w:rsidRPr="009F69ED">
        <w:rPr>
          <w:rFonts w:ascii="Gill Sans MT" w:hAnsi="Gill Sans MT"/>
          <w:color w:val="auto"/>
          <w:sz w:val="22"/>
          <w:szCs w:val="22"/>
        </w:rPr>
        <w:t>other</w:t>
      </w:r>
      <w:r w:rsidR="00D218C1" w:rsidRPr="009F69ED">
        <w:rPr>
          <w:rFonts w:ascii="Gill Sans MT" w:hAnsi="Gill Sans MT"/>
          <w:color w:val="auto"/>
          <w:sz w:val="22"/>
          <w:szCs w:val="22"/>
        </w:rPr>
        <w:t xml:space="preserve"> data collected as part of their business.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F35BC5" w:rsidRPr="00F35BC5" w14:paraId="7FEE9EAD" w14:textId="77777777" w:rsidTr="008470CE">
        <w:tc>
          <w:tcPr>
            <w:tcW w:w="9828" w:type="dxa"/>
          </w:tcPr>
          <w:p w14:paraId="527BD985" w14:textId="77777777" w:rsidR="00F35BC5" w:rsidRPr="002A5BD4" w:rsidRDefault="00F35BC5" w:rsidP="00F35BC5">
            <w:pPr>
              <w:spacing w:after="0"/>
              <w:rPr>
                <w:rFonts w:ascii="Gill Sans MT" w:hAnsi="Gill Sans MT"/>
                <w:sz w:val="16"/>
                <w:szCs w:val="16"/>
              </w:rPr>
            </w:pPr>
          </w:p>
          <w:p w14:paraId="7454998E" w14:textId="191C34F6" w:rsidR="00F35BC5" w:rsidRPr="00F35BC5" w:rsidRDefault="00F35BC5" w:rsidP="00F35BC5">
            <w:pPr>
              <w:spacing w:after="0"/>
              <w:jc w:val="center"/>
              <w:rPr>
                <w:rFonts w:ascii="Gill Sans MT" w:hAnsi="Gill Sans MT"/>
                <w:b/>
              </w:rPr>
            </w:pPr>
            <w:r w:rsidRPr="00F35BC5">
              <w:rPr>
                <w:rFonts w:ascii="Gill Sans MT" w:hAnsi="Gill Sans MT"/>
                <w:b/>
                <w:sz w:val="22"/>
                <w:szCs w:val="22"/>
              </w:rPr>
              <w:t xml:space="preserve">PRIVACY NOTICE for </w:t>
            </w:r>
            <w:r w:rsidR="00D9028A">
              <w:rPr>
                <w:rFonts w:ascii="Gill Sans MT" w:hAnsi="Gill Sans MT"/>
                <w:b/>
                <w:sz w:val="22"/>
                <w:szCs w:val="22"/>
              </w:rPr>
              <w:t xml:space="preserve">all </w:t>
            </w:r>
            <w:r w:rsidRPr="00F35BC5">
              <w:rPr>
                <w:rFonts w:ascii="Gill Sans MT" w:hAnsi="Gill Sans MT"/>
                <w:b/>
                <w:sz w:val="22"/>
                <w:szCs w:val="22"/>
              </w:rPr>
              <w:t xml:space="preserve">Funded Children in </w:t>
            </w:r>
          </w:p>
          <w:p w14:paraId="6C93DF69" w14:textId="77777777" w:rsidR="00F35BC5" w:rsidRPr="002A5BD4" w:rsidRDefault="00F35BC5" w:rsidP="002A5BD4">
            <w:pPr>
              <w:spacing w:after="0"/>
              <w:jc w:val="center"/>
              <w:rPr>
                <w:rFonts w:ascii="Gill Sans MT" w:hAnsi="Gill Sans MT"/>
                <w:b/>
              </w:rPr>
            </w:pPr>
            <w:r w:rsidRPr="00F35BC5">
              <w:rPr>
                <w:rFonts w:ascii="Gill Sans MT" w:hAnsi="Gill Sans MT"/>
                <w:b/>
                <w:sz w:val="22"/>
                <w:szCs w:val="22"/>
              </w:rPr>
              <w:t>Early Years Settings and Schools</w:t>
            </w:r>
          </w:p>
        </w:tc>
      </w:tr>
    </w:tbl>
    <w:p w14:paraId="004A4378" w14:textId="77777777" w:rsidR="00F35BC5" w:rsidRPr="00B4290C" w:rsidRDefault="00F35BC5" w:rsidP="00F35BC5">
      <w:pPr>
        <w:spacing w:after="0"/>
        <w:rPr>
          <w:rFonts w:ascii="Gill Sans MT" w:hAnsi="Gill Sans MT"/>
          <w:b/>
          <w:sz w:val="22"/>
          <w:szCs w:val="22"/>
          <w:u w:val="single"/>
        </w:rPr>
      </w:pPr>
    </w:p>
    <w:p w14:paraId="3C0B065F" w14:textId="6A2870CB" w:rsidR="00B4290C" w:rsidRPr="00F35BC5" w:rsidRDefault="00C85AB9" w:rsidP="00F35BC5">
      <w:pPr>
        <w:spacing w:after="0"/>
        <w:rPr>
          <w:rFonts w:ascii="Gill Sans MT" w:hAnsi="Gill Sans MT"/>
          <w:sz w:val="22"/>
          <w:szCs w:val="22"/>
          <w:u w:val="single"/>
        </w:rPr>
      </w:pPr>
      <w:r w:rsidRPr="00C85AB9">
        <w:rPr>
          <w:rFonts w:ascii="Gill Sans MT" w:hAnsi="Gill Sans MT"/>
          <w:b/>
          <w:u w:val="single"/>
        </w:rPr>
        <w:t xml:space="preserve">For the purposes of </w:t>
      </w:r>
      <w:r w:rsidR="00913C39">
        <w:rPr>
          <w:rFonts w:ascii="Gill Sans MT" w:hAnsi="Gill Sans MT"/>
          <w:b/>
          <w:color w:val="auto"/>
        </w:rPr>
        <w:t>providing funded early</w:t>
      </w:r>
      <w:r w:rsidR="00B4290C" w:rsidRPr="00E9044D">
        <w:rPr>
          <w:rFonts w:ascii="Gill Sans MT" w:hAnsi="Gill Sans MT"/>
          <w:b/>
          <w:color w:val="auto"/>
        </w:rPr>
        <w:t xml:space="preserve"> </w:t>
      </w:r>
      <w:r w:rsidR="00B4290C">
        <w:rPr>
          <w:rFonts w:ascii="Gill Sans MT" w:hAnsi="Gill Sans MT"/>
          <w:b/>
          <w:color w:val="auto"/>
        </w:rPr>
        <w:t>e</w:t>
      </w:r>
      <w:r w:rsidR="00B4290C" w:rsidRPr="00E9044D">
        <w:rPr>
          <w:rFonts w:ascii="Gill Sans MT" w:hAnsi="Gill Sans MT"/>
          <w:b/>
          <w:color w:val="auto"/>
        </w:rPr>
        <w:t xml:space="preserve">ducation </w:t>
      </w:r>
      <w:r w:rsidR="00B4290C">
        <w:rPr>
          <w:rFonts w:ascii="Gill Sans MT" w:hAnsi="Gill Sans MT"/>
          <w:b/>
          <w:color w:val="auto"/>
        </w:rPr>
        <w:t xml:space="preserve">[insert name of </w:t>
      </w:r>
      <w:r w:rsidR="00FB1533">
        <w:rPr>
          <w:rFonts w:ascii="Gill Sans MT" w:hAnsi="Gill Sans MT"/>
          <w:b/>
          <w:color w:val="auto"/>
        </w:rPr>
        <w:t>provider</w:t>
      </w:r>
      <w:r w:rsidR="00B4290C">
        <w:rPr>
          <w:rFonts w:ascii="Gill Sans MT" w:hAnsi="Gill Sans MT"/>
          <w:b/>
          <w:color w:val="auto"/>
        </w:rPr>
        <w:t xml:space="preserve">] is a data processor on behalf of </w:t>
      </w:r>
      <w:r w:rsidR="00193C0D">
        <w:rPr>
          <w:rFonts w:ascii="Gill Sans MT" w:hAnsi="Gill Sans MT"/>
          <w:b/>
          <w:color w:val="auto"/>
        </w:rPr>
        <w:t xml:space="preserve">The </w:t>
      </w:r>
      <w:r w:rsidR="00B4290C">
        <w:rPr>
          <w:rFonts w:ascii="Gill Sans MT" w:hAnsi="Gill Sans MT"/>
          <w:b/>
          <w:color w:val="auto"/>
        </w:rPr>
        <w:t>East Riding of Yorkshire Council.</w:t>
      </w:r>
    </w:p>
    <w:p w14:paraId="0E0031B3" w14:textId="77777777" w:rsidR="007124B0" w:rsidRDefault="000648B3">
      <w:pPr>
        <w:pStyle w:val="Heading1"/>
        <w:pageBreakBefore w:val="0"/>
        <w:widowControl w:val="0"/>
        <w:spacing w:before="360"/>
        <w:rPr>
          <w:rFonts w:ascii="Gill Sans MT" w:hAnsi="Gill Sans MT"/>
          <w:b w:val="0"/>
          <w:color w:val="auto"/>
          <w:sz w:val="24"/>
        </w:rPr>
      </w:pPr>
      <w:r>
        <w:rPr>
          <w:rFonts w:ascii="Gill Sans MT" w:hAnsi="Gill Sans MT"/>
          <w:b w:val="0"/>
          <w:color w:val="auto"/>
          <w:sz w:val="24"/>
        </w:rPr>
        <w:t xml:space="preserve">[insert name of </w:t>
      </w:r>
      <w:r w:rsidR="00934FE8">
        <w:rPr>
          <w:rFonts w:ascii="Gill Sans MT" w:hAnsi="Gill Sans MT"/>
          <w:b w:val="0"/>
          <w:color w:val="auto"/>
          <w:sz w:val="24"/>
        </w:rPr>
        <w:t>provider</w:t>
      </w:r>
      <w:r>
        <w:rPr>
          <w:rFonts w:ascii="Gill Sans MT" w:hAnsi="Gill Sans MT"/>
          <w:b w:val="0"/>
          <w:color w:val="auto"/>
          <w:sz w:val="24"/>
        </w:rPr>
        <w:t>] use</w:t>
      </w:r>
      <w:r w:rsidR="00217DC7">
        <w:rPr>
          <w:rFonts w:ascii="Gill Sans MT" w:hAnsi="Gill Sans MT"/>
          <w:b w:val="0"/>
          <w:color w:val="auto"/>
          <w:sz w:val="24"/>
        </w:rPr>
        <w:t>s</w:t>
      </w:r>
      <w:r w:rsidR="00B4290C">
        <w:rPr>
          <w:rFonts w:ascii="Gill Sans MT" w:hAnsi="Gill Sans MT"/>
          <w:b w:val="0"/>
          <w:color w:val="auto"/>
          <w:sz w:val="24"/>
        </w:rPr>
        <w:t xml:space="preserve"> parent and child information, </w:t>
      </w:r>
      <w:r w:rsidR="002E361F" w:rsidRPr="00F50348">
        <w:rPr>
          <w:rFonts w:ascii="Gill Sans MT" w:hAnsi="Gill Sans MT"/>
          <w:b w:val="0"/>
          <w:color w:val="auto"/>
          <w:sz w:val="24"/>
        </w:rPr>
        <w:t>so that we can:</w:t>
      </w:r>
    </w:p>
    <w:p w14:paraId="387F50F5" w14:textId="77777777" w:rsidR="00027E4E" w:rsidRPr="00027E4E" w:rsidRDefault="00027E4E" w:rsidP="00940050">
      <w:pPr>
        <w:pStyle w:val="ListParagraph"/>
        <w:numPr>
          <w:ilvl w:val="0"/>
          <w:numId w:val="34"/>
        </w:numPr>
        <w:rPr>
          <w:rFonts w:ascii="Gill Sans MT" w:hAnsi="Gill Sans MT"/>
          <w:b/>
        </w:rPr>
      </w:pPr>
      <w:r>
        <w:rPr>
          <w:rFonts w:ascii="Gill Sans MT" w:hAnsi="Gill Sans MT"/>
        </w:rPr>
        <w:t xml:space="preserve">care for </w:t>
      </w:r>
      <w:r w:rsidR="003642F6">
        <w:rPr>
          <w:rFonts w:ascii="Gill Sans MT" w:hAnsi="Gill Sans MT"/>
        </w:rPr>
        <w:t xml:space="preserve">and keep </w:t>
      </w:r>
      <w:r>
        <w:rPr>
          <w:rFonts w:ascii="Gill Sans MT" w:hAnsi="Gill Sans MT"/>
        </w:rPr>
        <w:t>children</w:t>
      </w:r>
      <w:r w:rsidR="003642F6">
        <w:rPr>
          <w:rFonts w:ascii="Gill Sans MT" w:hAnsi="Gill Sans MT"/>
        </w:rPr>
        <w:t xml:space="preserve"> safe</w:t>
      </w:r>
      <w:r>
        <w:rPr>
          <w:rFonts w:ascii="Gill Sans MT" w:hAnsi="Gill Sans MT"/>
        </w:rPr>
        <w:t xml:space="preserve"> and support their learning and </w:t>
      </w:r>
      <w:proofErr w:type="gramStart"/>
      <w:r>
        <w:rPr>
          <w:rFonts w:ascii="Gill Sans MT" w:hAnsi="Gill Sans MT"/>
        </w:rPr>
        <w:t>development</w:t>
      </w:r>
      <w:proofErr w:type="gramEnd"/>
    </w:p>
    <w:p w14:paraId="075191F0" w14:textId="23CF3518" w:rsidR="002E361F" w:rsidRPr="00DA21B5" w:rsidRDefault="002E361F" w:rsidP="00940050">
      <w:pPr>
        <w:pStyle w:val="ListParagraph"/>
        <w:numPr>
          <w:ilvl w:val="0"/>
          <w:numId w:val="34"/>
        </w:numPr>
        <w:rPr>
          <w:rFonts w:ascii="Gill Sans MT" w:hAnsi="Gill Sans MT"/>
          <w:b/>
        </w:rPr>
      </w:pPr>
      <w:r>
        <w:rPr>
          <w:rFonts w:ascii="Gill Sans MT" w:hAnsi="Gill Sans MT"/>
        </w:rPr>
        <w:t>c</w:t>
      </w:r>
      <w:r w:rsidRPr="00DA21B5">
        <w:rPr>
          <w:rFonts w:ascii="Gill Sans MT" w:hAnsi="Gill Sans MT"/>
        </w:rPr>
        <w:t>he</w:t>
      </w:r>
      <w:r w:rsidR="000648B3">
        <w:rPr>
          <w:rFonts w:ascii="Gill Sans MT" w:hAnsi="Gill Sans MT"/>
        </w:rPr>
        <w:t xml:space="preserve">ck parent’s eligibility for </w:t>
      </w:r>
      <w:r w:rsidR="00E25BF3">
        <w:rPr>
          <w:rFonts w:ascii="Gill Sans MT" w:hAnsi="Gill Sans MT"/>
        </w:rPr>
        <w:t xml:space="preserve">all </w:t>
      </w:r>
      <w:r w:rsidR="000648B3">
        <w:rPr>
          <w:rFonts w:ascii="Gill Sans MT" w:hAnsi="Gill Sans MT"/>
        </w:rPr>
        <w:t>funded</w:t>
      </w:r>
      <w:r w:rsidRPr="00DA21B5">
        <w:rPr>
          <w:rFonts w:ascii="Gill Sans MT" w:hAnsi="Gill Sans MT"/>
        </w:rPr>
        <w:t xml:space="preserve"> early education, Early Years Pupil Premium funding and Disability Access Funding</w:t>
      </w:r>
    </w:p>
    <w:p w14:paraId="5F5849E0" w14:textId="6F3F9BEE" w:rsidR="00027E4E" w:rsidRPr="00027E4E" w:rsidRDefault="002E361F" w:rsidP="00940050">
      <w:pPr>
        <w:pStyle w:val="ListParagraph"/>
        <w:numPr>
          <w:ilvl w:val="0"/>
          <w:numId w:val="34"/>
        </w:numPr>
        <w:rPr>
          <w:rFonts w:ascii="Gill Sans MT" w:hAnsi="Gill Sans MT"/>
          <w:b/>
        </w:rPr>
      </w:pPr>
      <w:r>
        <w:rPr>
          <w:rFonts w:ascii="Gill Sans MT" w:hAnsi="Gill Sans MT"/>
        </w:rPr>
        <w:t xml:space="preserve">send in </w:t>
      </w:r>
      <w:r w:rsidR="000648B3">
        <w:rPr>
          <w:rFonts w:ascii="Gill Sans MT" w:hAnsi="Gill Sans MT"/>
        </w:rPr>
        <w:t xml:space="preserve">termly headcount data returns and </w:t>
      </w:r>
      <w:r>
        <w:rPr>
          <w:rFonts w:ascii="Gill Sans MT" w:hAnsi="Gill Sans MT"/>
        </w:rPr>
        <w:t xml:space="preserve">annual census returns on numbers and characteristics of children taking </w:t>
      </w:r>
      <w:r w:rsidR="00027E4E">
        <w:rPr>
          <w:rFonts w:ascii="Gill Sans MT" w:hAnsi="Gill Sans MT"/>
        </w:rPr>
        <w:t>funded</w:t>
      </w:r>
      <w:r w:rsidRPr="00DA21B5">
        <w:rPr>
          <w:rFonts w:ascii="Gill Sans MT" w:hAnsi="Gill Sans MT"/>
        </w:rPr>
        <w:t xml:space="preserve"> early education</w:t>
      </w:r>
      <w:r w:rsidR="000648B3">
        <w:rPr>
          <w:rFonts w:ascii="Gill Sans MT" w:hAnsi="Gill Sans MT"/>
        </w:rPr>
        <w:t xml:space="preserve"> to the local </w:t>
      </w:r>
      <w:proofErr w:type="gramStart"/>
      <w:r w:rsidR="000648B3">
        <w:rPr>
          <w:rFonts w:ascii="Gill Sans MT" w:hAnsi="Gill Sans MT"/>
        </w:rPr>
        <w:t>authority</w:t>
      </w:r>
      <w:proofErr w:type="gramEnd"/>
      <w:r w:rsidR="00027E4E" w:rsidRPr="00027E4E">
        <w:rPr>
          <w:rFonts w:ascii="Gill Sans MT" w:hAnsi="Gill Sans MT"/>
        </w:rPr>
        <w:t xml:space="preserve"> </w:t>
      </w:r>
    </w:p>
    <w:p w14:paraId="5916FE39" w14:textId="77777777" w:rsidR="00027E4E" w:rsidRPr="003642F6" w:rsidRDefault="00027E4E" w:rsidP="00940050">
      <w:pPr>
        <w:pStyle w:val="ListParagraph"/>
        <w:numPr>
          <w:ilvl w:val="0"/>
          <w:numId w:val="34"/>
        </w:numPr>
        <w:rPr>
          <w:rFonts w:ascii="Gill Sans MT" w:hAnsi="Gill Sans MT"/>
          <w:b/>
        </w:rPr>
      </w:pPr>
      <w:r>
        <w:rPr>
          <w:rFonts w:ascii="Gill Sans MT" w:hAnsi="Gill Sans MT"/>
        </w:rPr>
        <w:t>e</w:t>
      </w:r>
      <w:r w:rsidRPr="00DA21B5">
        <w:rPr>
          <w:rFonts w:ascii="Gill Sans MT" w:hAnsi="Gill Sans MT"/>
        </w:rPr>
        <w:t>nsure that</w:t>
      </w:r>
      <w:r>
        <w:rPr>
          <w:rFonts w:ascii="Gill Sans MT" w:hAnsi="Gill Sans MT"/>
        </w:rPr>
        <w:t xml:space="preserve"> we receive the appropriate funding </w:t>
      </w:r>
      <w:r w:rsidRPr="00DA21B5">
        <w:rPr>
          <w:rFonts w:ascii="Gill Sans MT" w:hAnsi="Gill Sans MT"/>
        </w:rPr>
        <w:t>to enable all eligible children to r</w:t>
      </w:r>
      <w:r>
        <w:rPr>
          <w:rFonts w:ascii="Gill Sans MT" w:hAnsi="Gill Sans MT"/>
        </w:rPr>
        <w:t>eceive their entitlement to funded</w:t>
      </w:r>
      <w:r w:rsidRPr="00DA21B5">
        <w:rPr>
          <w:rFonts w:ascii="Gill Sans MT" w:hAnsi="Gill Sans MT"/>
        </w:rPr>
        <w:t xml:space="preserve"> early </w:t>
      </w:r>
      <w:proofErr w:type="gramStart"/>
      <w:r w:rsidRPr="00DA21B5">
        <w:rPr>
          <w:rFonts w:ascii="Gill Sans MT" w:hAnsi="Gill Sans MT"/>
        </w:rPr>
        <w:t>education</w:t>
      </w:r>
      <w:proofErr w:type="gramEnd"/>
    </w:p>
    <w:p w14:paraId="6223C777" w14:textId="77777777" w:rsidR="003642F6" w:rsidRPr="00DA21B5" w:rsidRDefault="003642F6" w:rsidP="00940050">
      <w:pPr>
        <w:pStyle w:val="ListParagraph"/>
        <w:numPr>
          <w:ilvl w:val="0"/>
          <w:numId w:val="34"/>
        </w:numPr>
        <w:rPr>
          <w:rFonts w:ascii="Gill Sans MT" w:hAnsi="Gill Sans MT"/>
          <w:b/>
        </w:rPr>
      </w:pPr>
      <w:r>
        <w:rPr>
          <w:rFonts w:ascii="Gill Sans MT" w:hAnsi="Gill Sans MT"/>
        </w:rPr>
        <w:t xml:space="preserve">assess how well we are doing and the quality of our </w:t>
      </w:r>
      <w:proofErr w:type="gramStart"/>
      <w:r>
        <w:rPr>
          <w:rFonts w:ascii="Gill Sans MT" w:hAnsi="Gill Sans MT"/>
        </w:rPr>
        <w:t>services</w:t>
      </w:r>
      <w:proofErr w:type="gramEnd"/>
    </w:p>
    <w:p w14:paraId="11A81C9D" w14:textId="77777777" w:rsidR="007124B0" w:rsidRDefault="00913C39">
      <w:pPr>
        <w:rPr>
          <w:rFonts w:ascii="Gill Sans MT" w:hAnsi="Gill Sans MT"/>
        </w:rPr>
      </w:pPr>
      <w:r>
        <w:rPr>
          <w:rFonts w:ascii="Gill Sans MT" w:hAnsi="Gill Sans MT"/>
          <w:color w:val="auto"/>
        </w:rPr>
        <w:t xml:space="preserve"> </w:t>
      </w:r>
      <w:r w:rsidR="00C85AB9" w:rsidRPr="00C85AB9">
        <w:rPr>
          <w:rFonts w:ascii="Gill Sans MT" w:hAnsi="Gill Sans MT"/>
          <w:color w:val="auto"/>
        </w:rPr>
        <w:t xml:space="preserve">[insert name of </w:t>
      </w:r>
      <w:r>
        <w:rPr>
          <w:rFonts w:ascii="Gill Sans MT" w:hAnsi="Gill Sans MT"/>
          <w:color w:val="auto"/>
        </w:rPr>
        <w:t>provider</w:t>
      </w:r>
      <w:r w:rsidR="00C85AB9" w:rsidRPr="00C85AB9">
        <w:rPr>
          <w:rFonts w:ascii="Gill Sans MT" w:hAnsi="Gill Sans MT"/>
          <w:color w:val="auto"/>
        </w:rPr>
        <w:t xml:space="preserve">] </w:t>
      </w:r>
      <w:r>
        <w:rPr>
          <w:rFonts w:ascii="Gill Sans MT" w:hAnsi="Gill Sans MT"/>
        </w:rPr>
        <w:t>collect</w:t>
      </w:r>
      <w:r w:rsidR="00217DC7">
        <w:rPr>
          <w:rFonts w:ascii="Gill Sans MT" w:hAnsi="Gill Sans MT"/>
        </w:rPr>
        <w:t>s</w:t>
      </w:r>
      <w:r>
        <w:rPr>
          <w:rFonts w:ascii="Gill Sans MT" w:hAnsi="Gill Sans MT"/>
        </w:rPr>
        <w:t xml:space="preserve"> and</w:t>
      </w:r>
      <w:r w:rsidR="002E361F" w:rsidRPr="00AD51DA">
        <w:rPr>
          <w:rFonts w:ascii="Gill Sans MT" w:hAnsi="Gill Sans MT"/>
        </w:rPr>
        <w:t xml:space="preserve"> process</w:t>
      </w:r>
      <w:r w:rsidR="00217DC7">
        <w:rPr>
          <w:rFonts w:ascii="Gill Sans MT" w:hAnsi="Gill Sans MT"/>
        </w:rPr>
        <w:t>es</w:t>
      </w:r>
      <w:r w:rsidR="002E361F" w:rsidRPr="00AD51DA">
        <w:rPr>
          <w:rFonts w:ascii="Gill Sans MT" w:hAnsi="Gill Sans MT"/>
        </w:rPr>
        <w:t xml:space="preserve"> the following information:</w:t>
      </w:r>
    </w:p>
    <w:p w14:paraId="795E7A97" w14:textId="77777777" w:rsidR="002E361F" w:rsidRPr="00A7053E" w:rsidRDefault="002E361F" w:rsidP="00940050">
      <w:pPr>
        <w:pStyle w:val="ListParagraph"/>
        <w:numPr>
          <w:ilvl w:val="0"/>
          <w:numId w:val="33"/>
        </w:numPr>
        <w:rPr>
          <w:rFonts w:ascii="Gill Sans MT" w:hAnsi="Gill Sans MT"/>
        </w:rPr>
      </w:pPr>
      <w:r w:rsidRPr="00A7053E">
        <w:rPr>
          <w:rFonts w:ascii="Gill Sans MT" w:hAnsi="Gill Sans MT"/>
        </w:rPr>
        <w:t>Personal information (such as name, date of birth and address of parents and children</w:t>
      </w:r>
      <w:r>
        <w:rPr>
          <w:rFonts w:ascii="Gill Sans MT" w:hAnsi="Gill Sans MT"/>
        </w:rPr>
        <w:t xml:space="preserve"> </w:t>
      </w:r>
      <w:r w:rsidRPr="00A7053E">
        <w:rPr>
          <w:rFonts w:ascii="Gill Sans MT" w:hAnsi="Gill Sans MT"/>
        </w:rPr>
        <w:t>parent’s National Insurance or NASS number)</w:t>
      </w:r>
    </w:p>
    <w:p w14:paraId="3891DE9A" w14:textId="77777777" w:rsidR="002E361F" w:rsidRPr="001C049F" w:rsidRDefault="002E361F" w:rsidP="00940050">
      <w:pPr>
        <w:pStyle w:val="ListParagraph"/>
        <w:numPr>
          <w:ilvl w:val="0"/>
          <w:numId w:val="33"/>
        </w:numPr>
        <w:rPr>
          <w:rFonts w:ascii="Gill Sans MT" w:hAnsi="Gill Sans MT"/>
        </w:rPr>
      </w:pPr>
      <w:r w:rsidRPr="00A7053E">
        <w:rPr>
          <w:rFonts w:ascii="Gill Sans MT" w:hAnsi="Gill Sans MT"/>
        </w:rPr>
        <w:t xml:space="preserve">Characteristics </w:t>
      </w:r>
      <w:r>
        <w:rPr>
          <w:rFonts w:ascii="Gill Sans MT" w:hAnsi="Gill Sans MT"/>
        </w:rPr>
        <w:t xml:space="preserve">of children </w:t>
      </w:r>
      <w:r w:rsidRPr="00A7053E">
        <w:rPr>
          <w:rFonts w:ascii="Gill Sans MT" w:hAnsi="Gill Sans MT"/>
        </w:rPr>
        <w:t xml:space="preserve">(such as </w:t>
      </w:r>
      <w:r>
        <w:rPr>
          <w:rFonts w:ascii="Gill Sans MT" w:hAnsi="Gill Sans MT"/>
        </w:rPr>
        <w:t xml:space="preserve">ethnicity, </w:t>
      </w:r>
      <w:r w:rsidRPr="00A7053E">
        <w:rPr>
          <w:rFonts w:ascii="Gill Sans MT" w:hAnsi="Gill Sans MT"/>
        </w:rPr>
        <w:t>gender, disability and special educational needs</w:t>
      </w:r>
      <w:r>
        <w:rPr>
          <w:rFonts w:ascii="Gill Sans MT" w:hAnsi="Gill Sans MT"/>
        </w:rPr>
        <w:t>, and eligibility for EYPP and DAF</w:t>
      </w:r>
      <w:r w:rsidRPr="00A7053E">
        <w:rPr>
          <w:rFonts w:ascii="Gill Sans MT" w:hAnsi="Gill Sans MT"/>
        </w:rPr>
        <w:t>)</w:t>
      </w:r>
    </w:p>
    <w:p w14:paraId="4F159B94" w14:textId="77777777" w:rsidR="002E361F" w:rsidRPr="00A7053E" w:rsidRDefault="002E361F" w:rsidP="00940050">
      <w:pPr>
        <w:pStyle w:val="ListParagraph"/>
        <w:numPr>
          <w:ilvl w:val="0"/>
          <w:numId w:val="33"/>
        </w:numPr>
        <w:rPr>
          <w:rFonts w:ascii="Gill Sans MT" w:hAnsi="Gill Sans MT"/>
        </w:rPr>
      </w:pPr>
      <w:r w:rsidRPr="00A7053E">
        <w:rPr>
          <w:rFonts w:ascii="Gill Sans MT" w:hAnsi="Gill Sans MT"/>
        </w:rPr>
        <w:t xml:space="preserve">Personal circumstances of the child such as being looked after, adopted or under special guardianship </w:t>
      </w:r>
      <w:proofErr w:type="gramStart"/>
      <w:r w:rsidRPr="00A7053E">
        <w:rPr>
          <w:rFonts w:ascii="Gill Sans MT" w:hAnsi="Gill Sans MT"/>
        </w:rPr>
        <w:t>orders</w:t>
      </w:r>
      <w:proofErr w:type="gramEnd"/>
    </w:p>
    <w:p w14:paraId="0AFE4A3F" w14:textId="77777777" w:rsidR="002E361F" w:rsidRDefault="002E361F" w:rsidP="00940050">
      <w:pPr>
        <w:pStyle w:val="ListParagraph"/>
        <w:numPr>
          <w:ilvl w:val="0"/>
          <w:numId w:val="33"/>
        </w:numPr>
        <w:rPr>
          <w:rFonts w:ascii="Gill Sans MT" w:hAnsi="Gill Sans MT"/>
        </w:rPr>
      </w:pPr>
      <w:r w:rsidRPr="00A7053E">
        <w:rPr>
          <w:rFonts w:ascii="Gill Sans MT" w:hAnsi="Gill Sans MT"/>
        </w:rPr>
        <w:t>The n</w:t>
      </w:r>
      <w:r w:rsidR="00027E4E">
        <w:rPr>
          <w:rFonts w:ascii="Gill Sans MT" w:hAnsi="Gill Sans MT"/>
        </w:rPr>
        <w:t>umber of hours of funded</w:t>
      </w:r>
      <w:r w:rsidRPr="00A7053E">
        <w:rPr>
          <w:rFonts w:ascii="Gill Sans MT" w:hAnsi="Gill Sans MT"/>
        </w:rPr>
        <w:t xml:space="preserve"> early educa</w:t>
      </w:r>
      <w:r w:rsidR="00027E4E">
        <w:rPr>
          <w:rFonts w:ascii="Gill Sans MT" w:hAnsi="Gill Sans MT"/>
        </w:rPr>
        <w:t>tion delivered to each child, and the</w:t>
      </w:r>
      <w:r w:rsidRPr="00A7053E">
        <w:rPr>
          <w:rFonts w:ascii="Gill Sans MT" w:hAnsi="Gill Sans MT"/>
        </w:rPr>
        <w:t xml:space="preserve"> times and days </w:t>
      </w:r>
      <w:r w:rsidR="00027E4E">
        <w:rPr>
          <w:rFonts w:ascii="Gill Sans MT" w:hAnsi="Gill Sans MT"/>
        </w:rPr>
        <w:t xml:space="preserve">attended, any absences and reasons for </w:t>
      </w:r>
      <w:proofErr w:type="gramStart"/>
      <w:r w:rsidR="00027E4E">
        <w:rPr>
          <w:rFonts w:ascii="Gill Sans MT" w:hAnsi="Gill Sans MT"/>
        </w:rPr>
        <w:t>this</w:t>
      </w:r>
      <w:proofErr w:type="gramEnd"/>
    </w:p>
    <w:p w14:paraId="5872FF51" w14:textId="77777777" w:rsidR="002E361F" w:rsidRDefault="007709F0" w:rsidP="002E361F">
      <w:pPr>
        <w:rPr>
          <w:rFonts w:ascii="Gill Sans MT" w:hAnsi="Gill Sans MT"/>
        </w:rPr>
      </w:pPr>
      <w:r>
        <w:rPr>
          <w:rFonts w:ascii="Gill Sans MT" w:hAnsi="Gill Sans MT"/>
        </w:rPr>
        <w:t xml:space="preserve">This information is </w:t>
      </w:r>
      <w:r w:rsidR="002E361F" w:rsidRPr="002767D9">
        <w:rPr>
          <w:rFonts w:ascii="Gill Sans MT" w:hAnsi="Gill Sans MT"/>
        </w:rPr>
        <w:t>collect</w:t>
      </w:r>
      <w:r>
        <w:rPr>
          <w:rFonts w:ascii="Gill Sans MT" w:hAnsi="Gill Sans MT"/>
        </w:rPr>
        <w:t>ed</w:t>
      </w:r>
      <w:r w:rsidR="002E361F" w:rsidRPr="002767D9">
        <w:rPr>
          <w:rFonts w:ascii="Gill Sans MT" w:hAnsi="Gill Sans MT"/>
        </w:rPr>
        <w:t xml:space="preserve"> and process</w:t>
      </w:r>
      <w:r>
        <w:rPr>
          <w:rFonts w:ascii="Gill Sans MT" w:hAnsi="Gill Sans MT"/>
        </w:rPr>
        <w:t>ed</w:t>
      </w:r>
      <w:r w:rsidR="002E361F" w:rsidRPr="002767D9">
        <w:rPr>
          <w:rFonts w:ascii="Gill Sans MT" w:hAnsi="Gill Sans MT"/>
        </w:rPr>
        <w:t xml:space="preserve"> under the Childcare Acts of 2006 and 2016 and</w:t>
      </w:r>
      <w:r w:rsidR="002E361F">
        <w:rPr>
          <w:rFonts w:ascii="Gill Sans MT" w:hAnsi="Gill Sans MT"/>
        </w:rPr>
        <w:t xml:space="preserve"> Children Acts of 1989 and 2004</w:t>
      </w:r>
      <w:r w:rsidR="0098099F">
        <w:rPr>
          <w:rFonts w:ascii="Gill Sans MT" w:hAnsi="Gill Sans MT"/>
        </w:rPr>
        <w:t xml:space="preserve"> and the following conditions of the GDPR:</w:t>
      </w:r>
    </w:p>
    <w:p w14:paraId="4EB9BB9D" w14:textId="77777777" w:rsidR="002E361F" w:rsidRPr="007A09E7" w:rsidRDefault="002E361F" w:rsidP="00940050">
      <w:pPr>
        <w:pStyle w:val="ListParagraph"/>
        <w:numPr>
          <w:ilvl w:val="0"/>
          <w:numId w:val="34"/>
        </w:numPr>
        <w:rPr>
          <w:rFonts w:ascii="Gill Sans MT" w:hAnsi="Gill Sans MT"/>
        </w:rPr>
      </w:pPr>
      <w:r w:rsidRPr="007A09E7">
        <w:rPr>
          <w:rFonts w:ascii="Gill Sans MT" w:hAnsi="Gill Sans MT"/>
        </w:rPr>
        <w:t xml:space="preserve">Processing is necessary for compliance with a legal obligation to which </w:t>
      </w:r>
      <w:r w:rsidR="00193C0D">
        <w:rPr>
          <w:rFonts w:ascii="Gill Sans MT" w:hAnsi="Gill Sans MT"/>
        </w:rPr>
        <w:t xml:space="preserve">The </w:t>
      </w:r>
      <w:r>
        <w:rPr>
          <w:rFonts w:ascii="Gill Sans MT" w:hAnsi="Gill Sans MT"/>
        </w:rPr>
        <w:t>East Riding of Yorkshire Council</w:t>
      </w:r>
      <w:r w:rsidRPr="007A09E7">
        <w:rPr>
          <w:rFonts w:ascii="Gill Sans MT" w:hAnsi="Gill Sans MT"/>
        </w:rPr>
        <w:t xml:space="preserve"> is </w:t>
      </w:r>
      <w:proofErr w:type="gramStart"/>
      <w:r w:rsidRPr="007A09E7">
        <w:rPr>
          <w:rFonts w:ascii="Gill Sans MT" w:hAnsi="Gill Sans MT"/>
        </w:rPr>
        <w:t>subject</w:t>
      </w:r>
      <w:proofErr w:type="gramEnd"/>
      <w:r w:rsidRPr="007A09E7">
        <w:rPr>
          <w:rFonts w:ascii="Gill Sans MT" w:hAnsi="Gill Sans MT"/>
        </w:rPr>
        <w:t xml:space="preserve"> </w:t>
      </w:r>
    </w:p>
    <w:p w14:paraId="465F532C" w14:textId="77777777" w:rsidR="002E361F" w:rsidRPr="007A09E7" w:rsidRDefault="002E361F" w:rsidP="00940050">
      <w:pPr>
        <w:pStyle w:val="ListParagraph"/>
        <w:numPr>
          <w:ilvl w:val="0"/>
          <w:numId w:val="34"/>
        </w:numPr>
        <w:rPr>
          <w:rFonts w:ascii="Gill Sans MT" w:hAnsi="Gill Sans MT"/>
        </w:rPr>
      </w:pPr>
      <w:r>
        <w:rPr>
          <w:rFonts w:ascii="Gill Sans MT" w:hAnsi="Gill Sans MT"/>
        </w:rPr>
        <w:t>P</w:t>
      </w:r>
      <w:r w:rsidRPr="00F627C9">
        <w:rPr>
          <w:rFonts w:ascii="Gill Sans MT" w:hAnsi="Gill Sans MT"/>
        </w:rPr>
        <w:t xml:space="preserve">rocessing is necessary for the performance of a </w:t>
      </w:r>
      <w:r w:rsidRPr="00FB3C26">
        <w:rPr>
          <w:rFonts w:ascii="Gill Sans MT" w:hAnsi="Gill Sans MT"/>
        </w:rPr>
        <w:t>contract</w:t>
      </w:r>
      <w:r w:rsidRPr="00F627C9">
        <w:rPr>
          <w:rFonts w:ascii="Gill Sans MT" w:hAnsi="Gill Sans MT"/>
        </w:rPr>
        <w:t xml:space="preserve"> to which </w:t>
      </w:r>
      <w:r>
        <w:rPr>
          <w:rFonts w:ascii="Gill Sans MT" w:hAnsi="Gill Sans MT"/>
        </w:rPr>
        <w:t>you are</w:t>
      </w:r>
      <w:r w:rsidRPr="00F627C9">
        <w:rPr>
          <w:rFonts w:ascii="Gill Sans MT" w:hAnsi="Gill Sans MT"/>
        </w:rPr>
        <w:t xml:space="preserve"> party or in order to take steps at </w:t>
      </w:r>
      <w:r>
        <w:rPr>
          <w:rFonts w:ascii="Gill Sans MT" w:hAnsi="Gill Sans MT"/>
        </w:rPr>
        <w:t>your</w:t>
      </w:r>
      <w:r w:rsidRPr="00F627C9">
        <w:rPr>
          <w:rFonts w:ascii="Gill Sans MT" w:hAnsi="Gill Sans MT"/>
        </w:rPr>
        <w:t xml:space="preserve"> request prior to enteri</w:t>
      </w:r>
      <w:r>
        <w:rPr>
          <w:rFonts w:ascii="Gill Sans MT" w:hAnsi="Gill Sans MT"/>
        </w:rPr>
        <w:t xml:space="preserve">ng into a </w:t>
      </w:r>
      <w:proofErr w:type="gramStart"/>
      <w:r>
        <w:rPr>
          <w:rFonts w:ascii="Gill Sans MT" w:hAnsi="Gill Sans MT"/>
        </w:rPr>
        <w:t>contract</w:t>
      </w:r>
      <w:proofErr w:type="gramEnd"/>
    </w:p>
    <w:p w14:paraId="5206905B" w14:textId="77777777" w:rsidR="007124B0" w:rsidRDefault="002E361F" w:rsidP="00940050">
      <w:pPr>
        <w:pStyle w:val="ListParagraph"/>
        <w:numPr>
          <w:ilvl w:val="0"/>
          <w:numId w:val="34"/>
        </w:numPr>
        <w:rPr>
          <w:rFonts w:ascii="Gill Sans MT" w:hAnsi="Gill Sans MT"/>
        </w:rPr>
      </w:pPr>
      <w:r w:rsidRPr="007A09E7">
        <w:rPr>
          <w:rFonts w:ascii="Gill Sans MT" w:hAnsi="Gill Sans MT"/>
        </w:rPr>
        <w:t xml:space="preserve">Processing is necessary to protect the vital interests of </w:t>
      </w:r>
      <w:r>
        <w:rPr>
          <w:rFonts w:ascii="Gill Sans MT" w:hAnsi="Gill Sans MT"/>
        </w:rPr>
        <w:t>you</w:t>
      </w:r>
      <w:r w:rsidR="0098099F">
        <w:rPr>
          <w:rFonts w:ascii="Gill Sans MT" w:hAnsi="Gill Sans MT"/>
        </w:rPr>
        <w:t xml:space="preserve">r </w:t>
      </w:r>
      <w:proofErr w:type="gramStart"/>
      <w:r w:rsidR="0098099F">
        <w:rPr>
          <w:rFonts w:ascii="Gill Sans MT" w:hAnsi="Gill Sans MT"/>
        </w:rPr>
        <w:t>child</w:t>
      </w:r>
      <w:proofErr w:type="gramEnd"/>
    </w:p>
    <w:p w14:paraId="60DCD6F0" w14:textId="77777777" w:rsidR="007124B0" w:rsidRDefault="00C85AB9">
      <w:pPr>
        <w:widowControl w:val="0"/>
        <w:rPr>
          <w:rFonts w:ascii="Gill Sans MT" w:hAnsi="Gill Sans MT"/>
        </w:rPr>
      </w:pPr>
      <w:r w:rsidRPr="00C85AB9">
        <w:rPr>
          <w:rFonts w:ascii="Gill Sans MT" w:hAnsi="Gill Sans MT"/>
        </w:rPr>
        <w:t>[insert name of provider] collects this information direct from</w:t>
      </w:r>
      <w:r w:rsidR="00913C39">
        <w:rPr>
          <w:rFonts w:ascii="Gill Sans MT" w:hAnsi="Gill Sans MT"/>
        </w:rPr>
        <w:t xml:space="preserve"> parents via registration </w:t>
      </w:r>
      <w:r w:rsidR="00F0484A">
        <w:rPr>
          <w:rFonts w:ascii="Gill Sans MT" w:hAnsi="Gill Sans MT"/>
        </w:rPr>
        <w:t xml:space="preserve">and parent declaration </w:t>
      </w:r>
      <w:r w:rsidR="00913C39">
        <w:rPr>
          <w:rFonts w:ascii="Gill Sans MT" w:hAnsi="Gill Sans MT"/>
        </w:rPr>
        <w:t>forms</w:t>
      </w:r>
      <w:r w:rsidR="00F0484A">
        <w:rPr>
          <w:rFonts w:ascii="Gill Sans MT" w:hAnsi="Gill Sans MT"/>
        </w:rPr>
        <w:t>, attendance registers and local authority eligibility checking systems</w:t>
      </w:r>
      <w:r w:rsidR="00503C0E">
        <w:rPr>
          <w:rFonts w:ascii="Gill Sans MT" w:hAnsi="Gill Sans MT"/>
        </w:rPr>
        <w:t>, and letters.</w:t>
      </w:r>
    </w:p>
    <w:p w14:paraId="132E93E6" w14:textId="77777777" w:rsidR="002E361F" w:rsidRPr="00AD51DA" w:rsidRDefault="008A408B" w:rsidP="002E361F">
      <w:pPr>
        <w:rPr>
          <w:rFonts w:ascii="Gill Sans MT" w:hAnsi="Gill Sans MT"/>
          <w:color w:val="0070C0"/>
        </w:rPr>
      </w:pPr>
      <w:r>
        <w:rPr>
          <w:rFonts w:ascii="Gill Sans MT" w:hAnsi="Gill Sans MT"/>
        </w:rPr>
        <w:lastRenderedPageBreak/>
        <w:t>Data on funded</w:t>
      </w:r>
      <w:r w:rsidR="002E361F">
        <w:rPr>
          <w:rFonts w:ascii="Gill Sans MT" w:hAnsi="Gill Sans MT"/>
        </w:rPr>
        <w:t xml:space="preserve"> early education </w:t>
      </w:r>
      <w:r>
        <w:rPr>
          <w:rFonts w:ascii="Gill Sans MT" w:hAnsi="Gill Sans MT"/>
        </w:rPr>
        <w:t xml:space="preserve">for all children </w:t>
      </w:r>
      <w:r w:rsidR="002E361F">
        <w:rPr>
          <w:rFonts w:ascii="Gill Sans MT" w:hAnsi="Gill Sans MT"/>
        </w:rPr>
        <w:t xml:space="preserve">is shared </w:t>
      </w:r>
      <w:r w:rsidR="002E361F" w:rsidRPr="00701C4A">
        <w:rPr>
          <w:rFonts w:ascii="Gill Sans MT" w:hAnsi="Gill Sans MT"/>
        </w:rPr>
        <w:t>with the Department for Education</w:t>
      </w:r>
      <w:r>
        <w:rPr>
          <w:rFonts w:ascii="Gill Sans MT" w:hAnsi="Gill Sans MT"/>
        </w:rPr>
        <w:t>, via the local authority, and with specific providers where children are attending multiple providers for their FEE or move to a new provider.</w:t>
      </w:r>
      <w:r w:rsidR="002E361F" w:rsidRPr="00701C4A">
        <w:rPr>
          <w:rFonts w:ascii="Gill Sans MT" w:hAnsi="Gill Sans MT"/>
        </w:rPr>
        <w:t xml:space="preserve"> </w:t>
      </w:r>
      <w:r w:rsidR="00F34096" w:rsidRPr="00A329DB">
        <w:rPr>
          <w:rFonts w:ascii="Gill Sans MT" w:hAnsi="Gill Sans MT"/>
        </w:rPr>
        <w:t>[insert name of provider]</w:t>
      </w:r>
      <w:r w:rsidR="00F34096">
        <w:rPr>
          <w:rFonts w:ascii="Gill Sans MT" w:hAnsi="Gill Sans MT"/>
        </w:rPr>
        <w:t xml:space="preserve"> will not share parent or child data on funded early education with anyone else without the parent’s consent.</w:t>
      </w:r>
    </w:p>
    <w:p w14:paraId="7CECA8CE" w14:textId="77777777" w:rsidR="002E361F" w:rsidRPr="007D37F8" w:rsidRDefault="00071670" w:rsidP="002E361F">
      <w:pPr>
        <w:rPr>
          <w:rFonts w:ascii="Gill Sans MT" w:hAnsi="Gill Sans MT"/>
          <w:color w:val="0070C0"/>
        </w:rPr>
      </w:pPr>
      <w:r>
        <w:rPr>
          <w:rFonts w:ascii="Gill Sans MT" w:hAnsi="Gill Sans MT"/>
        </w:rPr>
        <w:t>I</w:t>
      </w:r>
      <w:r w:rsidR="002E361F" w:rsidRPr="007D37F8">
        <w:rPr>
          <w:rFonts w:ascii="Gill Sans MT" w:hAnsi="Gill Sans MT"/>
        </w:rPr>
        <w:t>nformation is only held for as long as it is needed</w:t>
      </w:r>
      <w:r>
        <w:rPr>
          <w:rFonts w:ascii="Gill Sans MT" w:hAnsi="Gill Sans MT"/>
        </w:rPr>
        <w:t xml:space="preserve"> and no longer than </w:t>
      </w:r>
      <w:r w:rsidR="00474329">
        <w:rPr>
          <w:rFonts w:ascii="Gill Sans MT" w:hAnsi="Gill Sans MT"/>
        </w:rPr>
        <w:t>[insert your retention periods here]</w:t>
      </w:r>
      <w:r>
        <w:rPr>
          <w:rFonts w:ascii="Gill Sans MT" w:hAnsi="Gill Sans MT"/>
        </w:rPr>
        <w:t xml:space="preserve"> years after a child has left our setting.</w:t>
      </w:r>
      <w:r w:rsidR="002E361F" w:rsidRPr="007D37F8">
        <w:rPr>
          <w:rFonts w:ascii="Gill Sans MT" w:hAnsi="Gill Sans MT"/>
        </w:rPr>
        <w:t xml:space="preserve"> </w:t>
      </w:r>
    </w:p>
    <w:p w14:paraId="1E14E744" w14:textId="77777777" w:rsidR="002E361F" w:rsidRPr="007D37F8" w:rsidRDefault="00071670" w:rsidP="002E361F">
      <w:pPr>
        <w:rPr>
          <w:rFonts w:ascii="Gill Sans MT" w:hAnsi="Gill Sans MT"/>
          <w:color w:val="0070C0"/>
        </w:rPr>
      </w:pPr>
      <w:r w:rsidRPr="00A329DB">
        <w:rPr>
          <w:rFonts w:ascii="Gill Sans MT" w:hAnsi="Gill Sans MT"/>
        </w:rPr>
        <w:t xml:space="preserve">[insert name of provider] </w:t>
      </w:r>
      <w:r w:rsidR="002E361F" w:rsidRPr="007D37F8">
        <w:rPr>
          <w:rFonts w:ascii="Gill Sans MT" w:hAnsi="Gill Sans MT"/>
        </w:rPr>
        <w:t>keep</w:t>
      </w:r>
      <w:r>
        <w:rPr>
          <w:rFonts w:ascii="Gill Sans MT" w:hAnsi="Gill Sans MT"/>
        </w:rPr>
        <w:t>s</w:t>
      </w:r>
      <w:r w:rsidR="002E361F" w:rsidRPr="007D37F8">
        <w:rPr>
          <w:rFonts w:ascii="Gill Sans MT" w:hAnsi="Gill Sans MT"/>
        </w:rPr>
        <w:t xml:space="preserve"> your information secure</w:t>
      </w:r>
      <w:r>
        <w:rPr>
          <w:rFonts w:ascii="Gill Sans MT" w:hAnsi="Gill Sans MT"/>
        </w:rPr>
        <w:t xml:space="preserve"> </w:t>
      </w:r>
      <w:proofErr w:type="gramStart"/>
      <w:r>
        <w:rPr>
          <w:rFonts w:ascii="Gill Sans MT" w:hAnsi="Gill Sans MT"/>
        </w:rPr>
        <w:t>by  [</w:t>
      </w:r>
      <w:proofErr w:type="gramEnd"/>
      <w:r>
        <w:rPr>
          <w:rFonts w:ascii="Gill Sans MT" w:hAnsi="Gill Sans MT"/>
        </w:rPr>
        <w:t xml:space="preserve"> provider to insert details here about how they ensure data is kept confidential and secure and in what format this is kept and where – or refer to provider policy on safe use of data as part of their overall business].</w:t>
      </w:r>
    </w:p>
    <w:p w14:paraId="22F8DC12" w14:textId="77777777" w:rsidR="002E361F" w:rsidRDefault="002F6946" w:rsidP="002E361F">
      <w:pPr>
        <w:rPr>
          <w:rFonts w:ascii="Gill Sans MT" w:hAnsi="Gill Sans MT"/>
        </w:rPr>
      </w:pPr>
      <w:r>
        <w:rPr>
          <w:rFonts w:ascii="Gill Sans MT" w:hAnsi="Gill Sans MT"/>
        </w:rPr>
        <w:t>Parents have the following right to</w:t>
      </w:r>
      <w:r w:rsidR="002E361F">
        <w:rPr>
          <w:rFonts w:ascii="Gill Sans MT" w:hAnsi="Gill Sans MT"/>
        </w:rPr>
        <w:t>:</w:t>
      </w:r>
    </w:p>
    <w:p w14:paraId="401F5324" w14:textId="77777777" w:rsidR="002E361F" w:rsidRPr="00541A19" w:rsidRDefault="00C85AB9" w:rsidP="00940050">
      <w:pPr>
        <w:numPr>
          <w:ilvl w:val="0"/>
          <w:numId w:val="34"/>
        </w:numPr>
        <w:spacing w:after="0" w:line="240" w:lineRule="auto"/>
        <w:rPr>
          <w:rFonts w:ascii="Gill Sans MT" w:hAnsi="Gill Sans MT" w:cs="Arial"/>
        </w:rPr>
      </w:pPr>
      <w:r w:rsidRPr="00C85AB9">
        <w:rPr>
          <w:rFonts w:ascii="Gill Sans MT" w:hAnsi="Gill Sans MT" w:cs="Arial"/>
        </w:rPr>
        <w:t xml:space="preserve">access </w:t>
      </w:r>
      <w:r w:rsidR="002E361F" w:rsidRPr="00F1409B">
        <w:rPr>
          <w:rFonts w:ascii="Gill Sans MT" w:hAnsi="Gill Sans MT" w:cs="Arial"/>
        </w:rPr>
        <w:t xml:space="preserve">the information </w:t>
      </w:r>
      <w:r w:rsidRPr="00C85AB9">
        <w:rPr>
          <w:rFonts w:ascii="Gill Sans MT" w:hAnsi="Gill Sans MT" w:cs="Arial"/>
        </w:rPr>
        <w:t xml:space="preserve">[insert name of provider] </w:t>
      </w:r>
      <w:r w:rsidR="002E361F" w:rsidRPr="00F1409B">
        <w:rPr>
          <w:rFonts w:ascii="Gill Sans MT" w:hAnsi="Gill Sans MT" w:cs="Arial"/>
        </w:rPr>
        <w:t xml:space="preserve">holds about you and can request a </w:t>
      </w:r>
      <w:proofErr w:type="gramStart"/>
      <w:r w:rsidR="002E361F" w:rsidRPr="00F1409B">
        <w:rPr>
          <w:rFonts w:ascii="Gill Sans MT" w:hAnsi="Gill Sans MT" w:cs="Arial"/>
        </w:rPr>
        <w:t>copy</w:t>
      </w:r>
      <w:proofErr w:type="gramEnd"/>
    </w:p>
    <w:p w14:paraId="0CC55330" w14:textId="77777777" w:rsidR="002E361F" w:rsidRPr="00541A19" w:rsidRDefault="00C85AB9" w:rsidP="00940050">
      <w:pPr>
        <w:pStyle w:val="Default"/>
        <w:numPr>
          <w:ilvl w:val="0"/>
          <w:numId w:val="35"/>
        </w:numPr>
        <w:jc w:val="both"/>
        <w:rPr>
          <w:rFonts w:ascii="Gill Sans MT" w:eastAsia="Times New Roman" w:hAnsi="Gill Sans MT"/>
          <w:color w:val="0D0D0D" w:themeColor="text1" w:themeTint="F2"/>
        </w:rPr>
      </w:pPr>
      <w:r w:rsidRPr="00C85AB9">
        <w:rPr>
          <w:rFonts w:ascii="Gill Sans MT" w:eastAsia="Times New Roman" w:hAnsi="Gill Sans MT"/>
          <w:color w:val="0D0D0D" w:themeColor="text1" w:themeTint="F2"/>
        </w:rPr>
        <w:t>rectify any information we hold about you if you believe it to be incorrect so that we can ame</w:t>
      </w:r>
      <w:r w:rsidR="00913C39">
        <w:rPr>
          <w:rFonts w:ascii="Gill Sans MT" w:eastAsia="Times New Roman" w:hAnsi="Gill Sans MT"/>
          <w:color w:val="0D0D0D" w:themeColor="text1" w:themeTint="F2"/>
        </w:rPr>
        <w:t xml:space="preserve">nd the information </w:t>
      </w:r>
      <w:proofErr w:type="gramStart"/>
      <w:r w:rsidR="00913C39">
        <w:rPr>
          <w:rFonts w:ascii="Gill Sans MT" w:eastAsia="Times New Roman" w:hAnsi="Gill Sans MT"/>
          <w:color w:val="0D0D0D" w:themeColor="text1" w:themeTint="F2"/>
        </w:rPr>
        <w:t>accordingly</w:t>
      </w:r>
      <w:proofErr w:type="gramEnd"/>
    </w:p>
    <w:p w14:paraId="09151A61" w14:textId="77777777" w:rsidR="002E361F" w:rsidRDefault="00C85AB9" w:rsidP="00940050">
      <w:pPr>
        <w:pStyle w:val="Default"/>
        <w:numPr>
          <w:ilvl w:val="0"/>
          <w:numId w:val="34"/>
        </w:numPr>
        <w:jc w:val="both"/>
        <w:rPr>
          <w:rFonts w:ascii="Gill Sans MT" w:eastAsia="Times New Roman" w:hAnsi="Gill Sans MT"/>
          <w:color w:val="0D0D0D" w:themeColor="text1" w:themeTint="F2"/>
        </w:rPr>
      </w:pPr>
      <w:r w:rsidRPr="00C85AB9">
        <w:rPr>
          <w:rFonts w:ascii="Gill Sans MT" w:eastAsia="Times New Roman" w:hAnsi="Gill Sans MT"/>
          <w:color w:val="0D0D0D" w:themeColor="text1" w:themeTint="F2"/>
        </w:rPr>
        <w:t xml:space="preserve">object to the processing </w:t>
      </w:r>
      <w:r w:rsidR="00BE5D8A">
        <w:rPr>
          <w:rFonts w:ascii="Gill Sans MT" w:eastAsia="Times New Roman" w:hAnsi="Gill Sans MT"/>
          <w:color w:val="0D0D0D" w:themeColor="text1" w:themeTint="F2"/>
        </w:rPr>
        <w:t xml:space="preserve">or limit processing </w:t>
      </w:r>
      <w:r w:rsidRPr="00C85AB9">
        <w:rPr>
          <w:rFonts w:ascii="Gill Sans MT" w:eastAsia="Times New Roman" w:hAnsi="Gill Sans MT"/>
          <w:color w:val="0D0D0D" w:themeColor="text1" w:themeTint="F2"/>
        </w:rPr>
        <w:t xml:space="preserve">of data that is likely to cause damage or </w:t>
      </w:r>
      <w:proofErr w:type="gramStart"/>
      <w:r w:rsidRPr="00C85AB9">
        <w:rPr>
          <w:rFonts w:ascii="Gill Sans MT" w:eastAsia="Times New Roman" w:hAnsi="Gill Sans MT"/>
          <w:color w:val="0D0D0D" w:themeColor="text1" w:themeTint="F2"/>
        </w:rPr>
        <w:t>distress</w:t>
      </w:r>
      <w:proofErr w:type="gramEnd"/>
    </w:p>
    <w:p w14:paraId="09A1A8B9" w14:textId="77777777" w:rsidR="00A00D5F" w:rsidRPr="00541A19" w:rsidRDefault="00A00D5F" w:rsidP="00940050">
      <w:pPr>
        <w:pStyle w:val="Default"/>
        <w:numPr>
          <w:ilvl w:val="0"/>
          <w:numId w:val="34"/>
        </w:numPr>
        <w:jc w:val="both"/>
        <w:rPr>
          <w:rFonts w:ascii="Gill Sans MT" w:eastAsia="Times New Roman" w:hAnsi="Gill Sans MT"/>
          <w:color w:val="0D0D0D" w:themeColor="text1" w:themeTint="F2"/>
        </w:rPr>
      </w:pPr>
      <w:r>
        <w:rPr>
          <w:rFonts w:ascii="Gill Sans MT" w:eastAsia="Times New Roman" w:hAnsi="Gill Sans MT"/>
          <w:color w:val="0D0D0D" w:themeColor="text1" w:themeTint="F2"/>
        </w:rPr>
        <w:t xml:space="preserve">in certain circumstances, have inaccurate information erased or </w:t>
      </w:r>
      <w:proofErr w:type="gramStart"/>
      <w:r>
        <w:rPr>
          <w:rFonts w:ascii="Gill Sans MT" w:eastAsia="Times New Roman" w:hAnsi="Gill Sans MT"/>
          <w:color w:val="0D0D0D" w:themeColor="text1" w:themeTint="F2"/>
        </w:rPr>
        <w:t>destroyed</w:t>
      </w:r>
      <w:proofErr w:type="gramEnd"/>
    </w:p>
    <w:p w14:paraId="19D27E80" w14:textId="77777777" w:rsidR="007124B0" w:rsidRDefault="007124B0">
      <w:pPr>
        <w:spacing w:after="0"/>
        <w:rPr>
          <w:rFonts w:ascii="Gill Sans MT" w:hAnsi="Gill Sans MT"/>
        </w:rPr>
      </w:pPr>
    </w:p>
    <w:p w14:paraId="3B4BBE4E" w14:textId="77777777" w:rsidR="006909C1" w:rsidRDefault="002E361F" w:rsidP="002E361F">
      <w:pPr>
        <w:rPr>
          <w:rFonts w:ascii="Gill Sans MT" w:hAnsi="Gill Sans MT"/>
        </w:rPr>
      </w:pPr>
      <w:r w:rsidRPr="00AD51DA">
        <w:rPr>
          <w:rFonts w:ascii="Gill Sans MT" w:hAnsi="Gill Sans MT"/>
        </w:rPr>
        <w:t xml:space="preserve">If you want to </w:t>
      </w:r>
      <w:r w:rsidR="006909C1">
        <w:rPr>
          <w:rFonts w:ascii="Gill Sans MT" w:hAnsi="Gill Sans MT" w:cs="Arial"/>
        </w:rPr>
        <w:t>exercise any of your rights</w:t>
      </w:r>
      <w:r w:rsidR="006909C1" w:rsidRPr="00AD51DA">
        <w:rPr>
          <w:rFonts w:ascii="Gill Sans MT" w:hAnsi="Gill Sans MT"/>
        </w:rPr>
        <w:t xml:space="preserve"> </w:t>
      </w:r>
      <w:r w:rsidR="006909C1">
        <w:rPr>
          <w:rFonts w:ascii="Gill Sans MT" w:hAnsi="Gill Sans MT"/>
        </w:rPr>
        <w:t xml:space="preserve">or </w:t>
      </w:r>
      <w:r w:rsidRPr="00AD51DA">
        <w:rPr>
          <w:rFonts w:ascii="Gill Sans MT" w:hAnsi="Gill Sans MT"/>
        </w:rPr>
        <w:t>know more about how</w:t>
      </w:r>
      <w:r w:rsidR="006909C1">
        <w:rPr>
          <w:rFonts w:ascii="Gill Sans MT" w:hAnsi="Gill Sans MT"/>
        </w:rPr>
        <w:t xml:space="preserve"> we or</w:t>
      </w:r>
      <w:r w:rsidRPr="00AD51DA">
        <w:rPr>
          <w:rFonts w:ascii="Gill Sans MT" w:hAnsi="Gill Sans MT"/>
        </w:rPr>
        <w:t xml:space="preserve"> the Council uses </w:t>
      </w:r>
      <w:proofErr w:type="gramStart"/>
      <w:r w:rsidRPr="00AD51DA">
        <w:rPr>
          <w:rFonts w:ascii="Gill Sans MT" w:hAnsi="Gill Sans MT"/>
        </w:rPr>
        <w:t>information, or</w:t>
      </w:r>
      <w:proofErr w:type="gramEnd"/>
      <w:r w:rsidRPr="00AD51DA">
        <w:rPr>
          <w:rFonts w:ascii="Gill Sans MT" w:hAnsi="Gill Sans MT"/>
        </w:rPr>
        <w:t xml:space="preserve"> have a concern about the way we are collecting or using your personal data, we request that you raise your concern with us in the first instance</w:t>
      </w:r>
      <w:r w:rsidR="006909C1">
        <w:rPr>
          <w:rFonts w:ascii="Gill Sans MT" w:hAnsi="Gill Sans MT"/>
        </w:rPr>
        <w:t>.</w:t>
      </w:r>
    </w:p>
    <w:p w14:paraId="63D08CF4" w14:textId="77777777" w:rsidR="006909C1" w:rsidRDefault="006909C1" w:rsidP="006909C1">
      <w:pPr>
        <w:spacing w:after="0"/>
        <w:rPr>
          <w:rFonts w:ascii="Gill Sans MT" w:hAnsi="Gill Sans MT" w:cs="Arial"/>
        </w:rPr>
      </w:pPr>
      <w:r>
        <w:rPr>
          <w:rFonts w:ascii="Gill Sans MT" w:hAnsi="Gill Sans MT"/>
        </w:rPr>
        <w:t xml:space="preserve">Contact </w:t>
      </w:r>
      <w:r>
        <w:rPr>
          <w:rFonts w:ascii="Gill Sans MT" w:hAnsi="Gill Sans MT" w:cs="Arial"/>
        </w:rPr>
        <w:t xml:space="preserve">the setting manager/provider: </w:t>
      </w:r>
      <w:r w:rsidR="00251C75">
        <w:rPr>
          <w:rFonts w:ascii="Gill Sans MT" w:hAnsi="Gill Sans MT" w:cs="Arial"/>
        </w:rPr>
        <w:t>[insert contact name in setting]</w:t>
      </w:r>
    </w:p>
    <w:p w14:paraId="52BC4594" w14:textId="77777777" w:rsidR="003D3E01" w:rsidRDefault="003D3E01" w:rsidP="006909C1">
      <w:pPr>
        <w:spacing w:after="0"/>
        <w:rPr>
          <w:rFonts w:ascii="Gill Sans MT" w:hAnsi="Gill Sans MT" w:cs="Arial"/>
        </w:rPr>
      </w:pPr>
    </w:p>
    <w:p w14:paraId="1BC62FE9" w14:textId="77777777" w:rsidR="00C215D3" w:rsidRDefault="00C85AB9" w:rsidP="006909C1">
      <w:pPr>
        <w:spacing w:after="0"/>
        <w:rPr>
          <w:rFonts w:ascii="Gill Sans MT" w:hAnsi="Gill Sans MT"/>
        </w:rPr>
      </w:pPr>
      <w:r w:rsidRPr="00C85AB9">
        <w:rPr>
          <w:rFonts w:ascii="Gill Sans MT" w:hAnsi="Gill Sans MT"/>
        </w:rPr>
        <w:t xml:space="preserve">Further information can be found from </w:t>
      </w:r>
      <w:r w:rsidR="003D3E01">
        <w:rPr>
          <w:rFonts w:ascii="Gill Sans MT" w:hAnsi="Gill Sans MT"/>
        </w:rPr>
        <w:t xml:space="preserve">the </w:t>
      </w:r>
      <w:r w:rsidRPr="00C85AB9">
        <w:rPr>
          <w:rFonts w:ascii="Gill Sans MT" w:hAnsi="Gill Sans MT"/>
        </w:rPr>
        <w:t>Information Commissioner’s Office at</w:t>
      </w:r>
      <w:r w:rsidR="003D3E01">
        <w:rPr>
          <w:rFonts w:ascii="Gill Sans MT" w:hAnsi="Gill Sans MT"/>
        </w:rPr>
        <w:t>:</w:t>
      </w:r>
    </w:p>
    <w:p w14:paraId="1D28BBC3" w14:textId="77777777" w:rsidR="002E361F" w:rsidRPr="00C215D3" w:rsidRDefault="00D028B2" w:rsidP="00C215D3">
      <w:pPr>
        <w:spacing w:after="0"/>
        <w:rPr>
          <w:rFonts w:ascii="Gill Sans MT" w:hAnsi="Gill Sans MT"/>
          <w:color w:val="548DD4" w:themeColor="text2" w:themeTint="99"/>
          <w:u w:val="single"/>
        </w:rPr>
      </w:pPr>
      <w:hyperlink r:id="rId26" w:history="1">
        <w:r w:rsidR="00C85AB9" w:rsidRPr="00C215D3">
          <w:rPr>
            <w:rFonts w:ascii="Gill Sans MT" w:hAnsi="Gill Sans MT"/>
            <w:color w:val="548DD4" w:themeColor="text2" w:themeTint="99"/>
            <w:u w:val="single"/>
          </w:rPr>
          <w:t>https://ico.org.uk/concerns/</w:t>
        </w:r>
      </w:hyperlink>
      <w:r w:rsidR="00C215D3" w:rsidRPr="00C215D3">
        <w:rPr>
          <w:rFonts w:ascii="Gill Sans MT" w:hAnsi="Gill Sans MT"/>
          <w:color w:val="548DD4" w:themeColor="text2" w:themeTint="99"/>
          <w:u w:val="single"/>
        </w:rPr>
        <w:t xml:space="preserve"> </w:t>
      </w:r>
    </w:p>
    <w:p w14:paraId="3EB7F192" w14:textId="77777777" w:rsidR="00C215D3" w:rsidRDefault="00C215D3" w:rsidP="00C215D3">
      <w:pPr>
        <w:spacing w:after="0"/>
        <w:rPr>
          <w:rFonts w:ascii="Gill Sans MT" w:hAnsi="Gill Sans MT"/>
        </w:rPr>
      </w:pPr>
    </w:p>
    <w:p w14:paraId="31BB3DB0" w14:textId="77777777" w:rsidR="003D3E01" w:rsidRDefault="003D3E01" w:rsidP="002E361F">
      <w:pPr>
        <w:spacing w:after="0" w:line="240" w:lineRule="auto"/>
        <w:jc w:val="both"/>
        <w:rPr>
          <w:rFonts w:ascii="Gill Sans MT" w:hAnsi="Gill Sans MT"/>
        </w:rPr>
      </w:pPr>
      <w:r>
        <w:rPr>
          <w:rFonts w:ascii="Gill Sans MT" w:hAnsi="Gill Sans MT"/>
        </w:rPr>
        <w:t>For details of how the local authority use your data go to:</w:t>
      </w:r>
    </w:p>
    <w:p w14:paraId="773A65FF" w14:textId="77777777" w:rsidR="003D3E01" w:rsidRDefault="003D3E01" w:rsidP="002E361F">
      <w:pPr>
        <w:spacing w:after="0" w:line="240" w:lineRule="auto"/>
        <w:jc w:val="both"/>
        <w:rPr>
          <w:rFonts w:ascii="Gill Sans MT" w:hAnsi="Gill Sans MT"/>
        </w:rPr>
      </w:pPr>
    </w:p>
    <w:p w14:paraId="1667D868" w14:textId="77777777" w:rsidR="003D3E01" w:rsidRDefault="00D028B2" w:rsidP="002E361F">
      <w:pPr>
        <w:spacing w:after="0" w:line="240" w:lineRule="auto"/>
        <w:jc w:val="both"/>
        <w:rPr>
          <w:rFonts w:ascii="Gill Sans MT" w:hAnsi="Gill Sans MT"/>
        </w:rPr>
      </w:pPr>
      <w:hyperlink r:id="rId27" w:history="1">
        <w:r w:rsidR="003D3E01" w:rsidRPr="005D3EEF">
          <w:rPr>
            <w:rStyle w:val="Hyperlink"/>
            <w:rFonts w:ascii="Gill Sans MT" w:hAnsi="Gill Sans MT"/>
          </w:rPr>
          <w:t>http://www2.eastriding.gov.uk/council/governance-and-spending/how-we-use-your-information/find-privacy-information/general-privacy-information/</w:t>
        </w:r>
      </w:hyperlink>
    </w:p>
    <w:p w14:paraId="28E5CF7F" w14:textId="77777777" w:rsidR="003D3E01" w:rsidRDefault="003D3E01" w:rsidP="002E361F">
      <w:pPr>
        <w:spacing w:after="0" w:line="240" w:lineRule="auto"/>
        <w:jc w:val="both"/>
        <w:rPr>
          <w:rFonts w:ascii="Gill Sans MT" w:hAnsi="Gill Sans MT"/>
        </w:rPr>
      </w:pPr>
    </w:p>
    <w:p w14:paraId="1355FA14" w14:textId="77777777" w:rsidR="003D3E01" w:rsidRDefault="003D3E01" w:rsidP="002E361F">
      <w:pPr>
        <w:spacing w:after="0" w:line="240" w:lineRule="auto"/>
        <w:jc w:val="both"/>
        <w:rPr>
          <w:rFonts w:ascii="Gill Sans MT" w:hAnsi="Gill Sans MT"/>
        </w:rPr>
      </w:pPr>
      <w:r>
        <w:rPr>
          <w:rFonts w:ascii="Gill Sans MT" w:hAnsi="Gill Sans MT"/>
        </w:rPr>
        <w:t>For details of how the Department of Education use your data go to:</w:t>
      </w:r>
    </w:p>
    <w:p w14:paraId="64679AEB" w14:textId="77777777" w:rsidR="00C215D3" w:rsidRDefault="00C215D3" w:rsidP="002E361F">
      <w:pPr>
        <w:spacing w:after="0" w:line="240" w:lineRule="auto"/>
        <w:jc w:val="both"/>
        <w:rPr>
          <w:rFonts w:ascii="Gill Sans MT" w:hAnsi="Gill Sans MT"/>
        </w:rPr>
      </w:pPr>
    </w:p>
    <w:p w14:paraId="75AF1869" w14:textId="77777777" w:rsidR="003D3E01" w:rsidRPr="002065BC" w:rsidRDefault="00D028B2" w:rsidP="002E361F">
      <w:pPr>
        <w:spacing w:after="0" w:line="240" w:lineRule="auto"/>
        <w:jc w:val="both"/>
        <w:rPr>
          <w:rFonts w:ascii="Gill Sans MT" w:hAnsi="Gill Sans MT"/>
        </w:rPr>
      </w:pPr>
      <w:hyperlink r:id="rId28" w:history="1">
        <w:r w:rsidR="003D3E01" w:rsidRPr="00C215D3">
          <w:rPr>
            <w:rStyle w:val="Hyperlink"/>
            <w:rFonts w:ascii="Gill Sans MT" w:hAnsi="Gill Sans MT"/>
          </w:rPr>
          <w:t>https://www.gov.uk/guidance/data-protection-how-we-collect-and-share-research-data</w:t>
        </w:r>
      </w:hyperlink>
    </w:p>
    <w:p w14:paraId="59487BB0" w14:textId="77777777" w:rsidR="00F35BC5" w:rsidRPr="00F35BC5" w:rsidRDefault="00F35BC5" w:rsidP="00DB7709">
      <w:pPr>
        <w:spacing w:after="0" w:line="240" w:lineRule="auto"/>
        <w:rPr>
          <w:rFonts w:ascii="Gill Sans MT" w:hAnsi="Gill Sans MT" w:cs="Arial"/>
          <w:sz w:val="22"/>
          <w:szCs w:val="22"/>
        </w:rPr>
      </w:pPr>
    </w:p>
    <w:sectPr w:rsidR="00F35BC5" w:rsidRPr="00F35BC5" w:rsidSect="003F45CA">
      <w:footerReference w:type="default" r:id="rId29"/>
      <w:footerReference w:type="first" r:id="rId30"/>
      <w:pgSz w:w="11906" w:h="16838"/>
      <w:pgMar w:top="1276" w:right="991" w:bottom="1276" w:left="993" w:header="709" w:footer="411" w:gutter="0"/>
      <w:pgNumType w:start="1"/>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92DA5" w14:textId="77777777" w:rsidR="005D781A" w:rsidRDefault="005D781A" w:rsidP="00365192">
      <w:pPr>
        <w:spacing w:after="0" w:line="240" w:lineRule="auto"/>
      </w:pPr>
      <w:r>
        <w:separator/>
      </w:r>
    </w:p>
  </w:endnote>
  <w:endnote w:type="continuationSeparator" w:id="0">
    <w:p w14:paraId="693FFF8B" w14:textId="77777777" w:rsidR="005D781A" w:rsidRDefault="005D781A" w:rsidP="0036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5BC8" w14:textId="77777777" w:rsidR="00577ABF" w:rsidRDefault="00577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1368" w14:textId="77777777" w:rsidR="005D781A" w:rsidRDefault="005D781A" w:rsidP="00AA4681">
    <w:pPr>
      <w:pStyle w:val="Footer"/>
      <w:ind w:firstLine="451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D375" w14:textId="77777777" w:rsidR="00577ABF" w:rsidRDefault="00577A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557029"/>
      <w:docPartObj>
        <w:docPartGallery w:val="Page Numbers (Bottom of Page)"/>
        <w:docPartUnique/>
      </w:docPartObj>
    </w:sdtPr>
    <w:sdtEndPr/>
    <w:sdtContent>
      <w:p w14:paraId="44CC99CF" w14:textId="77777777" w:rsidR="005D781A" w:rsidRDefault="005D781A">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783563A1" w14:textId="77777777" w:rsidR="005D781A" w:rsidRDefault="005D781A" w:rsidP="00AA4681">
    <w:pPr>
      <w:pStyle w:val="Footer"/>
      <w:ind w:firstLine="451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557020"/>
      <w:docPartObj>
        <w:docPartGallery w:val="Page Numbers (Bottom of Page)"/>
        <w:docPartUnique/>
      </w:docPartObj>
    </w:sdtPr>
    <w:sdtEndPr/>
    <w:sdtContent>
      <w:p w14:paraId="2123ED1F" w14:textId="77777777" w:rsidR="005D781A" w:rsidRDefault="005D781A" w:rsidP="0046455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4BDD" w14:textId="77777777" w:rsidR="005D781A" w:rsidRDefault="005D781A" w:rsidP="00365192">
      <w:pPr>
        <w:spacing w:after="0" w:line="240" w:lineRule="auto"/>
      </w:pPr>
      <w:r>
        <w:separator/>
      </w:r>
    </w:p>
  </w:footnote>
  <w:footnote w:type="continuationSeparator" w:id="0">
    <w:p w14:paraId="5FE97EA3" w14:textId="77777777" w:rsidR="005D781A" w:rsidRDefault="005D781A" w:rsidP="0036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0ED1" w14:textId="77777777" w:rsidR="00577ABF" w:rsidRDefault="00577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03F8" w14:textId="32619912" w:rsidR="005D781A" w:rsidRPr="00F924C2" w:rsidRDefault="005D781A" w:rsidP="00F924C2">
    <w:pPr>
      <w:pStyle w:val="Header"/>
      <w:jc w:val="right"/>
      <w:rPr>
        <w:rFonts w:ascii="Gill Sans MT" w:hAnsi="Gill Sans MT"/>
        <w:sz w:val="22"/>
        <w:szCs w:val="22"/>
      </w:rPr>
    </w:pPr>
    <w:r>
      <w:rPr>
        <w:rFonts w:ascii="Gill Sans MT" w:hAnsi="Gill Sans MT"/>
        <w:sz w:val="22"/>
        <w:szCs w:val="22"/>
      </w:rPr>
      <w:t xml:space="preserve">The </w:t>
    </w:r>
    <w:r w:rsidRPr="00F924C2">
      <w:rPr>
        <w:rFonts w:ascii="Gill Sans MT" w:hAnsi="Gill Sans MT"/>
        <w:sz w:val="22"/>
        <w:szCs w:val="22"/>
      </w:rPr>
      <w:t xml:space="preserve">East Riding of Yorkshire Council </w:t>
    </w:r>
    <w:r>
      <w:rPr>
        <w:rFonts w:ascii="Gill Sans MT" w:hAnsi="Gill Sans MT"/>
        <w:sz w:val="22"/>
        <w:szCs w:val="22"/>
      </w:rPr>
      <w:t xml:space="preserve">FEE </w:t>
    </w:r>
    <w:r w:rsidRPr="00F924C2">
      <w:rPr>
        <w:rFonts w:ascii="Gill Sans MT" w:hAnsi="Gill Sans MT"/>
        <w:sz w:val="22"/>
        <w:szCs w:val="22"/>
      </w:rPr>
      <w:t>Provider Agreement</w:t>
    </w:r>
    <w:r>
      <w:rPr>
        <w:rFonts w:ascii="Gill Sans MT" w:hAnsi="Gill Sans MT"/>
        <w:sz w:val="22"/>
        <w:szCs w:val="22"/>
      </w:rPr>
      <w:t xml:space="preserve"> (Sept 202</w:t>
    </w:r>
    <w:r w:rsidR="00577ABF">
      <w:rPr>
        <w:rFonts w:ascii="Gill Sans MT" w:hAnsi="Gill Sans MT"/>
        <w:sz w:val="22"/>
        <w:szCs w:val="22"/>
      </w:rPr>
      <w:t>4</w:t>
    </w:r>
    <w:r>
      <w:rPr>
        <w:rFonts w:ascii="Gill Sans MT" w:hAnsi="Gill Sans MT"/>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6C99" w14:textId="77777777" w:rsidR="00577ABF" w:rsidRDefault="00577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B728E2"/>
    <w:multiLevelType w:val="hybridMultilevel"/>
    <w:tmpl w:val="3A1A6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0E15C50"/>
    <w:multiLevelType w:val="hybridMultilevel"/>
    <w:tmpl w:val="5AFA8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B52D5"/>
    <w:multiLevelType w:val="hybridMultilevel"/>
    <w:tmpl w:val="F4725D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D28690F"/>
    <w:multiLevelType w:val="hybridMultilevel"/>
    <w:tmpl w:val="993874B6"/>
    <w:lvl w:ilvl="0" w:tplc="6C3C9C4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0426D66"/>
    <w:multiLevelType w:val="hybridMultilevel"/>
    <w:tmpl w:val="016282C2"/>
    <w:lvl w:ilvl="0" w:tplc="D3ACEE9A">
      <w:start w:val="1"/>
      <w:numFmt w:val="bullet"/>
      <w:pStyle w:val="ColouredBoxBullets"/>
      <w:lvlText w:val=""/>
      <w:lvlJc w:val="left"/>
      <w:pPr>
        <w:ind w:left="709" w:hanging="360"/>
      </w:pPr>
      <w:rPr>
        <w:rFonts w:ascii="Wingdings" w:hAnsi="Wingdings" w:hint="default"/>
        <w:color w:val="104F75"/>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82137C"/>
    <w:multiLevelType w:val="hybridMultilevel"/>
    <w:tmpl w:val="4F48CC6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1" w15:restartNumberingAfterBreak="0">
    <w:nsid w:val="17F00D86"/>
    <w:multiLevelType w:val="hybridMultilevel"/>
    <w:tmpl w:val="0CF6A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295E37C5"/>
    <w:multiLevelType w:val="hybridMultilevel"/>
    <w:tmpl w:val="9C10A906"/>
    <w:lvl w:ilvl="0" w:tplc="08090005">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4" w15:restartNumberingAfterBreak="0">
    <w:nsid w:val="2AC634F0"/>
    <w:multiLevelType w:val="hybridMultilevel"/>
    <w:tmpl w:val="459A933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E663A77"/>
    <w:multiLevelType w:val="hybridMultilevel"/>
    <w:tmpl w:val="B68E0202"/>
    <w:lvl w:ilvl="0" w:tplc="08090001">
      <w:start w:val="1"/>
      <w:numFmt w:val="lowerRoman"/>
      <w:lvlText w:val="%1."/>
      <w:lvlJc w:val="right"/>
      <w:pPr>
        <w:ind w:left="720" w:hanging="360"/>
      </w:pPr>
    </w:lvl>
    <w:lvl w:ilvl="1" w:tplc="08090003">
      <w:start w:val="1"/>
      <w:numFmt w:val="lowerLetter"/>
      <w:lvlText w:val="%2)"/>
      <w:lvlJc w:val="left"/>
      <w:pPr>
        <w:ind w:left="1440" w:hanging="360"/>
      </w:pPr>
      <w:rPr>
        <w:rFonts w:hint="default"/>
      </w:rPr>
    </w:lvl>
    <w:lvl w:ilvl="2" w:tplc="08090005">
      <w:start w:val="1"/>
      <w:numFmt w:val="lowerRoman"/>
      <w:lvlText w:val="%3."/>
      <w:lvlJc w:val="right"/>
      <w:pPr>
        <w:ind w:left="1031" w:hanging="180"/>
      </w:pPr>
    </w:lvl>
    <w:lvl w:ilvl="3" w:tplc="0809000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6" w15:restartNumberingAfterBreak="0">
    <w:nsid w:val="350E1C25"/>
    <w:multiLevelType w:val="hybridMultilevel"/>
    <w:tmpl w:val="C4D0EFD6"/>
    <w:lvl w:ilvl="0" w:tplc="0809001B">
      <w:start w:val="1"/>
      <w:numFmt w:val="bullet"/>
      <w:pStyle w:val="ListParagraph"/>
      <w:lvlText w:val=""/>
      <w:lvlJc w:val="left"/>
      <w:pPr>
        <w:ind w:left="720" w:hanging="360"/>
      </w:pPr>
      <w:rPr>
        <w:rFonts w:ascii="Symbol" w:hAnsi="Symbol" w:hint="default"/>
      </w:rPr>
    </w:lvl>
    <w:lvl w:ilvl="1" w:tplc="7C149DC0">
      <w:start w:val="1"/>
      <w:numFmt w:val="bullet"/>
      <w:lvlText w:val=""/>
      <w:lvlJc w:val="left"/>
      <w:pPr>
        <w:ind w:left="1440" w:hanging="360"/>
      </w:pPr>
      <w:rPr>
        <w:rFonts w:ascii="Symbol" w:hAnsi="Symbol"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7" w15:restartNumberingAfterBreak="0">
    <w:nsid w:val="3F6C4419"/>
    <w:multiLevelType w:val="hybridMultilevel"/>
    <w:tmpl w:val="7180988E"/>
    <w:lvl w:ilvl="0" w:tplc="687CB400">
      <w:start w:val="1"/>
      <w:numFmt w:val="bullet"/>
      <w:lvlText w:val=""/>
      <w:lvlJc w:val="left"/>
      <w:pPr>
        <w:ind w:left="1865" w:hanging="360"/>
      </w:pPr>
      <w:rPr>
        <w:rFonts w:ascii="Symbol" w:hAnsi="Symbol" w:hint="default"/>
      </w:rPr>
    </w:lvl>
    <w:lvl w:ilvl="1" w:tplc="88A6CB94"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18" w15:restartNumberingAfterBreak="0">
    <w:nsid w:val="40D90376"/>
    <w:multiLevelType w:val="hybridMultilevel"/>
    <w:tmpl w:val="08CA8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291589"/>
    <w:multiLevelType w:val="hybridMultilevel"/>
    <w:tmpl w:val="E0060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B529C0"/>
    <w:multiLevelType w:val="hybridMultilevel"/>
    <w:tmpl w:val="DA7A2A04"/>
    <w:lvl w:ilvl="0" w:tplc="08090001">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494231B4"/>
    <w:multiLevelType w:val="hybridMultilevel"/>
    <w:tmpl w:val="05587E60"/>
    <w:lvl w:ilvl="0" w:tplc="BBBED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2E6FF3"/>
    <w:multiLevelType w:val="multilevel"/>
    <w:tmpl w:val="4DB2170C"/>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071"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5B75CE"/>
    <w:multiLevelType w:val="hybridMultilevel"/>
    <w:tmpl w:val="C46E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7434A3"/>
    <w:multiLevelType w:val="hybridMultilevel"/>
    <w:tmpl w:val="84029E94"/>
    <w:lvl w:ilvl="0" w:tplc="08090001">
      <w:start w:val="1"/>
      <w:numFmt w:val="decimal"/>
      <w:lvlText w:val="%1."/>
      <w:lvlJc w:val="left"/>
      <w:pPr>
        <w:ind w:left="643" w:hanging="360"/>
      </w:pPr>
      <w:rPr>
        <w:rFonts w:cs="Times New Roman"/>
      </w:rPr>
    </w:lvl>
    <w:lvl w:ilvl="1" w:tplc="08090003">
      <w:start w:val="1"/>
      <w:numFmt w:val="lowerLetter"/>
      <w:lvlText w:val="%2."/>
      <w:lvlJc w:val="left"/>
      <w:pPr>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5" w15:restartNumberingAfterBreak="0">
    <w:nsid w:val="56570321"/>
    <w:multiLevelType w:val="multilevel"/>
    <w:tmpl w:val="3FE0FD26"/>
    <w:lvl w:ilvl="0">
      <w:start w:val="2"/>
      <w:numFmt w:val="decimal"/>
      <w:lvlText w:val="%1."/>
      <w:lvlJc w:val="left"/>
      <w:pPr>
        <w:ind w:left="390" w:hanging="390"/>
      </w:pPr>
      <w:rPr>
        <w:rFonts w:hint="default"/>
      </w:rPr>
    </w:lvl>
    <w:lvl w:ilvl="1">
      <w:start w:val="1"/>
      <w:numFmt w:val="decimal"/>
      <w:lvlText w:val="%1.%2."/>
      <w:lvlJc w:val="left"/>
      <w:pPr>
        <w:ind w:left="1996"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8EC2030"/>
    <w:multiLevelType w:val="hybridMultilevel"/>
    <w:tmpl w:val="077EBEBE"/>
    <w:lvl w:ilvl="0" w:tplc="69FC65E6">
      <w:start w:val="1"/>
      <w:numFmt w:val="bullet"/>
      <w:lvlText w:val=""/>
      <w:lvlJc w:val="left"/>
      <w:pPr>
        <w:ind w:left="720" w:hanging="360"/>
      </w:pPr>
      <w:rPr>
        <w:rFonts w:ascii="Symbol" w:hAnsi="Symbol" w:hint="default"/>
      </w:rPr>
    </w:lvl>
    <w:lvl w:ilvl="1" w:tplc="935817E4">
      <w:start w:val="1"/>
      <w:numFmt w:val="bullet"/>
      <w:lvlText w:val="o"/>
      <w:lvlJc w:val="left"/>
      <w:pPr>
        <w:ind w:left="1440" w:hanging="360"/>
      </w:pPr>
      <w:rPr>
        <w:rFonts w:ascii="Courier New" w:hAnsi="Courier New" w:cs="Courier New" w:hint="default"/>
      </w:rPr>
    </w:lvl>
    <w:lvl w:ilvl="2" w:tplc="E7728EDE" w:tentative="1">
      <w:start w:val="1"/>
      <w:numFmt w:val="bullet"/>
      <w:lvlText w:val=""/>
      <w:lvlJc w:val="left"/>
      <w:pPr>
        <w:ind w:left="2160" w:hanging="360"/>
      </w:pPr>
      <w:rPr>
        <w:rFonts w:ascii="Wingdings" w:hAnsi="Wingdings" w:hint="default"/>
      </w:rPr>
    </w:lvl>
    <w:lvl w:ilvl="3" w:tplc="76E24B2E" w:tentative="1">
      <w:start w:val="1"/>
      <w:numFmt w:val="bullet"/>
      <w:lvlText w:val=""/>
      <w:lvlJc w:val="left"/>
      <w:pPr>
        <w:ind w:left="2880" w:hanging="360"/>
      </w:pPr>
      <w:rPr>
        <w:rFonts w:ascii="Symbol" w:hAnsi="Symbol" w:hint="default"/>
      </w:rPr>
    </w:lvl>
    <w:lvl w:ilvl="4" w:tplc="8D8EED64" w:tentative="1">
      <w:start w:val="1"/>
      <w:numFmt w:val="bullet"/>
      <w:lvlText w:val="o"/>
      <w:lvlJc w:val="left"/>
      <w:pPr>
        <w:ind w:left="3600" w:hanging="360"/>
      </w:pPr>
      <w:rPr>
        <w:rFonts w:ascii="Courier New" w:hAnsi="Courier New" w:cs="Courier New" w:hint="default"/>
      </w:rPr>
    </w:lvl>
    <w:lvl w:ilvl="5" w:tplc="DA84979A" w:tentative="1">
      <w:start w:val="1"/>
      <w:numFmt w:val="bullet"/>
      <w:lvlText w:val=""/>
      <w:lvlJc w:val="left"/>
      <w:pPr>
        <w:ind w:left="4320" w:hanging="360"/>
      </w:pPr>
      <w:rPr>
        <w:rFonts w:ascii="Wingdings" w:hAnsi="Wingdings" w:hint="default"/>
      </w:rPr>
    </w:lvl>
    <w:lvl w:ilvl="6" w:tplc="7F88194E" w:tentative="1">
      <w:start w:val="1"/>
      <w:numFmt w:val="bullet"/>
      <w:lvlText w:val=""/>
      <w:lvlJc w:val="left"/>
      <w:pPr>
        <w:ind w:left="5040" w:hanging="360"/>
      </w:pPr>
      <w:rPr>
        <w:rFonts w:ascii="Symbol" w:hAnsi="Symbol" w:hint="default"/>
      </w:rPr>
    </w:lvl>
    <w:lvl w:ilvl="7" w:tplc="21FE74BA" w:tentative="1">
      <w:start w:val="1"/>
      <w:numFmt w:val="bullet"/>
      <w:lvlText w:val="o"/>
      <w:lvlJc w:val="left"/>
      <w:pPr>
        <w:ind w:left="5760" w:hanging="360"/>
      </w:pPr>
      <w:rPr>
        <w:rFonts w:ascii="Courier New" w:hAnsi="Courier New" w:cs="Courier New" w:hint="default"/>
      </w:rPr>
    </w:lvl>
    <w:lvl w:ilvl="8" w:tplc="83C215F4" w:tentative="1">
      <w:start w:val="1"/>
      <w:numFmt w:val="bullet"/>
      <w:lvlText w:val=""/>
      <w:lvlJc w:val="left"/>
      <w:pPr>
        <w:ind w:left="6480" w:hanging="360"/>
      </w:pPr>
      <w:rPr>
        <w:rFonts w:ascii="Wingdings" w:hAnsi="Wingdings" w:hint="default"/>
      </w:rPr>
    </w:lvl>
  </w:abstractNum>
  <w:abstractNum w:abstractNumId="27" w15:restartNumberingAfterBreak="0">
    <w:nsid w:val="5E1F12F0"/>
    <w:multiLevelType w:val="hybridMultilevel"/>
    <w:tmpl w:val="8E5A8EA4"/>
    <w:lvl w:ilvl="0" w:tplc="D4C065F8">
      <w:start w:val="1"/>
      <w:numFmt w:val="lowerRoman"/>
      <w:lvlText w:val="%1."/>
      <w:lvlJc w:val="left"/>
      <w:pPr>
        <w:ind w:left="135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43207F74">
      <w:start w:val="1"/>
      <w:numFmt w:val="lowerLetter"/>
      <w:lvlText w:val="%2"/>
      <w:lvlJc w:val="left"/>
      <w:pPr>
        <w:ind w:left="1741"/>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2" w:tplc="0A4EA168">
      <w:start w:val="1"/>
      <w:numFmt w:val="lowerRoman"/>
      <w:lvlText w:val="%3"/>
      <w:lvlJc w:val="left"/>
      <w:pPr>
        <w:ind w:left="2461"/>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3" w:tplc="8A5C6368">
      <w:start w:val="1"/>
      <w:numFmt w:val="decimal"/>
      <w:lvlText w:val="%4"/>
      <w:lvlJc w:val="left"/>
      <w:pPr>
        <w:ind w:left="3181"/>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1E1800F6">
      <w:start w:val="1"/>
      <w:numFmt w:val="lowerLetter"/>
      <w:lvlText w:val="%5"/>
      <w:lvlJc w:val="left"/>
      <w:pPr>
        <w:ind w:left="3901"/>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5" w:tplc="28EC6EAC">
      <w:start w:val="1"/>
      <w:numFmt w:val="lowerRoman"/>
      <w:lvlText w:val="%6"/>
      <w:lvlJc w:val="left"/>
      <w:pPr>
        <w:ind w:left="4621"/>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6" w:tplc="55A4F3A4">
      <w:start w:val="1"/>
      <w:numFmt w:val="decimal"/>
      <w:lvlText w:val="%7"/>
      <w:lvlJc w:val="left"/>
      <w:pPr>
        <w:ind w:left="5341"/>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71AA087E">
      <w:start w:val="1"/>
      <w:numFmt w:val="lowerLetter"/>
      <w:lvlText w:val="%8"/>
      <w:lvlJc w:val="left"/>
      <w:pPr>
        <w:ind w:left="6061"/>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8" w:tplc="0BD658BA">
      <w:start w:val="1"/>
      <w:numFmt w:val="lowerRoman"/>
      <w:lvlText w:val="%9"/>
      <w:lvlJc w:val="left"/>
      <w:pPr>
        <w:ind w:left="6781"/>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abstractNum>
  <w:abstractNum w:abstractNumId="28" w15:restartNumberingAfterBreak="0">
    <w:nsid w:val="604E6AA4"/>
    <w:multiLevelType w:val="hybridMultilevel"/>
    <w:tmpl w:val="E5FE0420"/>
    <w:lvl w:ilvl="0" w:tplc="A8729BAA">
      <w:start w:val="1"/>
      <w:numFmt w:val="bullet"/>
      <w:lvlText w:val="•"/>
      <w:lvlJc w:val="left"/>
      <w:pPr>
        <w:ind w:left="360"/>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64C09A2C">
      <w:start w:val="1"/>
      <w:numFmt w:val="bullet"/>
      <w:lvlText w:val="o"/>
      <w:lvlJc w:val="left"/>
      <w:pPr>
        <w:ind w:left="932"/>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2" w:tplc="2A569AF4">
      <w:start w:val="1"/>
      <w:numFmt w:val="bullet"/>
      <w:lvlRestart w:val="0"/>
      <w:lvlText w:val="-"/>
      <w:lvlJc w:val="left"/>
      <w:pPr>
        <w:ind w:left="1789"/>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3" w:tplc="1A38155C">
      <w:start w:val="1"/>
      <w:numFmt w:val="bullet"/>
      <w:lvlText w:val="•"/>
      <w:lvlJc w:val="left"/>
      <w:pPr>
        <w:ind w:left="222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CA3CD454">
      <w:start w:val="1"/>
      <w:numFmt w:val="bullet"/>
      <w:lvlText w:val="o"/>
      <w:lvlJc w:val="left"/>
      <w:pPr>
        <w:ind w:left="294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5" w:tplc="30160816">
      <w:start w:val="1"/>
      <w:numFmt w:val="bullet"/>
      <w:lvlText w:val="▪"/>
      <w:lvlJc w:val="left"/>
      <w:pPr>
        <w:ind w:left="366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6" w:tplc="836EB1DA">
      <w:start w:val="1"/>
      <w:numFmt w:val="bullet"/>
      <w:lvlText w:val="•"/>
      <w:lvlJc w:val="left"/>
      <w:pPr>
        <w:ind w:left="438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9FA875BA">
      <w:start w:val="1"/>
      <w:numFmt w:val="bullet"/>
      <w:lvlText w:val="o"/>
      <w:lvlJc w:val="left"/>
      <w:pPr>
        <w:ind w:left="510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8" w:tplc="E3CA3A6C">
      <w:start w:val="1"/>
      <w:numFmt w:val="bullet"/>
      <w:lvlText w:val="▪"/>
      <w:lvlJc w:val="left"/>
      <w:pPr>
        <w:ind w:left="582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abstractNum>
  <w:abstractNum w:abstractNumId="29"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C2521FE"/>
    <w:multiLevelType w:val="hybridMultilevel"/>
    <w:tmpl w:val="A932802A"/>
    <w:lvl w:ilvl="0" w:tplc="08090001">
      <w:start w:val="1"/>
      <w:numFmt w:val="lowerLetter"/>
      <w:lvlText w:val="%1)"/>
      <w:lvlJc w:val="left"/>
      <w:pPr>
        <w:ind w:left="720" w:hanging="360"/>
      </w:pPr>
      <w:rPr>
        <w:rFonts w:hint="default"/>
        <w:b w:val="0"/>
        <w:i w:val="0"/>
        <w:sz w:val="24"/>
        <w:szCs w:val="36"/>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1" w15:restartNumberingAfterBreak="0">
    <w:nsid w:val="6D79049A"/>
    <w:multiLevelType w:val="hybridMultilevel"/>
    <w:tmpl w:val="8766B7CA"/>
    <w:lvl w:ilvl="0" w:tplc="17CE86A2">
      <w:start w:val="1"/>
      <w:numFmt w:val="bullet"/>
      <w:lvlText w:val=""/>
      <w:lvlJc w:val="left"/>
      <w:pPr>
        <w:ind w:left="927" w:hanging="360"/>
      </w:pPr>
      <w:rPr>
        <w:rFonts w:ascii="Symbol" w:hAnsi="Symbol" w:hint="default"/>
      </w:rPr>
    </w:lvl>
    <w:lvl w:ilvl="1" w:tplc="08090019" w:tentative="1">
      <w:start w:val="1"/>
      <w:numFmt w:val="bullet"/>
      <w:lvlText w:val="o"/>
      <w:lvlJc w:val="left"/>
      <w:pPr>
        <w:ind w:left="1647" w:hanging="360"/>
      </w:pPr>
      <w:rPr>
        <w:rFonts w:ascii="Courier New" w:hAnsi="Courier New" w:cs="Courier New" w:hint="default"/>
      </w:rPr>
    </w:lvl>
    <w:lvl w:ilvl="2" w:tplc="0809001B" w:tentative="1">
      <w:start w:val="1"/>
      <w:numFmt w:val="bullet"/>
      <w:lvlText w:val=""/>
      <w:lvlJc w:val="left"/>
      <w:pPr>
        <w:ind w:left="2367" w:hanging="360"/>
      </w:pPr>
      <w:rPr>
        <w:rFonts w:ascii="Wingdings" w:hAnsi="Wingdings" w:hint="default"/>
      </w:rPr>
    </w:lvl>
    <w:lvl w:ilvl="3" w:tplc="0809000F" w:tentative="1">
      <w:start w:val="1"/>
      <w:numFmt w:val="bullet"/>
      <w:lvlText w:val=""/>
      <w:lvlJc w:val="left"/>
      <w:pPr>
        <w:ind w:left="3087" w:hanging="360"/>
      </w:pPr>
      <w:rPr>
        <w:rFonts w:ascii="Symbol" w:hAnsi="Symbol" w:hint="default"/>
      </w:rPr>
    </w:lvl>
    <w:lvl w:ilvl="4" w:tplc="08090019" w:tentative="1">
      <w:start w:val="1"/>
      <w:numFmt w:val="bullet"/>
      <w:lvlText w:val="o"/>
      <w:lvlJc w:val="left"/>
      <w:pPr>
        <w:ind w:left="3807" w:hanging="360"/>
      </w:pPr>
      <w:rPr>
        <w:rFonts w:ascii="Courier New" w:hAnsi="Courier New" w:cs="Courier New" w:hint="default"/>
      </w:rPr>
    </w:lvl>
    <w:lvl w:ilvl="5" w:tplc="0809001B" w:tentative="1">
      <w:start w:val="1"/>
      <w:numFmt w:val="bullet"/>
      <w:lvlText w:val=""/>
      <w:lvlJc w:val="left"/>
      <w:pPr>
        <w:ind w:left="4527" w:hanging="360"/>
      </w:pPr>
      <w:rPr>
        <w:rFonts w:ascii="Wingdings" w:hAnsi="Wingdings" w:hint="default"/>
      </w:rPr>
    </w:lvl>
    <w:lvl w:ilvl="6" w:tplc="0809000F" w:tentative="1">
      <w:start w:val="1"/>
      <w:numFmt w:val="bullet"/>
      <w:lvlText w:val=""/>
      <w:lvlJc w:val="left"/>
      <w:pPr>
        <w:ind w:left="5247" w:hanging="360"/>
      </w:pPr>
      <w:rPr>
        <w:rFonts w:ascii="Symbol" w:hAnsi="Symbol" w:hint="default"/>
      </w:rPr>
    </w:lvl>
    <w:lvl w:ilvl="7" w:tplc="08090019" w:tentative="1">
      <w:start w:val="1"/>
      <w:numFmt w:val="bullet"/>
      <w:lvlText w:val="o"/>
      <w:lvlJc w:val="left"/>
      <w:pPr>
        <w:ind w:left="5967" w:hanging="360"/>
      </w:pPr>
      <w:rPr>
        <w:rFonts w:ascii="Courier New" w:hAnsi="Courier New" w:cs="Courier New" w:hint="default"/>
      </w:rPr>
    </w:lvl>
    <w:lvl w:ilvl="8" w:tplc="0809001B" w:tentative="1">
      <w:start w:val="1"/>
      <w:numFmt w:val="bullet"/>
      <w:lvlText w:val=""/>
      <w:lvlJc w:val="left"/>
      <w:pPr>
        <w:ind w:left="6687" w:hanging="360"/>
      </w:pPr>
      <w:rPr>
        <w:rFonts w:ascii="Wingdings" w:hAnsi="Wingdings" w:hint="default"/>
      </w:rPr>
    </w:lvl>
  </w:abstractNum>
  <w:abstractNum w:abstractNumId="32" w15:restartNumberingAfterBreak="0">
    <w:nsid w:val="71220717"/>
    <w:multiLevelType w:val="multilevel"/>
    <w:tmpl w:val="3A2406B0"/>
    <w:lvl w:ilvl="0">
      <w:start w:val="1"/>
      <w:numFmt w:val="bullet"/>
      <w:lvlText w:val=""/>
      <w:lvlJc w:val="left"/>
      <w:pPr>
        <w:ind w:left="390" w:hanging="390"/>
      </w:pPr>
      <w:rPr>
        <w:rFonts w:ascii="Symbol" w:hAnsi="Symbol"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6D63250"/>
    <w:multiLevelType w:val="hybridMultilevel"/>
    <w:tmpl w:val="EE3633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77D8731B"/>
    <w:multiLevelType w:val="hybridMultilevel"/>
    <w:tmpl w:val="3E6E84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78C022F5"/>
    <w:multiLevelType w:val="hybridMultilevel"/>
    <w:tmpl w:val="7578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507A05"/>
    <w:multiLevelType w:val="hybridMultilevel"/>
    <w:tmpl w:val="E788EA96"/>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num w:numId="1" w16cid:durableId="1068193513">
    <w:abstractNumId w:val="29"/>
  </w:num>
  <w:num w:numId="2" w16cid:durableId="137116662">
    <w:abstractNumId w:val="8"/>
  </w:num>
  <w:num w:numId="3" w16cid:durableId="664239371">
    <w:abstractNumId w:val="0"/>
  </w:num>
  <w:num w:numId="4" w16cid:durableId="1162088008">
    <w:abstractNumId w:val="7"/>
  </w:num>
  <w:num w:numId="5" w16cid:durableId="195969350">
    <w:abstractNumId w:val="2"/>
  </w:num>
  <w:num w:numId="6" w16cid:durableId="45884737">
    <w:abstractNumId w:val="1"/>
  </w:num>
  <w:num w:numId="7" w16cid:durableId="694573609">
    <w:abstractNumId w:val="16"/>
  </w:num>
  <w:num w:numId="8" w16cid:durableId="1039088067">
    <w:abstractNumId w:val="12"/>
  </w:num>
  <w:num w:numId="9" w16cid:durableId="136800853">
    <w:abstractNumId w:val="20"/>
  </w:num>
  <w:num w:numId="10" w16cid:durableId="1940138471">
    <w:abstractNumId w:val="22"/>
  </w:num>
  <w:num w:numId="11" w16cid:durableId="1815559191">
    <w:abstractNumId w:val="25"/>
  </w:num>
  <w:num w:numId="12" w16cid:durableId="1739089048">
    <w:abstractNumId w:val="15"/>
  </w:num>
  <w:num w:numId="13" w16cid:durableId="1136337905">
    <w:abstractNumId w:val="9"/>
  </w:num>
  <w:num w:numId="14" w16cid:durableId="83502595">
    <w:abstractNumId w:val="36"/>
  </w:num>
  <w:num w:numId="15" w16cid:durableId="707797425">
    <w:abstractNumId w:val="17"/>
  </w:num>
  <w:num w:numId="16" w16cid:durableId="1366559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9929460">
    <w:abstractNumId w:val="30"/>
  </w:num>
  <w:num w:numId="18" w16cid:durableId="1199052116">
    <w:abstractNumId w:val="6"/>
  </w:num>
  <w:num w:numId="19" w16cid:durableId="854268460">
    <w:abstractNumId w:val="4"/>
  </w:num>
  <w:num w:numId="20" w16cid:durableId="856040616">
    <w:abstractNumId w:val="21"/>
  </w:num>
  <w:num w:numId="21" w16cid:durableId="1456410758">
    <w:abstractNumId w:val="11"/>
  </w:num>
  <w:num w:numId="22" w16cid:durableId="944191016">
    <w:abstractNumId w:val="5"/>
  </w:num>
  <w:num w:numId="23" w16cid:durableId="1267425305">
    <w:abstractNumId w:val="26"/>
  </w:num>
  <w:num w:numId="24" w16cid:durableId="1708947841">
    <w:abstractNumId w:val="35"/>
  </w:num>
  <w:num w:numId="25" w16cid:durableId="596060296">
    <w:abstractNumId w:val="3"/>
  </w:num>
  <w:num w:numId="26" w16cid:durableId="662973076">
    <w:abstractNumId w:val="34"/>
  </w:num>
  <w:num w:numId="27" w16cid:durableId="1583752885">
    <w:abstractNumId w:val="33"/>
  </w:num>
  <w:num w:numId="28" w16cid:durableId="1744797197">
    <w:abstractNumId w:val="14"/>
  </w:num>
  <w:num w:numId="29" w16cid:durableId="779498039">
    <w:abstractNumId w:val="32"/>
  </w:num>
  <w:num w:numId="30" w16cid:durableId="1209220469">
    <w:abstractNumId w:val="31"/>
  </w:num>
  <w:num w:numId="31" w16cid:durableId="194197076">
    <w:abstractNumId w:val="10"/>
  </w:num>
  <w:num w:numId="32" w16cid:durableId="1436897750">
    <w:abstractNumId w:val="13"/>
  </w:num>
  <w:num w:numId="33" w16cid:durableId="1707828590">
    <w:abstractNumId w:val="18"/>
  </w:num>
  <w:num w:numId="34" w16cid:durableId="1929540462">
    <w:abstractNumId w:val="23"/>
  </w:num>
  <w:num w:numId="35" w16cid:durableId="2077126806">
    <w:abstractNumId w:val="19"/>
  </w:num>
  <w:num w:numId="36" w16cid:durableId="918948905">
    <w:abstractNumId w:val="27"/>
  </w:num>
  <w:num w:numId="37" w16cid:durableId="1463767203">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formatting="1" w:enforcement="0"/>
  <w:defaultTabStop w:val="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192"/>
    <w:rsid w:val="00000476"/>
    <w:rsid w:val="000011F5"/>
    <w:rsid w:val="000045F6"/>
    <w:rsid w:val="00011A2F"/>
    <w:rsid w:val="00014F0B"/>
    <w:rsid w:val="00016268"/>
    <w:rsid w:val="0001658C"/>
    <w:rsid w:val="00016848"/>
    <w:rsid w:val="0001743A"/>
    <w:rsid w:val="0002132F"/>
    <w:rsid w:val="00021402"/>
    <w:rsid w:val="000237CD"/>
    <w:rsid w:val="00024986"/>
    <w:rsid w:val="00025B87"/>
    <w:rsid w:val="00027E4E"/>
    <w:rsid w:val="00032AED"/>
    <w:rsid w:val="00034D6B"/>
    <w:rsid w:val="00036B7C"/>
    <w:rsid w:val="0004269F"/>
    <w:rsid w:val="00045BA7"/>
    <w:rsid w:val="000479BD"/>
    <w:rsid w:val="00053494"/>
    <w:rsid w:val="00054B74"/>
    <w:rsid w:val="0006125E"/>
    <w:rsid w:val="000640D6"/>
    <w:rsid w:val="000648B3"/>
    <w:rsid w:val="00065558"/>
    <w:rsid w:val="0006790A"/>
    <w:rsid w:val="00071431"/>
    <w:rsid w:val="00071670"/>
    <w:rsid w:val="00072F36"/>
    <w:rsid w:val="000742DA"/>
    <w:rsid w:val="00074331"/>
    <w:rsid w:val="00074813"/>
    <w:rsid w:val="000756A4"/>
    <w:rsid w:val="000814FB"/>
    <w:rsid w:val="00090A7E"/>
    <w:rsid w:val="00091152"/>
    <w:rsid w:val="000962DD"/>
    <w:rsid w:val="00096C4B"/>
    <w:rsid w:val="000A3FC4"/>
    <w:rsid w:val="000B56CD"/>
    <w:rsid w:val="000C01BD"/>
    <w:rsid w:val="000C0F7F"/>
    <w:rsid w:val="000C1858"/>
    <w:rsid w:val="000C22D4"/>
    <w:rsid w:val="000C2D51"/>
    <w:rsid w:val="000C3544"/>
    <w:rsid w:val="000C4924"/>
    <w:rsid w:val="000C4D51"/>
    <w:rsid w:val="000C50D0"/>
    <w:rsid w:val="000C6447"/>
    <w:rsid w:val="000C782E"/>
    <w:rsid w:val="000C7857"/>
    <w:rsid w:val="000C7B22"/>
    <w:rsid w:val="000D030F"/>
    <w:rsid w:val="000D2682"/>
    <w:rsid w:val="000D4262"/>
    <w:rsid w:val="000D44E3"/>
    <w:rsid w:val="000D4A0A"/>
    <w:rsid w:val="000D4DFE"/>
    <w:rsid w:val="000D6E30"/>
    <w:rsid w:val="000D7128"/>
    <w:rsid w:val="000D768B"/>
    <w:rsid w:val="000E120F"/>
    <w:rsid w:val="000E28C7"/>
    <w:rsid w:val="000E33EE"/>
    <w:rsid w:val="000E3D8A"/>
    <w:rsid w:val="000E636D"/>
    <w:rsid w:val="000F0ABD"/>
    <w:rsid w:val="000F14BE"/>
    <w:rsid w:val="000F2720"/>
    <w:rsid w:val="000F2A31"/>
    <w:rsid w:val="000F2D7D"/>
    <w:rsid w:val="000F3D7B"/>
    <w:rsid w:val="000F5CCD"/>
    <w:rsid w:val="000F67D1"/>
    <w:rsid w:val="000F6D80"/>
    <w:rsid w:val="000F751D"/>
    <w:rsid w:val="00100015"/>
    <w:rsid w:val="00100364"/>
    <w:rsid w:val="001012AC"/>
    <w:rsid w:val="00101DEF"/>
    <w:rsid w:val="00102C67"/>
    <w:rsid w:val="00103583"/>
    <w:rsid w:val="00103FE1"/>
    <w:rsid w:val="001131C8"/>
    <w:rsid w:val="001146D0"/>
    <w:rsid w:val="00115128"/>
    <w:rsid w:val="00122F76"/>
    <w:rsid w:val="00123182"/>
    <w:rsid w:val="00125F5B"/>
    <w:rsid w:val="0012606A"/>
    <w:rsid w:val="00126A9C"/>
    <w:rsid w:val="0012710A"/>
    <w:rsid w:val="00130D0C"/>
    <w:rsid w:val="00131670"/>
    <w:rsid w:val="001325D5"/>
    <w:rsid w:val="00140913"/>
    <w:rsid w:val="00141662"/>
    <w:rsid w:val="001448DA"/>
    <w:rsid w:val="00144EB8"/>
    <w:rsid w:val="00145E59"/>
    <w:rsid w:val="00147327"/>
    <w:rsid w:val="00150E7E"/>
    <w:rsid w:val="001523E6"/>
    <w:rsid w:val="00152525"/>
    <w:rsid w:val="00152612"/>
    <w:rsid w:val="00152848"/>
    <w:rsid w:val="00153216"/>
    <w:rsid w:val="00153AAB"/>
    <w:rsid w:val="00153D4F"/>
    <w:rsid w:val="00157436"/>
    <w:rsid w:val="001632EC"/>
    <w:rsid w:val="0016599B"/>
    <w:rsid w:val="001661AA"/>
    <w:rsid w:val="0016712F"/>
    <w:rsid w:val="001703D2"/>
    <w:rsid w:val="001714E7"/>
    <w:rsid w:val="00174189"/>
    <w:rsid w:val="00176D1B"/>
    <w:rsid w:val="001813EA"/>
    <w:rsid w:val="00182872"/>
    <w:rsid w:val="0019287C"/>
    <w:rsid w:val="00193C0D"/>
    <w:rsid w:val="00194E27"/>
    <w:rsid w:val="0019671C"/>
    <w:rsid w:val="001969B0"/>
    <w:rsid w:val="001A0E15"/>
    <w:rsid w:val="001A1062"/>
    <w:rsid w:val="001A1469"/>
    <w:rsid w:val="001A1F19"/>
    <w:rsid w:val="001A2B39"/>
    <w:rsid w:val="001A4E03"/>
    <w:rsid w:val="001A7DB2"/>
    <w:rsid w:val="001B0123"/>
    <w:rsid w:val="001B0CFF"/>
    <w:rsid w:val="001B16F5"/>
    <w:rsid w:val="001B20A8"/>
    <w:rsid w:val="001B4256"/>
    <w:rsid w:val="001B58B1"/>
    <w:rsid w:val="001B59E9"/>
    <w:rsid w:val="001C1FA2"/>
    <w:rsid w:val="001C2915"/>
    <w:rsid w:val="001C46A1"/>
    <w:rsid w:val="001C6B1E"/>
    <w:rsid w:val="001D31E3"/>
    <w:rsid w:val="001D49EF"/>
    <w:rsid w:val="001D538F"/>
    <w:rsid w:val="001D71DD"/>
    <w:rsid w:val="001E2498"/>
    <w:rsid w:val="001E3E5F"/>
    <w:rsid w:val="001E4B25"/>
    <w:rsid w:val="001E7933"/>
    <w:rsid w:val="001E7AAA"/>
    <w:rsid w:val="001E7AB3"/>
    <w:rsid w:val="001E7F13"/>
    <w:rsid w:val="001F015C"/>
    <w:rsid w:val="001F2CC1"/>
    <w:rsid w:val="001F3843"/>
    <w:rsid w:val="001F572C"/>
    <w:rsid w:val="001F6168"/>
    <w:rsid w:val="001F66F0"/>
    <w:rsid w:val="001F7FD3"/>
    <w:rsid w:val="00201883"/>
    <w:rsid w:val="0020190F"/>
    <w:rsid w:val="0020775F"/>
    <w:rsid w:val="00211238"/>
    <w:rsid w:val="002128AC"/>
    <w:rsid w:val="00214808"/>
    <w:rsid w:val="00217DC7"/>
    <w:rsid w:val="00220571"/>
    <w:rsid w:val="0022079E"/>
    <w:rsid w:val="00222AF0"/>
    <w:rsid w:val="00223744"/>
    <w:rsid w:val="00223A52"/>
    <w:rsid w:val="00225BC4"/>
    <w:rsid w:val="0022637A"/>
    <w:rsid w:val="00227B52"/>
    <w:rsid w:val="00227EDD"/>
    <w:rsid w:val="002302E1"/>
    <w:rsid w:val="002319A5"/>
    <w:rsid w:val="00233FA9"/>
    <w:rsid w:val="002346E1"/>
    <w:rsid w:val="00240468"/>
    <w:rsid w:val="002419FF"/>
    <w:rsid w:val="00242434"/>
    <w:rsid w:val="00243183"/>
    <w:rsid w:val="00245D7B"/>
    <w:rsid w:val="00247516"/>
    <w:rsid w:val="00251C75"/>
    <w:rsid w:val="00251FE0"/>
    <w:rsid w:val="0025447E"/>
    <w:rsid w:val="00254580"/>
    <w:rsid w:val="00254A66"/>
    <w:rsid w:val="00254C68"/>
    <w:rsid w:val="00256E7C"/>
    <w:rsid w:val="002576A0"/>
    <w:rsid w:val="00260378"/>
    <w:rsid w:val="00261242"/>
    <w:rsid w:val="00262763"/>
    <w:rsid w:val="00264568"/>
    <w:rsid w:val="00265143"/>
    <w:rsid w:val="00265227"/>
    <w:rsid w:val="0026604C"/>
    <w:rsid w:val="00266639"/>
    <w:rsid w:val="002727D2"/>
    <w:rsid w:val="00273644"/>
    <w:rsid w:val="002758AE"/>
    <w:rsid w:val="00276DAF"/>
    <w:rsid w:val="00280638"/>
    <w:rsid w:val="00280F3F"/>
    <w:rsid w:val="002813AF"/>
    <w:rsid w:val="00281E9B"/>
    <w:rsid w:val="0028217A"/>
    <w:rsid w:val="002834EF"/>
    <w:rsid w:val="00284A2C"/>
    <w:rsid w:val="0028523F"/>
    <w:rsid w:val="002858B6"/>
    <w:rsid w:val="00285CD1"/>
    <w:rsid w:val="00291D61"/>
    <w:rsid w:val="00295162"/>
    <w:rsid w:val="0029690E"/>
    <w:rsid w:val="00297F40"/>
    <w:rsid w:val="002A2915"/>
    <w:rsid w:val="002A4773"/>
    <w:rsid w:val="002A4791"/>
    <w:rsid w:val="002A5BD4"/>
    <w:rsid w:val="002A605C"/>
    <w:rsid w:val="002A73D4"/>
    <w:rsid w:val="002B5383"/>
    <w:rsid w:val="002B6DB7"/>
    <w:rsid w:val="002B7D93"/>
    <w:rsid w:val="002C0016"/>
    <w:rsid w:val="002C36C3"/>
    <w:rsid w:val="002C3FA7"/>
    <w:rsid w:val="002C4666"/>
    <w:rsid w:val="002C78FC"/>
    <w:rsid w:val="002D1947"/>
    <w:rsid w:val="002D1C7B"/>
    <w:rsid w:val="002D26DA"/>
    <w:rsid w:val="002D2B2F"/>
    <w:rsid w:val="002D32A7"/>
    <w:rsid w:val="002D7A19"/>
    <w:rsid w:val="002E1579"/>
    <w:rsid w:val="002E33B9"/>
    <w:rsid w:val="002E361F"/>
    <w:rsid w:val="002E76A7"/>
    <w:rsid w:val="002F29E8"/>
    <w:rsid w:val="002F3FC2"/>
    <w:rsid w:val="002F5269"/>
    <w:rsid w:val="002F6946"/>
    <w:rsid w:val="002F7F1F"/>
    <w:rsid w:val="003030DD"/>
    <w:rsid w:val="00304DCF"/>
    <w:rsid w:val="003052CB"/>
    <w:rsid w:val="003066CE"/>
    <w:rsid w:val="0030681B"/>
    <w:rsid w:val="00310443"/>
    <w:rsid w:val="00310E25"/>
    <w:rsid w:val="00312E83"/>
    <w:rsid w:val="00313D57"/>
    <w:rsid w:val="00317EE1"/>
    <w:rsid w:val="0032040B"/>
    <w:rsid w:val="003225A4"/>
    <w:rsid w:val="00332C22"/>
    <w:rsid w:val="0033391C"/>
    <w:rsid w:val="0033410C"/>
    <w:rsid w:val="003346FF"/>
    <w:rsid w:val="00335B21"/>
    <w:rsid w:val="003369C1"/>
    <w:rsid w:val="00337F2F"/>
    <w:rsid w:val="003416AC"/>
    <w:rsid w:val="00341FF2"/>
    <w:rsid w:val="00342C6C"/>
    <w:rsid w:val="0034472C"/>
    <w:rsid w:val="00345F87"/>
    <w:rsid w:val="00346B13"/>
    <w:rsid w:val="00346D6A"/>
    <w:rsid w:val="00347B15"/>
    <w:rsid w:val="00350F90"/>
    <w:rsid w:val="0035272D"/>
    <w:rsid w:val="003611B1"/>
    <w:rsid w:val="00361397"/>
    <w:rsid w:val="00361FE2"/>
    <w:rsid w:val="003625CD"/>
    <w:rsid w:val="00363A13"/>
    <w:rsid w:val="00363CF8"/>
    <w:rsid w:val="003642F6"/>
    <w:rsid w:val="003644FC"/>
    <w:rsid w:val="00364FEF"/>
    <w:rsid w:val="0036514A"/>
    <w:rsid w:val="00365192"/>
    <w:rsid w:val="0036529A"/>
    <w:rsid w:val="00365E7C"/>
    <w:rsid w:val="00366154"/>
    <w:rsid w:val="00366B0C"/>
    <w:rsid w:val="00366FD0"/>
    <w:rsid w:val="003717AA"/>
    <w:rsid w:val="00372D38"/>
    <w:rsid w:val="003769CF"/>
    <w:rsid w:val="003773E4"/>
    <w:rsid w:val="0037742E"/>
    <w:rsid w:val="003774E4"/>
    <w:rsid w:val="00385576"/>
    <w:rsid w:val="003869D1"/>
    <w:rsid w:val="00386C14"/>
    <w:rsid w:val="00387E95"/>
    <w:rsid w:val="003906E4"/>
    <w:rsid w:val="00391527"/>
    <w:rsid w:val="00391CF8"/>
    <w:rsid w:val="00392983"/>
    <w:rsid w:val="003937FB"/>
    <w:rsid w:val="003960C9"/>
    <w:rsid w:val="003A02BC"/>
    <w:rsid w:val="003A02E3"/>
    <w:rsid w:val="003A3E65"/>
    <w:rsid w:val="003A5D8C"/>
    <w:rsid w:val="003A6C7D"/>
    <w:rsid w:val="003B4A5D"/>
    <w:rsid w:val="003B4F8C"/>
    <w:rsid w:val="003B745F"/>
    <w:rsid w:val="003B75A6"/>
    <w:rsid w:val="003B7FAE"/>
    <w:rsid w:val="003C0685"/>
    <w:rsid w:val="003C0E7E"/>
    <w:rsid w:val="003C14ED"/>
    <w:rsid w:val="003C4789"/>
    <w:rsid w:val="003C766E"/>
    <w:rsid w:val="003D2370"/>
    <w:rsid w:val="003D3E01"/>
    <w:rsid w:val="003D3E5A"/>
    <w:rsid w:val="003D643F"/>
    <w:rsid w:val="003E25A6"/>
    <w:rsid w:val="003E57BB"/>
    <w:rsid w:val="003F1854"/>
    <w:rsid w:val="003F1A0C"/>
    <w:rsid w:val="003F2634"/>
    <w:rsid w:val="003F296C"/>
    <w:rsid w:val="003F45CA"/>
    <w:rsid w:val="003F622F"/>
    <w:rsid w:val="003F7938"/>
    <w:rsid w:val="00401689"/>
    <w:rsid w:val="00403420"/>
    <w:rsid w:val="004041C4"/>
    <w:rsid w:val="00406037"/>
    <w:rsid w:val="00407461"/>
    <w:rsid w:val="004101A7"/>
    <w:rsid w:val="004107A5"/>
    <w:rsid w:val="00412D8E"/>
    <w:rsid w:val="00421E6F"/>
    <w:rsid w:val="004223BE"/>
    <w:rsid w:val="0042354E"/>
    <w:rsid w:val="00424F35"/>
    <w:rsid w:val="004252E6"/>
    <w:rsid w:val="004256C5"/>
    <w:rsid w:val="004262C2"/>
    <w:rsid w:val="00426ABA"/>
    <w:rsid w:val="004309FF"/>
    <w:rsid w:val="00430E90"/>
    <w:rsid w:val="004322CE"/>
    <w:rsid w:val="00433B88"/>
    <w:rsid w:val="004342D8"/>
    <w:rsid w:val="00434989"/>
    <w:rsid w:val="00434FD8"/>
    <w:rsid w:val="004361B4"/>
    <w:rsid w:val="0043757A"/>
    <w:rsid w:val="00440D44"/>
    <w:rsid w:val="0044175C"/>
    <w:rsid w:val="00442BA7"/>
    <w:rsid w:val="00443CEF"/>
    <w:rsid w:val="00445FF1"/>
    <w:rsid w:val="00446112"/>
    <w:rsid w:val="00450AF1"/>
    <w:rsid w:val="00451EC4"/>
    <w:rsid w:val="00451F4C"/>
    <w:rsid w:val="004532E8"/>
    <w:rsid w:val="00454742"/>
    <w:rsid w:val="004562A2"/>
    <w:rsid w:val="00456F85"/>
    <w:rsid w:val="00461B71"/>
    <w:rsid w:val="00462E02"/>
    <w:rsid w:val="00463258"/>
    <w:rsid w:val="00463550"/>
    <w:rsid w:val="00463B27"/>
    <w:rsid w:val="00464555"/>
    <w:rsid w:val="004676F7"/>
    <w:rsid w:val="00470B83"/>
    <w:rsid w:val="00471628"/>
    <w:rsid w:val="00472BEE"/>
    <w:rsid w:val="00474329"/>
    <w:rsid w:val="0047551D"/>
    <w:rsid w:val="00475B3E"/>
    <w:rsid w:val="00476F26"/>
    <w:rsid w:val="00481B8B"/>
    <w:rsid w:val="00481E78"/>
    <w:rsid w:val="00482563"/>
    <w:rsid w:val="004860AF"/>
    <w:rsid w:val="00486612"/>
    <w:rsid w:val="00486D94"/>
    <w:rsid w:val="0049102E"/>
    <w:rsid w:val="004938B0"/>
    <w:rsid w:val="00494191"/>
    <w:rsid w:val="00497AFE"/>
    <w:rsid w:val="00497C8B"/>
    <w:rsid w:val="004A2B01"/>
    <w:rsid w:val="004A3172"/>
    <w:rsid w:val="004A43CD"/>
    <w:rsid w:val="004A6061"/>
    <w:rsid w:val="004A724E"/>
    <w:rsid w:val="004A740E"/>
    <w:rsid w:val="004B1B8E"/>
    <w:rsid w:val="004B208B"/>
    <w:rsid w:val="004B352E"/>
    <w:rsid w:val="004B3A87"/>
    <w:rsid w:val="004B5763"/>
    <w:rsid w:val="004B5CEE"/>
    <w:rsid w:val="004C203D"/>
    <w:rsid w:val="004C3307"/>
    <w:rsid w:val="004C5760"/>
    <w:rsid w:val="004C5F05"/>
    <w:rsid w:val="004E0328"/>
    <w:rsid w:val="004E0385"/>
    <w:rsid w:val="004E2543"/>
    <w:rsid w:val="004E4E40"/>
    <w:rsid w:val="004F0092"/>
    <w:rsid w:val="004F09B0"/>
    <w:rsid w:val="004F2AAE"/>
    <w:rsid w:val="004F44D7"/>
    <w:rsid w:val="004F46FE"/>
    <w:rsid w:val="004F5935"/>
    <w:rsid w:val="004F7B59"/>
    <w:rsid w:val="004F7D97"/>
    <w:rsid w:val="004F7E52"/>
    <w:rsid w:val="004F7F51"/>
    <w:rsid w:val="00500982"/>
    <w:rsid w:val="00502F0E"/>
    <w:rsid w:val="00503C0E"/>
    <w:rsid w:val="005079E9"/>
    <w:rsid w:val="00507E09"/>
    <w:rsid w:val="0051080D"/>
    <w:rsid w:val="00512C26"/>
    <w:rsid w:val="005151B3"/>
    <w:rsid w:val="00515BA5"/>
    <w:rsid w:val="00515D9D"/>
    <w:rsid w:val="005174D1"/>
    <w:rsid w:val="00517C99"/>
    <w:rsid w:val="005211DB"/>
    <w:rsid w:val="0052123D"/>
    <w:rsid w:val="005214BD"/>
    <w:rsid w:val="00521FF2"/>
    <w:rsid w:val="00522C77"/>
    <w:rsid w:val="00523071"/>
    <w:rsid w:val="00523103"/>
    <w:rsid w:val="00523AEC"/>
    <w:rsid w:val="00523FBE"/>
    <w:rsid w:val="0052410C"/>
    <w:rsid w:val="00525CCB"/>
    <w:rsid w:val="005277A8"/>
    <w:rsid w:val="00531DBA"/>
    <w:rsid w:val="005322C9"/>
    <w:rsid w:val="005344CA"/>
    <w:rsid w:val="00534885"/>
    <w:rsid w:val="00535D67"/>
    <w:rsid w:val="0053662D"/>
    <w:rsid w:val="0053755E"/>
    <w:rsid w:val="00537B9E"/>
    <w:rsid w:val="00540175"/>
    <w:rsid w:val="005401CC"/>
    <w:rsid w:val="005402CA"/>
    <w:rsid w:val="00541A19"/>
    <w:rsid w:val="005439AD"/>
    <w:rsid w:val="0054438A"/>
    <w:rsid w:val="00544798"/>
    <w:rsid w:val="00544D69"/>
    <w:rsid w:val="00545FE1"/>
    <w:rsid w:val="00547C2F"/>
    <w:rsid w:val="00550729"/>
    <w:rsid w:val="00551ACB"/>
    <w:rsid w:val="005525FF"/>
    <w:rsid w:val="005533A3"/>
    <w:rsid w:val="00553CE8"/>
    <w:rsid w:val="00553DDC"/>
    <w:rsid w:val="0056015C"/>
    <w:rsid w:val="00560EAE"/>
    <w:rsid w:val="0056191D"/>
    <w:rsid w:val="00563F94"/>
    <w:rsid w:val="00565924"/>
    <w:rsid w:val="005705DA"/>
    <w:rsid w:val="00570D4A"/>
    <w:rsid w:val="00574DF9"/>
    <w:rsid w:val="0057541B"/>
    <w:rsid w:val="0057688D"/>
    <w:rsid w:val="00577ABF"/>
    <w:rsid w:val="005803FC"/>
    <w:rsid w:val="00582322"/>
    <w:rsid w:val="00586C70"/>
    <w:rsid w:val="005905FF"/>
    <w:rsid w:val="00591E66"/>
    <w:rsid w:val="005929B3"/>
    <w:rsid w:val="00592B83"/>
    <w:rsid w:val="00592BD9"/>
    <w:rsid w:val="005943B1"/>
    <w:rsid w:val="00596F2B"/>
    <w:rsid w:val="005A273B"/>
    <w:rsid w:val="005A2CDB"/>
    <w:rsid w:val="005A3315"/>
    <w:rsid w:val="005A3764"/>
    <w:rsid w:val="005A68CE"/>
    <w:rsid w:val="005A7B00"/>
    <w:rsid w:val="005B15A7"/>
    <w:rsid w:val="005B1B0B"/>
    <w:rsid w:val="005B1EAE"/>
    <w:rsid w:val="005B2B8D"/>
    <w:rsid w:val="005B48F6"/>
    <w:rsid w:val="005B6745"/>
    <w:rsid w:val="005B7E28"/>
    <w:rsid w:val="005C0858"/>
    <w:rsid w:val="005C25A0"/>
    <w:rsid w:val="005C2604"/>
    <w:rsid w:val="005C297C"/>
    <w:rsid w:val="005C2B1E"/>
    <w:rsid w:val="005C46E2"/>
    <w:rsid w:val="005C76CE"/>
    <w:rsid w:val="005D0E4D"/>
    <w:rsid w:val="005D1771"/>
    <w:rsid w:val="005D24E7"/>
    <w:rsid w:val="005D2ABD"/>
    <w:rsid w:val="005D3486"/>
    <w:rsid w:val="005D53FD"/>
    <w:rsid w:val="005D6D8C"/>
    <w:rsid w:val="005D781A"/>
    <w:rsid w:val="005E2285"/>
    <w:rsid w:val="005E3967"/>
    <w:rsid w:val="005E5BEE"/>
    <w:rsid w:val="005F0B9F"/>
    <w:rsid w:val="005F1A8A"/>
    <w:rsid w:val="005F4B4D"/>
    <w:rsid w:val="005F60E9"/>
    <w:rsid w:val="00600C56"/>
    <w:rsid w:val="0060160E"/>
    <w:rsid w:val="00602ADC"/>
    <w:rsid w:val="00602F7B"/>
    <w:rsid w:val="006039F3"/>
    <w:rsid w:val="00604685"/>
    <w:rsid w:val="00604CCF"/>
    <w:rsid w:val="00606CE1"/>
    <w:rsid w:val="0061045D"/>
    <w:rsid w:val="00610862"/>
    <w:rsid w:val="00610D4D"/>
    <w:rsid w:val="00617650"/>
    <w:rsid w:val="00617D3D"/>
    <w:rsid w:val="00620A96"/>
    <w:rsid w:val="00622161"/>
    <w:rsid w:val="006231E5"/>
    <w:rsid w:val="00623695"/>
    <w:rsid w:val="0062369C"/>
    <w:rsid w:val="00623B95"/>
    <w:rsid w:val="00623ECA"/>
    <w:rsid w:val="00632380"/>
    <w:rsid w:val="00634196"/>
    <w:rsid w:val="006378DB"/>
    <w:rsid w:val="006450CF"/>
    <w:rsid w:val="006456EC"/>
    <w:rsid w:val="00647EFF"/>
    <w:rsid w:val="00650EB2"/>
    <w:rsid w:val="0065194E"/>
    <w:rsid w:val="006528D3"/>
    <w:rsid w:val="00653E60"/>
    <w:rsid w:val="00655C7E"/>
    <w:rsid w:val="00656091"/>
    <w:rsid w:val="00656276"/>
    <w:rsid w:val="006612A8"/>
    <w:rsid w:val="00661483"/>
    <w:rsid w:val="006616CB"/>
    <w:rsid w:val="00661D69"/>
    <w:rsid w:val="00663802"/>
    <w:rsid w:val="0066489B"/>
    <w:rsid w:val="006650E9"/>
    <w:rsid w:val="0066552C"/>
    <w:rsid w:val="00665BD7"/>
    <w:rsid w:val="00667671"/>
    <w:rsid w:val="0067052A"/>
    <w:rsid w:val="00671610"/>
    <w:rsid w:val="0067576C"/>
    <w:rsid w:val="00680638"/>
    <w:rsid w:val="00681B9E"/>
    <w:rsid w:val="006828AE"/>
    <w:rsid w:val="00682BD4"/>
    <w:rsid w:val="00685EDD"/>
    <w:rsid w:val="00686418"/>
    <w:rsid w:val="0068795B"/>
    <w:rsid w:val="006909C1"/>
    <w:rsid w:val="00693199"/>
    <w:rsid w:val="006933D0"/>
    <w:rsid w:val="00695A2D"/>
    <w:rsid w:val="00695AE6"/>
    <w:rsid w:val="00696928"/>
    <w:rsid w:val="00697FAB"/>
    <w:rsid w:val="006A3106"/>
    <w:rsid w:val="006A3ED2"/>
    <w:rsid w:val="006A3F54"/>
    <w:rsid w:val="006A40AA"/>
    <w:rsid w:val="006A4F59"/>
    <w:rsid w:val="006A5122"/>
    <w:rsid w:val="006A6A93"/>
    <w:rsid w:val="006A7ADD"/>
    <w:rsid w:val="006A7D78"/>
    <w:rsid w:val="006B0FBC"/>
    <w:rsid w:val="006B14B1"/>
    <w:rsid w:val="006B251D"/>
    <w:rsid w:val="006B390E"/>
    <w:rsid w:val="006B7E1A"/>
    <w:rsid w:val="006C0822"/>
    <w:rsid w:val="006C1E54"/>
    <w:rsid w:val="006C28EC"/>
    <w:rsid w:val="006C302B"/>
    <w:rsid w:val="006C564C"/>
    <w:rsid w:val="006D034F"/>
    <w:rsid w:val="006D099E"/>
    <w:rsid w:val="006D1031"/>
    <w:rsid w:val="006D10A3"/>
    <w:rsid w:val="006D15A6"/>
    <w:rsid w:val="006D24E4"/>
    <w:rsid w:val="006D2950"/>
    <w:rsid w:val="006D3901"/>
    <w:rsid w:val="006D59C9"/>
    <w:rsid w:val="006D62BA"/>
    <w:rsid w:val="006D6D83"/>
    <w:rsid w:val="006D73F0"/>
    <w:rsid w:val="006D7946"/>
    <w:rsid w:val="006E057E"/>
    <w:rsid w:val="006E072F"/>
    <w:rsid w:val="006E0A6D"/>
    <w:rsid w:val="006E1410"/>
    <w:rsid w:val="006F4693"/>
    <w:rsid w:val="006F686F"/>
    <w:rsid w:val="006F6C20"/>
    <w:rsid w:val="006F7CE3"/>
    <w:rsid w:val="00700A23"/>
    <w:rsid w:val="00702659"/>
    <w:rsid w:val="0070381A"/>
    <w:rsid w:val="00703DBC"/>
    <w:rsid w:val="0070446F"/>
    <w:rsid w:val="00707314"/>
    <w:rsid w:val="00707401"/>
    <w:rsid w:val="007104F2"/>
    <w:rsid w:val="007105C4"/>
    <w:rsid w:val="007124B0"/>
    <w:rsid w:val="00715494"/>
    <w:rsid w:val="00717423"/>
    <w:rsid w:val="00721EE9"/>
    <w:rsid w:val="007222C2"/>
    <w:rsid w:val="007237E1"/>
    <w:rsid w:val="007247D8"/>
    <w:rsid w:val="007259CA"/>
    <w:rsid w:val="007317CB"/>
    <w:rsid w:val="00731C27"/>
    <w:rsid w:val="00735A94"/>
    <w:rsid w:val="00735DCE"/>
    <w:rsid w:val="00737DFC"/>
    <w:rsid w:val="0074449C"/>
    <w:rsid w:val="00745C96"/>
    <w:rsid w:val="00746D26"/>
    <w:rsid w:val="007477BE"/>
    <w:rsid w:val="00747A4C"/>
    <w:rsid w:val="007501C7"/>
    <w:rsid w:val="007511BD"/>
    <w:rsid w:val="00754887"/>
    <w:rsid w:val="007548C3"/>
    <w:rsid w:val="00755554"/>
    <w:rsid w:val="007567A4"/>
    <w:rsid w:val="007625C2"/>
    <w:rsid w:val="0076296C"/>
    <w:rsid w:val="00763064"/>
    <w:rsid w:val="007632F7"/>
    <w:rsid w:val="00764CC6"/>
    <w:rsid w:val="00765B7D"/>
    <w:rsid w:val="00766FAE"/>
    <w:rsid w:val="007709F0"/>
    <w:rsid w:val="007713A8"/>
    <w:rsid w:val="0077166D"/>
    <w:rsid w:val="0077606B"/>
    <w:rsid w:val="007761F7"/>
    <w:rsid w:val="007763EE"/>
    <w:rsid w:val="0077673F"/>
    <w:rsid w:val="007825AB"/>
    <w:rsid w:val="00782A14"/>
    <w:rsid w:val="00782C2F"/>
    <w:rsid w:val="0078482A"/>
    <w:rsid w:val="0078672C"/>
    <w:rsid w:val="00787632"/>
    <w:rsid w:val="00791F88"/>
    <w:rsid w:val="00795063"/>
    <w:rsid w:val="00796A4E"/>
    <w:rsid w:val="007A00EA"/>
    <w:rsid w:val="007A0217"/>
    <w:rsid w:val="007A0324"/>
    <w:rsid w:val="007A4564"/>
    <w:rsid w:val="007A49B1"/>
    <w:rsid w:val="007A52CF"/>
    <w:rsid w:val="007A7920"/>
    <w:rsid w:val="007B017A"/>
    <w:rsid w:val="007B0E78"/>
    <w:rsid w:val="007B15DD"/>
    <w:rsid w:val="007B217C"/>
    <w:rsid w:val="007B2EDD"/>
    <w:rsid w:val="007B3B34"/>
    <w:rsid w:val="007B4770"/>
    <w:rsid w:val="007B50EC"/>
    <w:rsid w:val="007B52B0"/>
    <w:rsid w:val="007C3884"/>
    <w:rsid w:val="007C570B"/>
    <w:rsid w:val="007C5A82"/>
    <w:rsid w:val="007C75CB"/>
    <w:rsid w:val="007C7818"/>
    <w:rsid w:val="007D01EB"/>
    <w:rsid w:val="007D030E"/>
    <w:rsid w:val="007D2CF1"/>
    <w:rsid w:val="007D3A4E"/>
    <w:rsid w:val="007D4464"/>
    <w:rsid w:val="007D4912"/>
    <w:rsid w:val="007E308A"/>
    <w:rsid w:val="007E4A13"/>
    <w:rsid w:val="007E4DEE"/>
    <w:rsid w:val="007E58A5"/>
    <w:rsid w:val="007F0364"/>
    <w:rsid w:val="007F63F1"/>
    <w:rsid w:val="007F6B03"/>
    <w:rsid w:val="00800037"/>
    <w:rsid w:val="00801287"/>
    <w:rsid w:val="00801554"/>
    <w:rsid w:val="008019FD"/>
    <w:rsid w:val="00802EB5"/>
    <w:rsid w:val="00803318"/>
    <w:rsid w:val="00803589"/>
    <w:rsid w:val="008063EF"/>
    <w:rsid w:val="00806580"/>
    <w:rsid w:val="00807717"/>
    <w:rsid w:val="00807D5D"/>
    <w:rsid w:val="008113D7"/>
    <w:rsid w:val="00811BDB"/>
    <w:rsid w:val="00812799"/>
    <w:rsid w:val="00815FEE"/>
    <w:rsid w:val="00816D8A"/>
    <w:rsid w:val="00817D80"/>
    <w:rsid w:val="00817DFD"/>
    <w:rsid w:val="00817F93"/>
    <w:rsid w:val="00820240"/>
    <w:rsid w:val="008202FD"/>
    <w:rsid w:val="008217EF"/>
    <w:rsid w:val="00821E95"/>
    <w:rsid w:val="008229B8"/>
    <w:rsid w:val="00823533"/>
    <w:rsid w:val="00824A88"/>
    <w:rsid w:val="008269F3"/>
    <w:rsid w:val="008274F2"/>
    <w:rsid w:val="00827635"/>
    <w:rsid w:val="008304AC"/>
    <w:rsid w:val="008317CB"/>
    <w:rsid w:val="008319DA"/>
    <w:rsid w:val="00833632"/>
    <w:rsid w:val="00834E4B"/>
    <w:rsid w:val="0083532E"/>
    <w:rsid w:val="008356F9"/>
    <w:rsid w:val="00835A7E"/>
    <w:rsid w:val="008470CE"/>
    <w:rsid w:val="00851373"/>
    <w:rsid w:val="00852CF9"/>
    <w:rsid w:val="00853DB7"/>
    <w:rsid w:val="00854592"/>
    <w:rsid w:val="00855357"/>
    <w:rsid w:val="0085573F"/>
    <w:rsid w:val="00861113"/>
    <w:rsid w:val="00863A46"/>
    <w:rsid w:val="00863AB9"/>
    <w:rsid w:val="00867868"/>
    <w:rsid w:val="00875ADC"/>
    <w:rsid w:val="00876AC0"/>
    <w:rsid w:val="00876EFC"/>
    <w:rsid w:val="0088327A"/>
    <w:rsid w:val="00886267"/>
    <w:rsid w:val="008945FE"/>
    <w:rsid w:val="00896048"/>
    <w:rsid w:val="008961A1"/>
    <w:rsid w:val="00897C4B"/>
    <w:rsid w:val="008A1DD4"/>
    <w:rsid w:val="008A1F54"/>
    <w:rsid w:val="008A3756"/>
    <w:rsid w:val="008A408B"/>
    <w:rsid w:val="008A4414"/>
    <w:rsid w:val="008A4D69"/>
    <w:rsid w:val="008A5432"/>
    <w:rsid w:val="008A6A5B"/>
    <w:rsid w:val="008A6C67"/>
    <w:rsid w:val="008B1287"/>
    <w:rsid w:val="008B35E9"/>
    <w:rsid w:val="008B40B8"/>
    <w:rsid w:val="008C1BD4"/>
    <w:rsid w:val="008C3AB9"/>
    <w:rsid w:val="008C3D2A"/>
    <w:rsid w:val="008C5946"/>
    <w:rsid w:val="008C700A"/>
    <w:rsid w:val="008D14DB"/>
    <w:rsid w:val="008D2C56"/>
    <w:rsid w:val="008D36B5"/>
    <w:rsid w:val="008D62AD"/>
    <w:rsid w:val="008D6F22"/>
    <w:rsid w:val="008D785C"/>
    <w:rsid w:val="008E106C"/>
    <w:rsid w:val="008E1245"/>
    <w:rsid w:val="008E2DC9"/>
    <w:rsid w:val="008E3E18"/>
    <w:rsid w:val="008E4B0E"/>
    <w:rsid w:val="008E5C1E"/>
    <w:rsid w:val="008F14DB"/>
    <w:rsid w:val="008F3546"/>
    <w:rsid w:val="008F366C"/>
    <w:rsid w:val="008F3906"/>
    <w:rsid w:val="008F46B1"/>
    <w:rsid w:val="008F4742"/>
    <w:rsid w:val="008F4BD0"/>
    <w:rsid w:val="008F4D8E"/>
    <w:rsid w:val="008F4E58"/>
    <w:rsid w:val="008F5AAC"/>
    <w:rsid w:val="009001A5"/>
    <w:rsid w:val="009011AD"/>
    <w:rsid w:val="00903293"/>
    <w:rsid w:val="0090371F"/>
    <w:rsid w:val="00903BF8"/>
    <w:rsid w:val="009051C7"/>
    <w:rsid w:val="009072AF"/>
    <w:rsid w:val="009103C0"/>
    <w:rsid w:val="00910DC6"/>
    <w:rsid w:val="00913C39"/>
    <w:rsid w:val="009144F9"/>
    <w:rsid w:val="0091722B"/>
    <w:rsid w:val="00917D4C"/>
    <w:rsid w:val="00920AC5"/>
    <w:rsid w:val="00920B92"/>
    <w:rsid w:val="009221EA"/>
    <w:rsid w:val="0092320B"/>
    <w:rsid w:val="0092453A"/>
    <w:rsid w:val="00925177"/>
    <w:rsid w:val="00926282"/>
    <w:rsid w:val="00930065"/>
    <w:rsid w:val="00931396"/>
    <w:rsid w:val="00934827"/>
    <w:rsid w:val="00934FE8"/>
    <w:rsid w:val="00935C3D"/>
    <w:rsid w:val="00940050"/>
    <w:rsid w:val="009413DB"/>
    <w:rsid w:val="00942413"/>
    <w:rsid w:val="00942D07"/>
    <w:rsid w:val="009437F9"/>
    <w:rsid w:val="009442BD"/>
    <w:rsid w:val="009445B7"/>
    <w:rsid w:val="00944F6C"/>
    <w:rsid w:val="00947F64"/>
    <w:rsid w:val="00951290"/>
    <w:rsid w:val="00951A45"/>
    <w:rsid w:val="00951D85"/>
    <w:rsid w:val="00952932"/>
    <w:rsid w:val="00953DFC"/>
    <w:rsid w:val="0095686D"/>
    <w:rsid w:val="00957A61"/>
    <w:rsid w:val="0096034C"/>
    <w:rsid w:val="009618F2"/>
    <w:rsid w:val="00962A1F"/>
    <w:rsid w:val="009633CB"/>
    <w:rsid w:val="00963AE6"/>
    <w:rsid w:val="00964A66"/>
    <w:rsid w:val="0097012B"/>
    <w:rsid w:val="009707A0"/>
    <w:rsid w:val="00972B88"/>
    <w:rsid w:val="00972EB1"/>
    <w:rsid w:val="009742B5"/>
    <w:rsid w:val="00974FB3"/>
    <w:rsid w:val="0097567C"/>
    <w:rsid w:val="009770FB"/>
    <w:rsid w:val="009774E9"/>
    <w:rsid w:val="00977F3F"/>
    <w:rsid w:val="00980127"/>
    <w:rsid w:val="0098099F"/>
    <w:rsid w:val="00986466"/>
    <w:rsid w:val="0099038C"/>
    <w:rsid w:val="00990850"/>
    <w:rsid w:val="00994EC2"/>
    <w:rsid w:val="009954A7"/>
    <w:rsid w:val="009960FD"/>
    <w:rsid w:val="00997351"/>
    <w:rsid w:val="00997A96"/>
    <w:rsid w:val="009A20DE"/>
    <w:rsid w:val="009A68F6"/>
    <w:rsid w:val="009B1FE4"/>
    <w:rsid w:val="009B2085"/>
    <w:rsid w:val="009B2856"/>
    <w:rsid w:val="009B641C"/>
    <w:rsid w:val="009B7C8D"/>
    <w:rsid w:val="009C25D1"/>
    <w:rsid w:val="009C558A"/>
    <w:rsid w:val="009C61E9"/>
    <w:rsid w:val="009C6C75"/>
    <w:rsid w:val="009D070E"/>
    <w:rsid w:val="009D246D"/>
    <w:rsid w:val="009D63EE"/>
    <w:rsid w:val="009D68B3"/>
    <w:rsid w:val="009D6957"/>
    <w:rsid w:val="009E29EA"/>
    <w:rsid w:val="009E4D41"/>
    <w:rsid w:val="009E785C"/>
    <w:rsid w:val="009E788D"/>
    <w:rsid w:val="009E7C0E"/>
    <w:rsid w:val="009F048A"/>
    <w:rsid w:val="009F14DE"/>
    <w:rsid w:val="009F28FA"/>
    <w:rsid w:val="009F69ED"/>
    <w:rsid w:val="00A00D5F"/>
    <w:rsid w:val="00A01857"/>
    <w:rsid w:val="00A02879"/>
    <w:rsid w:val="00A05DB1"/>
    <w:rsid w:val="00A05FCA"/>
    <w:rsid w:val="00A117DB"/>
    <w:rsid w:val="00A130ED"/>
    <w:rsid w:val="00A131BA"/>
    <w:rsid w:val="00A15039"/>
    <w:rsid w:val="00A15840"/>
    <w:rsid w:val="00A167ED"/>
    <w:rsid w:val="00A17885"/>
    <w:rsid w:val="00A20AC5"/>
    <w:rsid w:val="00A23697"/>
    <w:rsid w:val="00A30C79"/>
    <w:rsid w:val="00A329DB"/>
    <w:rsid w:val="00A33014"/>
    <w:rsid w:val="00A3338A"/>
    <w:rsid w:val="00A37C49"/>
    <w:rsid w:val="00A411E8"/>
    <w:rsid w:val="00A41EA8"/>
    <w:rsid w:val="00A43BA5"/>
    <w:rsid w:val="00A455DA"/>
    <w:rsid w:val="00A45BBD"/>
    <w:rsid w:val="00A46595"/>
    <w:rsid w:val="00A47EFA"/>
    <w:rsid w:val="00A5491E"/>
    <w:rsid w:val="00A54CA0"/>
    <w:rsid w:val="00A55A0A"/>
    <w:rsid w:val="00A56403"/>
    <w:rsid w:val="00A60915"/>
    <w:rsid w:val="00A60B81"/>
    <w:rsid w:val="00A60DC3"/>
    <w:rsid w:val="00A60E4B"/>
    <w:rsid w:val="00A61AF8"/>
    <w:rsid w:val="00A66F47"/>
    <w:rsid w:val="00A67E3D"/>
    <w:rsid w:val="00A7220C"/>
    <w:rsid w:val="00A730DA"/>
    <w:rsid w:val="00A734E4"/>
    <w:rsid w:val="00A7364C"/>
    <w:rsid w:val="00A73F65"/>
    <w:rsid w:val="00A74B73"/>
    <w:rsid w:val="00A7598A"/>
    <w:rsid w:val="00A75AC9"/>
    <w:rsid w:val="00A770AB"/>
    <w:rsid w:val="00A81FE7"/>
    <w:rsid w:val="00A83DBB"/>
    <w:rsid w:val="00A91E64"/>
    <w:rsid w:val="00A929CE"/>
    <w:rsid w:val="00A94028"/>
    <w:rsid w:val="00A95470"/>
    <w:rsid w:val="00A974E9"/>
    <w:rsid w:val="00A975C9"/>
    <w:rsid w:val="00A97A9E"/>
    <w:rsid w:val="00AA1246"/>
    <w:rsid w:val="00AA13B7"/>
    <w:rsid w:val="00AA240A"/>
    <w:rsid w:val="00AA4681"/>
    <w:rsid w:val="00AA5306"/>
    <w:rsid w:val="00AB49D6"/>
    <w:rsid w:val="00AC0B6F"/>
    <w:rsid w:val="00AC4283"/>
    <w:rsid w:val="00AC5BBA"/>
    <w:rsid w:val="00AC7378"/>
    <w:rsid w:val="00AD1A4A"/>
    <w:rsid w:val="00AD2688"/>
    <w:rsid w:val="00AD4383"/>
    <w:rsid w:val="00AE00C5"/>
    <w:rsid w:val="00AE2B87"/>
    <w:rsid w:val="00AE3622"/>
    <w:rsid w:val="00AE362B"/>
    <w:rsid w:val="00AE6B81"/>
    <w:rsid w:val="00AE6D68"/>
    <w:rsid w:val="00AE722D"/>
    <w:rsid w:val="00AF187A"/>
    <w:rsid w:val="00AF1D4C"/>
    <w:rsid w:val="00AF2712"/>
    <w:rsid w:val="00AF2B6C"/>
    <w:rsid w:val="00AF3539"/>
    <w:rsid w:val="00AF3BD6"/>
    <w:rsid w:val="00AF56AF"/>
    <w:rsid w:val="00AF6A10"/>
    <w:rsid w:val="00AF7082"/>
    <w:rsid w:val="00B001D4"/>
    <w:rsid w:val="00B024C1"/>
    <w:rsid w:val="00B03BBD"/>
    <w:rsid w:val="00B0466E"/>
    <w:rsid w:val="00B070B1"/>
    <w:rsid w:val="00B10322"/>
    <w:rsid w:val="00B10BB8"/>
    <w:rsid w:val="00B10C3F"/>
    <w:rsid w:val="00B13430"/>
    <w:rsid w:val="00B135BB"/>
    <w:rsid w:val="00B14EF2"/>
    <w:rsid w:val="00B204AB"/>
    <w:rsid w:val="00B220E0"/>
    <w:rsid w:val="00B221E1"/>
    <w:rsid w:val="00B239F6"/>
    <w:rsid w:val="00B34AA2"/>
    <w:rsid w:val="00B40435"/>
    <w:rsid w:val="00B41F39"/>
    <w:rsid w:val="00B4237C"/>
    <w:rsid w:val="00B4290C"/>
    <w:rsid w:val="00B4301C"/>
    <w:rsid w:val="00B4313D"/>
    <w:rsid w:val="00B4337F"/>
    <w:rsid w:val="00B45642"/>
    <w:rsid w:val="00B45818"/>
    <w:rsid w:val="00B45D09"/>
    <w:rsid w:val="00B472E6"/>
    <w:rsid w:val="00B4758A"/>
    <w:rsid w:val="00B51DED"/>
    <w:rsid w:val="00B536B0"/>
    <w:rsid w:val="00B5424E"/>
    <w:rsid w:val="00B546C9"/>
    <w:rsid w:val="00B55B53"/>
    <w:rsid w:val="00B57463"/>
    <w:rsid w:val="00B60D21"/>
    <w:rsid w:val="00B61549"/>
    <w:rsid w:val="00B64268"/>
    <w:rsid w:val="00B70AF3"/>
    <w:rsid w:val="00B7598D"/>
    <w:rsid w:val="00B759BF"/>
    <w:rsid w:val="00B765E2"/>
    <w:rsid w:val="00B77A06"/>
    <w:rsid w:val="00B8257D"/>
    <w:rsid w:val="00B83BDC"/>
    <w:rsid w:val="00B83D51"/>
    <w:rsid w:val="00B84246"/>
    <w:rsid w:val="00B84D9E"/>
    <w:rsid w:val="00B84E90"/>
    <w:rsid w:val="00B91A01"/>
    <w:rsid w:val="00B91D7C"/>
    <w:rsid w:val="00B92CCA"/>
    <w:rsid w:val="00B9350C"/>
    <w:rsid w:val="00B93FF2"/>
    <w:rsid w:val="00B9472C"/>
    <w:rsid w:val="00B969F1"/>
    <w:rsid w:val="00B96B56"/>
    <w:rsid w:val="00B9729E"/>
    <w:rsid w:val="00B97F7D"/>
    <w:rsid w:val="00BA1802"/>
    <w:rsid w:val="00BA18F4"/>
    <w:rsid w:val="00BA2970"/>
    <w:rsid w:val="00BA3883"/>
    <w:rsid w:val="00BA4160"/>
    <w:rsid w:val="00BA43DA"/>
    <w:rsid w:val="00BA47B4"/>
    <w:rsid w:val="00BA7EA4"/>
    <w:rsid w:val="00BB0ACA"/>
    <w:rsid w:val="00BB0C0E"/>
    <w:rsid w:val="00BB150D"/>
    <w:rsid w:val="00BB187B"/>
    <w:rsid w:val="00BB2A35"/>
    <w:rsid w:val="00BB631E"/>
    <w:rsid w:val="00BB795C"/>
    <w:rsid w:val="00BC04BD"/>
    <w:rsid w:val="00BC3D98"/>
    <w:rsid w:val="00BC51D1"/>
    <w:rsid w:val="00BC552E"/>
    <w:rsid w:val="00BC676B"/>
    <w:rsid w:val="00BC6913"/>
    <w:rsid w:val="00BD20A0"/>
    <w:rsid w:val="00BD23E0"/>
    <w:rsid w:val="00BD23F6"/>
    <w:rsid w:val="00BD2774"/>
    <w:rsid w:val="00BD40E3"/>
    <w:rsid w:val="00BD4243"/>
    <w:rsid w:val="00BD5694"/>
    <w:rsid w:val="00BD6FA1"/>
    <w:rsid w:val="00BD7C1B"/>
    <w:rsid w:val="00BE1D87"/>
    <w:rsid w:val="00BE5D8A"/>
    <w:rsid w:val="00BE6B48"/>
    <w:rsid w:val="00BF01B9"/>
    <w:rsid w:val="00BF04BC"/>
    <w:rsid w:val="00BF0CD6"/>
    <w:rsid w:val="00BF275F"/>
    <w:rsid w:val="00BF3D70"/>
    <w:rsid w:val="00C03E6C"/>
    <w:rsid w:val="00C05D0E"/>
    <w:rsid w:val="00C07635"/>
    <w:rsid w:val="00C11E5E"/>
    <w:rsid w:val="00C136D7"/>
    <w:rsid w:val="00C136DF"/>
    <w:rsid w:val="00C13917"/>
    <w:rsid w:val="00C14557"/>
    <w:rsid w:val="00C15325"/>
    <w:rsid w:val="00C163EA"/>
    <w:rsid w:val="00C167E5"/>
    <w:rsid w:val="00C16E42"/>
    <w:rsid w:val="00C1780F"/>
    <w:rsid w:val="00C17DE5"/>
    <w:rsid w:val="00C215D3"/>
    <w:rsid w:val="00C22B70"/>
    <w:rsid w:val="00C234D6"/>
    <w:rsid w:val="00C243DC"/>
    <w:rsid w:val="00C245EF"/>
    <w:rsid w:val="00C25E2C"/>
    <w:rsid w:val="00C30070"/>
    <w:rsid w:val="00C31BB2"/>
    <w:rsid w:val="00C344DB"/>
    <w:rsid w:val="00C35497"/>
    <w:rsid w:val="00C35505"/>
    <w:rsid w:val="00C358DE"/>
    <w:rsid w:val="00C3594D"/>
    <w:rsid w:val="00C35DAC"/>
    <w:rsid w:val="00C35E55"/>
    <w:rsid w:val="00C35F47"/>
    <w:rsid w:val="00C36681"/>
    <w:rsid w:val="00C37097"/>
    <w:rsid w:val="00C37BBA"/>
    <w:rsid w:val="00C40B76"/>
    <w:rsid w:val="00C41404"/>
    <w:rsid w:val="00C44FD8"/>
    <w:rsid w:val="00C462B5"/>
    <w:rsid w:val="00C5055D"/>
    <w:rsid w:val="00C52EE9"/>
    <w:rsid w:val="00C60CC2"/>
    <w:rsid w:val="00C66150"/>
    <w:rsid w:val="00C708BC"/>
    <w:rsid w:val="00C70CAA"/>
    <w:rsid w:val="00C710DA"/>
    <w:rsid w:val="00C7148C"/>
    <w:rsid w:val="00C71EA9"/>
    <w:rsid w:val="00C75B8A"/>
    <w:rsid w:val="00C75F88"/>
    <w:rsid w:val="00C76F1E"/>
    <w:rsid w:val="00C810CD"/>
    <w:rsid w:val="00C8297A"/>
    <w:rsid w:val="00C843EB"/>
    <w:rsid w:val="00C84E6E"/>
    <w:rsid w:val="00C853A5"/>
    <w:rsid w:val="00C85AB9"/>
    <w:rsid w:val="00C86554"/>
    <w:rsid w:val="00C87488"/>
    <w:rsid w:val="00C914FA"/>
    <w:rsid w:val="00C92361"/>
    <w:rsid w:val="00C92890"/>
    <w:rsid w:val="00C935F4"/>
    <w:rsid w:val="00C9497C"/>
    <w:rsid w:val="00C95ACE"/>
    <w:rsid w:val="00C96005"/>
    <w:rsid w:val="00C96908"/>
    <w:rsid w:val="00C96928"/>
    <w:rsid w:val="00C96A21"/>
    <w:rsid w:val="00C971BF"/>
    <w:rsid w:val="00C976EA"/>
    <w:rsid w:val="00CA01DB"/>
    <w:rsid w:val="00CA20CB"/>
    <w:rsid w:val="00CA517A"/>
    <w:rsid w:val="00CA637A"/>
    <w:rsid w:val="00CB17CB"/>
    <w:rsid w:val="00CB1D2C"/>
    <w:rsid w:val="00CB28F4"/>
    <w:rsid w:val="00CB3A8E"/>
    <w:rsid w:val="00CB7606"/>
    <w:rsid w:val="00CB7E9A"/>
    <w:rsid w:val="00CC29A0"/>
    <w:rsid w:val="00CC30DD"/>
    <w:rsid w:val="00CC521A"/>
    <w:rsid w:val="00CC6399"/>
    <w:rsid w:val="00CC7C9B"/>
    <w:rsid w:val="00CD0F1E"/>
    <w:rsid w:val="00CD3C13"/>
    <w:rsid w:val="00CD4220"/>
    <w:rsid w:val="00CE1D57"/>
    <w:rsid w:val="00CE2F93"/>
    <w:rsid w:val="00CE3DAF"/>
    <w:rsid w:val="00CE7B2B"/>
    <w:rsid w:val="00CE7D17"/>
    <w:rsid w:val="00CF34ED"/>
    <w:rsid w:val="00CF6C61"/>
    <w:rsid w:val="00D01DD7"/>
    <w:rsid w:val="00D02EFA"/>
    <w:rsid w:val="00D04ECB"/>
    <w:rsid w:val="00D05EA4"/>
    <w:rsid w:val="00D05FDB"/>
    <w:rsid w:val="00D07519"/>
    <w:rsid w:val="00D079E4"/>
    <w:rsid w:val="00D14F95"/>
    <w:rsid w:val="00D15265"/>
    <w:rsid w:val="00D16413"/>
    <w:rsid w:val="00D174C5"/>
    <w:rsid w:val="00D218C1"/>
    <w:rsid w:val="00D22A1A"/>
    <w:rsid w:val="00D26A52"/>
    <w:rsid w:val="00D26A73"/>
    <w:rsid w:val="00D303F6"/>
    <w:rsid w:val="00D30BA0"/>
    <w:rsid w:val="00D33783"/>
    <w:rsid w:val="00D33C47"/>
    <w:rsid w:val="00D34632"/>
    <w:rsid w:val="00D36C79"/>
    <w:rsid w:val="00D415B2"/>
    <w:rsid w:val="00D41885"/>
    <w:rsid w:val="00D4196A"/>
    <w:rsid w:val="00D42520"/>
    <w:rsid w:val="00D4320E"/>
    <w:rsid w:val="00D4401C"/>
    <w:rsid w:val="00D44737"/>
    <w:rsid w:val="00D4547A"/>
    <w:rsid w:val="00D4587D"/>
    <w:rsid w:val="00D51CE4"/>
    <w:rsid w:val="00D52692"/>
    <w:rsid w:val="00D55051"/>
    <w:rsid w:val="00D550B7"/>
    <w:rsid w:val="00D56001"/>
    <w:rsid w:val="00D56FF5"/>
    <w:rsid w:val="00D57E2F"/>
    <w:rsid w:val="00D60C27"/>
    <w:rsid w:val="00D62D1C"/>
    <w:rsid w:val="00D70826"/>
    <w:rsid w:val="00D721F7"/>
    <w:rsid w:val="00D738D6"/>
    <w:rsid w:val="00D749EB"/>
    <w:rsid w:val="00D74B5C"/>
    <w:rsid w:val="00D7502F"/>
    <w:rsid w:val="00D765CF"/>
    <w:rsid w:val="00D80D83"/>
    <w:rsid w:val="00D818A3"/>
    <w:rsid w:val="00D82F1F"/>
    <w:rsid w:val="00D832AB"/>
    <w:rsid w:val="00D8434F"/>
    <w:rsid w:val="00D87137"/>
    <w:rsid w:val="00D9028A"/>
    <w:rsid w:val="00D9368A"/>
    <w:rsid w:val="00D95E0A"/>
    <w:rsid w:val="00D96833"/>
    <w:rsid w:val="00D975B5"/>
    <w:rsid w:val="00DA0AEA"/>
    <w:rsid w:val="00DA0CD5"/>
    <w:rsid w:val="00DA1851"/>
    <w:rsid w:val="00DA34AA"/>
    <w:rsid w:val="00DA3C68"/>
    <w:rsid w:val="00DB07FD"/>
    <w:rsid w:val="00DB0E99"/>
    <w:rsid w:val="00DB1032"/>
    <w:rsid w:val="00DB2B28"/>
    <w:rsid w:val="00DB60B9"/>
    <w:rsid w:val="00DB7709"/>
    <w:rsid w:val="00DB7C1D"/>
    <w:rsid w:val="00DC10DE"/>
    <w:rsid w:val="00DC1612"/>
    <w:rsid w:val="00DC4713"/>
    <w:rsid w:val="00DC576D"/>
    <w:rsid w:val="00DD05E0"/>
    <w:rsid w:val="00DD1A3D"/>
    <w:rsid w:val="00DD2CA8"/>
    <w:rsid w:val="00DD34C4"/>
    <w:rsid w:val="00DD61DE"/>
    <w:rsid w:val="00DE2800"/>
    <w:rsid w:val="00DF0985"/>
    <w:rsid w:val="00DF151F"/>
    <w:rsid w:val="00DF2196"/>
    <w:rsid w:val="00DF2460"/>
    <w:rsid w:val="00DF3418"/>
    <w:rsid w:val="00E00BBB"/>
    <w:rsid w:val="00E0129E"/>
    <w:rsid w:val="00E024BD"/>
    <w:rsid w:val="00E0349C"/>
    <w:rsid w:val="00E044B8"/>
    <w:rsid w:val="00E05672"/>
    <w:rsid w:val="00E05836"/>
    <w:rsid w:val="00E0729D"/>
    <w:rsid w:val="00E076CF"/>
    <w:rsid w:val="00E10F45"/>
    <w:rsid w:val="00E1200F"/>
    <w:rsid w:val="00E127FD"/>
    <w:rsid w:val="00E1362E"/>
    <w:rsid w:val="00E20017"/>
    <w:rsid w:val="00E20752"/>
    <w:rsid w:val="00E2191B"/>
    <w:rsid w:val="00E2192D"/>
    <w:rsid w:val="00E22AE3"/>
    <w:rsid w:val="00E23993"/>
    <w:rsid w:val="00E25BF3"/>
    <w:rsid w:val="00E2780A"/>
    <w:rsid w:val="00E30A83"/>
    <w:rsid w:val="00E3419A"/>
    <w:rsid w:val="00E353F1"/>
    <w:rsid w:val="00E37777"/>
    <w:rsid w:val="00E424B1"/>
    <w:rsid w:val="00E45EF7"/>
    <w:rsid w:val="00E45F67"/>
    <w:rsid w:val="00E510D6"/>
    <w:rsid w:val="00E536DD"/>
    <w:rsid w:val="00E5409C"/>
    <w:rsid w:val="00E55FAE"/>
    <w:rsid w:val="00E6050F"/>
    <w:rsid w:val="00E612FD"/>
    <w:rsid w:val="00E6264C"/>
    <w:rsid w:val="00E62AA8"/>
    <w:rsid w:val="00E63594"/>
    <w:rsid w:val="00E65207"/>
    <w:rsid w:val="00E65321"/>
    <w:rsid w:val="00E70D7A"/>
    <w:rsid w:val="00E717B8"/>
    <w:rsid w:val="00E72AF8"/>
    <w:rsid w:val="00E73612"/>
    <w:rsid w:val="00E737CE"/>
    <w:rsid w:val="00E763F6"/>
    <w:rsid w:val="00E7747B"/>
    <w:rsid w:val="00E82670"/>
    <w:rsid w:val="00E85285"/>
    <w:rsid w:val="00E86DF7"/>
    <w:rsid w:val="00E92DF9"/>
    <w:rsid w:val="00E93C87"/>
    <w:rsid w:val="00E93DCC"/>
    <w:rsid w:val="00E940B2"/>
    <w:rsid w:val="00E96651"/>
    <w:rsid w:val="00E96FCB"/>
    <w:rsid w:val="00EA2303"/>
    <w:rsid w:val="00EA2F72"/>
    <w:rsid w:val="00EA3A27"/>
    <w:rsid w:val="00EA40ED"/>
    <w:rsid w:val="00EA7108"/>
    <w:rsid w:val="00EB0FC1"/>
    <w:rsid w:val="00EB1182"/>
    <w:rsid w:val="00EB1918"/>
    <w:rsid w:val="00EB1BE2"/>
    <w:rsid w:val="00EB2448"/>
    <w:rsid w:val="00EB34ED"/>
    <w:rsid w:val="00EB4E1B"/>
    <w:rsid w:val="00EB66D1"/>
    <w:rsid w:val="00EB6B76"/>
    <w:rsid w:val="00EB6C8B"/>
    <w:rsid w:val="00EB7AB1"/>
    <w:rsid w:val="00EB7BBA"/>
    <w:rsid w:val="00EC3763"/>
    <w:rsid w:val="00EC4CBD"/>
    <w:rsid w:val="00EC5591"/>
    <w:rsid w:val="00EC5807"/>
    <w:rsid w:val="00EC7E67"/>
    <w:rsid w:val="00ED2AEA"/>
    <w:rsid w:val="00ED44CF"/>
    <w:rsid w:val="00EE0FD7"/>
    <w:rsid w:val="00EE1921"/>
    <w:rsid w:val="00EE1ABC"/>
    <w:rsid w:val="00EE2D5B"/>
    <w:rsid w:val="00EE3B0A"/>
    <w:rsid w:val="00EE3E07"/>
    <w:rsid w:val="00EE5002"/>
    <w:rsid w:val="00EE514B"/>
    <w:rsid w:val="00EF160A"/>
    <w:rsid w:val="00EF3246"/>
    <w:rsid w:val="00EF3631"/>
    <w:rsid w:val="00EF43F0"/>
    <w:rsid w:val="00EF473D"/>
    <w:rsid w:val="00EF7219"/>
    <w:rsid w:val="00F005A9"/>
    <w:rsid w:val="00F00B13"/>
    <w:rsid w:val="00F0484A"/>
    <w:rsid w:val="00F05403"/>
    <w:rsid w:val="00F06BE8"/>
    <w:rsid w:val="00F109A5"/>
    <w:rsid w:val="00F11215"/>
    <w:rsid w:val="00F12A2B"/>
    <w:rsid w:val="00F146DE"/>
    <w:rsid w:val="00F153F4"/>
    <w:rsid w:val="00F15948"/>
    <w:rsid w:val="00F160ED"/>
    <w:rsid w:val="00F16615"/>
    <w:rsid w:val="00F223E5"/>
    <w:rsid w:val="00F238AE"/>
    <w:rsid w:val="00F25492"/>
    <w:rsid w:val="00F25BB5"/>
    <w:rsid w:val="00F25BFB"/>
    <w:rsid w:val="00F26312"/>
    <w:rsid w:val="00F3386C"/>
    <w:rsid w:val="00F338F9"/>
    <w:rsid w:val="00F33C9B"/>
    <w:rsid w:val="00F34096"/>
    <w:rsid w:val="00F35836"/>
    <w:rsid w:val="00F35BC5"/>
    <w:rsid w:val="00F3777B"/>
    <w:rsid w:val="00F41267"/>
    <w:rsid w:val="00F43168"/>
    <w:rsid w:val="00F439E0"/>
    <w:rsid w:val="00F45829"/>
    <w:rsid w:val="00F5297A"/>
    <w:rsid w:val="00F542C1"/>
    <w:rsid w:val="00F5474D"/>
    <w:rsid w:val="00F56D57"/>
    <w:rsid w:val="00F6017C"/>
    <w:rsid w:val="00F6160C"/>
    <w:rsid w:val="00F6214E"/>
    <w:rsid w:val="00F63439"/>
    <w:rsid w:val="00F6407E"/>
    <w:rsid w:val="00F66461"/>
    <w:rsid w:val="00F67F6D"/>
    <w:rsid w:val="00F70DDD"/>
    <w:rsid w:val="00F734AA"/>
    <w:rsid w:val="00F748D4"/>
    <w:rsid w:val="00F75D3D"/>
    <w:rsid w:val="00F81D3F"/>
    <w:rsid w:val="00F82D1B"/>
    <w:rsid w:val="00F87730"/>
    <w:rsid w:val="00F87A16"/>
    <w:rsid w:val="00F91042"/>
    <w:rsid w:val="00F91045"/>
    <w:rsid w:val="00F9145E"/>
    <w:rsid w:val="00F91DA8"/>
    <w:rsid w:val="00F924C2"/>
    <w:rsid w:val="00F92BF6"/>
    <w:rsid w:val="00F93B9B"/>
    <w:rsid w:val="00F946D3"/>
    <w:rsid w:val="00F94D0E"/>
    <w:rsid w:val="00F955E4"/>
    <w:rsid w:val="00F9596A"/>
    <w:rsid w:val="00F95C32"/>
    <w:rsid w:val="00F95E10"/>
    <w:rsid w:val="00F96D68"/>
    <w:rsid w:val="00F97637"/>
    <w:rsid w:val="00FA02B2"/>
    <w:rsid w:val="00FA0C86"/>
    <w:rsid w:val="00FA2B5F"/>
    <w:rsid w:val="00FA2FE9"/>
    <w:rsid w:val="00FA6066"/>
    <w:rsid w:val="00FA79E5"/>
    <w:rsid w:val="00FB0FCA"/>
    <w:rsid w:val="00FB145D"/>
    <w:rsid w:val="00FB1533"/>
    <w:rsid w:val="00FB50D7"/>
    <w:rsid w:val="00FB5BE9"/>
    <w:rsid w:val="00FB7D6A"/>
    <w:rsid w:val="00FC4D33"/>
    <w:rsid w:val="00FC5058"/>
    <w:rsid w:val="00FC6230"/>
    <w:rsid w:val="00FC7061"/>
    <w:rsid w:val="00FD284B"/>
    <w:rsid w:val="00FD42CE"/>
    <w:rsid w:val="00FD45FD"/>
    <w:rsid w:val="00FE044A"/>
    <w:rsid w:val="00FE167B"/>
    <w:rsid w:val="00FE2F10"/>
    <w:rsid w:val="00FE3A6D"/>
    <w:rsid w:val="00FE7A9E"/>
    <w:rsid w:val="00FF040C"/>
    <w:rsid w:val="00FF1C59"/>
    <w:rsid w:val="00FF58BE"/>
    <w:rsid w:val="00FF64C7"/>
    <w:rsid w:val="00FF6A39"/>
    <w:rsid w:val="00FF7527"/>
    <w:rsid w:val="00FF7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22BC699"/>
  <w15:docId w15:val="{CAFD80C3-03F4-4126-9DDF-2F6205D3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365192"/>
    <w:pPr>
      <w:spacing w:after="240" w:line="288" w:lineRule="auto"/>
    </w:pPr>
    <w:rPr>
      <w:rFonts w:ascii="Arial" w:eastAsia="Times New Roman" w:hAnsi="Arial" w:cs="Times New Roman"/>
      <w:color w:val="0D0D0D" w:themeColor="text1" w:themeTint="F2"/>
      <w:sz w:val="24"/>
      <w:szCs w:val="24"/>
      <w:lang w:eastAsia="en-GB"/>
    </w:rPr>
  </w:style>
  <w:style w:type="paragraph" w:styleId="Heading1">
    <w:name w:val="heading 1"/>
    <w:basedOn w:val="Normal"/>
    <w:next w:val="Normal"/>
    <w:link w:val="Heading1Char"/>
    <w:qFormat/>
    <w:rsid w:val="00365192"/>
    <w:pPr>
      <w:pageBreakBefore/>
      <w:spacing w:line="240" w:lineRule="auto"/>
      <w:outlineLvl w:val="0"/>
    </w:pPr>
    <w:rPr>
      <w:b/>
      <w:color w:val="104F75"/>
      <w:sz w:val="36"/>
    </w:rPr>
  </w:style>
  <w:style w:type="paragraph" w:styleId="Heading2">
    <w:name w:val="heading 2"/>
    <w:basedOn w:val="Normal"/>
    <w:next w:val="Normal"/>
    <w:link w:val="Heading2Char"/>
    <w:qFormat/>
    <w:rsid w:val="00365192"/>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365192"/>
    <w:pPr>
      <w:spacing w:before="360"/>
      <w:outlineLvl w:val="2"/>
    </w:pPr>
    <w:rPr>
      <w:bCs/>
      <w:sz w:val="28"/>
      <w:szCs w:val="28"/>
    </w:rPr>
  </w:style>
  <w:style w:type="paragraph" w:styleId="Heading4">
    <w:name w:val="heading 4"/>
    <w:basedOn w:val="Heading2"/>
    <w:next w:val="Normal"/>
    <w:link w:val="Heading4Char"/>
    <w:qFormat/>
    <w:rsid w:val="00365192"/>
    <w:pPr>
      <w:spacing w:before="240"/>
      <w:outlineLvl w:val="3"/>
    </w:pPr>
    <w:rPr>
      <w:bCs/>
      <w:sz w:val="24"/>
      <w:szCs w:val="28"/>
    </w:rPr>
  </w:style>
  <w:style w:type="paragraph" w:styleId="Heading5">
    <w:name w:val="heading 5"/>
    <w:basedOn w:val="Normal"/>
    <w:next w:val="Normal"/>
    <w:link w:val="Heading5Char"/>
    <w:semiHidden/>
    <w:unhideWhenUsed/>
    <w:qFormat/>
    <w:rsid w:val="00365192"/>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365192"/>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365192"/>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365192"/>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365192"/>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5192"/>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rsid w:val="00365192"/>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365192"/>
    <w:rPr>
      <w:rFonts w:ascii="Arial" w:eastAsia="Times New Roman" w:hAnsi="Arial" w:cs="Times New Roman"/>
      <w:b/>
      <w:bCs/>
      <w:color w:val="104F75"/>
      <w:sz w:val="28"/>
      <w:szCs w:val="28"/>
      <w:lang w:eastAsia="en-GB"/>
    </w:rPr>
  </w:style>
  <w:style w:type="character" w:customStyle="1" w:styleId="Heading4Char">
    <w:name w:val="Heading 4 Char"/>
    <w:basedOn w:val="DefaultParagraphFont"/>
    <w:link w:val="Heading4"/>
    <w:rsid w:val="00365192"/>
    <w:rPr>
      <w:rFonts w:ascii="Arial" w:eastAsia="Times New Roman" w:hAnsi="Arial" w:cs="Times New Roman"/>
      <w:b/>
      <w:bCs/>
      <w:color w:val="104F75"/>
      <w:sz w:val="24"/>
      <w:szCs w:val="28"/>
      <w:lang w:eastAsia="en-GB"/>
    </w:rPr>
  </w:style>
  <w:style w:type="character" w:customStyle="1" w:styleId="Heading5Char">
    <w:name w:val="Heading 5 Char"/>
    <w:basedOn w:val="DefaultParagraphFont"/>
    <w:link w:val="Heading5"/>
    <w:semiHidden/>
    <w:rsid w:val="00365192"/>
    <w:rPr>
      <w:rFonts w:ascii="Calibri" w:eastAsia="Times New Roman" w:hAnsi="Calibri" w:cs="Times New Roman"/>
      <w:b/>
      <w:bCs/>
      <w:i/>
      <w:iCs/>
      <w:color w:val="0D0D0D" w:themeColor="text1" w:themeTint="F2"/>
      <w:sz w:val="26"/>
      <w:szCs w:val="26"/>
      <w:lang w:eastAsia="en-GB"/>
    </w:rPr>
  </w:style>
  <w:style w:type="character" w:customStyle="1" w:styleId="Heading6Char">
    <w:name w:val="Heading 6 Char"/>
    <w:basedOn w:val="DefaultParagraphFont"/>
    <w:link w:val="Heading6"/>
    <w:semiHidden/>
    <w:rsid w:val="00365192"/>
    <w:rPr>
      <w:rFonts w:ascii="Calibri" w:eastAsia="Times New Roman" w:hAnsi="Calibri" w:cs="Times New Roman"/>
      <w:b/>
      <w:bCs/>
      <w:color w:val="0D0D0D" w:themeColor="text1" w:themeTint="F2"/>
      <w:sz w:val="24"/>
      <w:lang w:eastAsia="en-GB"/>
    </w:rPr>
  </w:style>
  <w:style w:type="character" w:customStyle="1" w:styleId="Heading7Char">
    <w:name w:val="Heading 7 Char"/>
    <w:basedOn w:val="DefaultParagraphFont"/>
    <w:link w:val="Heading7"/>
    <w:semiHidden/>
    <w:rsid w:val="00365192"/>
    <w:rPr>
      <w:rFonts w:ascii="Calibri" w:eastAsia="Times New Roman" w:hAnsi="Calibri" w:cs="Times New Roman"/>
      <w:color w:val="0D0D0D" w:themeColor="text1" w:themeTint="F2"/>
      <w:sz w:val="24"/>
      <w:szCs w:val="24"/>
      <w:lang w:eastAsia="en-GB"/>
    </w:rPr>
  </w:style>
  <w:style w:type="character" w:customStyle="1" w:styleId="Heading8Char">
    <w:name w:val="Heading 8 Char"/>
    <w:basedOn w:val="DefaultParagraphFont"/>
    <w:link w:val="Heading8"/>
    <w:semiHidden/>
    <w:rsid w:val="00365192"/>
    <w:rPr>
      <w:rFonts w:ascii="Calibri" w:eastAsia="Times New Roman" w:hAnsi="Calibri" w:cs="Times New Roman"/>
      <w:i/>
      <w:iCs/>
      <w:color w:val="0D0D0D" w:themeColor="text1" w:themeTint="F2"/>
      <w:sz w:val="24"/>
      <w:szCs w:val="24"/>
      <w:lang w:eastAsia="en-GB"/>
    </w:rPr>
  </w:style>
  <w:style w:type="character" w:customStyle="1" w:styleId="Heading9Char">
    <w:name w:val="Heading 9 Char"/>
    <w:basedOn w:val="DefaultParagraphFont"/>
    <w:link w:val="Heading9"/>
    <w:semiHidden/>
    <w:rsid w:val="00365192"/>
    <w:rPr>
      <w:rFonts w:ascii="Cambria" w:eastAsia="Times New Roman" w:hAnsi="Cambria" w:cs="Times New Roman"/>
      <w:color w:val="0D0D0D" w:themeColor="text1" w:themeTint="F2"/>
      <w:sz w:val="24"/>
      <w:lang w:eastAsia="en-GB"/>
    </w:rPr>
  </w:style>
  <w:style w:type="character" w:styleId="Hyperlink">
    <w:name w:val="Hyperlink"/>
    <w:uiPriority w:val="99"/>
    <w:unhideWhenUsed/>
    <w:qFormat/>
    <w:rsid w:val="00365192"/>
    <w:rPr>
      <w:rFonts w:ascii="Arial" w:hAnsi="Arial"/>
      <w:color w:val="0000FF"/>
      <w:sz w:val="24"/>
      <w:u w:val="single"/>
    </w:rPr>
  </w:style>
  <w:style w:type="paragraph" w:styleId="TOCHeading">
    <w:name w:val="TOC Heading"/>
    <w:basedOn w:val="Normal"/>
    <w:next w:val="Normal"/>
    <w:uiPriority w:val="39"/>
    <w:unhideWhenUsed/>
    <w:rsid w:val="0036519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365192"/>
    <w:pPr>
      <w:spacing w:before="3600" w:line="240" w:lineRule="auto"/>
    </w:pPr>
    <w:rPr>
      <w:rFonts w:cs="Arial"/>
      <w:b/>
      <w:color w:val="104F75"/>
      <w:sz w:val="92"/>
      <w:szCs w:val="92"/>
    </w:rPr>
  </w:style>
  <w:style w:type="character" w:customStyle="1" w:styleId="TitleTextChar">
    <w:name w:val="TitleText Char"/>
    <w:link w:val="TitleText"/>
    <w:rsid w:val="00365192"/>
    <w:rPr>
      <w:rFonts w:ascii="Arial" w:eastAsia="Times New Roman" w:hAnsi="Arial" w:cs="Arial"/>
      <w:b/>
      <w:color w:val="104F75"/>
      <w:sz w:val="92"/>
      <w:szCs w:val="92"/>
      <w:lang w:eastAsia="en-GB"/>
    </w:rPr>
  </w:style>
  <w:style w:type="paragraph" w:customStyle="1" w:styleId="SubtitleText">
    <w:name w:val="SubtitleText"/>
    <w:basedOn w:val="Normal"/>
    <w:link w:val="SubtitleTextChar"/>
    <w:unhideWhenUsed/>
    <w:qFormat/>
    <w:rsid w:val="00365192"/>
    <w:pPr>
      <w:spacing w:after="1520"/>
    </w:pPr>
    <w:rPr>
      <w:rFonts w:cs="Arial"/>
      <w:b/>
      <w:color w:val="104F75"/>
      <w:sz w:val="48"/>
      <w:szCs w:val="48"/>
    </w:rPr>
  </w:style>
  <w:style w:type="character" w:customStyle="1" w:styleId="SubtitleTextChar">
    <w:name w:val="SubtitleText Char"/>
    <w:link w:val="SubtitleText"/>
    <w:rsid w:val="00365192"/>
    <w:rPr>
      <w:rFonts w:ascii="Arial" w:eastAsia="Times New Roman" w:hAnsi="Arial" w:cs="Arial"/>
      <w:b/>
      <w:color w:val="104F75"/>
      <w:sz w:val="48"/>
      <w:szCs w:val="48"/>
      <w:lang w:eastAsia="en-GB"/>
    </w:rPr>
  </w:style>
  <w:style w:type="paragraph" w:styleId="ListBullet">
    <w:name w:val="List Bullet"/>
    <w:basedOn w:val="ListBullet5"/>
    <w:rsid w:val="00365192"/>
    <w:pPr>
      <w:numPr>
        <w:numId w:val="4"/>
      </w:numPr>
      <w:ind w:left="714" w:hanging="357"/>
      <w:contextualSpacing/>
    </w:pPr>
  </w:style>
  <w:style w:type="paragraph" w:styleId="ListBullet5">
    <w:name w:val="List Bullet 5"/>
    <w:basedOn w:val="Normal"/>
    <w:rsid w:val="00365192"/>
  </w:style>
  <w:style w:type="paragraph" w:styleId="TOC1">
    <w:name w:val="toc 1"/>
    <w:basedOn w:val="Normal"/>
    <w:next w:val="Normal"/>
    <w:autoRedefine/>
    <w:uiPriority w:val="39"/>
    <w:unhideWhenUsed/>
    <w:qFormat/>
    <w:rsid w:val="00E86DF7"/>
    <w:pPr>
      <w:tabs>
        <w:tab w:val="right" w:pos="9498"/>
      </w:tabs>
      <w:spacing w:after="120"/>
    </w:pPr>
    <w:rPr>
      <w:rFonts w:ascii="Gill Sans MT" w:hAnsi="Gill Sans MT"/>
      <w:b/>
      <w:noProof/>
      <w:color w:val="auto"/>
      <w:sz w:val="36"/>
      <w:szCs w:val="36"/>
    </w:rPr>
  </w:style>
  <w:style w:type="paragraph" w:styleId="TOC2">
    <w:name w:val="toc 2"/>
    <w:basedOn w:val="Normal"/>
    <w:next w:val="Normal"/>
    <w:autoRedefine/>
    <w:uiPriority w:val="39"/>
    <w:unhideWhenUsed/>
    <w:qFormat/>
    <w:rsid w:val="00365192"/>
    <w:pPr>
      <w:tabs>
        <w:tab w:val="right" w:pos="9498"/>
      </w:tabs>
      <w:spacing w:after="120"/>
      <w:ind w:left="238"/>
    </w:pPr>
    <w:rPr>
      <w:noProof/>
    </w:rPr>
  </w:style>
  <w:style w:type="paragraph" w:styleId="TOC3">
    <w:name w:val="toc 3"/>
    <w:basedOn w:val="Normal"/>
    <w:next w:val="Normal"/>
    <w:autoRedefine/>
    <w:uiPriority w:val="39"/>
    <w:unhideWhenUsed/>
    <w:qFormat/>
    <w:rsid w:val="00365192"/>
    <w:pPr>
      <w:tabs>
        <w:tab w:val="right" w:pos="9498"/>
      </w:tabs>
      <w:spacing w:after="120"/>
      <w:ind w:left="480"/>
    </w:pPr>
    <w:rPr>
      <w:noProof/>
    </w:rPr>
  </w:style>
  <w:style w:type="paragraph" w:customStyle="1" w:styleId="CopyrightBox">
    <w:name w:val="CopyrightBox"/>
    <w:basedOn w:val="Normal"/>
    <w:link w:val="CopyrightBoxChar"/>
    <w:unhideWhenUsed/>
    <w:qFormat/>
    <w:rsid w:val="00365192"/>
  </w:style>
  <w:style w:type="character" w:customStyle="1" w:styleId="CopyrightBoxChar">
    <w:name w:val="CopyrightBox Char"/>
    <w:link w:val="CopyrightBox"/>
    <w:rsid w:val="00365192"/>
    <w:rPr>
      <w:rFonts w:ascii="Arial" w:eastAsia="Times New Roman" w:hAnsi="Arial" w:cs="Times New Roman"/>
      <w:color w:val="0D0D0D" w:themeColor="text1" w:themeTint="F2"/>
      <w:sz w:val="24"/>
      <w:szCs w:val="24"/>
      <w:lang w:eastAsia="en-GB"/>
    </w:rPr>
  </w:style>
  <w:style w:type="paragraph" w:customStyle="1" w:styleId="CopyrightSpacing">
    <w:name w:val="CopyrightSpacing"/>
    <w:basedOn w:val="Normal"/>
    <w:link w:val="CopyrightSpacingChar"/>
    <w:unhideWhenUsed/>
    <w:rsid w:val="00365192"/>
    <w:pPr>
      <w:spacing w:before="6000" w:after="120"/>
    </w:pPr>
  </w:style>
  <w:style w:type="character" w:customStyle="1" w:styleId="CopyrightSpacingChar">
    <w:name w:val="CopyrightSpacing Char"/>
    <w:link w:val="CopyrightSpacing"/>
    <w:rsid w:val="00365192"/>
    <w:rPr>
      <w:rFonts w:ascii="Arial" w:eastAsia="Times New Roman" w:hAnsi="Arial" w:cs="Times New Roman"/>
      <w:color w:val="0D0D0D" w:themeColor="text1" w:themeTint="F2"/>
      <w:sz w:val="24"/>
      <w:szCs w:val="24"/>
      <w:lang w:eastAsia="en-GB"/>
    </w:rPr>
  </w:style>
  <w:style w:type="paragraph" w:styleId="Title">
    <w:name w:val="Title"/>
    <w:basedOn w:val="Normal"/>
    <w:next w:val="Normal"/>
    <w:link w:val="TitleChar"/>
    <w:unhideWhenUsed/>
    <w:qFormat/>
    <w:rsid w:val="00365192"/>
    <w:pPr>
      <w:spacing w:before="240" w:line="240" w:lineRule="auto"/>
    </w:pPr>
    <w:rPr>
      <w:b/>
      <w:color w:val="104F75"/>
      <w:sz w:val="96"/>
      <w:szCs w:val="120"/>
    </w:rPr>
  </w:style>
  <w:style w:type="character" w:customStyle="1" w:styleId="TitleChar">
    <w:name w:val="Title Char"/>
    <w:basedOn w:val="DefaultParagraphFont"/>
    <w:link w:val="Title"/>
    <w:rsid w:val="00365192"/>
    <w:rPr>
      <w:rFonts w:ascii="Arial" w:eastAsia="Times New Roman" w:hAnsi="Arial" w:cs="Times New Roman"/>
      <w:b/>
      <w:color w:val="104F75"/>
      <w:sz w:val="96"/>
      <w:szCs w:val="120"/>
      <w:lang w:eastAsia="en-GB"/>
    </w:rPr>
  </w:style>
  <w:style w:type="paragraph" w:styleId="TableofFigures">
    <w:name w:val="table of figures"/>
    <w:basedOn w:val="Normal"/>
    <w:next w:val="Normal"/>
    <w:uiPriority w:val="99"/>
    <w:unhideWhenUsed/>
    <w:rsid w:val="00365192"/>
    <w:pPr>
      <w:spacing w:after="120"/>
    </w:pPr>
  </w:style>
  <w:style w:type="paragraph" w:styleId="ListBullet4">
    <w:name w:val="List Bullet 4"/>
    <w:basedOn w:val="Normal"/>
    <w:rsid w:val="00365192"/>
    <w:pPr>
      <w:numPr>
        <w:numId w:val="3"/>
      </w:numPr>
      <w:contextualSpacing/>
    </w:pPr>
  </w:style>
  <w:style w:type="paragraph" w:styleId="ListParagraph">
    <w:name w:val="List Paragraph"/>
    <w:aliases w:val="NumberedList,Colorful List - Accent 11,Bullet 1,Numbered Para 1,Dot pt,No Spacing1,List Paragraph Char Char Char,Indicator Text,List Paragraph1,Bullet Points,MAIN CONTENT,F5 List Paragraph,List Paragraph12,Bullet Style,Normal numbered,L"/>
    <w:basedOn w:val="Normal"/>
    <w:link w:val="ListParagraphChar"/>
    <w:uiPriority w:val="34"/>
    <w:qFormat/>
    <w:rsid w:val="00365192"/>
    <w:pPr>
      <w:numPr>
        <w:numId w:val="7"/>
      </w:numPr>
      <w:contextualSpacing/>
    </w:pPr>
  </w:style>
  <w:style w:type="character" w:customStyle="1" w:styleId="ListParagraphChar">
    <w:name w:val="List Paragraph Char"/>
    <w:aliases w:val="NumberedList Char,Colorful List - Accent 11 Char,Bullet 1 Char,Numbered Para 1 Char,Dot pt Char,No Spacing1 Char,List Paragraph Char Char Char Char,Indicator Text Char,List Paragraph1 Char,Bullet Points Char,MAIN CONTENT Char,L Char"/>
    <w:basedOn w:val="DefaultParagraphFont"/>
    <w:link w:val="ListParagraph"/>
    <w:uiPriority w:val="34"/>
    <w:qFormat/>
    <w:locked/>
    <w:rsid w:val="00365192"/>
    <w:rPr>
      <w:rFonts w:ascii="Arial" w:eastAsia="Times New Roman" w:hAnsi="Arial" w:cs="Times New Roman"/>
      <w:color w:val="0D0D0D" w:themeColor="text1" w:themeTint="F2"/>
      <w:sz w:val="24"/>
      <w:szCs w:val="24"/>
      <w:lang w:eastAsia="en-GB"/>
    </w:rPr>
  </w:style>
  <w:style w:type="paragraph" w:styleId="Caption">
    <w:name w:val="caption"/>
    <w:basedOn w:val="Normal"/>
    <w:next w:val="Normal"/>
    <w:qFormat/>
    <w:rsid w:val="00365192"/>
    <w:pPr>
      <w:spacing w:before="120" w:after="120"/>
      <w:jc w:val="center"/>
    </w:pPr>
    <w:rPr>
      <w:b/>
      <w:bCs/>
      <w:color w:val="000000" w:themeColor="text1"/>
      <w:sz w:val="20"/>
      <w:szCs w:val="20"/>
    </w:rPr>
  </w:style>
  <w:style w:type="paragraph" w:styleId="BodyText">
    <w:name w:val="Body Text"/>
    <w:basedOn w:val="Normal"/>
    <w:link w:val="BodyTextChar"/>
    <w:rsid w:val="00365192"/>
    <w:pPr>
      <w:spacing w:after="120"/>
    </w:pPr>
  </w:style>
  <w:style w:type="character" w:customStyle="1" w:styleId="BodyTextChar">
    <w:name w:val="Body Text Char"/>
    <w:basedOn w:val="DefaultParagraphFont"/>
    <w:link w:val="BodyText"/>
    <w:rsid w:val="00365192"/>
    <w:rPr>
      <w:rFonts w:ascii="Arial" w:eastAsia="Times New Roman" w:hAnsi="Arial" w:cs="Times New Roman"/>
      <w:color w:val="0D0D0D" w:themeColor="text1" w:themeTint="F2"/>
      <w:sz w:val="24"/>
      <w:szCs w:val="24"/>
      <w:lang w:eastAsia="en-GB"/>
    </w:rPr>
  </w:style>
  <w:style w:type="table" w:styleId="TableGrid">
    <w:name w:val="Table Grid"/>
    <w:basedOn w:val="TableNormal"/>
    <w:uiPriority w:val="59"/>
    <w:rsid w:val="00365192"/>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365192"/>
    <w:pPr>
      <w:spacing w:before="60" w:after="60"/>
      <w:ind w:left="57" w:right="57"/>
      <w:jc w:val="center"/>
    </w:pPr>
    <w:rPr>
      <w:rFonts w:ascii="Arial" w:eastAsia="Times New Roman" w:hAnsi="Arial" w:cs="Times New Roman"/>
      <w:b/>
      <w:color w:val="0D0D0D" w:themeColor="text1" w:themeTint="F2"/>
      <w:sz w:val="24"/>
      <w:szCs w:val="24"/>
      <w:lang w:eastAsia="en-GB"/>
    </w:rPr>
  </w:style>
  <w:style w:type="paragraph" w:styleId="BalloonText">
    <w:name w:val="Balloon Text"/>
    <w:basedOn w:val="Normal"/>
    <w:link w:val="BalloonTextChar"/>
    <w:semiHidden/>
    <w:unhideWhenUsed/>
    <w:rsid w:val="00365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65192"/>
    <w:rPr>
      <w:rFonts w:ascii="Tahoma" w:eastAsia="Times New Roman" w:hAnsi="Tahoma" w:cs="Tahoma"/>
      <w:color w:val="0D0D0D" w:themeColor="text1" w:themeTint="F2"/>
      <w:sz w:val="16"/>
      <w:szCs w:val="16"/>
      <w:lang w:eastAsia="en-GB"/>
    </w:rPr>
  </w:style>
  <w:style w:type="paragraph" w:customStyle="1" w:styleId="TableRow">
    <w:name w:val="TableRow"/>
    <w:link w:val="TableRowChar"/>
    <w:qFormat/>
    <w:rsid w:val="00365192"/>
    <w:pPr>
      <w:spacing w:before="60" w:after="60"/>
      <w:ind w:left="57" w:right="57"/>
    </w:pPr>
    <w:rPr>
      <w:rFonts w:ascii="Arial" w:eastAsia="Times New Roman" w:hAnsi="Arial" w:cs="Times New Roman"/>
      <w:color w:val="0D0D0D" w:themeColor="text1" w:themeTint="F2"/>
      <w:sz w:val="24"/>
      <w:szCs w:val="24"/>
      <w:lang w:eastAsia="en-GB"/>
    </w:rPr>
  </w:style>
  <w:style w:type="character" w:customStyle="1" w:styleId="TableRowChar">
    <w:name w:val="TableRow Char"/>
    <w:link w:val="TableRow"/>
    <w:rsid w:val="00365192"/>
    <w:rPr>
      <w:rFonts w:ascii="Arial" w:eastAsia="Times New Roman" w:hAnsi="Arial" w:cs="Times New Roman"/>
      <w:color w:val="0D0D0D" w:themeColor="text1" w:themeTint="F2"/>
      <w:sz w:val="24"/>
      <w:szCs w:val="24"/>
      <w:lang w:eastAsia="en-GB"/>
    </w:rPr>
  </w:style>
  <w:style w:type="paragraph" w:styleId="Header">
    <w:name w:val="header"/>
    <w:basedOn w:val="Normal"/>
    <w:link w:val="HeaderChar"/>
    <w:unhideWhenUsed/>
    <w:rsid w:val="00365192"/>
    <w:pPr>
      <w:tabs>
        <w:tab w:val="center" w:pos="4513"/>
        <w:tab w:val="right" w:pos="9026"/>
      </w:tabs>
      <w:spacing w:after="0" w:line="240" w:lineRule="auto"/>
    </w:pPr>
  </w:style>
  <w:style w:type="character" w:customStyle="1" w:styleId="HeaderChar">
    <w:name w:val="Header Char"/>
    <w:basedOn w:val="DefaultParagraphFont"/>
    <w:link w:val="Header"/>
    <w:rsid w:val="00365192"/>
    <w:rPr>
      <w:rFonts w:ascii="Arial" w:eastAsia="Times New Roman" w:hAnsi="Arial" w:cs="Times New Roman"/>
      <w:color w:val="0D0D0D" w:themeColor="text1" w:themeTint="F2"/>
      <w:sz w:val="24"/>
      <w:szCs w:val="24"/>
      <w:lang w:eastAsia="en-GB"/>
    </w:rPr>
  </w:style>
  <w:style w:type="paragraph" w:styleId="Footer">
    <w:name w:val="footer"/>
    <w:basedOn w:val="Normal"/>
    <w:link w:val="FooterChar"/>
    <w:uiPriority w:val="99"/>
    <w:unhideWhenUsed/>
    <w:rsid w:val="003651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192"/>
    <w:rPr>
      <w:rFonts w:ascii="Arial" w:eastAsia="Times New Roman" w:hAnsi="Arial" w:cs="Times New Roman"/>
      <w:color w:val="0D0D0D" w:themeColor="text1" w:themeTint="F2"/>
      <w:sz w:val="24"/>
      <w:szCs w:val="24"/>
      <w:lang w:eastAsia="en-GB"/>
    </w:rPr>
  </w:style>
  <w:style w:type="paragraph" w:styleId="FootnoteText">
    <w:name w:val="footnote text"/>
    <w:basedOn w:val="Normal"/>
    <w:link w:val="FootnoteTextChar"/>
    <w:uiPriority w:val="99"/>
    <w:unhideWhenUsed/>
    <w:rsid w:val="00365192"/>
    <w:pPr>
      <w:spacing w:after="60" w:line="240" w:lineRule="auto"/>
    </w:pPr>
    <w:rPr>
      <w:sz w:val="20"/>
      <w:szCs w:val="20"/>
    </w:rPr>
  </w:style>
  <w:style w:type="character" w:customStyle="1" w:styleId="FootnoteTextChar">
    <w:name w:val="Footnote Text Char"/>
    <w:basedOn w:val="DefaultParagraphFont"/>
    <w:link w:val="FootnoteText"/>
    <w:uiPriority w:val="99"/>
    <w:rsid w:val="00365192"/>
    <w:rPr>
      <w:rFonts w:ascii="Arial" w:eastAsia="Times New Roman" w:hAnsi="Arial" w:cs="Times New Roman"/>
      <w:color w:val="0D0D0D" w:themeColor="text1" w:themeTint="F2"/>
      <w:sz w:val="20"/>
      <w:szCs w:val="20"/>
      <w:lang w:eastAsia="en-GB"/>
    </w:rPr>
  </w:style>
  <w:style w:type="character" w:styleId="FootnoteReference">
    <w:name w:val="footnote reference"/>
    <w:basedOn w:val="DefaultParagraphFont"/>
    <w:semiHidden/>
    <w:unhideWhenUsed/>
    <w:rsid w:val="00365192"/>
    <w:rPr>
      <w:vertAlign w:val="superscript"/>
    </w:rPr>
  </w:style>
  <w:style w:type="character" w:customStyle="1" w:styleId="RGB">
    <w:name w:val="RGB"/>
    <w:basedOn w:val="DefaultParagraphFont"/>
    <w:rsid w:val="00365192"/>
    <w:rPr>
      <w:b/>
      <w:bCs/>
      <w:sz w:val="20"/>
    </w:rPr>
  </w:style>
  <w:style w:type="paragraph" w:customStyle="1" w:styleId="ColouredBoxHeadline">
    <w:name w:val="Coloured Box Headline"/>
    <w:basedOn w:val="Normal"/>
    <w:rsid w:val="00365192"/>
    <w:pPr>
      <w:spacing w:before="120"/>
    </w:pPr>
    <w:rPr>
      <w:b/>
      <w:bCs/>
      <w:sz w:val="28"/>
      <w:szCs w:val="20"/>
    </w:rPr>
  </w:style>
  <w:style w:type="character" w:customStyle="1" w:styleId="RGBValues">
    <w:name w:val="RGB Values"/>
    <w:basedOn w:val="DefaultParagraphFont"/>
    <w:rsid w:val="00365192"/>
    <w:rPr>
      <w:sz w:val="20"/>
    </w:rPr>
  </w:style>
  <w:style w:type="character" w:styleId="CommentReference">
    <w:name w:val="annotation reference"/>
    <w:basedOn w:val="DefaultParagraphFont"/>
    <w:unhideWhenUsed/>
    <w:rsid w:val="00365192"/>
  </w:style>
  <w:style w:type="paragraph" w:styleId="CommentText">
    <w:name w:val="annotation text"/>
    <w:basedOn w:val="Normal"/>
    <w:link w:val="CommentTextChar"/>
    <w:unhideWhenUsed/>
    <w:rsid w:val="00365192"/>
    <w:pPr>
      <w:spacing w:line="240" w:lineRule="auto"/>
    </w:pPr>
    <w:rPr>
      <w:sz w:val="20"/>
      <w:szCs w:val="20"/>
    </w:rPr>
  </w:style>
  <w:style w:type="character" w:customStyle="1" w:styleId="CommentTextChar">
    <w:name w:val="Comment Text Char"/>
    <w:basedOn w:val="DefaultParagraphFont"/>
    <w:link w:val="CommentText"/>
    <w:rsid w:val="00365192"/>
    <w:rPr>
      <w:rFonts w:ascii="Arial" w:eastAsia="Times New Roman" w:hAnsi="Arial" w:cs="Times New Roman"/>
      <w:color w:val="0D0D0D" w:themeColor="text1" w:themeTint="F2"/>
      <w:sz w:val="20"/>
      <w:szCs w:val="20"/>
      <w:lang w:eastAsia="en-GB"/>
    </w:rPr>
  </w:style>
  <w:style w:type="paragraph" w:styleId="CommentSubject">
    <w:name w:val="annotation subject"/>
    <w:basedOn w:val="CommentText"/>
    <w:next w:val="CommentText"/>
    <w:link w:val="CommentSubjectChar"/>
    <w:semiHidden/>
    <w:unhideWhenUsed/>
    <w:rsid w:val="00365192"/>
    <w:rPr>
      <w:b/>
      <w:bCs/>
    </w:rPr>
  </w:style>
  <w:style w:type="character" w:customStyle="1" w:styleId="CommentSubjectChar">
    <w:name w:val="Comment Subject Char"/>
    <w:basedOn w:val="CommentTextChar"/>
    <w:link w:val="CommentSubject"/>
    <w:semiHidden/>
    <w:rsid w:val="00365192"/>
    <w:rPr>
      <w:rFonts w:ascii="Arial" w:eastAsia="Times New Roman" w:hAnsi="Arial" w:cs="Times New Roman"/>
      <w:b/>
      <w:bCs/>
      <w:color w:val="0D0D0D" w:themeColor="text1" w:themeTint="F2"/>
      <w:sz w:val="20"/>
      <w:szCs w:val="20"/>
      <w:lang w:eastAsia="en-GB"/>
    </w:rPr>
  </w:style>
  <w:style w:type="paragraph" w:customStyle="1" w:styleId="Centredembed">
    <w:name w:val="Centred embed"/>
    <w:basedOn w:val="Normal"/>
    <w:rsid w:val="00365192"/>
    <w:pPr>
      <w:spacing w:after="0"/>
      <w:jc w:val="center"/>
    </w:pPr>
    <w:rPr>
      <w:szCs w:val="20"/>
    </w:rPr>
  </w:style>
  <w:style w:type="paragraph" w:styleId="Date">
    <w:name w:val="Date"/>
    <w:basedOn w:val="Normal"/>
    <w:next w:val="Normal"/>
    <w:link w:val="DateChar"/>
    <w:unhideWhenUsed/>
    <w:rsid w:val="00365192"/>
    <w:rPr>
      <w:rFonts w:cs="Arial"/>
      <w:b/>
      <w:bCs/>
      <w:color w:val="104F75"/>
      <w:sz w:val="44"/>
      <w:szCs w:val="44"/>
    </w:rPr>
  </w:style>
  <w:style w:type="character" w:customStyle="1" w:styleId="DateChar">
    <w:name w:val="Date Char"/>
    <w:basedOn w:val="DefaultParagraphFont"/>
    <w:link w:val="Date"/>
    <w:rsid w:val="00365192"/>
    <w:rPr>
      <w:rFonts w:ascii="Arial" w:eastAsia="Times New Roman" w:hAnsi="Arial" w:cs="Arial"/>
      <w:b/>
      <w:bCs/>
      <w:color w:val="104F75"/>
      <w:sz w:val="44"/>
      <w:szCs w:val="44"/>
      <w:lang w:eastAsia="en-GB"/>
    </w:rPr>
  </w:style>
  <w:style w:type="character" w:customStyle="1" w:styleId="SourceChar">
    <w:name w:val="Source Char"/>
    <w:basedOn w:val="DefaultParagraphFont"/>
    <w:link w:val="Source"/>
    <w:locked/>
    <w:rsid w:val="00365192"/>
    <w:rPr>
      <w:rFonts w:ascii="Arial" w:eastAsia="Times New Roman" w:hAnsi="Arial" w:cs="Times New Roman"/>
      <w:color w:val="0D0D0D" w:themeColor="text1" w:themeTint="F2"/>
      <w:sz w:val="20"/>
      <w:szCs w:val="20"/>
      <w:lang w:eastAsia="en-GB"/>
    </w:rPr>
  </w:style>
  <w:style w:type="paragraph" w:customStyle="1" w:styleId="Source">
    <w:name w:val="Source"/>
    <w:basedOn w:val="Normal"/>
    <w:link w:val="SourceChar"/>
    <w:qFormat/>
    <w:rsid w:val="00365192"/>
    <w:pPr>
      <w:jc w:val="right"/>
    </w:pPr>
    <w:rPr>
      <w:sz w:val="20"/>
      <w:szCs w:val="20"/>
    </w:rPr>
  </w:style>
  <w:style w:type="paragraph" w:customStyle="1" w:styleId="DfESOutNumbered1">
    <w:name w:val="DfESOutNumbered1"/>
    <w:basedOn w:val="Normal"/>
    <w:link w:val="DfESOutNumbered1Char"/>
    <w:qFormat/>
    <w:rsid w:val="00365192"/>
    <w:pPr>
      <w:numPr>
        <w:numId w:val="2"/>
      </w:numPr>
    </w:pPr>
  </w:style>
  <w:style w:type="character" w:customStyle="1" w:styleId="DfESOutNumbered1Char">
    <w:name w:val="DfESOutNumbered1 Char"/>
    <w:link w:val="DfESOutNumbered1"/>
    <w:rsid w:val="00365192"/>
    <w:rPr>
      <w:rFonts w:ascii="Arial" w:eastAsia="Times New Roman" w:hAnsi="Arial" w:cs="Times New Roman"/>
      <w:color w:val="0D0D0D" w:themeColor="text1" w:themeTint="F2"/>
      <w:sz w:val="24"/>
      <w:szCs w:val="24"/>
      <w:lang w:eastAsia="en-GB"/>
    </w:rPr>
  </w:style>
  <w:style w:type="paragraph" w:customStyle="1" w:styleId="TableRowRight">
    <w:name w:val="TableRowRight"/>
    <w:basedOn w:val="TableRow"/>
    <w:rsid w:val="00365192"/>
    <w:pPr>
      <w:jc w:val="right"/>
    </w:pPr>
    <w:rPr>
      <w:szCs w:val="20"/>
    </w:rPr>
  </w:style>
  <w:style w:type="paragraph" w:customStyle="1" w:styleId="TableRowCentered">
    <w:name w:val="TableRowCentered"/>
    <w:basedOn w:val="TableRow"/>
    <w:rsid w:val="00365192"/>
    <w:pPr>
      <w:jc w:val="center"/>
    </w:pPr>
    <w:rPr>
      <w:szCs w:val="20"/>
    </w:rPr>
  </w:style>
  <w:style w:type="paragraph" w:customStyle="1" w:styleId="SocialMedia">
    <w:name w:val="SocialMedia"/>
    <w:basedOn w:val="Normal"/>
    <w:link w:val="SocialMediaChar"/>
    <w:rsid w:val="00365192"/>
    <w:pPr>
      <w:tabs>
        <w:tab w:val="left" w:pos="4253"/>
        <w:tab w:val="left" w:pos="4820"/>
      </w:tabs>
      <w:spacing w:after="0" w:line="240" w:lineRule="auto"/>
      <w:ind w:firstLine="34"/>
    </w:pPr>
    <w:rPr>
      <w:noProof/>
    </w:rPr>
  </w:style>
  <w:style w:type="character" w:customStyle="1" w:styleId="SocialMediaChar">
    <w:name w:val="SocialMedia Char"/>
    <w:basedOn w:val="DefaultParagraphFont"/>
    <w:link w:val="SocialMedia"/>
    <w:rsid w:val="00365192"/>
    <w:rPr>
      <w:rFonts w:ascii="Arial" w:eastAsia="Times New Roman" w:hAnsi="Arial" w:cs="Times New Roman"/>
      <w:noProof/>
      <w:color w:val="0D0D0D" w:themeColor="text1" w:themeTint="F2"/>
      <w:sz w:val="24"/>
      <w:szCs w:val="24"/>
      <w:lang w:eastAsia="en-GB"/>
    </w:rPr>
  </w:style>
  <w:style w:type="paragraph" w:customStyle="1" w:styleId="Reference">
    <w:name w:val="Reference"/>
    <w:basedOn w:val="Normal"/>
    <w:link w:val="ReferenceChar"/>
    <w:rsid w:val="00365192"/>
    <w:pPr>
      <w:tabs>
        <w:tab w:val="left" w:pos="1701"/>
      </w:tabs>
      <w:spacing w:before="240"/>
    </w:pPr>
  </w:style>
  <w:style w:type="character" w:customStyle="1" w:styleId="ReferenceChar">
    <w:name w:val="Reference Char"/>
    <w:basedOn w:val="DefaultParagraphFont"/>
    <w:link w:val="Reference"/>
    <w:rsid w:val="00365192"/>
    <w:rPr>
      <w:rFonts w:ascii="Arial" w:eastAsia="Times New Roman" w:hAnsi="Arial" w:cs="Times New Roman"/>
      <w:color w:val="0D0D0D" w:themeColor="text1" w:themeTint="F2"/>
      <w:sz w:val="24"/>
      <w:szCs w:val="24"/>
      <w:lang w:eastAsia="en-GB"/>
    </w:rPr>
  </w:style>
  <w:style w:type="paragraph" w:customStyle="1" w:styleId="Licence">
    <w:name w:val="Licence"/>
    <w:basedOn w:val="Normal"/>
    <w:link w:val="LicenceChar"/>
    <w:rsid w:val="00365192"/>
    <w:pPr>
      <w:tabs>
        <w:tab w:val="left" w:pos="1418"/>
      </w:tabs>
      <w:ind w:left="284"/>
      <w:contextualSpacing/>
    </w:pPr>
  </w:style>
  <w:style w:type="character" w:customStyle="1" w:styleId="LicenceChar">
    <w:name w:val="Licence Char"/>
    <w:basedOn w:val="DefaultParagraphFont"/>
    <w:link w:val="Licence"/>
    <w:rsid w:val="00365192"/>
    <w:rPr>
      <w:rFonts w:ascii="Arial" w:eastAsia="Times New Roman" w:hAnsi="Arial" w:cs="Times New Roman"/>
      <w:color w:val="0D0D0D" w:themeColor="text1" w:themeTint="F2"/>
      <w:sz w:val="24"/>
      <w:szCs w:val="24"/>
      <w:lang w:eastAsia="en-GB"/>
    </w:rPr>
  </w:style>
  <w:style w:type="paragraph" w:customStyle="1" w:styleId="LicenceIntro">
    <w:name w:val="LicenceIntro"/>
    <w:basedOn w:val="Licence"/>
    <w:rsid w:val="00365192"/>
    <w:pPr>
      <w:spacing w:after="0"/>
      <w:ind w:left="0"/>
    </w:pPr>
    <w:rPr>
      <w:szCs w:val="20"/>
    </w:rPr>
  </w:style>
  <w:style w:type="paragraph" w:styleId="ListBullet2">
    <w:name w:val="List Bullet 2"/>
    <w:basedOn w:val="Normal"/>
    <w:rsid w:val="00365192"/>
    <w:pPr>
      <w:numPr>
        <w:numId w:val="5"/>
      </w:numPr>
      <w:tabs>
        <w:tab w:val="clear" w:pos="643"/>
        <w:tab w:val="num" w:pos="1134"/>
      </w:tabs>
      <w:ind w:left="1134"/>
      <w:contextualSpacing/>
    </w:pPr>
  </w:style>
  <w:style w:type="paragraph" w:customStyle="1" w:styleId="Logos">
    <w:name w:val="Logos"/>
    <w:basedOn w:val="Normal"/>
    <w:link w:val="LogosChar"/>
    <w:rsid w:val="00365192"/>
    <w:pPr>
      <w:pageBreakBefore/>
      <w:widowControl w:val="0"/>
    </w:pPr>
    <w:rPr>
      <w:noProof/>
    </w:rPr>
  </w:style>
  <w:style w:type="character" w:customStyle="1" w:styleId="LogosChar">
    <w:name w:val="Logos Char"/>
    <w:basedOn w:val="DefaultParagraphFont"/>
    <w:link w:val="Logos"/>
    <w:rsid w:val="00365192"/>
    <w:rPr>
      <w:rFonts w:ascii="Arial" w:eastAsia="Times New Roman" w:hAnsi="Arial" w:cs="Times New Roman"/>
      <w:noProof/>
      <w:color w:val="0D0D0D" w:themeColor="text1" w:themeTint="F2"/>
      <w:sz w:val="24"/>
      <w:szCs w:val="24"/>
      <w:lang w:eastAsia="en-GB"/>
    </w:rPr>
  </w:style>
  <w:style w:type="paragraph" w:styleId="ListBullet3">
    <w:name w:val="List Bullet 3"/>
    <w:basedOn w:val="Normal"/>
    <w:rsid w:val="00365192"/>
    <w:pPr>
      <w:numPr>
        <w:numId w:val="6"/>
      </w:numPr>
      <w:contextualSpacing/>
    </w:pPr>
  </w:style>
  <w:style w:type="paragraph" w:customStyle="1" w:styleId="DfESOutNumbered">
    <w:name w:val="DfESOutNumbered"/>
    <w:basedOn w:val="Normal"/>
    <w:link w:val="DfESOutNumberedChar"/>
    <w:rsid w:val="00365192"/>
    <w:pPr>
      <w:widowControl w:val="0"/>
      <w:numPr>
        <w:numId w:val="8"/>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365192"/>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365192"/>
    <w:pPr>
      <w:widowControl w:val="0"/>
      <w:numPr>
        <w:numId w:val="9"/>
      </w:numPr>
      <w:overflowPunct w:val="0"/>
      <w:autoSpaceDE w:val="0"/>
      <w:autoSpaceDN w:val="0"/>
      <w:adjustRightInd w:val="0"/>
      <w:spacing w:line="240" w:lineRule="auto"/>
      <w:textAlignment w:val="baseline"/>
    </w:pPr>
    <w:rPr>
      <w:color w:val="auto"/>
      <w:szCs w:val="20"/>
      <w:lang w:eastAsia="en-US"/>
    </w:rPr>
  </w:style>
  <w:style w:type="character" w:customStyle="1" w:styleId="DeptBulletsChar">
    <w:name w:val="DeptBullets Char"/>
    <w:basedOn w:val="LogosChar"/>
    <w:link w:val="DeptBullets"/>
    <w:rsid w:val="00365192"/>
    <w:rPr>
      <w:rFonts w:ascii="Arial" w:eastAsia="Times New Roman" w:hAnsi="Arial" w:cs="Times New Roman"/>
      <w:noProof/>
      <w:color w:val="0D0D0D" w:themeColor="text1" w:themeTint="F2"/>
      <w:sz w:val="24"/>
      <w:szCs w:val="20"/>
      <w:lang w:eastAsia="en-GB"/>
    </w:rPr>
  </w:style>
  <w:style w:type="paragraph" w:customStyle="1" w:styleId="TOCHeader">
    <w:name w:val="TOC Header"/>
    <w:link w:val="TOCHeaderChar"/>
    <w:unhideWhenUsed/>
    <w:rsid w:val="00365192"/>
    <w:pPr>
      <w:pageBreakBefore/>
    </w:pPr>
    <w:rPr>
      <w:rFonts w:ascii="Arial" w:eastAsia="Times New Roman" w:hAnsi="Arial" w:cs="Times New Roman"/>
      <w:b/>
      <w:color w:val="104F75"/>
      <w:sz w:val="36"/>
      <w:szCs w:val="24"/>
      <w:lang w:eastAsia="en-GB"/>
    </w:rPr>
  </w:style>
  <w:style w:type="character" w:customStyle="1" w:styleId="TOCHeaderChar">
    <w:name w:val="TOC Header Char"/>
    <w:link w:val="TOCHeader"/>
    <w:rsid w:val="00365192"/>
    <w:rPr>
      <w:rFonts w:ascii="Arial" w:eastAsia="Times New Roman" w:hAnsi="Arial" w:cs="Times New Roman"/>
      <w:b/>
      <w:color w:val="104F75"/>
      <w:sz w:val="36"/>
      <w:szCs w:val="24"/>
      <w:lang w:eastAsia="en-GB"/>
    </w:rPr>
  </w:style>
  <w:style w:type="paragraph" w:customStyle="1" w:styleId="Default">
    <w:name w:val="Default"/>
    <w:rsid w:val="00365192"/>
    <w:pPr>
      <w:autoSpaceDE w:val="0"/>
      <w:autoSpaceDN w:val="0"/>
      <w:adjustRightInd w:val="0"/>
    </w:pPr>
    <w:rPr>
      <w:rFonts w:ascii="Arial" w:eastAsiaTheme="minorEastAsia" w:hAnsi="Arial" w:cs="Arial"/>
      <w:color w:val="000000"/>
      <w:sz w:val="24"/>
      <w:szCs w:val="24"/>
      <w:lang w:eastAsia="en-GB"/>
    </w:rPr>
  </w:style>
  <w:style w:type="paragraph" w:styleId="Revision">
    <w:name w:val="Revision"/>
    <w:hidden/>
    <w:uiPriority w:val="99"/>
    <w:semiHidden/>
    <w:rsid w:val="00365192"/>
    <w:rPr>
      <w:rFonts w:ascii="Arial" w:eastAsia="Times New Roman" w:hAnsi="Arial" w:cs="Times New Roman"/>
      <w:color w:val="0D0D0D" w:themeColor="text1" w:themeTint="F2"/>
      <w:sz w:val="24"/>
      <w:szCs w:val="24"/>
      <w:lang w:eastAsia="en-GB"/>
    </w:rPr>
  </w:style>
  <w:style w:type="paragraph" w:customStyle="1" w:styleId="ColouredBoxBullets">
    <w:name w:val="Coloured_Box_Bullets"/>
    <w:basedOn w:val="Normal"/>
    <w:rsid w:val="00365192"/>
    <w:pPr>
      <w:framePr w:hSpace="180" w:wrap="around" w:vAnchor="text" w:hAnchor="margin" w:y="17"/>
      <w:numPr>
        <w:numId w:val="13"/>
      </w:numPr>
      <w:tabs>
        <w:tab w:val="left" w:pos="709"/>
      </w:tabs>
      <w:spacing w:after="160"/>
      <w:ind w:hanging="357"/>
    </w:pPr>
    <w:rPr>
      <w:color w:val="auto"/>
    </w:rPr>
  </w:style>
  <w:style w:type="table" w:customStyle="1" w:styleId="GridTable1Light1">
    <w:name w:val="Grid Table 1 Light1"/>
    <w:basedOn w:val="TableNormal"/>
    <w:uiPriority w:val="46"/>
    <w:rsid w:val="00365192"/>
    <w:rPr>
      <w:rFonts w:ascii="Arial" w:eastAsia="Times New Roman" w:hAnsi="Arial" w:cs="Times New Roman"/>
      <w:sz w:val="20"/>
      <w:szCs w:val="20"/>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rsid w:val="00F35BC5"/>
    <w:pPr>
      <w:spacing w:before="100" w:beforeAutospacing="1" w:after="100" w:afterAutospacing="1" w:line="240" w:lineRule="auto"/>
    </w:pPr>
    <w:rPr>
      <w:rFonts w:ascii="Times New Roman" w:hAnsi="Times New Roman"/>
      <w:color w:val="auto"/>
    </w:rPr>
  </w:style>
  <w:style w:type="character" w:styleId="Emphasis">
    <w:name w:val="Emphasis"/>
    <w:qFormat/>
    <w:rsid w:val="00F35BC5"/>
    <w:rPr>
      <w:i/>
      <w:iCs/>
    </w:rPr>
  </w:style>
  <w:style w:type="paragraph" w:customStyle="1" w:styleId="Header5">
    <w:name w:val="Header 5"/>
    <w:basedOn w:val="Normal"/>
    <w:rsid w:val="00F35BC5"/>
    <w:pPr>
      <w:spacing w:after="0" w:line="240" w:lineRule="auto"/>
      <w:jc w:val="both"/>
    </w:pPr>
    <w:rPr>
      <w:rFonts w:ascii="Garamond" w:hAnsi="Garamond"/>
      <w:b/>
      <w:color w:val="auto"/>
      <w:sz w:val="28"/>
      <w:szCs w:val="28"/>
    </w:rPr>
  </w:style>
  <w:style w:type="character" w:styleId="FollowedHyperlink">
    <w:name w:val="FollowedHyperlink"/>
    <w:basedOn w:val="DefaultParagraphFont"/>
    <w:semiHidden/>
    <w:unhideWhenUsed/>
    <w:rsid w:val="00CE7B2B"/>
    <w:rPr>
      <w:color w:val="800080" w:themeColor="followedHyperlink"/>
      <w:u w:val="single"/>
    </w:rPr>
  </w:style>
  <w:style w:type="character" w:styleId="UnresolvedMention">
    <w:name w:val="Unresolved Mention"/>
    <w:basedOn w:val="DefaultParagraphFont"/>
    <w:uiPriority w:val="99"/>
    <w:semiHidden/>
    <w:unhideWhenUsed/>
    <w:rsid w:val="006A3106"/>
    <w:rPr>
      <w:color w:val="605E5C"/>
      <w:shd w:val="clear" w:color="auto" w:fill="E1DFDD"/>
    </w:rPr>
  </w:style>
  <w:style w:type="table" w:customStyle="1" w:styleId="TableGrid21">
    <w:name w:val="Table Grid21"/>
    <w:basedOn w:val="TableNormal"/>
    <w:next w:val="TableGrid"/>
    <w:uiPriority w:val="59"/>
    <w:rsid w:val="00B45D09"/>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45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80065">
      <w:bodyDiv w:val="1"/>
      <w:marLeft w:val="0"/>
      <w:marRight w:val="0"/>
      <w:marTop w:val="0"/>
      <w:marBottom w:val="0"/>
      <w:divBdr>
        <w:top w:val="none" w:sz="0" w:space="0" w:color="auto"/>
        <w:left w:val="none" w:sz="0" w:space="0" w:color="auto"/>
        <w:bottom w:val="none" w:sz="0" w:space="0" w:color="auto"/>
        <w:right w:val="none" w:sz="0" w:space="0" w:color="auto"/>
      </w:divBdr>
    </w:div>
    <w:div w:id="1014042124">
      <w:bodyDiv w:val="1"/>
      <w:marLeft w:val="0"/>
      <w:marRight w:val="0"/>
      <w:marTop w:val="0"/>
      <w:marBottom w:val="0"/>
      <w:divBdr>
        <w:top w:val="none" w:sz="0" w:space="0" w:color="auto"/>
        <w:left w:val="none" w:sz="0" w:space="0" w:color="auto"/>
        <w:bottom w:val="none" w:sz="0" w:space="0" w:color="auto"/>
        <w:right w:val="none" w:sz="0" w:space="0" w:color="auto"/>
      </w:divBdr>
      <w:divsChild>
        <w:div w:id="1447044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gov.uk/government/publications/working-together-to-safeguard-children--2" TargetMode="External"/><Relationship Id="rId26" Type="http://schemas.openxmlformats.org/officeDocument/2006/relationships/hyperlink" Target="https://ico.org.uk/concerns/" TargetMode="External"/><Relationship Id="rId3" Type="http://schemas.openxmlformats.org/officeDocument/2006/relationships/styles" Target="styles.xml"/><Relationship Id="rId21" Type="http://schemas.openxmlformats.org/officeDocument/2006/relationships/hyperlink" Target="mailto:FISH@eastriding.gov.u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familyandchildcaretrust.org/dfes-30-hour-mixed-model-partnership-toolkit" TargetMode="External"/><Relationship Id="rId25" Type="http://schemas.openxmlformats.org/officeDocument/2006/relationships/hyperlink" Target="https://ico.org.uk/for-organisations/uk-gdpr-guidance-and-resources/training-videos/handling-more-sensitive-information/" TargetMode="External"/><Relationship Id="rId2" Type="http://schemas.openxmlformats.org/officeDocument/2006/relationships/numbering" Target="numbering.xml"/><Relationship Id="rId16" Type="http://schemas.openxmlformats.org/officeDocument/2006/relationships/hyperlink" Target="https://www.gov.uk/government/publications/early-education-and-childcare--2" TargetMode="External"/><Relationship Id="rId20" Type="http://schemas.openxmlformats.org/officeDocument/2006/relationships/hyperlink" Target="https://www.gov.uk/government/publications/early-years-foundation-stage-framework--2"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ducationhub.blog.gov.uk/2023/04/14/how-to-apply-for-30-hours-free-childcare-and-find-out-if-youre-eligibl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free-early-years-provision-and-childcare-model-agreement" TargetMode="External"/><Relationship Id="rId23" Type="http://schemas.openxmlformats.org/officeDocument/2006/relationships/hyperlink" Target="https://fishwebsearch.eastriding.gov.uk/fishwebsearch/Parents/default.aspx" TargetMode="External"/><Relationship Id="rId28" Type="http://schemas.openxmlformats.org/officeDocument/2006/relationships/hyperlink" Target="https://www.gov.uk/guidance/data-protection-how-we-collect-and-share-research-data" TargetMode="External"/><Relationship Id="rId10" Type="http://schemas.openxmlformats.org/officeDocument/2006/relationships/header" Target="header2.xml"/><Relationship Id="rId19" Type="http://schemas.openxmlformats.org/officeDocument/2006/relationships/hyperlink" Target="https://www.gov.uk/government/publications/send-code-of-practice-0-to-2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fish@eastriding.gov.uk" TargetMode="External"/><Relationship Id="rId27" Type="http://schemas.openxmlformats.org/officeDocument/2006/relationships/hyperlink" Target="http://www2.eastriding.gov.uk/council/governance-and-spending/how-we-use-your-information/find-privacy-information/general-privacy-information/" TargetMode="Externa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305CA-31E3-4650-AF77-E08E5441D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10928</Words>
  <Characters>62293</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73075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jsimpson</dc:creator>
  <cp:lastModifiedBy>Paul P. Herbert</cp:lastModifiedBy>
  <cp:revision>2</cp:revision>
  <dcterms:created xsi:type="dcterms:W3CDTF">2024-02-26T11:05:00Z</dcterms:created>
  <dcterms:modified xsi:type="dcterms:W3CDTF">2024-02-26T11:05:00Z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2022-05-10T10:07:52Z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0e458409-fedf-4c08-b1b3-d6fb6d666958</vt:lpwstr>
  </property>
  <property fmtid="{D5CDD505-2E9C-101B-9397-08002B2CF9AE}" pid="8" name="MSIP_Label_2a4828c0-bf9e-487a-a999-4cc0afddd2a0_ContentBits">
    <vt:lpwstr>0</vt:lpwstr>
  </property>
</Properties>
</file>