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7529" w14:textId="77777777" w:rsidR="00A17D43" w:rsidRPr="00A17D43" w:rsidRDefault="00A17D43" w:rsidP="00A17D43">
      <w:r w:rsidRPr="00A17D43">
        <w:t xml:space="preserve">This autumn, the National Theatre will be touring their acclaimed production of </w:t>
      </w:r>
      <w:r w:rsidRPr="00A17D43">
        <w:rPr>
          <w:i/>
          <w:iCs/>
        </w:rPr>
        <w:t>The Bacchae</w:t>
      </w:r>
      <w:r w:rsidRPr="00A17D43">
        <w:t> to schools across the country.</w:t>
      </w:r>
    </w:p>
    <w:p w14:paraId="47996F2D" w14:textId="77777777" w:rsidR="00A17D43" w:rsidRPr="00A17D43" w:rsidRDefault="00A17D43" w:rsidP="00A17D43">
      <w:r w:rsidRPr="00A17D43">
        <w:t xml:space="preserve">The Belgrade Theatre is delighted to be partnering with the NT to bring the production to </w:t>
      </w:r>
      <w:proofErr w:type="gramStart"/>
      <w:r w:rsidRPr="00A17D43">
        <w:t>Coventry, and</w:t>
      </w:r>
      <w:proofErr w:type="gramEnd"/>
      <w:r w:rsidRPr="00A17D43">
        <w:t xml:space="preserve"> are currently seeking 1-2 local secondary schools or FE colleges interested in hosting the production during October.</w:t>
      </w:r>
    </w:p>
    <w:p w14:paraId="644ADD8C" w14:textId="77777777" w:rsidR="00A17D43" w:rsidRPr="00A17D43" w:rsidRDefault="00A17D43" w:rsidP="00A17D43">
      <w:r w:rsidRPr="00A17D43">
        <w:t xml:space="preserve">This exciting new version of Euripides’ ultimate tragedy comes to life through rhythm, movement and music. </w:t>
      </w:r>
      <w:r w:rsidRPr="00A17D43">
        <w:rPr>
          <w:i/>
          <w:iCs/>
        </w:rPr>
        <w:t>The Bacchae</w:t>
      </w:r>
      <w:r w:rsidRPr="00A17D43">
        <w:t> is suitable for all students in years 11–13 and studying at FE level as part of cultural enrichment and PSHE and English. The production will be of particular interest to GCSE and A Level Drama, Music, Dance, Art and Design, Classical Civilisation and English, and for students on vocational courses studying Performing and Production Arts, Music, Dance, Art and Design.</w:t>
      </w:r>
    </w:p>
    <w:p w14:paraId="272239A6" w14:textId="77777777" w:rsidR="00A17D43" w:rsidRPr="00A17D43" w:rsidRDefault="00A17D43" w:rsidP="00A17D43">
      <w:r w:rsidRPr="00A17D43">
        <w:t>This is a rare opportunity for a small number of local schools to welcome live performance from one of the UK’s leading producing theatres directly into their hall or theatre space.</w:t>
      </w:r>
    </w:p>
    <w:p w14:paraId="670A5D75" w14:textId="77777777" w:rsidR="00A17D43" w:rsidRPr="00A17D43" w:rsidRDefault="00A17D43" w:rsidP="00A17D43">
      <w:r w:rsidRPr="00A17D43">
        <w:t>The tour is being offered at a subsidised cost of £500 per school. This fee includes up to two performances of the production, alongside accompanying workshops at no additional cost. Schools may also wish to partner with a nearby school or college to share a performance and split the cost.</w:t>
      </w:r>
    </w:p>
    <w:p w14:paraId="13B04EA3" w14:textId="77777777" w:rsidR="00A17D43" w:rsidRPr="00A17D43" w:rsidRDefault="00A17D43" w:rsidP="00A17D43">
      <w:r w:rsidRPr="00A17D43">
        <w:t xml:space="preserve">To express interest please visit </w:t>
      </w:r>
      <w:hyperlink r:id="rId4" w:tooltip="https://airtable.com/apphghZqJANySVxZI/shrrtcnMoUKRGovwu" w:history="1">
        <w:r w:rsidRPr="00A17D43">
          <w:rPr>
            <w:rStyle w:val="Hyperlink"/>
          </w:rPr>
          <w:t>Bacchae Schools Tour 2026 - Expression of Interest Form</w:t>
        </w:r>
      </w:hyperlink>
    </w:p>
    <w:p w14:paraId="6DC583BA" w14:textId="77777777" w:rsidR="00A17D43" w:rsidRPr="00A17D43" w:rsidRDefault="00A17D43" w:rsidP="00A17D43">
      <w:r w:rsidRPr="00A17D43">
        <w:t xml:space="preserve">If you have any questions, please reach out to Claire Procter- Education and Young People's Producer at </w:t>
      </w:r>
      <w:hyperlink r:id="rId5" w:history="1">
        <w:r w:rsidRPr="00A17D43">
          <w:rPr>
            <w:rStyle w:val="Hyperlink"/>
          </w:rPr>
          <w:t>cprocter@belgrade.co.uk</w:t>
        </w:r>
      </w:hyperlink>
      <w:r w:rsidRPr="00A17D43">
        <w:t>.</w:t>
      </w:r>
    </w:p>
    <w:p w14:paraId="042F95EA" w14:textId="77777777" w:rsidR="009A6080" w:rsidRDefault="009A6080"/>
    <w:sectPr w:rsidR="009A6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43"/>
    <w:rsid w:val="008368A3"/>
    <w:rsid w:val="009A6080"/>
    <w:rsid w:val="00A17D43"/>
    <w:rsid w:val="00B2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18A5"/>
  <w15:chartTrackingRefBased/>
  <w15:docId w15:val="{47D87B52-F698-4682-B85D-6DA53506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D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D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D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D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D43"/>
    <w:rPr>
      <w:rFonts w:eastAsiaTheme="majorEastAsia" w:cstheme="majorBidi"/>
      <w:color w:val="272727" w:themeColor="text1" w:themeTint="D8"/>
    </w:rPr>
  </w:style>
  <w:style w:type="paragraph" w:styleId="Title">
    <w:name w:val="Title"/>
    <w:basedOn w:val="Normal"/>
    <w:next w:val="Normal"/>
    <w:link w:val="TitleChar"/>
    <w:uiPriority w:val="10"/>
    <w:qFormat/>
    <w:rsid w:val="00A17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D43"/>
    <w:pPr>
      <w:spacing w:before="160"/>
      <w:jc w:val="center"/>
    </w:pPr>
    <w:rPr>
      <w:i/>
      <w:iCs/>
      <w:color w:val="404040" w:themeColor="text1" w:themeTint="BF"/>
    </w:rPr>
  </w:style>
  <w:style w:type="character" w:customStyle="1" w:styleId="QuoteChar">
    <w:name w:val="Quote Char"/>
    <w:basedOn w:val="DefaultParagraphFont"/>
    <w:link w:val="Quote"/>
    <w:uiPriority w:val="29"/>
    <w:rsid w:val="00A17D43"/>
    <w:rPr>
      <w:i/>
      <w:iCs/>
      <w:color w:val="404040" w:themeColor="text1" w:themeTint="BF"/>
    </w:rPr>
  </w:style>
  <w:style w:type="paragraph" w:styleId="ListParagraph">
    <w:name w:val="List Paragraph"/>
    <w:basedOn w:val="Normal"/>
    <w:uiPriority w:val="34"/>
    <w:qFormat/>
    <w:rsid w:val="00A17D43"/>
    <w:pPr>
      <w:ind w:left="720"/>
      <w:contextualSpacing/>
    </w:pPr>
  </w:style>
  <w:style w:type="character" w:styleId="IntenseEmphasis">
    <w:name w:val="Intense Emphasis"/>
    <w:basedOn w:val="DefaultParagraphFont"/>
    <w:uiPriority w:val="21"/>
    <w:qFormat/>
    <w:rsid w:val="00A17D43"/>
    <w:rPr>
      <w:i/>
      <w:iCs/>
      <w:color w:val="0F4761" w:themeColor="accent1" w:themeShade="BF"/>
    </w:rPr>
  </w:style>
  <w:style w:type="paragraph" w:styleId="IntenseQuote">
    <w:name w:val="Intense Quote"/>
    <w:basedOn w:val="Normal"/>
    <w:next w:val="Normal"/>
    <w:link w:val="IntenseQuoteChar"/>
    <w:uiPriority w:val="30"/>
    <w:qFormat/>
    <w:rsid w:val="00A17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D43"/>
    <w:rPr>
      <w:i/>
      <w:iCs/>
      <w:color w:val="0F4761" w:themeColor="accent1" w:themeShade="BF"/>
    </w:rPr>
  </w:style>
  <w:style w:type="character" w:styleId="IntenseReference">
    <w:name w:val="Intense Reference"/>
    <w:basedOn w:val="DefaultParagraphFont"/>
    <w:uiPriority w:val="32"/>
    <w:qFormat/>
    <w:rsid w:val="00A17D43"/>
    <w:rPr>
      <w:b/>
      <w:bCs/>
      <w:smallCaps/>
      <w:color w:val="0F4761" w:themeColor="accent1" w:themeShade="BF"/>
      <w:spacing w:val="5"/>
    </w:rPr>
  </w:style>
  <w:style w:type="character" w:styleId="Hyperlink">
    <w:name w:val="Hyperlink"/>
    <w:basedOn w:val="DefaultParagraphFont"/>
    <w:uiPriority w:val="99"/>
    <w:unhideWhenUsed/>
    <w:rsid w:val="00A17D43"/>
    <w:rPr>
      <w:color w:val="467886" w:themeColor="hyperlink"/>
      <w:u w:val="single"/>
    </w:rPr>
  </w:style>
  <w:style w:type="character" w:styleId="UnresolvedMention">
    <w:name w:val="Unresolved Mention"/>
    <w:basedOn w:val="DefaultParagraphFont"/>
    <w:uiPriority w:val="99"/>
    <w:semiHidden/>
    <w:unhideWhenUsed/>
    <w:rsid w:val="00A17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procter@belgrade.co.uk" TargetMode="External"/><Relationship Id="rId4" Type="http://schemas.openxmlformats.org/officeDocument/2006/relationships/hyperlink" Target="https://url.uk.m.mimecastprotect.com/s/JG_vCmwK2sVPr94fGfkURxCi_?domain=airta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1477</Characters>
  <Application>Microsoft Office Word</Application>
  <DocSecurity>0</DocSecurity>
  <Lines>12</Lines>
  <Paragraphs>3</Paragraphs>
  <ScaleCrop>false</ScaleCrop>
  <Company>Coventry City Council</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2026-05-15T11:17:00Z</dcterms:created>
  <dcterms:modified xsi:type="dcterms:W3CDTF">2026-05-15T11:20:00Z</dcterms:modified>
</cp:coreProperties>
</file>