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AA7A" w14:textId="77777777" w:rsidR="00AE101D" w:rsidRPr="00AE101D" w:rsidRDefault="00AE101D" w:rsidP="00AE101D">
      <w:r w:rsidRPr="00AE101D">
        <w:t>Weight loss – medication   11.00am – 12 noon via TEAMS – 7 May 2026</w:t>
      </w:r>
    </w:p>
    <w:p w14:paraId="02E9FADE" w14:textId="325D74A5" w:rsidR="00AE101D" w:rsidRPr="00AE101D" w:rsidRDefault="00AE101D" w:rsidP="00AE101D">
      <w:r>
        <w:t xml:space="preserve">The aim </w:t>
      </w:r>
      <w:r w:rsidRPr="00AE101D">
        <w:t>is about weight loss medication, including injections. The aim of this webinar is to understand what the injection does, how to obtain the injection through NHS and private routes and the advantages and disadvantages of it</w:t>
      </w:r>
    </w:p>
    <w:p w14:paraId="6549C361" w14:textId="77777777" w:rsidR="00AE101D" w:rsidRPr="00AE101D" w:rsidRDefault="00AE101D" w:rsidP="00AE101D">
      <w:r w:rsidRPr="00AE101D">
        <w:t>To book please visit resource link:</w:t>
      </w:r>
    </w:p>
    <w:p w14:paraId="59D94AF0" w14:textId="77777777" w:rsidR="00AE101D" w:rsidRPr="00AE101D" w:rsidRDefault="00AE101D" w:rsidP="00AE101D">
      <w:r w:rsidRPr="00AE101D">
        <w:t>COCC067 - Weight loss – medication </w:t>
      </w:r>
    </w:p>
    <w:p w14:paraId="69857445" w14:textId="77777777" w:rsidR="00AE101D" w:rsidRPr="00AE101D" w:rsidRDefault="00AE101D" w:rsidP="00AE101D"/>
    <w:p w14:paraId="3FCA780C" w14:textId="77777777" w:rsidR="00AE101D" w:rsidRPr="00AE101D" w:rsidRDefault="00AE101D" w:rsidP="00AE101D">
      <w:r w:rsidRPr="00AE101D">
        <w:t>Weight loss – Nutrition 9am-9.45am via TEAMS – 28</w:t>
      </w:r>
      <w:r w:rsidRPr="00AE101D">
        <w:rPr>
          <w:vertAlign w:val="superscript"/>
        </w:rPr>
        <w:t>th</w:t>
      </w:r>
      <w:r w:rsidRPr="00AE101D">
        <w:t xml:space="preserve"> May 2026</w:t>
      </w:r>
    </w:p>
    <w:p w14:paraId="556C4BAF" w14:textId="6E9E7031" w:rsidR="00AE101D" w:rsidRPr="00AE101D" w:rsidRDefault="00AE101D" w:rsidP="00AE101D">
      <w:r w:rsidRPr="00AE101D">
        <w:t>The aim is to increase your understanding of macronutrients and the importance of them to ensure the body is remaining healthy and the urge to eat is lowered.</w:t>
      </w:r>
    </w:p>
    <w:p w14:paraId="36A064EC" w14:textId="77777777" w:rsidR="00AE101D" w:rsidRPr="00AE101D" w:rsidRDefault="00AE101D" w:rsidP="00AE101D">
      <w:r w:rsidRPr="00AE101D">
        <w:t>To book please visit resource link:</w:t>
      </w:r>
    </w:p>
    <w:p w14:paraId="424C7E3D" w14:textId="77777777" w:rsidR="00AE101D" w:rsidRPr="00AE101D" w:rsidRDefault="00AE101D" w:rsidP="00AE101D">
      <w:r w:rsidRPr="00AE101D">
        <w:t>COCC068 - Weight loss – Nutrition</w:t>
      </w:r>
    </w:p>
    <w:p w14:paraId="3BB109C1" w14:textId="77777777" w:rsidR="00AE101D" w:rsidRPr="00AE101D" w:rsidRDefault="00AE101D" w:rsidP="00AE101D">
      <w:r w:rsidRPr="00AE101D">
        <w:t xml:space="preserve">            </w:t>
      </w:r>
    </w:p>
    <w:p w14:paraId="11D00962" w14:textId="044A4F05" w:rsidR="00AE101D" w:rsidRPr="00AE101D" w:rsidRDefault="00AE101D" w:rsidP="00AE101D">
      <w:r w:rsidRPr="00AE101D">
        <w:t>Weight loss – Psychology of eating 2.00pm – 4.30pm  via TEAMS - 18</w:t>
      </w:r>
      <w:r w:rsidRPr="00AE101D">
        <w:rPr>
          <w:vertAlign w:val="superscript"/>
        </w:rPr>
        <w:t>th</w:t>
      </w:r>
      <w:r w:rsidRPr="00AE101D">
        <w:t xml:space="preserve"> June 2026</w:t>
      </w:r>
    </w:p>
    <w:p w14:paraId="7504A707" w14:textId="77777777" w:rsidR="00AE101D" w:rsidRPr="00AE101D" w:rsidRDefault="00AE101D" w:rsidP="00AE101D">
      <w:r w:rsidRPr="00AE101D">
        <w:t>The aim is to learn to identify the urge to eat and the emotional reasons behind this and how to stop this</w:t>
      </w:r>
    </w:p>
    <w:p w14:paraId="4E889ABF" w14:textId="77777777" w:rsidR="00AE101D" w:rsidRPr="00AE101D" w:rsidRDefault="00AE101D" w:rsidP="00AE101D">
      <w:r w:rsidRPr="00AE101D">
        <w:t>To book please visit resource link:</w:t>
      </w:r>
    </w:p>
    <w:p w14:paraId="69A57E1B" w14:textId="77777777" w:rsidR="00AE101D" w:rsidRPr="00AE101D" w:rsidRDefault="00AE101D" w:rsidP="00AE101D">
      <w:r w:rsidRPr="00AE101D">
        <w:t>COCC069 - Weight loss – Psychology of eating</w:t>
      </w:r>
    </w:p>
    <w:p w14:paraId="538E212F" w14:textId="77777777" w:rsidR="009A6080" w:rsidRDefault="009A6080"/>
    <w:sectPr w:rsidR="009A6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61"/>
    <w:rsid w:val="009A6080"/>
    <w:rsid w:val="009B0F61"/>
    <w:rsid w:val="00AE101D"/>
    <w:rsid w:val="00B206CF"/>
    <w:rsid w:val="00BC3749"/>
    <w:rsid w:val="00C86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42F3"/>
  <w15:chartTrackingRefBased/>
  <w15:docId w15:val="{A88014D1-C94B-448B-ACE2-CFF58501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F61"/>
    <w:rPr>
      <w:rFonts w:eastAsiaTheme="majorEastAsia" w:cstheme="majorBidi"/>
      <w:color w:val="272727" w:themeColor="text1" w:themeTint="D8"/>
    </w:rPr>
  </w:style>
  <w:style w:type="paragraph" w:styleId="Title">
    <w:name w:val="Title"/>
    <w:basedOn w:val="Normal"/>
    <w:next w:val="Normal"/>
    <w:link w:val="TitleChar"/>
    <w:uiPriority w:val="10"/>
    <w:qFormat/>
    <w:rsid w:val="009B0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F61"/>
    <w:pPr>
      <w:spacing w:before="160"/>
      <w:jc w:val="center"/>
    </w:pPr>
    <w:rPr>
      <w:i/>
      <w:iCs/>
      <w:color w:val="404040" w:themeColor="text1" w:themeTint="BF"/>
    </w:rPr>
  </w:style>
  <w:style w:type="character" w:customStyle="1" w:styleId="QuoteChar">
    <w:name w:val="Quote Char"/>
    <w:basedOn w:val="DefaultParagraphFont"/>
    <w:link w:val="Quote"/>
    <w:uiPriority w:val="29"/>
    <w:rsid w:val="009B0F61"/>
    <w:rPr>
      <w:i/>
      <w:iCs/>
      <w:color w:val="404040" w:themeColor="text1" w:themeTint="BF"/>
    </w:rPr>
  </w:style>
  <w:style w:type="paragraph" w:styleId="ListParagraph">
    <w:name w:val="List Paragraph"/>
    <w:basedOn w:val="Normal"/>
    <w:uiPriority w:val="34"/>
    <w:qFormat/>
    <w:rsid w:val="009B0F61"/>
    <w:pPr>
      <w:ind w:left="720"/>
      <w:contextualSpacing/>
    </w:pPr>
  </w:style>
  <w:style w:type="character" w:styleId="IntenseEmphasis">
    <w:name w:val="Intense Emphasis"/>
    <w:basedOn w:val="DefaultParagraphFont"/>
    <w:uiPriority w:val="21"/>
    <w:qFormat/>
    <w:rsid w:val="009B0F61"/>
    <w:rPr>
      <w:i/>
      <w:iCs/>
      <w:color w:val="0F4761" w:themeColor="accent1" w:themeShade="BF"/>
    </w:rPr>
  </w:style>
  <w:style w:type="paragraph" w:styleId="IntenseQuote">
    <w:name w:val="Intense Quote"/>
    <w:basedOn w:val="Normal"/>
    <w:next w:val="Normal"/>
    <w:link w:val="IntenseQuoteChar"/>
    <w:uiPriority w:val="30"/>
    <w:qFormat/>
    <w:rsid w:val="009B0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F61"/>
    <w:rPr>
      <w:i/>
      <w:iCs/>
      <w:color w:val="0F4761" w:themeColor="accent1" w:themeShade="BF"/>
    </w:rPr>
  </w:style>
  <w:style w:type="character" w:styleId="IntenseReference">
    <w:name w:val="Intense Reference"/>
    <w:basedOn w:val="DefaultParagraphFont"/>
    <w:uiPriority w:val="32"/>
    <w:qFormat/>
    <w:rsid w:val="009B0F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Company>Coventry City Council</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3</cp:revision>
  <dcterms:created xsi:type="dcterms:W3CDTF">2026-04-24T15:18:00Z</dcterms:created>
  <dcterms:modified xsi:type="dcterms:W3CDTF">2026-04-24T15:19:00Z</dcterms:modified>
</cp:coreProperties>
</file>