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CAC" w:rsidRDefault="00D86CAC" w:rsidP="00D86CAC">
      <w:pPr>
        <w:jc w:val="both"/>
        <w:rPr>
          <w:rFonts w:ascii="Arial" w:hAnsi="Arial" w:cs="Arial"/>
        </w:rPr>
      </w:pPr>
    </w:p>
    <w:p w:rsidR="00592AF6" w:rsidRDefault="00592AF6" w:rsidP="00D86CAC">
      <w:pPr>
        <w:jc w:val="both"/>
        <w:rPr>
          <w:rFonts w:ascii="Arial" w:hAnsi="Arial" w:cs="Arial"/>
        </w:rPr>
      </w:pPr>
      <w:r w:rsidRPr="00B45044">
        <w:rPr>
          <w:rFonts w:ascii="Arial" w:hAnsi="Arial" w:cs="Arial"/>
        </w:rPr>
        <w:t>Dear Colleag</w:t>
      </w:r>
      <w:r w:rsidR="00D86CAC">
        <w:rPr>
          <w:noProof/>
        </w:rPr>
        <w:drawing>
          <wp:anchor distT="0" distB="0" distL="114300" distR="114300" simplePos="0" relativeHeight="251658240" behindDoc="0" locked="0" layoutInCell="1" allowOverlap="1" wp14:anchorId="59632431">
            <wp:simplePos x="1733550" y="1190625"/>
            <wp:positionH relativeFrom="margin">
              <wp:align>left</wp:align>
            </wp:positionH>
            <wp:positionV relativeFrom="margin">
              <wp:align>top</wp:align>
            </wp:positionV>
            <wp:extent cx="1123950" cy="1321435"/>
            <wp:effectExtent l="0" t="0" r="0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2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5044">
        <w:rPr>
          <w:rFonts w:ascii="Arial" w:hAnsi="Arial" w:cs="Arial"/>
        </w:rPr>
        <w:t>ue</w:t>
      </w:r>
    </w:p>
    <w:p w:rsidR="00931000" w:rsidRPr="00931000" w:rsidRDefault="00931000" w:rsidP="000B2984">
      <w:pPr>
        <w:rPr>
          <w:rFonts w:ascii="Arial" w:hAnsi="Arial" w:cs="Arial"/>
          <w:b/>
          <w:bCs/>
        </w:rPr>
      </w:pPr>
      <w:r w:rsidRPr="00931000">
        <w:rPr>
          <w:rFonts w:ascii="Arial" w:hAnsi="Arial" w:cs="Arial"/>
          <w:b/>
          <w:bCs/>
        </w:rPr>
        <w:t xml:space="preserve">Message from the Lord Mayor’s Peace Committee </w:t>
      </w:r>
    </w:p>
    <w:p w:rsidR="00C63736" w:rsidRPr="00B45044" w:rsidRDefault="00592AF6" w:rsidP="000B2984">
      <w:pPr>
        <w:rPr>
          <w:rFonts w:ascii="Arial" w:hAnsi="Arial" w:cs="Arial"/>
        </w:rPr>
      </w:pPr>
      <w:r w:rsidRPr="00B45044">
        <w:rPr>
          <w:rFonts w:ascii="Arial" w:hAnsi="Arial" w:cs="Arial"/>
        </w:rPr>
        <w:t>Peace education has never been a greater necessity than today</w:t>
      </w:r>
      <w:r w:rsidR="000B2984" w:rsidRPr="00B45044">
        <w:rPr>
          <w:rFonts w:ascii="Arial" w:hAnsi="Arial" w:cs="Arial"/>
        </w:rPr>
        <w:t xml:space="preserve">, education in this area </w:t>
      </w:r>
      <w:r w:rsidR="004731DF" w:rsidRPr="00B45044">
        <w:rPr>
          <w:rFonts w:ascii="Arial" w:hAnsi="Arial" w:cs="Arial"/>
        </w:rPr>
        <w:t>includes</w:t>
      </w:r>
      <w:r w:rsidR="000B2984" w:rsidRPr="00B45044">
        <w:rPr>
          <w:rFonts w:ascii="Arial" w:hAnsi="Arial" w:cs="Arial"/>
        </w:rPr>
        <w:t xml:space="preserve">; </w:t>
      </w:r>
      <w:r w:rsidR="004731DF" w:rsidRPr="00B45044">
        <w:rPr>
          <w:rFonts w:ascii="Arial" w:hAnsi="Arial" w:cs="Arial"/>
        </w:rPr>
        <w:t>empathy, conflict resolution, and communication skill</w:t>
      </w:r>
      <w:r w:rsidR="000B2984" w:rsidRPr="00B45044">
        <w:rPr>
          <w:rFonts w:ascii="Arial" w:hAnsi="Arial" w:cs="Arial"/>
        </w:rPr>
        <w:t xml:space="preserve">.  These are </w:t>
      </w:r>
      <w:r w:rsidR="004731DF" w:rsidRPr="00B45044">
        <w:rPr>
          <w:rFonts w:ascii="Arial" w:hAnsi="Arial" w:cs="Arial"/>
        </w:rPr>
        <w:t>necessary too</w:t>
      </w:r>
      <w:r w:rsidR="000B2984" w:rsidRPr="00B45044">
        <w:rPr>
          <w:rFonts w:ascii="Arial" w:hAnsi="Arial" w:cs="Arial"/>
        </w:rPr>
        <w:t>ls for our children and young people</w:t>
      </w:r>
      <w:r w:rsidR="004731DF" w:rsidRPr="00B45044">
        <w:rPr>
          <w:rFonts w:ascii="Arial" w:hAnsi="Arial" w:cs="Arial"/>
        </w:rPr>
        <w:t xml:space="preserve"> for the 21st century. </w:t>
      </w:r>
    </w:p>
    <w:p w:rsidR="000B2984" w:rsidRPr="00B45044" w:rsidRDefault="000B2984" w:rsidP="000B2984">
      <w:pPr>
        <w:rPr>
          <w:rFonts w:ascii="Arial" w:hAnsi="Arial" w:cs="Arial"/>
        </w:rPr>
      </w:pPr>
      <w:r w:rsidRPr="00B45044">
        <w:rPr>
          <w:rFonts w:ascii="Arial" w:hAnsi="Arial" w:cs="Arial"/>
        </w:rPr>
        <w:t>As you know t</w:t>
      </w:r>
      <w:r w:rsidR="004731DF" w:rsidRPr="00B45044">
        <w:rPr>
          <w:rFonts w:ascii="Arial" w:hAnsi="Arial" w:cs="Arial"/>
        </w:rPr>
        <w:t xml:space="preserve">here are many ways to develop and maintain peace </w:t>
      </w:r>
      <w:r w:rsidR="0040690F" w:rsidRPr="00B45044">
        <w:rPr>
          <w:rFonts w:ascii="Arial" w:hAnsi="Arial" w:cs="Arial"/>
        </w:rPr>
        <w:t>in a school environment</w:t>
      </w:r>
      <w:r w:rsidRPr="00B45044">
        <w:rPr>
          <w:rFonts w:ascii="Arial" w:hAnsi="Arial" w:cs="Arial"/>
        </w:rPr>
        <w:t>.  In schools we nurture a safe and supportive environment and we can discuss, promote peace in a variety of ways such as:</w:t>
      </w:r>
    </w:p>
    <w:p w:rsidR="004731DF" w:rsidRPr="00B45044" w:rsidRDefault="004731DF" w:rsidP="000B29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5044">
        <w:rPr>
          <w:rFonts w:ascii="Arial" w:hAnsi="Arial" w:cs="Arial"/>
        </w:rPr>
        <w:t>building a foundation for peaceful societies</w:t>
      </w:r>
    </w:p>
    <w:p w:rsidR="004731DF" w:rsidRPr="00B45044" w:rsidRDefault="004731DF" w:rsidP="000B29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5044">
        <w:rPr>
          <w:rFonts w:ascii="Arial" w:hAnsi="Arial" w:cs="Arial"/>
        </w:rPr>
        <w:t xml:space="preserve">developing conflict resolution skills </w:t>
      </w:r>
    </w:p>
    <w:p w:rsidR="004731DF" w:rsidRPr="00B45044" w:rsidRDefault="004731DF" w:rsidP="000B29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5044">
        <w:rPr>
          <w:rFonts w:ascii="Arial" w:hAnsi="Arial" w:cs="Arial"/>
        </w:rPr>
        <w:t>promoting tolerance and understanding</w:t>
      </w:r>
    </w:p>
    <w:p w:rsidR="004731DF" w:rsidRPr="00B45044" w:rsidRDefault="004731DF" w:rsidP="000B29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5044">
        <w:rPr>
          <w:rFonts w:ascii="Arial" w:hAnsi="Arial" w:cs="Arial"/>
        </w:rPr>
        <w:t xml:space="preserve">reducing violence and crime </w:t>
      </w:r>
    </w:p>
    <w:p w:rsidR="0040690F" w:rsidRPr="00B45044" w:rsidRDefault="0040690F" w:rsidP="000B29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5044">
        <w:rPr>
          <w:rFonts w:ascii="Arial" w:hAnsi="Arial" w:cs="Arial"/>
        </w:rPr>
        <w:t xml:space="preserve">supporting sustainable development </w:t>
      </w:r>
    </w:p>
    <w:p w:rsidR="0040690F" w:rsidRPr="00B45044" w:rsidRDefault="0040690F" w:rsidP="000B29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5044">
        <w:rPr>
          <w:rFonts w:ascii="Arial" w:hAnsi="Arial" w:cs="Arial"/>
        </w:rPr>
        <w:t xml:space="preserve">preparing future leasers </w:t>
      </w:r>
    </w:p>
    <w:p w:rsidR="0040690F" w:rsidRPr="00B45044" w:rsidRDefault="0040690F" w:rsidP="000B29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45044">
        <w:rPr>
          <w:rFonts w:ascii="Arial" w:hAnsi="Arial" w:cs="Arial"/>
        </w:rPr>
        <w:t xml:space="preserve">fostering global citizenship </w:t>
      </w:r>
    </w:p>
    <w:p w:rsidR="000B2984" w:rsidRPr="00B45044" w:rsidRDefault="0040690F" w:rsidP="000B2984">
      <w:pPr>
        <w:rPr>
          <w:rFonts w:ascii="Arial" w:hAnsi="Arial" w:cs="Arial"/>
        </w:rPr>
      </w:pPr>
      <w:r w:rsidRPr="00B45044">
        <w:rPr>
          <w:rFonts w:ascii="Arial" w:hAnsi="Arial" w:cs="Arial"/>
        </w:rPr>
        <w:t>E</w:t>
      </w:r>
      <w:r w:rsidR="004731DF" w:rsidRPr="00B45044">
        <w:rPr>
          <w:rFonts w:ascii="Arial" w:hAnsi="Arial" w:cs="Arial"/>
        </w:rPr>
        <w:t xml:space="preserve">ducating our </w:t>
      </w:r>
      <w:r w:rsidR="000B2984" w:rsidRPr="00B45044">
        <w:rPr>
          <w:rFonts w:ascii="Arial" w:hAnsi="Arial" w:cs="Arial"/>
        </w:rPr>
        <w:t>children and young people</w:t>
      </w:r>
      <w:r w:rsidR="004731DF" w:rsidRPr="00B45044">
        <w:rPr>
          <w:rFonts w:ascii="Arial" w:hAnsi="Arial" w:cs="Arial"/>
        </w:rPr>
        <w:t xml:space="preserve"> about peace is not just a noble </w:t>
      </w:r>
      <w:r w:rsidRPr="00B45044">
        <w:rPr>
          <w:rFonts w:ascii="Arial" w:hAnsi="Arial" w:cs="Arial"/>
        </w:rPr>
        <w:t>endeavour</w:t>
      </w:r>
      <w:r w:rsidR="004731DF" w:rsidRPr="00B45044">
        <w:rPr>
          <w:rFonts w:ascii="Arial" w:hAnsi="Arial" w:cs="Arial"/>
        </w:rPr>
        <w:t xml:space="preserve"> but a necessary one</w:t>
      </w:r>
      <w:r w:rsidRPr="00B45044">
        <w:rPr>
          <w:rFonts w:ascii="Arial" w:hAnsi="Arial" w:cs="Arial"/>
        </w:rPr>
        <w:t>.  Please do take time to read the</w:t>
      </w:r>
      <w:r w:rsidR="000B2984" w:rsidRPr="00B45044">
        <w:rPr>
          <w:rFonts w:ascii="Arial" w:hAnsi="Arial" w:cs="Arial"/>
        </w:rPr>
        <w:t xml:space="preserve"> information</w:t>
      </w:r>
      <w:r w:rsidRPr="00B45044">
        <w:rPr>
          <w:rFonts w:ascii="Arial" w:hAnsi="Arial" w:cs="Arial"/>
        </w:rPr>
        <w:t xml:space="preserve"> attached </w:t>
      </w:r>
      <w:r w:rsidR="000B2984" w:rsidRPr="00B45044">
        <w:rPr>
          <w:rFonts w:ascii="Arial" w:hAnsi="Arial" w:cs="Arial"/>
        </w:rPr>
        <w:t xml:space="preserve">about the </w:t>
      </w:r>
      <w:r w:rsidRPr="00B45044">
        <w:rPr>
          <w:rFonts w:ascii="Arial" w:hAnsi="Arial" w:cs="Arial"/>
        </w:rPr>
        <w:t>Coventry Peace Award</w:t>
      </w:r>
      <w:r w:rsidR="000B2984" w:rsidRPr="00B45044">
        <w:rPr>
          <w:rFonts w:ascii="Arial" w:hAnsi="Arial" w:cs="Arial"/>
        </w:rPr>
        <w:t xml:space="preserve">. </w:t>
      </w:r>
      <w:r w:rsidR="004731DF" w:rsidRPr="00B45044">
        <w:rPr>
          <w:rFonts w:ascii="Arial" w:hAnsi="Arial" w:cs="Arial"/>
        </w:rPr>
        <w:t>This free scheme is managed by Coventry Lord Mayor’s Committee for Peace and Reconciliation</w:t>
      </w:r>
      <w:r w:rsidR="00B45044">
        <w:rPr>
          <w:rFonts w:ascii="Arial" w:hAnsi="Arial" w:cs="Arial"/>
        </w:rPr>
        <w:t xml:space="preserve"> (LMPC).</w:t>
      </w:r>
      <w:r w:rsidR="000B2984" w:rsidRPr="00B45044">
        <w:rPr>
          <w:rFonts w:ascii="Arial" w:hAnsi="Arial" w:cs="Arial"/>
        </w:rPr>
        <w:t xml:space="preserve"> The award is presented  to individuals, groups and schools who have promoted peace and reconciliation.   </w:t>
      </w:r>
    </w:p>
    <w:p w:rsidR="004731DF" w:rsidRPr="00B45044" w:rsidRDefault="004731DF" w:rsidP="000B2984">
      <w:pPr>
        <w:rPr>
          <w:rFonts w:ascii="Arial" w:hAnsi="Arial" w:cs="Arial"/>
          <w:b/>
          <w:bCs/>
        </w:rPr>
      </w:pPr>
      <w:r w:rsidRPr="00B45044">
        <w:rPr>
          <w:rFonts w:ascii="Arial" w:hAnsi="Arial" w:cs="Arial"/>
          <w:b/>
          <w:bCs/>
        </w:rPr>
        <w:t>The Award</w:t>
      </w:r>
    </w:p>
    <w:p w:rsidR="004731DF" w:rsidRPr="00B45044" w:rsidRDefault="004731DF" w:rsidP="000B2984">
      <w:pPr>
        <w:rPr>
          <w:rFonts w:ascii="Arial" w:hAnsi="Arial" w:cs="Arial"/>
        </w:rPr>
      </w:pPr>
      <w:r w:rsidRPr="00B45044">
        <w:rPr>
          <w:rFonts w:ascii="Arial" w:hAnsi="Arial" w:cs="Arial"/>
        </w:rPr>
        <w:t>Coventry Peace Award will consist of a Certificate and a Trophy. The Award is valid for a period of three years, after which y</w:t>
      </w:r>
      <w:r w:rsidR="00B45044" w:rsidRPr="00B45044">
        <w:rPr>
          <w:rFonts w:ascii="Arial" w:hAnsi="Arial" w:cs="Arial"/>
        </w:rPr>
        <w:t xml:space="preserve">ou </w:t>
      </w:r>
      <w:r w:rsidRPr="00B45044">
        <w:rPr>
          <w:rFonts w:ascii="Arial" w:hAnsi="Arial" w:cs="Arial"/>
        </w:rPr>
        <w:t>will need to submit evidence of your continued activity in promoting peace and reconciliation.</w:t>
      </w:r>
    </w:p>
    <w:p w:rsidR="004731DF" w:rsidRPr="00B45044" w:rsidRDefault="004731DF" w:rsidP="000B2984">
      <w:pPr>
        <w:rPr>
          <w:rFonts w:ascii="Arial" w:hAnsi="Arial" w:cs="Arial"/>
        </w:rPr>
      </w:pPr>
      <w:r w:rsidRPr="00B45044">
        <w:rPr>
          <w:rFonts w:ascii="Arial" w:hAnsi="Arial" w:cs="Arial"/>
        </w:rPr>
        <w:t>Steps to gain the award</w:t>
      </w:r>
    </w:p>
    <w:p w:rsidR="000B2984" w:rsidRPr="00B45044" w:rsidRDefault="004731DF" w:rsidP="000B2984">
      <w:pPr>
        <w:rPr>
          <w:rFonts w:ascii="Arial" w:hAnsi="Arial" w:cs="Arial"/>
        </w:rPr>
      </w:pPr>
      <w:r w:rsidRPr="00B45044">
        <w:rPr>
          <w:rFonts w:ascii="Arial" w:hAnsi="Arial" w:cs="Arial"/>
        </w:rPr>
        <w:t>If you are a teacher in a Coventry school that is interested in getting involved, we recommend you should</w:t>
      </w:r>
      <w:r w:rsidR="0040690F" w:rsidRPr="00B45044">
        <w:rPr>
          <w:rFonts w:ascii="Arial" w:hAnsi="Arial" w:cs="Arial"/>
        </w:rPr>
        <w:t xml:space="preserve"> read the</w:t>
      </w:r>
      <w:r w:rsidRPr="00B45044">
        <w:rPr>
          <w:rFonts w:ascii="Arial" w:hAnsi="Arial" w:cs="Arial"/>
        </w:rPr>
        <w:t> </w:t>
      </w:r>
      <w:hyperlink r:id="rId6" w:history="1">
        <w:r w:rsidRPr="00B45044">
          <w:rPr>
            <w:rStyle w:val="Hyperlink"/>
            <w:rFonts w:ascii="Arial" w:hAnsi="Arial" w:cs="Arial"/>
          </w:rPr>
          <w:t>Award Process</w:t>
        </w:r>
      </w:hyperlink>
      <w:r w:rsidRPr="00B45044">
        <w:rPr>
          <w:rFonts w:ascii="Arial" w:hAnsi="Arial" w:cs="Arial"/>
        </w:rPr>
        <w:t> page</w:t>
      </w:r>
    </w:p>
    <w:p w:rsidR="000B2984" w:rsidRPr="00B45044" w:rsidRDefault="000B2984" w:rsidP="000B2984">
      <w:pPr>
        <w:rPr>
          <w:rFonts w:ascii="Arial" w:hAnsi="Arial" w:cs="Arial"/>
        </w:rPr>
      </w:pPr>
      <w:r w:rsidRPr="00B45044">
        <w:rPr>
          <w:rFonts w:ascii="Arial" w:hAnsi="Arial" w:cs="Arial"/>
        </w:rPr>
        <w:t xml:space="preserve">Peace education has an important role in increasing awareness and creating a democratic learning environment for </w:t>
      </w:r>
      <w:r w:rsidR="00B45044" w:rsidRPr="00B45044">
        <w:rPr>
          <w:rFonts w:ascii="Arial" w:hAnsi="Arial" w:cs="Arial"/>
        </w:rPr>
        <w:t>children and young people</w:t>
      </w:r>
      <w:r w:rsidRPr="00B45044">
        <w:rPr>
          <w:rFonts w:ascii="Arial" w:hAnsi="Arial" w:cs="Arial"/>
        </w:rPr>
        <w:t>, paving the way for more democratic societies</w:t>
      </w:r>
      <w:r w:rsidR="00B45044" w:rsidRPr="00B45044">
        <w:rPr>
          <w:rFonts w:ascii="Arial" w:hAnsi="Arial" w:cs="Arial"/>
        </w:rPr>
        <w:t>.</w:t>
      </w:r>
    </w:p>
    <w:p w:rsidR="00B45044" w:rsidRPr="00B45044" w:rsidRDefault="00B45044" w:rsidP="000B2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Also included in this email is the Peace Chart 2026 developed by the </w:t>
      </w:r>
      <w:r w:rsidRPr="00B45044">
        <w:rPr>
          <w:rFonts w:ascii="Arial" w:hAnsi="Arial" w:cs="Arial"/>
        </w:rPr>
        <w:t>LMPC</w:t>
      </w:r>
      <w:r>
        <w:rPr>
          <w:rFonts w:ascii="Arial" w:hAnsi="Arial" w:cs="Arial"/>
        </w:rPr>
        <w:t xml:space="preserve">, </w:t>
      </w:r>
      <w:r w:rsidRPr="00B45044">
        <w:rPr>
          <w:rFonts w:ascii="Arial" w:hAnsi="Arial" w:cs="Arial"/>
        </w:rPr>
        <w:t xml:space="preserve">we hope you will find useful.  </w:t>
      </w:r>
      <w:r w:rsidR="004731DF" w:rsidRPr="00B45044">
        <w:rPr>
          <w:rFonts w:ascii="Arial" w:hAnsi="Arial" w:cs="Arial"/>
        </w:rPr>
        <w:t xml:space="preserve">If you have queries please </w:t>
      </w:r>
      <w:r w:rsidRPr="00B45044">
        <w:rPr>
          <w:rFonts w:ascii="Arial" w:hAnsi="Arial" w:cs="Arial"/>
        </w:rPr>
        <w:t xml:space="preserve">contact Balbir Sohal on </w:t>
      </w:r>
      <w:hyperlink r:id="rId7" w:history="1">
        <w:r w:rsidRPr="00B45044">
          <w:rPr>
            <w:rStyle w:val="Hyperlink"/>
            <w:rFonts w:ascii="Arial" w:hAnsi="Arial" w:cs="Arial"/>
          </w:rPr>
          <w:t>balbirsohalconsultancy@gmail.com</w:t>
        </w:r>
      </w:hyperlink>
    </w:p>
    <w:p w:rsidR="00B45044" w:rsidRPr="00B45044" w:rsidRDefault="00B45044" w:rsidP="000B2984">
      <w:pPr>
        <w:rPr>
          <w:rFonts w:ascii="Arial" w:hAnsi="Arial" w:cs="Arial"/>
        </w:rPr>
      </w:pPr>
      <w:r w:rsidRPr="00B45044">
        <w:rPr>
          <w:rFonts w:ascii="Arial" w:hAnsi="Arial" w:cs="Arial"/>
        </w:rPr>
        <w:t xml:space="preserve">In peace </w:t>
      </w:r>
    </w:p>
    <w:p w:rsidR="004731DF" w:rsidRPr="00B45044" w:rsidRDefault="00B45044" w:rsidP="000B2984">
      <w:pPr>
        <w:rPr>
          <w:rFonts w:ascii="Arial" w:hAnsi="Arial" w:cs="Arial"/>
        </w:rPr>
      </w:pPr>
      <w:r w:rsidRPr="00B45044">
        <w:rPr>
          <w:rFonts w:ascii="Arial" w:hAnsi="Arial" w:cs="Arial"/>
        </w:rPr>
        <w:t xml:space="preserve">Balbir  </w:t>
      </w:r>
    </w:p>
    <w:p w:rsidR="004731DF" w:rsidRDefault="004731DF"/>
    <w:sectPr w:rsidR="00473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94E"/>
    <w:multiLevelType w:val="hybridMultilevel"/>
    <w:tmpl w:val="07EE8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93CB7"/>
    <w:multiLevelType w:val="hybridMultilevel"/>
    <w:tmpl w:val="137600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17001838">
    <w:abstractNumId w:val="1"/>
  </w:num>
  <w:num w:numId="2" w16cid:durableId="93443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DF"/>
    <w:rsid w:val="00056FBD"/>
    <w:rsid w:val="000B2984"/>
    <w:rsid w:val="0040690F"/>
    <w:rsid w:val="004731DF"/>
    <w:rsid w:val="00592AF6"/>
    <w:rsid w:val="00862FB5"/>
    <w:rsid w:val="00931000"/>
    <w:rsid w:val="00A72F74"/>
    <w:rsid w:val="00A752B6"/>
    <w:rsid w:val="00B45044"/>
    <w:rsid w:val="00B667AB"/>
    <w:rsid w:val="00C63736"/>
    <w:rsid w:val="00D86CAC"/>
    <w:rsid w:val="00E4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B6CF1"/>
  <w15:chartTrackingRefBased/>
  <w15:docId w15:val="{8FA43DB5-77A1-4D42-8DFB-C0E19D90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1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1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1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1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1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2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3858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2589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04A4F5"/>
              </w:divBdr>
            </w:div>
            <w:div w:id="12799941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04A4F5"/>
              </w:divBdr>
            </w:div>
            <w:div w:id="11044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04A4F5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lbirsohalconsultanc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ventrypeaceaward.uk/award-proces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sohal</dc:creator>
  <cp:keywords/>
  <dc:description/>
  <cp:lastModifiedBy>balbir sohal</cp:lastModifiedBy>
  <cp:revision>2</cp:revision>
  <dcterms:created xsi:type="dcterms:W3CDTF">2026-02-03T11:58:00Z</dcterms:created>
  <dcterms:modified xsi:type="dcterms:W3CDTF">2026-02-03T11:58:00Z</dcterms:modified>
</cp:coreProperties>
</file>