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1096" w14:textId="725BB6BD" w:rsidR="003E68D2" w:rsidRDefault="003E68D2"/>
    <w:p w14:paraId="063A3EB6" w14:textId="17ABB3F9" w:rsidR="00094829" w:rsidRPr="00094829" w:rsidRDefault="00784125" w:rsidP="00094829">
      <w:pPr>
        <w:shd w:val="clear" w:color="auto" w:fill="F3F3F3"/>
        <w:spacing w:before="225" w:after="100" w:afterAutospacing="1" w:line="240" w:lineRule="auto"/>
        <w:outlineLvl w:val="0"/>
        <w:rPr>
          <w:rFonts w:ascii="Segoe UI Semilight" w:eastAsia="Times New Roman" w:hAnsi="Segoe UI Semilight" w:cs="Segoe UI Semilight"/>
          <w:color w:val="037CC3"/>
          <w:kern w:val="36"/>
          <w:sz w:val="50"/>
          <w:szCs w:val="50"/>
          <w:lang w:eastAsia="en-GB"/>
        </w:rPr>
      </w:pPr>
      <w:r>
        <w:rPr>
          <w:noProof/>
        </w:rPr>
        <mc:AlternateContent>
          <mc:Choice Requires="wps">
            <w:drawing>
              <wp:anchor distT="45720" distB="45720" distL="114300" distR="114300" simplePos="0" relativeHeight="251659264" behindDoc="0" locked="0" layoutInCell="1" allowOverlap="1" wp14:anchorId="4F207C4B" wp14:editId="696CBD76">
                <wp:simplePos x="0" y="0"/>
                <wp:positionH relativeFrom="column">
                  <wp:posOffset>4712970</wp:posOffset>
                </wp:positionH>
                <wp:positionV relativeFrom="paragraph">
                  <wp:posOffset>589280</wp:posOffset>
                </wp:positionV>
                <wp:extent cx="1243330" cy="1404620"/>
                <wp:effectExtent l="0" t="0" r="1397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404620"/>
                        </a:xfrm>
                        <a:prstGeom prst="rect">
                          <a:avLst/>
                        </a:prstGeom>
                        <a:solidFill>
                          <a:srgbClr val="FFFFFF"/>
                        </a:solidFill>
                        <a:ln w="9525">
                          <a:solidFill>
                            <a:srgbClr val="000000"/>
                          </a:solidFill>
                          <a:miter lim="800000"/>
                          <a:headEnd/>
                          <a:tailEnd/>
                        </a:ln>
                      </wps:spPr>
                      <wps:txbx>
                        <w:txbxContent>
                          <w:p w14:paraId="7F4E032B" w14:textId="6708F4F0" w:rsidR="00784125" w:rsidRDefault="00F763C1">
                            <w:r w:rsidRPr="00F763C1">
                              <w:rPr>
                                <w:noProof/>
                              </w:rPr>
                              <w:drawing>
                                <wp:inline distT="0" distB="0" distL="0" distR="0" wp14:anchorId="5DA9964B" wp14:editId="6B7DA2E4">
                                  <wp:extent cx="1064978" cy="2050769"/>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38106" cy="219158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07C4B" id="_x0000_t202" coordsize="21600,21600" o:spt="202" path="m,l,21600r21600,l21600,xe">
                <v:stroke joinstyle="miter"/>
                <v:path gradientshapeok="t" o:connecttype="rect"/>
              </v:shapetype>
              <v:shape id="Text Box 2" o:spid="_x0000_s1026" type="#_x0000_t202" style="position:absolute;margin-left:371.1pt;margin-top:46.4pt;width:97.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">
                <v:textbox style="mso-fit-shape-to-text:t">
                  <w:txbxContent>
                    <w:p w14:paraId="7F4E032B" w14:textId="6708F4F0" w:rsidR="00784125" w:rsidRDefault="00F763C1">
                      <w:r w:rsidRPr="00F763C1">
                        <w:rPr>
                          <w:noProof/>
                        </w:rPr>
                        <w:drawing>
                          <wp:inline distT="0" distB="0" distL="0" distR="0" wp14:anchorId="5DA9964B" wp14:editId="6B7DA2E4">
                            <wp:extent cx="1064978" cy="2050769"/>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38106" cy="2191588"/>
                                    </a:xfrm>
                                    <a:prstGeom prst="rect">
                                      <a:avLst/>
                                    </a:prstGeom>
                                  </pic:spPr>
                                </pic:pic>
                              </a:graphicData>
                            </a:graphic>
                          </wp:inline>
                        </w:drawing>
                      </w:r>
                    </w:p>
                  </w:txbxContent>
                </v:textbox>
                <w10:wrap type="square"/>
              </v:shape>
            </w:pict>
          </mc:Fallback>
        </mc:AlternateContent>
      </w:r>
      <w:r w:rsidR="00B60F00" w:rsidRPr="00784125">
        <w:rPr>
          <w:rFonts w:ascii="Segoe UI Semilight" w:eastAsia="Times New Roman" w:hAnsi="Segoe UI Semilight" w:cs="Segoe UI Semilight"/>
          <w:b/>
          <w:bCs/>
          <w:color w:val="037CC3"/>
          <w:kern w:val="36"/>
          <w:sz w:val="50"/>
          <w:szCs w:val="50"/>
          <w:lang w:eastAsia="en-GB"/>
        </w:rPr>
        <w:t>Mandatory</w:t>
      </w:r>
      <w:r w:rsidR="00094829" w:rsidRPr="00094829">
        <w:rPr>
          <w:rFonts w:ascii="Segoe UI Semilight" w:eastAsia="Times New Roman" w:hAnsi="Segoe UI Semilight" w:cs="Segoe UI Semilight"/>
          <w:color w:val="037CC3"/>
          <w:kern w:val="36"/>
          <w:sz w:val="50"/>
          <w:szCs w:val="50"/>
          <w:lang w:eastAsia="en-GB"/>
        </w:rPr>
        <w:t xml:space="preserve"> ‘Duty to Manage’ Asbestos Training Course for </w:t>
      </w:r>
      <w:r w:rsidR="003E68D2">
        <w:rPr>
          <w:rFonts w:ascii="Segoe UI Semilight" w:eastAsia="Times New Roman" w:hAnsi="Segoe UI Semilight" w:cs="Segoe UI Semilight"/>
          <w:color w:val="037CC3"/>
          <w:kern w:val="36"/>
          <w:sz w:val="50"/>
          <w:szCs w:val="50"/>
          <w:lang w:eastAsia="en-GB"/>
        </w:rPr>
        <w:t>Site Responsible Persons</w:t>
      </w:r>
      <w:r w:rsidR="00094829" w:rsidRPr="00094829">
        <w:rPr>
          <w:rFonts w:ascii="Segoe UI Semilight" w:eastAsia="Times New Roman" w:hAnsi="Segoe UI Semilight" w:cs="Segoe UI Semilight"/>
          <w:color w:val="037CC3"/>
          <w:kern w:val="36"/>
          <w:sz w:val="50"/>
          <w:szCs w:val="50"/>
          <w:lang w:eastAsia="en-GB"/>
        </w:rPr>
        <w:t>/</w:t>
      </w:r>
      <w:r w:rsidR="003E68D2">
        <w:rPr>
          <w:rFonts w:ascii="Segoe UI Semilight" w:eastAsia="Times New Roman" w:hAnsi="Segoe UI Semilight" w:cs="Segoe UI Semilight"/>
          <w:color w:val="037CC3"/>
          <w:kern w:val="36"/>
          <w:sz w:val="50"/>
          <w:szCs w:val="50"/>
          <w:lang w:eastAsia="en-GB"/>
        </w:rPr>
        <w:t>B</w:t>
      </w:r>
      <w:r w:rsidR="00094829" w:rsidRPr="00094829">
        <w:rPr>
          <w:rFonts w:ascii="Segoe UI Semilight" w:eastAsia="Times New Roman" w:hAnsi="Segoe UI Semilight" w:cs="Segoe UI Semilight"/>
          <w:color w:val="037CC3"/>
          <w:kern w:val="36"/>
          <w:sz w:val="50"/>
          <w:szCs w:val="50"/>
          <w:lang w:eastAsia="en-GB"/>
        </w:rPr>
        <w:t xml:space="preserve">uilding </w:t>
      </w:r>
      <w:r w:rsidR="003E68D2">
        <w:rPr>
          <w:rFonts w:ascii="Segoe UI Semilight" w:eastAsia="Times New Roman" w:hAnsi="Segoe UI Semilight" w:cs="Segoe UI Semilight"/>
          <w:color w:val="037CC3"/>
          <w:kern w:val="36"/>
          <w:sz w:val="50"/>
          <w:szCs w:val="50"/>
          <w:lang w:eastAsia="en-GB"/>
        </w:rPr>
        <w:t>M</w:t>
      </w:r>
      <w:r w:rsidR="00094829" w:rsidRPr="00094829">
        <w:rPr>
          <w:rFonts w:ascii="Segoe UI Semilight" w:eastAsia="Times New Roman" w:hAnsi="Segoe UI Semilight" w:cs="Segoe UI Semilight"/>
          <w:color w:val="037CC3"/>
          <w:kern w:val="36"/>
          <w:sz w:val="50"/>
          <w:szCs w:val="50"/>
          <w:lang w:eastAsia="en-GB"/>
        </w:rPr>
        <w:t>anagers</w:t>
      </w:r>
      <w:r w:rsidR="003E68D2">
        <w:rPr>
          <w:rFonts w:ascii="Segoe UI Semilight" w:eastAsia="Times New Roman" w:hAnsi="Segoe UI Semilight" w:cs="Segoe UI Semilight"/>
          <w:color w:val="037CC3"/>
          <w:kern w:val="36"/>
          <w:sz w:val="50"/>
          <w:szCs w:val="50"/>
          <w:lang w:eastAsia="en-GB"/>
        </w:rPr>
        <w:t>,</w:t>
      </w:r>
      <w:r w:rsidR="00094829" w:rsidRPr="00094829">
        <w:rPr>
          <w:rFonts w:ascii="Segoe UI Semilight" w:eastAsia="Times New Roman" w:hAnsi="Segoe UI Semilight" w:cs="Segoe UI Semilight"/>
          <w:color w:val="037CC3"/>
          <w:kern w:val="36"/>
          <w:sz w:val="50"/>
          <w:szCs w:val="50"/>
          <w:lang w:eastAsia="en-GB"/>
        </w:rPr>
        <w:t xml:space="preserve"> </w:t>
      </w:r>
      <w:r w:rsidR="003E68D2">
        <w:rPr>
          <w:rFonts w:ascii="Segoe UI Semilight" w:eastAsia="Times New Roman" w:hAnsi="Segoe UI Semilight" w:cs="Segoe UI Semilight"/>
          <w:color w:val="037CC3"/>
          <w:kern w:val="36"/>
          <w:sz w:val="50"/>
          <w:szCs w:val="50"/>
          <w:lang w:eastAsia="en-GB"/>
        </w:rPr>
        <w:t>H</w:t>
      </w:r>
      <w:r w:rsidR="00094829" w:rsidRPr="00094829">
        <w:rPr>
          <w:rFonts w:ascii="Segoe UI Semilight" w:eastAsia="Times New Roman" w:hAnsi="Segoe UI Semilight" w:cs="Segoe UI Semilight"/>
          <w:color w:val="037CC3"/>
          <w:kern w:val="36"/>
          <w:sz w:val="50"/>
          <w:szCs w:val="50"/>
          <w:lang w:eastAsia="en-GB"/>
        </w:rPr>
        <w:t xml:space="preserve">ead </w:t>
      </w:r>
      <w:r w:rsidR="003E68D2">
        <w:rPr>
          <w:rFonts w:ascii="Segoe UI Semilight" w:eastAsia="Times New Roman" w:hAnsi="Segoe UI Semilight" w:cs="Segoe UI Semilight"/>
          <w:color w:val="037CC3"/>
          <w:kern w:val="36"/>
          <w:sz w:val="50"/>
          <w:szCs w:val="50"/>
          <w:lang w:eastAsia="en-GB"/>
        </w:rPr>
        <w:t>T</w:t>
      </w:r>
      <w:r w:rsidR="00094829" w:rsidRPr="00094829">
        <w:rPr>
          <w:rFonts w:ascii="Segoe UI Semilight" w:eastAsia="Times New Roman" w:hAnsi="Segoe UI Semilight" w:cs="Segoe UI Semilight"/>
          <w:color w:val="037CC3"/>
          <w:kern w:val="36"/>
          <w:sz w:val="50"/>
          <w:szCs w:val="50"/>
          <w:lang w:eastAsia="en-GB"/>
        </w:rPr>
        <w:t>eachers</w:t>
      </w:r>
      <w:r w:rsidR="003E68D2">
        <w:rPr>
          <w:rFonts w:ascii="Segoe UI Semilight" w:eastAsia="Times New Roman" w:hAnsi="Segoe UI Semilight" w:cs="Segoe UI Semilight"/>
          <w:color w:val="037CC3"/>
          <w:kern w:val="36"/>
          <w:sz w:val="50"/>
          <w:szCs w:val="50"/>
          <w:lang w:eastAsia="en-GB"/>
        </w:rPr>
        <w:t>, Deputy Head Teachers and School Business Managers</w:t>
      </w:r>
    </w:p>
    <w:p w14:paraId="0384751B" w14:textId="4A80D7F9" w:rsidR="00094829" w:rsidRPr="00094829" w:rsidRDefault="00094829" w:rsidP="00094829">
      <w:pPr>
        <w:shd w:val="clear" w:color="auto" w:fill="F3F3F3"/>
        <w:spacing w:before="225" w:after="0" w:line="240" w:lineRule="auto"/>
        <w:rPr>
          <w:rFonts w:ascii="Segoe UI" w:eastAsia="Times New Roman" w:hAnsi="Segoe UI" w:cs="Segoe UI"/>
          <w:color w:val="037CC3"/>
          <w:sz w:val="20"/>
          <w:szCs w:val="20"/>
          <w:lang w:eastAsia="en-GB"/>
        </w:rPr>
      </w:pPr>
      <w:r w:rsidRPr="00094829">
        <w:rPr>
          <w:rFonts w:ascii="Segoe UI" w:eastAsia="Times New Roman" w:hAnsi="Segoe UI" w:cs="Segoe UI"/>
          <w:color w:val="037CC3"/>
          <w:sz w:val="20"/>
          <w:szCs w:val="20"/>
          <w:lang w:eastAsia="en-GB"/>
        </w:rPr>
        <w:t> </w:t>
      </w:r>
    </w:p>
    <w:p w14:paraId="0B8D4E00" w14:textId="71DF254B" w:rsidR="00094829" w:rsidRDefault="00094829" w:rsidP="00094829">
      <w:pPr>
        <w:shd w:val="clear" w:color="auto" w:fill="FFFFFF"/>
        <w:spacing w:after="0" w:line="420" w:lineRule="atLeast"/>
        <w:rPr>
          <w:rFonts w:ascii="Segoe UI" w:eastAsia="Times New Roman" w:hAnsi="Segoe UI" w:cs="Segoe UI"/>
          <w:color w:val="333333"/>
          <w:sz w:val="30"/>
          <w:szCs w:val="30"/>
          <w:lang w:eastAsia="en-GB"/>
        </w:rPr>
      </w:pPr>
      <w:r w:rsidRPr="00094829">
        <w:rPr>
          <w:rFonts w:ascii="Segoe UI" w:eastAsia="Times New Roman" w:hAnsi="Segoe UI" w:cs="Segoe UI"/>
          <w:color w:val="333333"/>
          <w:sz w:val="30"/>
          <w:szCs w:val="30"/>
          <w:lang w:eastAsia="en-GB"/>
        </w:rPr>
        <w:t>Asbestos containing materials (ACMs) are still present within many buildings within the UK built prior to the year 2000, however, these materials can be left in-situ if managed correctly and are in good condition. </w:t>
      </w:r>
    </w:p>
    <w:p w14:paraId="791AFFFC" w14:textId="77777777" w:rsidR="00B60F00" w:rsidRPr="00094829" w:rsidRDefault="00B60F00" w:rsidP="00094829">
      <w:pPr>
        <w:shd w:val="clear" w:color="auto" w:fill="FFFFFF"/>
        <w:spacing w:after="0" w:line="420" w:lineRule="atLeast"/>
        <w:rPr>
          <w:rFonts w:ascii="Segoe UI" w:eastAsia="Times New Roman" w:hAnsi="Segoe UI" w:cs="Segoe UI"/>
          <w:color w:val="333333"/>
          <w:sz w:val="30"/>
          <w:szCs w:val="30"/>
          <w:lang w:eastAsia="en-GB"/>
        </w:rPr>
      </w:pPr>
    </w:p>
    <w:p w14:paraId="46F60A86" w14:textId="77777777" w:rsidR="00094829" w:rsidRPr="00094829" w:rsidRDefault="00094829" w:rsidP="00094829">
      <w:pPr>
        <w:shd w:val="clear" w:color="auto" w:fill="FFFFFF"/>
        <w:spacing w:after="225" w:line="240" w:lineRule="auto"/>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Coventry City Council undertakes asbestos management surveys for all relevant buildings and also provide mandatory asbestos training for relevant Council employees.</w:t>
      </w:r>
    </w:p>
    <w:p w14:paraId="67FE9D2E" w14:textId="1BDB5C7D"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The Duty to Manage training course is tailored to employees who are responsible for their premise(s) and, therefore, have responsibilities under the Control of Asbestos Regulations regarding the ‘duty to manage’ asbestos materials within that premise(s).</w:t>
      </w:r>
    </w:p>
    <w:p w14:paraId="2DE0DA22"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p>
    <w:p w14:paraId="261D1DD3"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The Duty to Manage training will cover the following topics: </w:t>
      </w:r>
    </w:p>
    <w:p w14:paraId="460DE877" w14:textId="77777777" w:rsidR="00094829" w:rsidRPr="00094829" w:rsidRDefault="00094829" w:rsidP="00094829">
      <w:pPr>
        <w:numPr>
          <w:ilvl w:val="0"/>
          <w:numId w:val="1"/>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Legal aspects of the Duty to Manage and Regulation 4 of the Control of Asbestos Regulations;</w:t>
      </w:r>
    </w:p>
    <w:p w14:paraId="1E9BFBA4" w14:textId="77777777" w:rsidR="00094829" w:rsidRPr="00094829" w:rsidRDefault="00094829" w:rsidP="00094829">
      <w:pPr>
        <w:numPr>
          <w:ilvl w:val="0"/>
          <w:numId w:val="1"/>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Requirements of the Asbestos Management Plan and how it should be implemented: including emergency procedures, contractor control and communication of the plan, ensuring the plan is updated with all relevant asbestos information and ongoing reviews;</w:t>
      </w:r>
    </w:p>
    <w:p w14:paraId="61119752" w14:textId="77777777" w:rsidR="00094829" w:rsidRPr="00094829" w:rsidRDefault="00094829" w:rsidP="00094829">
      <w:pPr>
        <w:numPr>
          <w:ilvl w:val="0"/>
          <w:numId w:val="1"/>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lastRenderedPageBreak/>
        <w:t>Conducting Risk Assessments;</w:t>
      </w:r>
    </w:p>
    <w:p w14:paraId="7AE70F55" w14:textId="77777777" w:rsidR="00094829" w:rsidRPr="00094829" w:rsidRDefault="00094829" w:rsidP="00094829">
      <w:pPr>
        <w:numPr>
          <w:ilvl w:val="0"/>
          <w:numId w:val="1"/>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Ensuring the asbestos register is current and kept up to date;</w:t>
      </w:r>
    </w:p>
    <w:p w14:paraId="0D443B53" w14:textId="77777777" w:rsidR="00094829" w:rsidRPr="00094829" w:rsidRDefault="00094829" w:rsidP="00094829">
      <w:pPr>
        <w:numPr>
          <w:ilvl w:val="0"/>
          <w:numId w:val="1"/>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Contractor/Project management regarding work on asbestos; includes ensuring the procurement of the appropriate contractors, ensuring the review and retention of legally required documentation, 14 day notification to the HSE for higher risk ACMs, role of the analyst, correct waste requirements and the update of the asbestos management plan/register upon completion of works.</w:t>
      </w:r>
    </w:p>
    <w:p w14:paraId="2EA0CFA7"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The details of the next available courses are:</w:t>
      </w:r>
    </w:p>
    <w:p w14:paraId="6A4B0E42"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p>
    <w:p w14:paraId="5C6EFCF3" w14:textId="1E2967A4" w:rsidR="00094829" w:rsidRPr="00DF03F2" w:rsidRDefault="00094829" w:rsidP="00094829">
      <w:pPr>
        <w:shd w:val="clear" w:color="auto" w:fill="FFFFFF"/>
        <w:spacing w:after="0" w:line="420" w:lineRule="atLeast"/>
        <w:rPr>
          <w:rFonts w:ascii="Segoe UI" w:eastAsia="Times New Roman" w:hAnsi="Segoe UI" w:cs="Segoe UI"/>
          <w:b/>
          <w:bCs/>
          <w:color w:val="333333"/>
          <w:sz w:val="25"/>
          <w:szCs w:val="25"/>
          <w:lang w:eastAsia="en-GB"/>
        </w:rPr>
      </w:pPr>
      <w:r w:rsidRPr="00DF03F2">
        <w:rPr>
          <w:rFonts w:ascii="Segoe UI" w:eastAsia="Times New Roman" w:hAnsi="Segoe UI" w:cs="Segoe UI"/>
          <w:b/>
          <w:bCs/>
          <w:color w:val="333333"/>
          <w:sz w:val="25"/>
          <w:szCs w:val="25"/>
          <w:lang w:eastAsia="en-GB"/>
        </w:rPr>
        <w:t>Duty to Manage</w:t>
      </w:r>
      <w:r w:rsidR="003E68D2">
        <w:rPr>
          <w:rFonts w:ascii="Segoe UI" w:eastAsia="Times New Roman" w:hAnsi="Segoe UI" w:cs="Segoe UI"/>
          <w:b/>
          <w:bCs/>
          <w:color w:val="333333"/>
          <w:sz w:val="25"/>
          <w:szCs w:val="25"/>
          <w:lang w:eastAsia="en-GB"/>
        </w:rPr>
        <w:t xml:space="preserve"> Full Day Training</w:t>
      </w:r>
      <w:r w:rsidRPr="00DF03F2">
        <w:rPr>
          <w:rFonts w:ascii="Segoe UI" w:eastAsia="Times New Roman" w:hAnsi="Segoe UI" w:cs="Segoe UI"/>
          <w:b/>
          <w:bCs/>
          <w:color w:val="333333"/>
          <w:sz w:val="25"/>
          <w:szCs w:val="25"/>
          <w:lang w:eastAsia="en-GB"/>
        </w:rPr>
        <w:t>:</w:t>
      </w:r>
    </w:p>
    <w:p w14:paraId="28EAE399" w14:textId="03F380BB" w:rsidR="00094829" w:rsidRDefault="003E68D2" w:rsidP="00094829">
      <w:pPr>
        <w:numPr>
          <w:ilvl w:val="0"/>
          <w:numId w:val="2"/>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Pr>
          <w:rFonts w:ascii="Segoe UI" w:eastAsia="Times New Roman" w:hAnsi="Segoe UI" w:cs="Segoe UI"/>
          <w:color w:val="333333"/>
          <w:sz w:val="25"/>
          <w:szCs w:val="25"/>
          <w:lang w:eastAsia="en-GB"/>
        </w:rPr>
        <w:t>Thursday 18</w:t>
      </w:r>
      <w:r w:rsidRPr="003E68D2">
        <w:rPr>
          <w:rFonts w:ascii="Segoe UI" w:eastAsia="Times New Roman" w:hAnsi="Segoe UI" w:cs="Segoe UI"/>
          <w:color w:val="333333"/>
          <w:sz w:val="25"/>
          <w:szCs w:val="25"/>
          <w:vertAlign w:val="superscript"/>
          <w:lang w:eastAsia="en-GB"/>
        </w:rPr>
        <w:t>th</w:t>
      </w:r>
      <w:r>
        <w:rPr>
          <w:rFonts w:ascii="Segoe UI" w:eastAsia="Times New Roman" w:hAnsi="Segoe UI" w:cs="Segoe UI"/>
          <w:color w:val="333333"/>
          <w:sz w:val="25"/>
          <w:szCs w:val="25"/>
          <w:lang w:eastAsia="en-GB"/>
        </w:rPr>
        <w:t xml:space="preserve"> September 2025</w:t>
      </w:r>
      <w:r w:rsidR="00DF03F2">
        <w:rPr>
          <w:rFonts w:ascii="Segoe UI" w:eastAsia="Times New Roman" w:hAnsi="Segoe UI" w:cs="Segoe UI"/>
          <w:color w:val="333333"/>
          <w:sz w:val="25"/>
          <w:szCs w:val="25"/>
          <w:lang w:eastAsia="en-GB"/>
        </w:rPr>
        <w:t xml:space="preserve"> 9.00 </w:t>
      </w:r>
      <w:r w:rsidR="00094829" w:rsidRPr="00094829">
        <w:rPr>
          <w:rFonts w:ascii="Segoe UI" w:eastAsia="Times New Roman" w:hAnsi="Segoe UI" w:cs="Segoe UI"/>
          <w:color w:val="333333"/>
          <w:sz w:val="25"/>
          <w:szCs w:val="25"/>
          <w:lang w:eastAsia="en-GB"/>
        </w:rPr>
        <w:t xml:space="preserve">am – </w:t>
      </w:r>
      <w:r w:rsidR="00DF03F2">
        <w:rPr>
          <w:rFonts w:ascii="Segoe UI" w:eastAsia="Times New Roman" w:hAnsi="Segoe UI" w:cs="Segoe UI"/>
          <w:color w:val="333333"/>
          <w:sz w:val="25"/>
          <w:szCs w:val="25"/>
          <w:lang w:eastAsia="en-GB"/>
        </w:rPr>
        <w:t>4</w:t>
      </w:r>
      <w:r w:rsidR="00094829" w:rsidRPr="00094829">
        <w:rPr>
          <w:rFonts w:ascii="Segoe UI" w:eastAsia="Times New Roman" w:hAnsi="Segoe UI" w:cs="Segoe UI"/>
          <w:color w:val="333333"/>
          <w:sz w:val="25"/>
          <w:szCs w:val="25"/>
          <w:lang w:eastAsia="en-GB"/>
        </w:rPr>
        <w:t xml:space="preserve">.30pm – course duration </w:t>
      </w:r>
      <w:r w:rsidR="00DF03F2">
        <w:rPr>
          <w:rFonts w:ascii="Segoe UI" w:eastAsia="Times New Roman" w:hAnsi="Segoe UI" w:cs="Segoe UI"/>
          <w:color w:val="333333"/>
          <w:sz w:val="25"/>
          <w:szCs w:val="25"/>
          <w:lang w:eastAsia="en-GB"/>
        </w:rPr>
        <w:t>7.5</w:t>
      </w:r>
      <w:r w:rsidR="00094829" w:rsidRPr="00094829">
        <w:rPr>
          <w:rFonts w:ascii="Segoe UI" w:eastAsia="Times New Roman" w:hAnsi="Segoe UI" w:cs="Segoe UI"/>
          <w:color w:val="333333"/>
          <w:sz w:val="25"/>
          <w:szCs w:val="25"/>
          <w:lang w:eastAsia="en-GB"/>
        </w:rPr>
        <w:t xml:space="preserve"> hours</w:t>
      </w:r>
    </w:p>
    <w:p w14:paraId="4C0104A9" w14:textId="214AF11C" w:rsidR="003E68D2" w:rsidRPr="00DF03F2" w:rsidRDefault="003E68D2" w:rsidP="003E68D2">
      <w:pPr>
        <w:shd w:val="clear" w:color="auto" w:fill="FFFFFF"/>
        <w:spacing w:after="0" w:line="420" w:lineRule="atLeast"/>
        <w:rPr>
          <w:rFonts w:ascii="Segoe UI" w:eastAsia="Times New Roman" w:hAnsi="Segoe UI" w:cs="Segoe UI"/>
          <w:b/>
          <w:bCs/>
          <w:color w:val="333333"/>
          <w:sz w:val="25"/>
          <w:szCs w:val="25"/>
          <w:lang w:eastAsia="en-GB"/>
        </w:rPr>
      </w:pPr>
      <w:r w:rsidRPr="00DF03F2">
        <w:rPr>
          <w:rFonts w:ascii="Segoe UI" w:eastAsia="Times New Roman" w:hAnsi="Segoe UI" w:cs="Segoe UI"/>
          <w:b/>
          <w:bCs/>
          <w:color w:val="333333"/>
          <w:sz w:val="25"/>
          <w:szCs w:val="25"/>
          <w:lang w:eastAsia="en-GB"/>
        </w:rPr>
        <w:t>Duty to Manage</w:t>
      </w:r>
      <w:r>
        <w:rPr>
          <w:rFonts w:ascii="Segoe UI" w:eastAsia="Times New Roman" w:hAnsi="Segoe UI" w:cs="Segoe UI"/>
          <w:b/>
          <w:bCs/>
          <w:color w:val="333333"/>
          <w:sz w:val="25"/>
          <w:szCs w:val="25"/>
          <w:lang w:eastAsia="en-GB"/>
        </w:rPr>
        <w:t xml:space="preserve"> </w:t>
      </w:r>
      <w:r>
        <w:rPr>
          <w:rFonts w:ascii="Segoe UI" w:eastAsia="Times New Roman" w:hAnsi="Segoe UI" w:cs="Segoe UI"/>
          <w:b/>
          <w:bCs/>
          <w:color w:val="333333"/>
          <w:sz w:val="25"/>
          <w:szCs w:val="25"/>
          <w:lang w:eastAsia="en-GB"/>
        </w:rPr>
        <w:t>Half Day Refresher Training</w:t>
      </w:r>
      <w:r w:rsidRPr="00DF03F2">
        <w:rPr>
          <w:rFonts w:ascii="Segoe UI" w:eastAsia="Times New Roman" w:hAnsi="Segoe UI" w:cs="Segoe UI"/>
          <w:b/>
          <w:bCs/>
          <w:color w:val="333333"/>
          <w:sz w:val="25"/>
          <w:szCs w:val="25"/>
          <w:lang w:eastAsia="en-GB"/>
        </w:rPr>
        <w:t>:</w:t>
      </w:r>
    </w:p>
    <w:p w14:paraId="5E1CB503" w14:textId="20451048" w:rsidR="003E68D2" w:rsidRPr="00094829" w:rsidRDefault="003E68D2" w:rsidP="003E68D2">
      <w:pPr>
        <w:numPr>
          <w:ilvl w:val="0"/>
          <w:numId w:val="2"/>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Pr>
          <w:rFonts w:ascii="Segoe UI" w:eastAsia="Times New Roman" w:hAnsi="Segoe UI" w:cs="Segoe UI"/>
          <w:color w:val="333333"/>
          <w:sz w:val="25"/>
          <w:szCs w:val="25"/>
          <w:lang w:eastAsia="en-GB"/>
        </w:rPr>
        <w:t>Friday 28</w:t>
      </w:r>
      <w:r w:rsidRPr="003E68D2">
        <w:rPr>
          <w:rFonts w:ascii="Segoe UI" w:eastAsia="Times New Roman" w:hAnsi="Segoe UI" w:cs="Segoe UI"/>
          <w:color w:val="333333"/>
          <w:sz w:val="25"/>
          <w:szCs w:val="25"/>
          <w:vertAlign w:val="superscript"/>
          <w:lang w:eastAsia="en-GB"/>
        </w:rPr>
        <w:t>th</w:t>
      </w:r>
      <w:r>
        <w:rPr>
          <w:rFonts w:ascii="Segoe UI" w:eastAsia="Times New Roman" w:hAnsi="Segoe UI" w:cs="Segoe UI"/>
          <w:color w:val="333333"/>
          <w:sz w:val="25"/>
          <w:szCs w:val="25"/>
          <w:lang w:eastAsia="en-GB"/>
        </w:rPr>
        <w:t xml:space="preserve"> November</w:t>
      </w:r>
      <w:r>
        <w:rPr>
          <w:rFonts w:ascii="Segoe UI" w:eastAsia="Times New Roman" w:hAnsi="Segoe UI" w:cs="Segoe UI"/>
          <w:color w:val="333333"/>
          <w:sz w:val="25"/>
          <w:szCs w:val="25"/>
          <w:lang w:eastAsia="en-GB"/>
        </w:rPr>
        <w:t xml:space="preserve"> 2025 9.</w:t>
      </w:r>
      <w:r>
        <w:rPr>
          <w:rFonts w:ascii="Segoe UI" w:eastAsia="Times New Roman" w:hAnsi="Segoe UI" w:cs="Segoe UI"/>
          <w:color w:val="333333"/>
          <w:sz w:val="25"/>
          <w:szCs w:val="25"/>
          <w:lang w:eastAsia="en-GB"/>
        </w:rPr>
        <w:t>30</w:t>
      </w:r>
      <w:r>
        <w:rPr>
          <w:rFonts w:ascii="Segoe UI" w:eastAsia="Times New Roman" w:hAnsi="Segoe UI" w:cs="Segoe UI"/>
          <w:color w:val="333333"/>
          <w:sz w:val="25"/>
          <w:szCs w:val="25"/>
          <w:lang w:eastAsia="en-GB"/>
        </w:rPr>
        <w:t xml:space="preserve"> </w:t>
      </w:r>
      <w:r w:rsidRPr="00094829">
        <w:rPr>
          <w:rFonts w:ascii="Segoe UI" w:eastAsia="Times New Roman" w:hAnsi="Segoe UI" w:cs="Segoe UI"/>
          <w:color w:val="333333"/>
          <w:sz w:val="25"/>
          <w:szCs w:val="25"/>
          <w:lang w:eastAsia="en-GB"/>
        </w:rPr>
        <w:t xml:space="preserve">am – </w:t>
      </w:r>
      <w:r>
        <w:rPr>
          <w:rFonts w:ascii="Segoe UI" w:eastAsia="Times New Roman" w:hAnsi="Segoe UI" w:cs="Segoe UI"/>
          <w:color w:val="333333"/>
          <w:sz w:val="25"/>
          <w:szCs w:val="25"/>
          <w:lang w:eastAsia="en-GB"/>
        </w:rPr>
        <w:t>1.30 pm</w:t>
      </w:r>
      <w:r w:rsidRPr="00094829">
        <w:rPr>
          <w:rFonts w:ascii="Segoe UI" w:eastAsia="Times New Roman" w:hAnsi="Segoe UI" w:cs="Segoe UI"/>
          <w:color w:val="333333"/>
          <w:sz w:val="25"/>
          <w:szCs w:val="25"/>
          <w:lang w:eastAsia="en-GB"/>
        </w:rPr>
        <w:t xml:space="preserve"> – course duration </w:t>
      </w:r>
      <w:r>
        <w:rPr>
          <w:rFonts w:ascii="Segoe UI" w:eastAsia="Times New Roman" w:hAnsi="Segoe UI" w:cs="Segoe UI"/>
          <w:color w:val="333333"/>
          <w:sz w:val="25"/>
          <w:szCs w:val="25"/>
          <w:lang w:eastAsia="en-GB"/>
        </w:rPr>
        <w:t xml:space="preserve">4 </w:t>
      </w:r>
      <w:r w:rsidRPr="00094829">
        <w:rPr>
          <w:rFonts w:ascii="Segoe UI" w:eastAsia="Times New Roman" w:hAnsi="Segoe UI" w:cs="Segoe UI"/>
          <w:color w:val="333333"/>
          <w:sz w:val="25"/>
          <w:szCs w:val="25"/>
          <w:lang w:eastAsia="en-GB"/>
        </w:rPr>
        <w:t>hours</w:t>
      </w:r>
    </w:p>
    <w:p w14:paraId="49D49C74"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Please email </w:t>
      </w:r>
      <w:hyperlink r:id="rId6" w:history="1">
        <w:r w:rsidRPr="00094829">
          <w:rPr>
            <w:rFonts w:ascii="Segoe UI" w:eastAsia="Times New Roman" w:hAnsi="Segoe UI" w:cs="Segoe UI"/>
            <w:color w:val="03787C"/>
            <w:sz w:val="25"/>
            <w:szCs w:val="25"/>
            <w:u w:val="single"/>
            <w:lang w:eastAsia="en-GB"/>
          </w:rPr>
          <w:t>Chris.Taylor@coventry.gov.uk</w:t>
        </w:r>
      </w:hyperlink>
      <w:r w:rsidRPr="00094829">
        <w:rPr>
          <w:rFonts w:ascii="Segoe UI" w:eastAsia="Times New Roman" w:hAnsi="Segoe UI" w:cs="Segoe UI"/>
          <w:color w:val="333333"/>
          <w:sz w:val="25"/>
          <w:szCs w:val="25"/>
          <w:lang w:eastAsia="en-GB"/>
        </w:rPr>
        <w:t> if you wish to be booked onto one of these sessions or have any queries regarding booking.</w:t>
      </w:r>
    </w:p>
    <w:p w14:paraId="7C82E355"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p>
    <w:p w14:paraId="445821E0"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If you have any general asbestos queries, please email </w:t>
      </w:r>
      <w:hyperlink r:id="rId7" w:history="1">
        <w:r w:rsidRPr="00094829">
          <w:rPr>
            <w:rFonts w:ascii="Segoe UI" w:eastAsia="Times New Roman" w:hAnsi="Segoe UI" w:cs="Segoe UI"/>
            <w:color w:val="03787C"/>
            <w:sz w:val="25"/>
            <w:szCs w:val="25"/>
            <w:u w:val="single"/>
            <w:lang w:eastAsia="en-GB"/>
          </w:rPr>
          <w:t>Yvette.Liening@coventry.gov.uk</w:t>
        </w:r>
      </w:hyperlink>
      <w:r w:rsidRPr="00094829">
        <w:rPr>
          <w:rFonts w:ascii="Segoe UI" w:eastAsia="Times New Roman" w:hAnsi="Segoe UI" w:cs="Segoe UI"/>
          <w:color w:val="333333"/>
          <w:sz w:val="25"/>
          <w:szCs w:val="25"/>
          <w:lang w:eastAsia="en-GB"/>
        </w:rPr>
        <w:t>.</w:t>
      </w:r>
    </w:p>
    <w:p w14:paraId="04185ABB" w14:textId="77777777" w:rsidR="00094829" w:rsidRDefault="00094829"/>
    <w:sectPr w:rsidR="00094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34B"/>
    <w:multiLevelType w:val="multilevel"/>
    <w:tmpl w:val="A23E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E4E4F"/>
    <w:multiLevelType w:val="multilevel"/>
    <w:tmpl w:val="C670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F4609B"/>
    <w:multiLevelType w:val="multilevel"/>
    <w:tmpl w:val="BE6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305598">
    <w:abstractNumId w:val="1"/>
  </w:num>
  <w:num w:numId="2" w16cid:durableId="312608113">
    <w:abstractNumId w:val="2"/>
  </w:num>
  <w:num w:numId="3" w16cid:durableId="67353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29"/>
    <w:rsid w:val="00084C2B"/>
    <w:rsid w:val="00094829"/>
    <w:rsid w:val="003519DC"/>
    <w:rsid w:val="00391B82"/>
    <w:rsid w:val="003E68D2"/>
    <w:rsid w:val="00784125"/>
    <w:rsid w:val="0085402D"/>
    <w:rsid w:val="009251DE"/>
    <w:rsid w:val="00B60F00"/>
    <w:rsid w:val="00B90721"/>
    <w:rsid w:val="00DF03F2"/>
    <w:rsid w:val="00F76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696C"/>
  <w15:chartTrackingRefBased/>
  <w15:docId w15:val="{F42CC456-0414-4619-BFE3-7311AA71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61758">
      <w:bodyDiv w:val="1"/>
      <w:marLeft w:val="0"/>
      <w:marRight w:val="0"/>
      <w:marTop w:val="0"/>
      <w:marBottom w:val="0"/>
      <w:divBdr>
        <w:top w:val="none" w:sz="0" w:space="0" w:color="auto"/>
        <w:left w:val="none" w:sz="0" w:space="0" w:color="auto"/>
        <w:bottom w:val="none" w:sz="0" w:space="0" w:color="auto"/>
        <w:right w:val="none" w:sz="0" w:space="0" w:color="auto"/>
      </w:divBdr>
      <w:divsChild>
        <w:div w:id="1472598392">
          <w:marLeft w:val="0"/>
          <w:marRight w:val="0"/>
          <w:marTop w:val="0"/>
          <w:marBottom w:val="0"/>
          <w:divBdr>
            <w:top w:val="none" w:sz="0" w:space="0" w:color="auto"/>
            <w:left w:val="none" w:sz="0" w:space="0" w:color="auto"/>
            <w:bottom w:val="none" w:sz="0" w:space="0" w:color="auto"/>
            <w:right w:val="none" w:sz="0" w:space="0" w:color="auto"/>
          </w:divBdr>
          <w:divsChild>
            <w:div w:id="1334723261">
              <w:marLeft w:val="0"/>
              <w:marRight w:val="0"/>
              <w:marTop w:val="0"/>
              <w:marBottom w:val="0"/>
              <w:divBdr>
                <w:top w:val="none" w:sz="0" w:space="0" w:color="auto"/>
                <w:left w:val="none" w:sz="0" w:space="0" w:color="auto"/>
                <w:bottom w:val="none" w:sz="0" w:space="0" w:color="auto"/>
                <w:right w:val="none" w:sz="0" w:space="0" w:color="auto"/>
              </w:divBdr>
              <w:divsChild>
                <w:div w:id="739522569">
                  <w:marLeft w:val="-225"/>
                  <w:marRight w:val="-225"/>
                  <w:marTop w:val="0"/>
                  <w:marBottom w:val="0"/>
                  <w:divBdr>
                    <w:top w:val="none" w:sz="0" w:space="0" w:color="auto"/>
                    <w:left w:val="none" w:sz="0" w:space="0" w:color="auto"/>
                    <w:bottom w:val="none" w:sz="0" w:space="0" w:color="auto"/>
                    <w:right w:val="none" w:sz="0" w:space="0" w:color="auto"/>
                  </w:divBdr>
                  <w:divsChild>
                    <w:div w:id="1118792866">
                      <w:marLeft w:val="0"/>
                      <w:marRight w:val="0"/>
                      <w:marTop w:val="0"/>
                      <w:marBottom w:val="0"/>
                      <w:divBdr>
                        <w:top w:val="none" w:sz="0" w:space="0" w:color="auto"/>
                        <w:left w:val="none" w:sz="0" w:space="0" w:color="auto"/>
                        <w:bottom w:val="none" w:sz="0" w:space="0" w:color="auto"/>
                        <w:right w:val="none" w:sz="0" w:space="0" w:color="auto"/>
                      </w:divBdr>
                      <w:divsChild>
                        <w:div w:id="16652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26397">
          <w:marLeft w:val="0"/>
          <w:marRight w:val="0"/>
          <w:marTop w:val="0"/>
          <w:marBottom w:val="0"/>
          <w:divBdr>
            <w:top w:val="none" w:sz="0" w:space="0" w:color="auto"/>
            <w:left w:val="none" w:sz="0" w:space="0" w:color="auto"/>
            <w:bottom w:val="none" w:sz="0" w:space="0" w:color="auto"/>
            <w:right w:val="none" w:sz="0" w:space="0" w:color="auto"/>
          </w:divBdr>
          <w:divsChild>
            <w:div w:id="51394749">
              <w:marLeft w:val="-225"/>
              <w:marRight w:val="-225"/>
              <w:marTop w:val="0"/>
              <w:marBottom w:val="0"/>
              <w:divBdr>
                <w:top w:val="none" w:sz="0" w:space="0" w:color="auto"/>
                <w:left w:val="none" w:sz="0" w:space="0" w:color="auto"/>
                <w:bottom w:val="none" w:sz="0" w:space="0" w:color="auto"/>
                <w:right w:val="none" w:sz="0" w:space="0" w:color="auto"/>
              </w:divBdr>
              <w:divsChild>
                <w:div w:id="1965231585">
                  <w:marLeft w:val="0"/>
                  <w:marRight w:val="0"/>
                  <w:marTop w:val="0"/>
                  <w:marBottom w:val="0"/>
                  <w:divBdr>
                    <w:top w:val="none" w:sz="0" w:space="0" w:color="auto"/>
                    <w:left w:val="none" w:sz="0" w:space="0" w:color="auto"/>
                    <w:bottom w:val="none" w:sz="0" w:space="0" w:color="auto"/>
                    <w:right w:val="none" w:sz="0" w:space="0" w:color="auto"/>
                  </w:divBdr>
                  <w:divsChild>
                    <w:div w:id="538400607">
                      <w:marLeft w:val="0"/>
                      <w:marRight w:val="0"/>
                      <w:marTop w:val="450"/>
                      <w:marBottom w:val="0"/>
                      <w:divBdr>
                        <w:top w:val="none" w:sz="0" w:space="0" w:color="auto"/>
                        <w:left w:val="none" w:sz="0" w:space="0" w:color="auto"/>
                        <w:bottom w:val="none" w:sz="0" w:space="0" w:color="auto"/>
                        <w:right w:val="none" w:sz="0" w:space="0" w:color="auto"/>
                      </w:divBdr>
                      <w:divsChild>
                        <w:div w:id="256600693">
                          <w:marLeft w:val="0"/>
                          <w:marRight w:val="0"/>
                          <w:marTop w:val="0"/>
                          <w:marBottom w:val="0"/>
                          <w:divBdr>
                            <w:top w:val="none" w:sz="0" w:space="0" w:color="auto"/>
                            <w:left w:val="none" w:sz="0" w:space="0" w:color="auto"/>
                            <w:bottom w:val="none" w:sz="0" w:space="0" w:color="auto"/>
                            <w:right w:val="none" w:sz="0" w:space="0" w:color="auto"/>
                          </w:divBdr>
                          <w:divsChild>
                            <w:div w:id="7566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460">
                      <w:marLeft w:val="0"/>
                      <w:marRight w:val="0"/>
                      <w:marTop w:val="450"/>
                      <w:marBottom w:val="0"/>
                      <w:divBdr>
                        <w:top w:val="none" w:sz="0" w:space="0" w:color="auto"/>
                        <w:left w:val="none" w:sz="0" w:space="0" w:color="auto"/>
                        <w:bottom w:val="none" w:sz="0" w:space="0" w:color="auto"/>
                        <w:right w:val="none" w:sz="0" w:space="0" w:color="auto"/>
                      </w:divBdr>
                      <w:divsChild>
                        <w:div w:id="153420631">
                          <w:marLeft w:val="0"/>
                          <w:marRight w:val="0"/>
                          <w:marTop w:val="0"/>
                          <w:marBottom w:val="0"/>
                          <w:divBdr>
                            <w:top w:val="none" w:sz="0" w:space="0" w:color="auto"/>
                            <w:left w:val="none" w:sz="0" w:space="0" w:color="auto"/>
                            <w:bottom w:val="none" w:sz="0" w:space="0" w:color="auto"/>
                            <w:right w:val="none" w:sz="0" w:space="0" w:color="auto"/>
                          </w:divBdr>
                          <w:divsChild>
                            <w:div w:id="1849325273">
                              <w:marLeft w:val="0"/>
                              <w:marRight w:val="0"/>
                              <w:marTop w:val="0"/>
                              <w:marBottom w:val="0"/>
                              <w:divBdr>
                                <w:top w:val="none" w:sz="0" w:space="0" w:color="auto"/>
                                <w:left w:val="none" w:sz="0" w:space="0" w:color="auto"/>
                                <w:bottom w:val="none" w:sz="0" w:space="0" w:color="auto"/>
                                <w:right w:val="none" w:sz="0" w:space="0" w:color="auto"/>
                              </w:divBdr>
                              <w:divsChild>
                                <w:div w:id="516845398">
                                  <w:marLeft w:val="0"/>
                                  <w:marRight w:val="0"/>
                                  <w:marTop w:val="0"/>
                                  <w:marBottom w:val="0"/>
                                  <w:divBdr>
                                    <w:top w:val="none" w:sz="0" w:space="0" w:color="auto"/>
                                    <w:left w:val="none" w:sz="0" w:space="0" w:color="auto"/>
                                    <w:bottom w:val="none" w:sz="0" w:space="0" w:color="auto"/>
                                    <w:right w:val="none" w:sz="0" w:space="0" w:color="auto"/>
                                  </w:divBdr>
                                  <w:divsChild>
                                    <w:div w:id="107433877">
                                      <w:marLeft w:val="0"/>
                                      <w:marRight w:val="0"/>
                                      <w:marTop w:val="0"/>
                                      <w:marBottom w:val="0"/>
                                      <w:divBdr>
                                        <w:top w:val="none" w:sz="0" w:space="0" w:color="auto"/>
                                        <w:left w:val="none" w:sz="0" w:space="0" w:color="auto"/>
                                        <w:bottom w:val="none" w:sz="0" w:space="0" w:color="auto"/>
                                        <w:right w:val="none" w:sz="0" w:space="0" w:color="auto"/>
                                      </w:divBdr>
                                    </w:div>
                                    <w:div w:id="649212004">
                                      <w:marLeft w:val="0"/>
                                      <w:marRight w:val="0"/>
                                      <w:marTop w:val="0"/>
                                      <w:marBottom w:val="0"/>
                                      <w:divBdr>
                                        <w:top w:val="none" w:sz="0" w:space="0" w:color="auto"/>
                                        <w:left w:val="none" w:sz="0" w:space="0" w:color="auto"/>
                                        <w:bottom w:val="none" w:sz="0" w:space="0" w:color="auto"/>
                                        <w:right w:val="none" w:sz="0" w:space="0" w:color="auto"/>
                                      </w:divBdr>
                                    </w:div>
                                    <w:div w:id="2134210690">
                                      <w:marLeft w:val="0"/>
                                      <w:marRight w:val="0"/>
                                      <w:marTop w:val="0"/>
                                      <w:marBottom w:val="0"/>
                                      <w:divBdr>
                                        <w:top w:val="none" w:sz="0" w:space="0" w:color="auto"/>
                                        <w:left w:val="none" w:sz="0" w:space="0" w:color="auto"/>
                                        <w:bottom w:val="none" w:sz="0" w:space="0" w:color="auto"/>
                                        <w:right w:val="none" w:sz="0" w:space="0" w:color="auto"/>
                                      </w:divBdr>
                                    </w:div>
                                    <w:div w:id="455607071">
                                      <w:marLeft w:val="0"/>
                                      <w:marRight w:val="0"/>
                                      <w:marTop w:val="0"/>
                                      <w:marBottom w:val="0"/>
                                      <w:divBdr>
                                        <w:top w:val="none" w:sz="0" w:space="0" w:color="auto"/>
                                        <w:left w:val="none" w:sz="0" w:space="0" w:color="auto"/>
                                        <w:bottom w:val="none" w:sz="0" w:space="0" w:color="auto"/>
                                        <w:right w:val="none" w:sz="0" w:space="0" w:color="auto"/>
                                      </w:divBdr>
                                    </w:div>
                                    <w:div w:id="1467044591">
                                      <w:marLeft w:val="0"/>
                                      <w:marRight w:val="0"/>
                                      <w:marTop w:val="0"/>
                                      <w:marBottom w:val="0"/>
                                      <w:divBdr>
                                        <w:top w:val="none" w:sz="0" w:space="0" w:color="auto"/>
                                        <w:left w:val="none" w:sz="0" w:space="0" w:color="auto"/>
                                        <w:bottom w:val="none" w:sz="0" w:space="0" w:color="auto"/>
                                        <w:right w:val="none" w:sz="0" w:space="0" w:color="auto"/>
                                      </w:divBdr>
                                    </w:div>
                                    <w:div w:id="1044137009">
                                      <w:marLeft w:val="0"/>
                                      <w:marRight w:val="0"/>
                                      <w:marTop w:val="0"/>
                                      <w:marBottom w:val="0"/>
                                      <w:divBdr>
                                        <w:top w:val="none" w:sz="0" w:space="0" w:color="auto"/>
                                        <w:left w:val="none" w:sz="0" w:space="0" w:color="auto"/>
                                        <w:bottom w:val="none" w:sz="0" w:space="0" w:color="auto"/>
                                        <w:right w:val="none" w:sz="0" w:space="0" w:color="auto"/>
                                      </w:divBdr>
                                    </w:div>
                                    <w:div w:id="846602742">
                                      <w:marLeft w:val="0"/>
                                      <w:marRight w:val="0"/>
                                      <w:marTop w:val="0"/>
                                      <w:marBottom w:val="0"/>
                                      <w:divBdr>
                                        <w:top w:val="none" w:sz="0" w:space="0" w:color="auto"/>
                                        <w:left w:val="none" w:sz="0" w:space="0" w:color="auto"/>
                                        <w:bottom w:val="none" w:sz="0" w:space="0" w:color="auto"/>
                                        <w:right w:val="none" w:sz="0" w:space="0" w:color="auto"/>
                                      </w:divBdr>
                                    </w:div>
                                    <w:div w:id="1733889738">
                                      <w:marLeft w:val="0"/>
                                      <w:marRight w:val="0"/>
                                      <w:marTop w:val="0"/>
                                      <w:marBottom w:val="0"/>
                                      <w:divBdr>
                                        <w:top w:val="none" w:sz="0" w:space="0" w:color="auto"/>
                                        <w:left w:val="none" w:sz="0" w:space="0" w:color="auto"/>
                                        <w:bottom w:val="none" w:sz="0" w:space="0" w:color="auto"/>
                                        <w:right w:val="none" w:sz="0" w:space="0" w:color="auto"/>
                                      </w:divBdr>
                                    </w:div>
                                    <w:div w:id="1909806256">
                                      <w:marLeft w:val="0"/>
                                      <w:marRight w:val="0"/>
                                      <w:marTop w:val="0"/>
                                      <w:marBottom w:val="0"/>
                                      <w:divBdr>
                                        <w:top w:val="none" w:sz="0" w:space="0" w:color="auto"/>
                                        <w:left w:val="none" w:sz="0" w:space="0" w:color="auto"/>
                                        <w:bottom w:val="none" w:sz="0" w:space="0" w:color="auto"/>
                                        <w:right w:val="none" w:sz="0" w:space="0" w:color="auto"/>
                                      </w:divBdr>
                                    </w:div>
                                    <w:div w:id="79108197">
                                      <w:marLeft w:val="0"/>
                                      <w:marRight w:val="0"/>
                                      <w:marTop w:val="0"/>
                                      <w:marBottom w:val="0"/>
                                      <w:divBdr>
                                        <w:top w:val="none" w:sz="0" w:space="0" w:color="auto"/>
                                        <w:left w:val="none" w:sz="0" w:space="0" w:color="auto"/>
                                        <w:bottom w:val="none" w:sz="0" w:space="0" w:color="auto"/>
                                        <w:right w:val="none" w:sz="0" w:space="0" w:color="auto"/>
                                      </w:divBdr>
                                    </w:div>
                                    <w:div w:id="1978610645">
                                      <w:marLeft w:val="0"/>
                                      <w:marRight w:val="0"/>
                                      <w:marTop w:val="0"/>
                                      <w:marBottom w:val="0"/>
                                      <w:divBdr>
                                        <w:top w:val="none" w:sz="0" w:space="0" w:color="auto"/>
                                        <w:left w:val="none" w:sz="0" w:space="0" w:color="auto"/>
                                        <w:bottom w:val="none" w:sz="0" w:space="0" w:color="auto"/>
                                        <w:right w:val="none" w:sz="0" w:space="0" w:color="auto"/>
                                      </w:divBdr>
                                    </w:div>
                                    <w:div w:id="1260723476">
                                      <w:marLeft w:val="0"/>
                                      <w:marRight w:val="0"/>
                                      <w:marTop w:val="0"/>
                                      <w:marBottom w:val="0"/>
                                      <w:divBdr>
                                        <w:top w:val="none" w:sz="0" w:space="0" w:color="auto"/>
                                        <w:left w:val="none" w:sz="0" w:space="0" w:color="auto"/>
                                        <w:bottom w:val="none" w:sz="0" w:space="0" w:color="auto"/>
                                        <w:right w:val="none" w:sz="0" w:space="0" w:color="auto"/>
                                      </w:divBdr>
                                    </w:div>
                                    <w:div w:id="695081646">
                                      <w:marLeft w:val="0"/>
                                      <w:marRight w:val="0"/>
                                      <w:marTop w:val="0"/>
                                      <w:marBottom w:val="0"/>
                                      <w:divBdr>
                                        <w:top w:val="none" w:sz="0" w:space="0" w:color="auto"/>
                                        <w:left w:val="none" w:sz="0" w:space="0" w:color="auto"/>
                                        <w:bottom w:val="none" w:sz="0" w:space="0" w:color="auto"/>
                                        <w:right w:val="none" w:sz="0" w:space="0" w:color="auto"/>
                                      </w:divBdr>
                                    </w:div>
                                    <w:div w:id="1567492051">
                                      <w:marLeft w:val="0"/>
                                      <w:marRight w:val="0"/>
                                      <w:marTop w:val="0"/>
                                      <w:marBottom w:val="0"/>
                                      <w:divBdr>
                                        <w:top w:val="none" w:sz="0" w:space="0" w:color="auto"/>
                                        <w:left w:val="none" w:sz="0" w:space="0" w:color="auto"/>
                                        <w:bottom w:val="none" w:sz="0" w:space="0" w:color="auto"/>
                                        <w:right w:val="none" w:sz="0" w:space="0" w:color="auto"/>
                                      </w:divBdr>
                                    </w:div>
                                    <w:div w:id="938759521">
                                      <w:marLeft w:val="0"/>
                                      <w:marRight w:val="0"/>
                                      <w:marTop w:val="0"/>
                                      <w:marBottom w:val="0"/>
                                      <w:divBdr>
                                        <w:top w:val="none" w:sz="0" w:space="0" w:color="auto"/>
                                        <w:left w:val="none" w:sz="0" w:space="0" w:color="auto"/>
                                        <w:bottom w:val="none" w:sz="0" w:space="0" w:color="auto"/>
                                        <w:right w:val="none" w:sz="0" w:space="0" w:color="auto"/>
                                      </w:divBdr>
                                    </w:div>
                                    <w:div w:id="514149942">
                                      <w:marLeft w:val="0"/>
                                      <w:marRight w:val="0"/>
                                      <w:marTop w:val="0"/>
                                      <w:marBottom w:val="0"/>
                                      <w:divBdr>
                                        <w:top w:val="none" w:sz="0" w:space="0" w:color="auto"/>
                                        <w:left w:val="none" w:sz="0" w:space="0" w:color="auto"/>
                                        <w:bottom w:val="none" w:sz="0" w:space="0" w:color="auto"/>
                                        <w:right w:val="none" w:sz="0" w:space="0" w:color="auto"/>
                                      </w:divBdr>
                                    </w:div>
                                    <w:div w:id="5074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vette.Liening@coventr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aylor@coventry.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Liening, Yvette</dc:creator>
  <cp:keywords/>
  <dc:description/>
  <cp:lastModifiedBy>Liening, Yvette</cp:lastModifiedBy>
  <cp:revision>7</cp:revision>
  <dcterms:created xsi:type="dcterms:W3CDTF">2022-02-04T11:34:00Z</dcterms:created>
  <dcterms:modified xsi:type="dcterms:W3CDTF">2025-06-23T10:11:00Z</dcterms:modified>
</cp:coreProperties>
</file>