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1C25" w14:textId="77777777" w:rsidR="0067294F" w:rsidRPr="0067294F" w:rsidRDefault="0067294F" w:rsidP="0067294F">
      <w:pPr>
        <w:rPr>
          <w:b/>
          <w:bCs/>
        </w:rPr>
      </w:pPr>
      <w:r w:rsidRPr="0067294F">
        <w:rPr>
          <w:b/>
          <w:bCs/>
        </w:rPr>
        <w:t>Passenger Transport Service minibus hire</w:t>
      </w:r>
    </w:p>
    <w:p w14:paraId="47D78165" w14:textId="77777777" w:rsidR="0067294F" w:rsidRPr="0067294F" w:rsidRDefault="0067294F" w:rsidP="0067294F">
      <w:pPr>
        <w:numPr>
          <w:ilvl w:val="0"/>
          <w:numId w:val="1"/>
        </w:numPr>
      </w:pPr>
      <w:r w:rsidRPr="0067294F">
        <w:t>Provides safe journeys via fully accessible vehicles across Coventry and further afield</w:t>
      </w:r>
    </w:p>
    <w:p w14:paraId="318BE43F" w14:textId="77777777" w:rsidR="0067294F" w:rsidRPr="0067294F" w:rsidRDefault="0067294F" w:rsidP="0067294F">
      <w:pPr>
        <w:numPr>
          <w:ilvl w:val="0"/>
          <w:numId w:val="1"/>
        </w:numPr>
      </w:pPr>
      <w:r w:rsidRPr="0067294F">
        <w:t>All vehicles are well maintained via our internal fleet maintenance team and are legally compliant.</w:t>
      </w:r>
    </w:p>
    <w:p w14:paraId="5EC01595" w14:textId="77777777" w:rsidR="0067294F" w:rsidRPr="0067294F" w:rsidRDefault="0067294F" w:rsidP="0067294F">
      <w:pPr>
        <w:numPr>
          <w:ilvl w:val="0"/>
          <w:numId w:val="1"/>
        </w:numPr>
      </w:pPr>
      <w:r w:rsidRPr="0067294F">
        <w:t xml:space="preserve">Passenger transport services have a variety of accessible </w:t>
      </w:r>
      <w:proofErr w:type="gramStart"/>
      <w:r w:rsidRPr="0067294F">
        <w:t>vehicles, but</w:t>
      </w:r>
      <w:proofErr w:type="gramEnd"/>
      <w:r w:rsidRPr="0067294F">
        <w:t xml:space="preserve"> typically cater for up to 16 passengers. Some of the fleet can accommodate up to 4 wheelchair users. </w:t>
      </w:r>
    </w:p>
    <w:p w14:paraId="0A08E706" w14:textId="77777777" w:rsidR="0067294F" w:rsidRPr="0067294F" w:rsidRDefault="0067294F" w:rsidP="0067294F">
      <w:pPr>
        <w:numPr>
          <w:ilvl w:val="0"/>
          <w:numId w:val="1"/>
        </w:numPr>
      </w:pPr>
      <w:r w:rsidRPr="0067294F">
        <w:t>All drivers are appropriately trained in safeguarding, health and safety and safer systems of work. Drivers have the relevant licence to drive minibuses with underpinning MIDAS certification (minibus training) and are trained in transporting wheelchair users comfortably.</w:t>
      </w:r>
    </w:p>
    <w:p w14:paraId="12938841" w14:textId="77777777" w:rsidR="0067294F" w:rsidRPr="0067294F" w:rsidRDefault="0067294F" w:rsidP="0067294F"/>
    <w:p w14:paraId="40DEEC7F" w14:textId="77777777" w:rsidR="0067294F" w:rsidRPr="0067294F" w:rsidRDefault="0067294F" w:rsidP="0067294F">
      <w:r w:rsidRPr="0067294F">
        <w:t>Who is this for:</w:t>
      </w:r>
    </w:p>
    <w:p w14:paraId="43239788" w14:textId="77777777" w:rsidR="0067294F" w:rsidRPr="0067294F" w:rsidRDefault="0067294F" w:rsidP="0067294F">
      <w:pPr>
        <w:numPr>
          <w:ilvl w:val="0"/>
          <w:numId w:val="2"/>
        </w:numPr>
      </w:pPr>
      <w:r w:rsidRPr="0067294F">
        <w:t xml:space="preserve">Schools, colleges, Universities, community and charity groups, others that require transport to access activities they have planned as </w:t>
      </w:r>
      <w:proofErr w:type="spellStart"/>
      <w:r w:rsidRPr="0067294F">
        <w:t>adhoc</w:t>
      </w:r>
      <w:proofErr w:type="spellEnd"/>
      <w:r w:rsidRPr="0067294F">
        <w:t xml:space="preserve"> (one off occasion), or as part of an ongoing programme of activities all year round.</w:t>
      </w:r>
    </w:p>
    <w:p w14:paraId="47791C9D" w14:textId="77777777" w:rsidR="0067294F" w:rsidRPr="0067294F" w:rsidRDefault="0067294F" w:rsidP="0067294F"/>
    <w:p w14:paraId="0C4B9592" w14:textId="77777777" w:rsidR="0067294F" w:rsidRPr="0067294F" w:rsidRDefault="0067294F" w:rsidP="0067294F">
      <w:r w:rsidRPr="0067294F">
        <w:t>Availability:</w:t>
      </w:r>
    </w:p>
    <w:p w14:paraId="4AB5B00B" w14:textId="77777777" w:rsidR="0067294F" w:rsidRPr="0067294F" w:rsidRDefault="0067294F" w:rsidP="0067294F">
      <w:pPr>
        <w:numPr>
          <w:ilvl w:val="0"/>
          <w:numId w:val="3"/>
        </w:numPr>
      </w:pPr>
      <w:r w:rsidRPr="0067294F">
        <w:t>Availability is typically during off peak times</w:t>
      </w:r>
    </w:p>
    <w:p w14:paraId="372F8411" w14:textId="77777777" w:rsidR="0067294F" w:rsidRPr="0067294F" w:rsidRDefault="0067294F" w:rsidP="0067294F">
      <w:pPr>
        <w:numPr>
          <w:ilvl w:val="1"/>
          <w:numId w:val="3"/>
        </w:numPr>
      </w:pPr>
      <w:r w:rsidRPr="0067294F">
        <w:t>Monday to Friday 10am – 2pm</w:t>
      </w:r>
    </w:p>
    <w:p w14:paraId="34EA537F" w14:textId="77777777" w:rsidR="0067294F" w:rsidRPr="0067294F" w:rsidRDefault="0067294F" w:rsidP="0067294F">
      <w:pPr>
        <w:numPr>
          <w:ilvl w:val="1"/>
          <w:numId w:val="3"/>
        </w:numPr>
      </w:pPr>
      <w:r w:rsidRPr="0067294F">
        <w:t>Weekends</w:t>
      </w:r>
    </w:p>
    <w:p w14:paraId="1C920861" w14:textId="77777777" w:rsidR="0067294F" w:rsidRPr="0067294F" w:rsidRDefault="0067294F" w:rsidP="0067294F">
      <w:pPr>
        <w:numPr>
          <w:ilvl w:val="1"/>
          <w:numId w:val="3"/>
        </w:numPr>
      </w:pPr>
      <w:r w:rsidRPr="0067294F">
        <w:t>School Holidays</w:t>
      </w:r>
    </w:p>
    <w:p w14:paraId="29583187" w14:textId="77777777" w:rsidR="0067294F" w:rsidRPr="0067294F" w:rsidRDefault="0067294F" w:rsidP="0067294F">
      <w:pPr>
        <w:numPr>
          <w:ilvl w:val="1"/>
          <w:numId w:val="3"/>
        </w:numPr>
      </w:pPr>
      <w:r w:rsidRPr="0067294F">
        <w:t>Possible Bank Holidays</w:t>
      </w:r>
    </w:p>
    <w:p w14:paraId="3770DC0A" w14:textId="77777777" w:rsidR="0067294F" w:rsidRPr="0067294F" w:rsidRDefault="0067294F" w:rsidP="0067294F">
      <w:pPr>
        <w:numPr>
          <w:ilvl w:val="1"/>
          <w:numId w:val="3"/>
        </w:numPr>
      </w:pPr>
      <w:r w:rsidRPr="0067294F">
        <w:t>Possibly evenings</w:t>
      </w:r>
    </w:p>
    <w:p w14:paraId="7FB636DB" w14:textId="77777777" w:rsidR="0067294F" w:rsidRPr="0067294F" w:rsidRDefault="0067294F" w:rsidP="0067294F"/>
    <w:p w14:paraId="0C637DDA" w14:textId="77777777" w:rsidR="0067294F" w:rsidRPr="0067294F" w:rsidRDefault="0067294F" w:rsidP="0067294F">
      <w:proofErr w:type="gramStart"/>
      <w:r w:rsidRPr="0067294F">
        <w:t>All of</w:t>
      </w:r>
      <w:proofErr w:type="gramEnd"/>
      <w:r w:rsidRPr="0067294F">
        <w:t xml:space="preserve"> the above would need to give as much advanced notice as possible. All bookings would need to go via an email request to </w:t>
      </w:r>
      <w:hyperlink r:id="rId5" w:history="1">
        <w:r w:rsidRPr="0067294F">
          <w:rPr>
            <w:rStyle w:val="Hyperlink"/>
          </w:rPr>
          <w:t>ptssupervisors@coventry.gov.uk</w:t>
        </w:r>
      </w:hyperlink>
    </w:p>
    <w:p w14:paraId="5FDFC546" w14:textId="77777777" w:rsidR="0067294F" w:rsidRPr="0067294F" w:rsidRDefault="0067294F" w:rsidP="0067294F"/>
    <w:p w14:paraId="269FE74C" w14:textId="77777777" w:rsidR="0067294F" w:rsidRPr="0067294F" w:rsidRDefault="0067294F" w:rsidP="0067294F">
      <w:r w:rsidRPr="0067294F">
        <w:t>Costs are based on:</w:t>
      </w:r>
    </w:p>
    <w:p w14:paraId="5F79126B" w14:textId="77777777" w:rsidR="0067294F" w:rsidRPr="0067294F" w:rsidRDefault="0067294F" w:rsidP="0067294F">
      <w:pPr>
        <w:numPr>
          <w:ilvl w:val="0"/>
          <w:numId w:val="3"/>
        </w:numPr>
      </w:pPr>
      <w:r w:rsidRPr="0067294F">
        <w:t>Hourly rate – £57.30 per hour for a driver and minibus</w:t>
      </w:r>
    </w:p>
    <w:p w14:paraId="42C47B79" w14:textId="77777777" w:rsidR="0067294F" w:rsidRPr="0067294F" w:rsidRDefault="0067294F" w:rsidP="0067294F">
      <w:pPr>
        <w:numPr>
          <w:ilvl w:val="0"/>
          <w:numId w:val="3"/>
        </w:numPr>
      </w:pPr>
      <w:r w:rsidRPr="0067294F">
        <w:t>Ongoing programme of activities all year round, would need to be discussed with PTS and agreed via a service level agreement/contract arrangement</w:t>
      </w:r>
    </w:p>
    <w:p w14:paraId="1ED80767" w14:textId="77777777" w:rsidR="009A6080" w:rsidRDefault="009A6080"/>
    <w:sectPr w:rsidR="009A6080" w:rsidSect="006729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D1F65"/>
    <w:multiLevelType w:val="hybridMultilevel"/>
    <w:tmpl w:val="255EC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0AA0580"/>
    <w:multiLevelType w:val="hybridMultilevel"/>
    <w:tmpl w:val="84D43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8C97C82"/>
    <w:multiLevelType w:val="hybridMultilevel"/>
    <w:tmpl w:val="D6E82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52474468">
    <w:abstractNumId w:val="0"/>
    <w:lvlOverride w:ilvl="0"/>
    <w:lvlOverride w:ilvl="1"/>
    <w:lvlOverride w:ilvl="2"/>
    <w:lvlOverride w:ilvl="3"/>
    <w:lvlOverride w:ilvl="4"/>
    <w:lvlOverride w:ilvl="5"/>
    <w:lvlOverride w:ilvl="6"/>
    <w:lvlOverride w:ilvl="7"/>
    <w:lvlOverride w:ilvl="8"/>
  </w:num>
  <w:num w:numId="2" w16cid:durableId="1285885586">
    <w:abstractNumId w:val="2"/>
    <w:lvlOverride w:ilvl="0"/>
    <w:lvlOverride w:ilvl="1"/>
    <w:lvlOverride w:ilvl="2"/>
    <w:lvlOverride w:ilvl="3"/>
    <w:lvlOverride w:ilvl="4"/>
    <w:lvlOverride w:ilvl="5"/>
    <w:lvlOverride w:ilvl="6"/>
    <w:lvlOverride w:ilvl="7"/>
    <w:lvlOverride w:ilvl="8"/>
  </w:num>
  <w:num w:numId="3" w16cid:durableId="170131487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4F"/>
    <w:rsid w:val="000E3797"/>
    <w:rsid w:val="0067294F"/>
    <w:rsid w:val="009A6080"/>
    <w:rsid w:val="00B2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F948"/>
  <w15:chartTrackingRefBased/>
  <w15:docId w15:val="{CA048072-BE6D-4B09-85E9-1FD9FB0F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4F"/>
    <w:rPr>
      <w:rFonts w:eastAsiaTheme="majorEastAsia" w:cstheme="majorBidi"/>
      <w:color w:val="272727" w:themeColor="text1" w:themeTint="D8"/>
    </w:rPr>
  </w:style>
  <w:style w:type="paragraph" w:styleId="Title">
    <w:name w:val="Title"/>
    <w:basedOn w:val="Normal"/>
    <w:next w:val="Normal"/>
    <w:link w:val="TitleChar"/>
    <w:uiPriority w:val="10"/>
    <w:qFormat/>
    <w:rsid w:val="00672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4F"/>
    <w:pPr>
      <w:spacing w:before="160"/>
      <w:jc w:val="center"/>
    </w:pPr>
    <w:rPr>
      <w:i/>
      <w:iCs/>
      <w:color w:val="404040" w:themeColor="text1" w:themeTint="BF"/>
    </w:rPr>
  </w:style>
  <w:style w:type="character" w:customStyle="1" w:styleId="QuoteChar">
    <w:name w:val="Quote Char"/>
    <w:basedOn w:val="DefaultParagraphFont"/>
    <w:link w:val="Quote"/>
    <w:uiPriority w:val="29"/>
    <w:rsid w:val="0067294F"/>
    <w:rPr>
      <w:i/>
      <w:iCs/>
      <w:color w:val="404040" w:themeColor="text1" w:themeTint="BF"/>
    </w:rPr>
  </w:style>
  <w:style w:type="paragraph" w:styleId="ListParagraph">
    <w:name w:val="List Paragraph"/>
    <w:basedOn w:val="Normal"/>
    <w:uiPriority w:val="34"/>
    <w:qFormat/>
    <w:rsid w:val="0067294F"/>
    <w:pPr>
      <w:ind w:left="720"/>
      <w:contextualSpacing/>
    </w:pPr>
  </w:style>
  <w:style w:type="character" w:styleId="IntenseEmphasis">
    <w:name w:val="Intense Emphasis"/>
    <w:basedOn w:val="DefaultParagraphFont"/>
    <w:uiPriority w:val="21"/>
    <w:qFormat/>
    <w:rsid w:val="0067294F"/>
    <w:rPr>
      <w:i/>
      <w:iCs/>
      <w:color w:val="0F4761" w:themeColor="accent1" w:themeShade="BF"/>
    </w:rPr>
  </w:style>
  <w:style w:type="paragraph" w:styleId="IntenseQuote">
    <w:name w:val="Intense Quote"/>
    <w:basedOn w:val="Normal"/>
    <w:next w:val="Normal"/>
    <w:link w:val="IntenseQuoteChar"/>
    <w:uiPriority w:val="30"/>
    <w:qFormat/>
    <w:rsid w:val="00672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4F"/>
    <w:rPr>
      <w:i/>
      <w:iCs/>
      <w:color w:val="0F4761" w:themeColor="accent1" w:themeShade="BF"/>
    </w:rPr>
  </w:style>
  <w:style w:type="character" w:styleId="IntenseReference">
    <w:name w:val="Intense Reference"/>
    <w:basedOn w:val="DefaultParagraphFont"/>
    <w:uiPriority w:val="32"/>
    <w:qFormat/>
    <w:rsid w:val="0067294F"/>
    <w:rPr>
      <w:b/>
      <w:bCs/>
      <w:smallCaps/>
      <w:color w:val="0F4761" w:themeColor="accent1" w:themeShade="BF"/>
      <w:spacing w:val="5"/>
    </w:rPr>
  </w:style>
  <w:style w:type="character" w:styleId="Hyperlink">
    <w:name w:val="Hyperlink"/>
    <w:basedOn w:val="DefaultParagraphFont"/>
    <w:uiPriority w:val="99"/>
    <w:unhideWhenUsed/>
    <w:rsid w:val="0067294F"/>
    <w:rPr>
      <w:color w:val="467886" w:themeColor="hyperlink"/>
      <w:u w:val="single"/>
    </w:rPr>
  </w:style>
  <w:style w:type="character" w:styleId="UnresolvedMention">
    <w:name w:val="Unresolved Mention"/>
    <w:basedOn w:val="DefaultParagraphFont"/>
    <w:uiPriority w:val="99"/>
    <w:semiHidden/>
    <w:unhideWhenUsed/>
    <w:rsid w:val="0067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03639">
      <w:bodyDiv w:val="1"/>
      <w:marLeft w:val="0"/>
      <w:marRight w:val="0"/>
      <w:marTop w:val="0"/>
      <w:marBottom w:val="0"/>
      <w:divBdr>
        <w:top w:val="none" w:sz="0" w:space="0" w:color="auto"/>
        <w:left w:val="none" w:sz="0" w:space="0" w:color="auto"/>
        <w:bottom w:val="none" w:sz="0" w:space="0" w:color="auto"/>
        <w:right w:val="none" w:sz="0" w:space="0" w:color="auto"/>
      </w:divBdr>
    </w:div>
    <w:div w:id="20279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tssupervisors@coventr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Coventry City Council</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2025-06-13T12:22:00Z</dcterms:created>
  <dcterms:modified xsi:type="dcterms:W3CDTF">2025-06-13T12:22:00Z</dcterms:modified>
</cp:coreProperties>
</file>