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FE8D9" w14:textId="77777777" w:rsidR="001B15F5" w:rsidRDefault="001B15F5" w:rsidP="001B15F5">
      <w:pPr>
        <w:rPr>
          <w:rFonts w:ascii="Arial" w:hAnsi="Arial" w:cs="Arial"/>
        </w:rPr>
      </w:pPr>
      <w:r>
        <w:rPr>
          <w:rFonts w:ascii="Arial" w:hAnsi="Arial" w:cs="Arial"/>
        </w:rPr>
        <w:t>The Coventry &amp; Warwickshire Sexual Health Hub – our new sexual health and HIV treatment service - will go live on 1 April 2024</w:t>
      </w:r>
    </w:p>
    <w:p w14:paraId="2064DAD3" w14:textId="77777777" w:rsidR="001B15F5" w:rsidRDefault="001B15F5" w:rsidP="001B15F5">
      <w:pPr>
        <w:rPr>
          <w:rFonts w:ascii="Arial" w:hAnsi="Arial" w:cs="Arial"/>
        </w:rPr>
      </w:pPr>
    </w:p>
    <w:p w14:paraId="582B8C38" w14:textId="77777777" w:rsidR="001B15F5" w:rsidRDefault="001B15F5" w:rsidP="001B15F5">
      <w:pPr>
        <w:rPr>
          <w:rFonts w:ascii="Arial" w:hAnsi="Arial" w:cs="Arial"/>
        </w:rPr>
      </w:pPr>
      <w:r>
        <w:rPr>
          <w:rFonts w:ascii="Arial" w:hAnsi="Arial" w:cs="Arial"/>
        </w:rPr>
        <w:t xml:space="preserve">The new service will operate from a main base in the West Orchards Shopping Centre, three high street sites in Warwickshire and </w:t>
      </w:r>
      <w:proofErr w:type="gramStart"/>
      <w:r>
        <w:rPr>
          <w:rFonts w:ascii="Arial" w:hAnsi="Arial" w:cs="Arial"/>
        </w:rPr>
        <w:t>a number of</w:t>
      </w:r>
      <w:proofErr w:type="gramEnd"/>
      <w:r>
        <w:rPr>
          <w:rFonts w:ascii="Arial" w:hAnsi="Arial" w:cs="Arial"/>
        </w:rPr>
        <w:t xml:space="preserve"> outreach locations across the area such as Family Hubs. </w:t>
      </w:r>
    </w:p>
    <w:p w14:paraId="19AF29B2" w14:textId="77777777" w:rsidR="001B15F5" w:rsidRDefault="001B15F5" w:rsidP="001B15F5">
      <w:pPr>
        <w:rPr>
          <w:rFonts w:ascii="Arial" w:hAnsi="Arial" w:cs="Arial"/>
        </w:rPr>
      </w:pPr>
    </w:p>
    <w:p w14:paraId="6FDF53F9" w14:textId="77777777" w:rsidR="001B15F5" w:rsidRDefault="001B15F5" w:rsidP="001B15F5">
      <w:pPr>
        <w:rPr>
          <w:rFonts w:ascii="Arial" w:hAnsi="Arial" w:cs="Arial"/>
        </w:rPr>
      </w:pPr>
      <w:r>
        <w:rPr>
          <w:rFonts w:ascii="Arial" w:hAnsi="Arial" w:cs="Arial"/>
        </w:rPr>
        <w:t xml:space="preserve">The new service is delivered by HCRG, which currently operates the Walk-In Centre and Anchor and Meridian GP practices. The Hub replaces separate sexual health services operated by CWPT in Coventry and George Eliot Hospital NHS Trust in Warwickshire following a joint procurement between the City Council, County Council and NHS England. </w:t>
      </w:r>
    </w:p>
    <w:p w14:paraId="65A56E24" w14:textId="77777777" w:rsidR="001B15F5" w:rsidRDefault="001B15F5" w:rsidP="001B15F5">
      <w:pPr>
        <w:rPr>
          <w:rFonts w:ascii="Arial" w:hAnsi="Arial" w:cs="Arial"/>
        </w:rPr>
      </w:pPr>
    </w:p>
    <w:p w14:paraId="167F507E" w14:textId="77777777" w:rsidR="001B15F5" w:rsidRDefault="001B15F5" w:rsidP="001B15F5">
      <w:pPr>
        <w:rPr>
          <w:rFonts w:ascii="Arial" w:hAnsi="Arial" w:cs="Arial"/>
        </w:rPr>
      </w:pPr>
      <w:r>
        <w:rPr>
          <w:rFonts w:ascii="Arial" w:hAnsi="Arial" w:cs="Arial"/>
        </w:rPr>
        <w:t xml:space="preserve">HCRG operates </w:t>
      </w:r>
      <w:proofErr w:type="gramStart"/>
      <w:r>
        <w:rPr>
          <w:rFonts w:ascii="Arial" w:hAnsi="Arial" w:cs="Arial"/>
        </w:rPr>
        <w:t>a number of</w:t>
      </w:r>
      <w:proofErr w:type="gramEnd"/>
      <w:r>
        <w:rPr>
          <w:rFonts w:ascii="Arial" w:hAnsi="Arial" w:cs="Arial"/>
        </w:rPr>
        <w:t xml:space="preserve"> sexual health services across the country, and all are CQC rated ‘good’ or ‘outstanding’.</w:t>
      </w:r>
    </w:p>
    <w:p w14:paraId="2D3FBD74" w14:textId="77777777" w:rsidR="001B15F5" w:rsidRDefault="001B15F5" w:rsidP="001B15F5">
      <w:pPr>
        <w:rPr>
          <w:rFonts w:ascii="Arial" w:hAnsi="Arial" w:cs="Arial"/>
        </w:rPr>
      </w:pPr>
    </w:p>
    <w:p w14:paraId="0153D027" w14:textId="77777777" w:rsidR="001B15F5" w:rsidRDefault="001B15F5" w:rsidP="001B15F5">
      <w:pPr>
        <w:rPr>
          <w:rFonts w:ascii="Arial" w:hAnsi="Arial" w:cs="Arial"/>
        </w:rPr>
      </w:pPr>
      <w:r>
        <w:rPr>
          <w:rFonts w:ascii="Arial" w:hAnsi="Arial" w:cs="Arial"/>
        </w:rPr>
        <w:t>The C&amp;W Sexual Health Hub will deliver a range of testing and treatment services for sexually transmitted infections and contraception services, including a condom distribution scheme. It will also deliver treatment for HIV. HCRG will work alongside the Terence Higgins Trust to improve outreach and help engage with communities.</w:t>
      </w:r>
    </w:p>
    <w:p w14:paraId="076526D0" w14:textId="77777777" w:rsidR="001B15F5" w:rsidRDefault="001B15F5" w:rsidP="001B15F5">
      <w:pPr>
        <w:rPr>
          <w:rFonts w:ascii="Arial" w:hAnsi="Arial" w:cs="Arial"/>
        </w:rPr>
      </w:pPr>
    </w:p>
    <w:p w14:paraId="4E8EA758" w14:textId="77777777" w:rsidR="001B15F5" w:rsidRDefault="001B15F5" w:rsidP="001B15F5">
      <w:pPr>
        <w:rPr>
          <w:rFonts w:ascii="Arial" w:hAnsi="Arial" w:cs="Arial"/>
        </w:rPr>
      </w:pPr>
      <w:r>
        <w:rPr>
          <w:rFonts w:ascii="Arial" w:hAnsi="Arial" w:cs="Arial"/>
        </w:rPr>
        <w:t>Existing patients and the wider community will be provided details of the new service in February, including the new service locations and contact details. Marketing materials advertising the change will also be shared with partner agencies. Staff currently employed by Sexual Health Services from CWPT and George Elliot Hospital will transfer to HCRG.</w:t>
      </w:r>
    </w:p>
    <w:p w14:paraId="51B6BFA2" w14:textId="77777777" w:rsidR="001B15F5" w:rsidRDefault="001B15F5" w:rsidP="001B15F5">
      <w:pPr>
        <w:rPr>
          <w:rFonts w:ascii="Arial" w:hAnsi="Arial" w:cs="Arial"/>
        </w:rPr>
      </w:pPr>
    </w:p>
    <w:p w14:paraId="6AE29825" w14:textId="77777777" w:rsidR="001B15F5" w:rsidRDefault="001B15F5" w:rsidP="001B15F5">
      <w:pPr>
        <w:rPr>
          <w:rFonts w:ascii="Arial" w:hAnsi="Arial" w:cs="Arial"/>
        </w:rPr>
      </w:pPr>
      <w:r>
        <w:rPr>
          <w:rFonts w:ascii="Arial" w:hAnsi="Arial" w:cs="Arial"/>
        </w:rPr>
        <w:t>Until 31 March 2024 anyone with a sexual health need should contact existing services as they do currently.</w:t>
      </w:r>
    </w:p>
    <w:p w14:paraId="11F3ABAB" w14:textId="77777777" w:rsidR="001B15F5" w:rsidRDefault="001B15F5" w:rsidP="001B15F5">
      <w:pPr>
        <w:rPr>
          <w:rFonts w:ascii="Arial" w:hAnsi="Arial" w:cs="Arial"/>
        </w:rPr>
      </w:pPr>
    </w:p>
    <w:p w14:paraId="4C0D8C12" w14:textId="77777777" w:rsidR="001B15F5" w:rsidRDefault="001B15F5" w:rsidP="001B15F5">
      <w:pPr>
        <w:rPr>
          <w:rFonts w:ascii="Arial" w:hAnsi="Arial" w:cs="Arial"/>
        </w:rPr>
      </w:pPr>
      <w:r>
        <w:rPr>
          <w:rFonts w:ascii="Arial" w:hAnsi="Arial" w:cs="Arial"/>
        </w:rPr>
        <w:t>Details for access to sexual health services from 1 April 2024 are:</w:t>
      </w:r>
    </w:p>
    <w:p w14:paraId="3EC37D49" w14:textId="77777777" w:rsidR="001B15F5" w:rsidRDefault="001B15F5" w:rsidP="001B15F5">
      <w:pPr>
        <w:rPr>
          <w:rFonts w:ascii="Arial" w:hAnsi="Arial" w:cs="Arial"/>
        </w:rPr>
      </w:pPr>
    </w:p>
    <w:p w14:paraId="6CAA1ED3" w14:textId="77777777" w:rsidR="001B15F5" w:rsidRDefault="001B15F5" w:rsidP="001B15F5">
      <w:pPr>
        <w:rPr>
          <w:rFonts w:ascii="Arial" w:hAnsi="Arial" w:cs="Arial"/>
          <w:b/>
          <w:bCs/>
        </w:rPr>
      </w:pPr>
      <w:r>
        <w:rPr>
          <w:rFonts w:ascii="Arial" w:hAnsi="Arial" w:cs="Arial"/>
          <w:b/>
          <w:bCs/>
        </w:rPr>
        <w:t>Coventry &amp; Warwickshire Sexual Health Hub</w:t>
      </w:r>
    </w:p>
    <w:p w14:paraId="556D8587" w14:textId="77777777" w:rsidR="001B15F5" w:rsidRDefault="001B15F5" w:rsidP="001B15F5">
      <w:pPr>
        <w:rPr>
          <w:rFonts w:ascii="Arial" w:hAnsi="Arial" w:cs="Arial"/>
          <w:b/>
          <w:bCs/>
        </w:rPr>
      </w:pPr>
      <w:r>
        <w:rPr>
          <w:rFonts w:ascii="Arial" w:hAnsi="Arial" w:cs="Arial"/>
          <w:b/>
          <w:bCs/>
        </w:rPr>
        <w:t>Tel: 0300 247 0069</w:t>
      </w:r>
    </w:p>
    <w:p w14:paraId="65A87611" w14:textId="77777777" w:rsidR="001B15F5" w:rsidRDefault="001B15F5" w:rsidP="001B15F5">
      <w:pPr>
        <w:rPr>
          <w:rFonts w:ascii="Arial" w:hAnsi="Arial" w:cs="Arial"/>
          <w:b/>
          <w:bCs/>
        </w:rPr>
      </w:pPr>
      <w:r>
        <w:rPr>
          <w:rFonts w:ascii="Arial" w:hAnsi="Arial" w:cs="Arial"/>
          <w:b/>
          <w:bCs/>
        </w:rPr>
        <w:t>Central Clinic Location: West Orchards Shopping Centre</w:t>
      </w:r>
    </w:p>
    <w:p w14:paraId="0AC644D8" w14:textId="77777777" w:rsidR="001B15F5" w:rsidRDefault="001B15F5" w:rsidP="001B15F5">
      <w:pPr>
        <w:rPr>
          <w:rFonts w:ascii="Arial" w:hAnsi="Arial" w:cs="Arial"/>
        </w:rPr>
      </w:pPr>
      <w:r>
        <w:rPr>
          <w:rFonts w:ascii="Arial" w:hAnsi="Arial" w:cs="Arial"/>
        </w:rPr>
        <w:t>(Other clinic hubs based in Leamington (Bath Street), Rugby (Swan Centre) and Nuneaton (</w:t>
      </w:r>
      <w:proofErr w:type="spellStart"/>
      <w:r>
        <w:rPr>
          <w:rFonts w:ascii="Arial" w:hAnsi="Arial" w:cs="Arial"/>
        </w:rPr>
        <w:t>Newdegate</w:t>
      </w:r>
      <w:proofErr w:type="spellEnd"/>
      <w:r>
        <w:rPr>
          <w:rFonts w:ascii="Arial" w:hAnsi="Arial" w:cs="Arial"/>
        </w:rPr>
        <w:t xml:space="preserve"> Street)</w:t>
      </w:r>
    </w:p>
    <w:p w14:paraId="46E0B00A" w14:textId="77777777" w:rsidR="001B15F5" w:rsidRDefault="001B15F5" w:rsidP="001B15F5">
      <w:pPr>
        <w:rPr>
          <w:rFonts w:ascii="Arial" w:hAnsi="Arial" w:cs="Arial"/>
          <w:b/>
          <w:bCs/>
        </w:rPr>
      </w:pPr>
    </w:p>
    <w:p w14:paraId="734BBDB3" w14:textId="77777777" w:rsidR="001B15F5" w:rsidRDefault="001B15F5" w:rsidP="001B15F5">
      <w:pPr>
        <w:rPr>
          <w:rFonts w:ascii="Arial" w:hAnsi="Arial" w:cs="Arial"/>
          <w:b/>
          <w:bCs/>
        </w:rPr>
      </w:pPr>
      <w:r>
        <w:rPr>
          <w:rFonts w:ascii="Arial" w:hAnsi="Arial" w:cs="Arial"/>
          <w:b/>
          <w:bCs/>
        </w:rPr>
        <w:t>Opening Hours (for Coventry Clinic): </w:t>
      </w:r>
    </w:p>
    <w:p w14:paraId="3BB974D0" w14:textId="77777777" w:rsidR="001B15F5" w:rsidRDefault="001B15F5" w:rsidP="001B15F5">
      <w:pPr>
        <w:rPr>
          <w:rFonts w:ascii="Arial" w:hAnsi="Arial" w:cs="Arial"/>
        </w:rPr>
      </w:pPr>
      <w:r>
        <w:rPr>
          <w:rFonts w:ascii="Arial" w:hAnsi="Arial" w:cs="Arial"/>
        </w:rPr>
        <w:t>Monday 8.30pm – 17.00pm</w:t>
      </w:r>
    </w:p>
    <w:p w14:paraId="54C321E8" w14:textId="77777777" w:rsidR="001B15F5" w:rsidRDefault="001B15F5" w:rsidP="001B15F5">
      <w:pPr>
        <w:rPr>
          <w:rFonts w:ascii="Arial" w:hAnsi="Arial" w:cs="Arial"/>
        </w:rPr>
      </w:pPr>
      <w:r>
        <w:rPr>
          <w:rFonts w:ascii="Arial" w:hAnsi="Arial" w:cs="Arial"/>
        </w:rPr>
        <w:t>Tuesday 8.30pm -19.00pm</w:t>
      </w:r>
    </w:p>
    <w:p w14:paraId="5CF8B305" w14:textId="77777777" w:rsidR="001B15F5" w:rsidRDefault="001B15F5" w:rsidP="001B15F5">
      <w:pPr>
        <w:rPr>
          <w:rFonts w:ascii="Arial" w:hAnsi="Arial" w:cs="Arial"/>
        </w:rPr>
      </w:pPr>
      <w:r>
        <w:rPr>
          <w:rFonts w:ascii="Arial" w:hAnsi="Arial" w:cs="Arial"/>
        </w:rPr>
        <w:t>Wednesday 8.30pm – 17.00pm</w:t>
      </w:r>
    </w:p>
    <w:p w14:paraId="4BF8BCAE" w14:textId="77777777" w:rsidR="001B15F5" w:rsidRDefault="001B15F5" w:rsidP="001B15F5">
      <w:pPr>
        <w:rPr>
          <w:rFonts w:ascii="Arial" w:hAnsi="Arial" w:cs="Arial"/>
        </w:rPr>
      </w:pPr>
      <w:r>
        <w:rPr>
          <w:rFonts w:ascii="Arial" w:hAnsi="Arial" w:cs="Arial"/>
        </w:rPr>
        <w:t>Thursday 8.30am – 19.00pm</w:t>
      </w:r>
    </w:p>
    <w:p w14:paraId="206B2E56" w14:textId="77777777" w:rsidR="001B15F5" w:rsidRDefault="001B15F5" w:rsidP="001B15F5">
      <w:pPr>
        <w:rPr>
          <w:rFonts w:ascii="Arial" w:hAnsi="Arial" w:cs="Arial"/>
        </w:rPr>
      </w:pPr>
      <w:r>
        <w:rPr>
          <w:rFonts w:ascii="Arial" w:hAnsi="Arial" w:cs="Arial"/>
        </w:rPr>
        <w:t xml:space="preserve">Friday 8.30am -17.00pm </w:t>
      </w:r>
    </w:p>
    <w:p w14:paraId="4ADD6BE3" w14:textId="77777777" w:rsidR="001B15F5" w:rsidRDefault="001B15F5" w:rsidP="001B15F5">
      <w:pPr>
        <w:rPr>
          <w:rFonts w:ascii="Arial" w:hAnsi="Arial" w:cs="Arial"/>
        </w:rPr>
      </w:pPr>
      <w:r>
        <w:rPr>
          <w:rFonts w:ascii="Arial" w:hAnsi="Arial" w:cs="Arial"/>
        </w:rPr>
        <w:t>Saturday – 9.00am – 15.00pm</w:t>
      </w:r>
    </w:p>
    <w:p w14:paraId="2B80CAB8" w14:textId="77777777" w:rsidR="001B15F5" w:rsidRDefault="001B15F5" w:rsidP="001B15F5">
      <w:pPr>
        <w:rPr>
          <w:rFonts w:ascii="Arial" w:hAnsi="Arial" w:cs="Arial"/>
        </w:rPr>
      </w:pPr>
    </w:p>
    <w:p w14:paraId="06EDB3DD" w14:textId="2690EF16" w:rsidR="001B15F5" w:rsidRDefault="001B15F5" w:rsidP="001B15F5">
      <w:pPr>
        <w:rPr>
          <w:rFonts w:ascii="Arial" w:hAnsi="Arial" w:cs="Arial"/>
          <w:strike/>
        </w:rPr>
      </w:pPr>
      <w:r>
        <w:rPr>
          <w:rFonts w:ascii="Arial" w:hAnsi="Arial" w:cs="Arial"/>
        </w:rPr>
        <w:t>Attached is a leaflet to raise awareness of the change in provision – please help communicate the change by sharing this with your contacts, colleagues and clients.</w:t>
      </w:r>
    </w:p>
    <w:p w14:paraId="6819CF8B" w14:textId="77777777" w:rsidR="001B15F5" w:rsidRDefault="001B15F5" w:rsidP="001B15F5">
      <w:pPr>
        <w:rPr>
          <w:rFonts w:ascii="Arial" w:hAnsi="Arial" w:cs="Arial"/>
        </w:rPr>
      </w:pPr>
    </w:p>
    <w:p w14:paraId="413BF26B" w14:textId="77777777" w:rsidR="001B15F5" w:rsidRDefault="001B15F5" w:rsidP="001B15F5">
      <w:pPr>
        <w:rPr>
          <w:rFonts w:ascii="Arial" w:hAnsi="Arial" w:cs="Arial"/>
        </w:rPr>
      </w:pPr>
      <w:r>
        <w:rPr>
          <w:rFonts w:ascii="Arial" w:hAnsi="Arial" w:cs="Arial"/>
        </w:rPr>
        <w:t>The West Orchards base will also offer a range of other organisations such as stop smoking services and CGL which offers treatment for people affected by drugs and alcohol.</w:t>
      </w:r>
    </w:p>
    <w:p w14:paraId="49104B96" w14:textId="77777777" w:rsidR="00084C90" w:rsidRDefault="00084C90"/>
    <w:sectPr w:rsidR="00084C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5F5"/>
    <w:rsid w:val="00084C90"/>
    <w:rsid w:val="001B1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D091"/>
  <w15:chartTrackingRefBased/>
  <w15:docId w15:val="{FF112661-5F7D-47BF-864C-5F12C4C0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5F5"/>
    <w:pPr>
      <w:spacing w:after="0" w:line="240" w:lineRule="auto"/>
    </w:pPr>
    <w:rPr>
      <w:rFonts w:ascii="Calibri" w:hAnsi="Calibri" w:cs="Calibri"/>
      <w:kern w:val="0"/>
    </w:rPr>
  </w:style>
  <w:style w:type="paragraph" w:styleId="Heading1">
    <w:name w:val="heading 1"/>
    <w:basedOn w:val="Normal"/>
    <w:next w:val="Normal"/>
    <w:link w:val="Heading1Char"/>
    <w:uiPriority w:val="9"/>
    <w:qFormat/>
    <w:rsid w:val="001B15F5"/>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rPr>
  </w:style>
  <w:style w:type="paragraph" w:styleId="Heading2">
    <w:name w:val="heading 2"/>
    <w:basedOn w:val="Normal"/>
    <w:next w:val="Normal"/>
    <w:link w:val="Heading2Char"/>
    <w:uiPriority w:val="9"/>
    <w:semiHidden/>
    <w:unhideWhenUsed/>
    <w:qFormat/>
    <w:rsid w:val="001B15F5"/>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rPr>
  </w:style>
  <w:style w:type="paragraph" w:styleId="Heading3">
    <w:name w:val="heading 3"/>
    <w:basedOn w:val="Normal"/>
    <w:next w:val="Normal"/>
    <w:link w:val="Heading3Char"/>
    <w:uiPriority w:val="9"/>
    <w:semiHidden/>
    <w:unhideWhenUsed/>
    <w:qFormat/>
    <w:rsid w:val="001B15F5"/>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rPr>
  </w:style>
  <w:style w:type="paragraph" w:styleId="Heading4">
    <w:name w:val="heading 4"/>
    <w:basedOn w:val="Normal"/>
    <w:next w:val="Normal"/>
    <w:link w:val="Heading4Char"/>
    <w:uiPriority w:val="9"/>
    <w:semiHidden/>
    <w:unhideWhenUsed/>
    <w:qFormat/>
    <w:rsid w:val="001B15F5"/>
    <w:pPr>
      <w:keepNext/>
      <w:keepLines/>
      <w:spacing w:before="80" w:after="40" w:line="259" w:lineRule="auto"/>
      <w:outlineLvl w:val="3"/>
    </w:pPr>
    <w:rPr>
      <w:rFonts w:asciiTheme="minorHAnsi" w:eastAsiaTheme="majorEastAsia" w:hAnsiTheme="minorHAnsi" w:cstheme="majorBidi"/>
      <w:i/>
      <w:iCs/>
      <w:color w:val="0F4761" w:themeColor="accent1" w:themeShade="BF"/>
      <w:kern w:val="2"/>
    </w:rPr>
  </w:style>
  <w:style w:type="paragraph" w:styleId="Heading5">
    <w:name w:val="heading 5"/>
    <w:basedOn w:val="Normal"/>
    <w:next w:val="Normal"/>
    <w:link w:val="Heading5Char"/>
    <w:uiPriority w:val="9"/>
    <w:semiHidden/>
    <w:unhideWhenUsed/>
    <w:qFormat/>
    <w:rsid w:val="001B15F5"/>
    <w:pPr>
      <w:keepNext/>
      <w:keepLines/>
      <w:spacing w:before="80" w:after="40" w:line="259" w:lineRule="auto"/>
      <w:outlineLvl w:val="4"/>
    </w:pPr>
    <w:rPr>
      <w:rFonts w:asciiTheme="minorHAnsi" w:eastAsiaTheme="majorEastAsia" w:hAnsiTheme="minorHAnsi" w:cstheme="majorBidi"/>
      <w:color w:val="0F4761" w:themeColor="accent1" w:themeShade="BF"/>
      <w:kern w:val="2"/>
    </w:rPr>
  </w:style>
  <w:style w:type="paragraph" w:styleId="Heading6">
    <w:name w:val="heading 6"/>
    <w:basedOn w:val="Normal"/>
    <w:next w:val="Normal"/>
    <w:link w:val="Heading6Char"/>
    <w:uiPriority w:val="9"/>
    <w:semiHidden/>
    <w:unhideWhenUsed/>
    <w:qFormat/>
    <w:rsid w:val="001B15F5"/>
    <w:pPr>
      <w:keepNext/>
      <w:keepLines/>
      <w:spacing w:before="40" w:line="259" w:lineRule="auto"/>
      <w:outlineLvl w:val="5"/>
    </w:pPr>
    <w:rPr>
      <w:rFonts w:asciiTheme="minorHAnsi" w:eastAsiaTheme="majorEastAsia" w:hAnsiTheme="minorHAnsi" w:cstheme="majorBidi"/>
      <w:i/>
      <w:iCs/>
      <w:color w:val="595959" w:themeColor="text1" w:themeTint="A6"/>
      <w:kern w:val="2"/>
    </w:rPr>
  </w:style>
  <w:style w:type="paragraph" w:styleId="Heading7">
    <w:name w:val="heading 7"/>
    <w:basedOn w:val="Normal"/>
    <w:next w:val="Normal"/>
    <w:link w:val="Heading7Char"/>
    <w:uiPriority w:val="9"/>
    <w:semiHidden/>
    <w:unhideWhenUsed/>
    <w:qFormat/>
    <w:rsid w:val="001B15F5"/>
    <w:pPr>
      <w:keepNext/>
      <w:keepLines/>
      <w:spacing w:before="40" w:line="259" w:lineRule="auto"/>
      <w:outlineLvl w:val="6"/>
    </w:pPr>
    <w:rPr>
      <w:rFonts w:asciiTheme="minorHAnsi" w:eastAsiaTheme="majorEastAsia" w:hAnsiTheme="minorHAnsi" w:cstheme="majorBidi"/>
      <w:color w:val="595959" w:themeColor="text1" w:themeTint="A6"/>
      <w:kern w:val="2"/>
    </w:rPr>
  </w:style>
  <w:style w:type="paragraph" w:styleId="Heading8">
    <w:name w:val="heading 8"/>
    <w:basedOn w:val="Normal"/>
    <w:next w:val="Normal"/>
    <w:link w:val="Heading8Char"/>
    <w:uiPriority w:val="9"/>
    <w:semiHidden/>
    <w:unhideWhenUsed/>
    <w:qFormat/>
    <w:rsid w:val="001B15F5"/>
    <w:pPr>
      <w:keepNext/>
      <w:keepLines/>
      <w:spacing w:line="259" w:lineRule="auto"/>
      <w:outlineLvl w:val="7"/>
    </w:pPr>
    <w:rPr>
      <w:rFonts w:asciiTheme="minorHAnsi" w:eastAsiaTheme="majorEastAsia" w:hAnsiTheme="minorHAnsi" w:cstheme="majorBidi"/>
      <w:i/>
      <w:iCs/>
      <w:color w:val="272727" w:themeColor="text1" w:themeTint="D8"/>
      <w:kern w:val="2"/>
    </w:rPr>
  </w:style>
  <w:style w:type="paragraph" w:styleId="Heading9">
    <w:name w:val="heading 9"/>
    <w:basedOn w:val="Normal"/>
    <w:next w:val="Normal"/>
    <w:link w:val="Heading9Char"/>
    <w:uiPriority w:val="9"/>
    <w:semiHidden/>
    <w:unhideWhenUsed/>
    <w:qFormat/>
    <w:rsid w:val="001B15F5"/>
    <w:pPr>
      <w:keepNext/>
      <w:keepLines/>
      <w:spacing w:line="259" w:lineRule="auto"/>
      <w:outlineLvl w:val="8"/>
    </w:pPr>
    <w:rPr>
      <w:rFonts w:asciiTheme="minorHAnsi" w:eastAsiaTheme="majorEastAsia" w:hAnsiTheme="minorHAnsi" w:cstheme="majorBidi"/>
      <w:color w:val="272727" w:themeColor="text1" w:themeTint="D8"/>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5F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B15F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B15F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B15F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B15F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B15F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B15F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B15F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B15F5"/>
    <w:rPr>
      <w:rFonts w:eastAsiaTheme="majorEastAsia" w:cstheme="majorBidi"/>
      <w:color w:val="272727" w:themeColor="text1" w:themeTint="D8"/>
    </w:rPr>
  </w:style>
  <w:style w:type="paragraph" w:styleId="Title">
    <w:name w:val="Title"/>
    <w:basedOn w:val="Normal"/>
    <w:next w:val="Normal"/>
    <w:link w:val="TitleChar"/>
    <w:uiPriority w:val="10"/>
    <w:qFormat/>
    <w:rsid w:val="001B15F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15F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B15F5"/>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rPr>
  </w:style>
  <w:style w:type="character" w:customStyle="1" w:styleId="SubtitleChar">
    <w:name w:val="Subtitle Char"/>
    <w:basedOn w:val="DefaultParagraphFont"/>
    <w:link w:val="Subtitle"/>
    <w:uiPriority w:val="11"/>
    <w:rsid w:val="001B15F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B15F5"/>
    <w:pPr>
      <w:spacing w:before="160" w:after="160" w:line="259" w:lineRule="auto"/>
      <w:jc w:val="center"/>
    </w:pPr>
    <w:rPr>
      <w:rFonts w:asciiTheme="minorHAnsi" w:hAnsiTheme="minorHAnsi" w:cstheme="minorBidi"/>
      <w:i/>
      <w:iCs/>
      <w:color w:val="404040" w:themeColor="text1" w:themeTint="BF"/>
      <w:kern w:val="2"/>
    </w:rPr>
  </w:style>
  <w:style w:type="character" w:customStyle="1" w:styleId="QuoteChar">
    <w:name w:val="Quote Char"/>
    <w:basedOn w:val="DefaultParagraphFont"/>
    <w:link w:val="Quote"/>
    <w:uiPriority w:val="29"/>
    <w:rsid w:val="001B15F5"/>
    <w:rPr>
      <w:i/>
      <w:iCs/>
      <w:color w:val="404040" w:themeColor="text1" w:themeTint="BF"/>
    </w:rPr>
  </w:style>
  <w:style w:type="paragraph" w:styleId="ListParagraph">
    <w:name w:val="List Paragraph"/>
    <w:basedOn w:val="Normal"/>
    <w:uiPriority w:val="34"/>
    <w:qFormat/>
    <w:rsid w:val="001B15F5"/>
    <w:pPr>
      <w:spacing w:after="160" w:line="259" w:lineRule="auto"/>
      <w:ind w:left="720"/>
      <w:contextualSpacing/>
    </w:pPr>
    <w:rPr>
      <w:rFonts w:asciiTheme="minorHAnsi" w:hAnsiTheme="minorHAnsi" w:cstheme="minorBidi"/>
      <w:kern w:val="2"/>
    </w:rPr>
  </w:style>
  <w:style w:type="character" w:styleId="IntenseEmphasis">
    <w:name w:val="Intense Emphasis"/>
    <w:basedOn w:val="DefaultParagraphFont"/>
    <w:uiPriority w:val="21"/>
    <w:qFormat/>
    <w:rsid w:val="001B15F5"/>
    <w:rPr>
      <w:i/>
      <w:iCs/>
      <w:color w:val="0F4761" w:themeColor="accent1" w:themeShade="BF"/>
    </w:rPr>
  </w:style>
  <w:style w:type="paragraph" w:styleId="IntenseQuote">
    <w:name w:val="Intense Quote"/>
    <w:basedOn w:val="Normal"/>
    <w:next w:val="Normal"/>
    <w:link w:val="IntenseQuoteChar"/>
    <w:uiPriority w:val="30"/>
    <w:qFormat/>
    <w:rsid w:val="001B15F5"/>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rPr>
  </w:style>
  <w:style w:type="character" w:customStyle="1" w:styleId="IntenseQuoteChar">
    <w:name w:val="Intense Quote Char"/>
    <w:basedOn w:val="DefaultParagraphFont"/>
    <w:link w:val="IntenseQuote"/>
    <w:uiPriority w:val="30"/>
    <w:rsid w:val="001B15F5"/>
    <w:rPr>
      <w:i/>
      <w:iCs/>
      <w:color w:val="0F4761" w:themeColor="accent1" w:themeShade="BF"/>
    </w:rPr>
  </w:style>
  <w:style w:type="character" w:styleId="IntenseReference">
    <w:name w:val="Intense Reference"/>
    <w:basedOn w:val="DefaultParagraphFont"/>
    <w:uiPriority w:val="32"/>
    <w:qFormat/>
    <w:rsid w:val="001B15F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8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Lucy</dc:creator>
  <cp:keywords/>
  <dc:description/>
  <cp:lastModifiedBy>Lambert, Lucy</cp:lastModifiedBy>
  <cp:revision>1</cp:revision>
  <dcterms:created xsi:type="dcterms:W3CDTF">2024-03-01T11:06:00Z</dcterms:created>
  <dcterms:modified xsi:type="dcterms:W3CDTF">2024-03-01T11:07:00Z</dcterms:modified>
</cp:coreProperties>
</file>