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31"/>
        <w:gridCol w:w="3859"/>
        <w:gridCol w:w="3003"/>
        <w:gridCol w:w="3847"/>
      </w:tblGrid>
      <w:tr w:rsidR="006C410E" w14:paraId="20B2F297" w14:textId="77777777" w:rsidTr="007554BF">
        <w:trPr>
          <w:trHeight w:val="281"/>
        </w:trPr>
        <w:tc>
          <w:tcPr>
            <w:tcW w:w="3231" w:type="dxa"/>
            <w:tcMar>
              <w:top w:w="39" w:type="dxa"/>
              <w:left w:w="79" w:type="dxa"/>
              <w:bottom w:w="39" w:type="dxa"/>
              <w:right w:w="39" w:type="dxa"/>
            </w:tcMar>
          </w:tcPr>
          <w:p w14:paraId="3838B706" w14:textId="77777777" w:rsidR="006C410E" w:rsidRDefault="006C410E" w:rsidP="00DD2F62">
            <w:pPr>
              <w:spacing w:line="240" w:lineRule="auto"/>
            </w:pPr>
            <w:r>
              <w:rPr>
                <w:rFonts w:eastAsia="Arial"/>
                <w:b/>
                <w:color w:val="000000"/>
              </w:rPr>
              <w:t>RA reference</w:t>
            </w:r>
          </w:p>
        </w:tc>
        <w:tc>
          <w:tcPr>
            <w:tcW w:w="3859" w:type="dxa"/>
            <w:tcMar>
              <w:top w:w="39" w:type="dxa"/>
              <w:left w:w="39" w:type="dxa"/>
              <w:bottom w:w="39" w:type="dxa"/>
              <w:right w:w="39" w:type="dxa"/>
            </w:tcMar>
          </w:tcPr>
          <w:p w14:paraId="72D2206B" w14:textId="77777777" w:rsidR="006C410E" w:rsidRPr="009D521E" w:rsidRDefault="006C410E" w:rsidP="00DD2F62">
            <w:pPr>
              <w:spacing w:line="240" w:lineRule="auto"/>
              <w:rPr>
                <w:i/>
                <w:color w:val="000000" w:themeColor="text1"/>
              </w:rPr>
            </w:pPr>
            <w:r w:rsidRPr="009D521E">
              <w:rPr>
                <w:i/>
                <w:color w:val="000000" w:themeColor="text1"/>
              </w:rPr>
              <w:t xml:space="preserve">Enter </w:t>
            </w:r>
            <w:r>
              <w:rPr>
                <w:i/>
                <w:color w:val="000000" w:themeColor="text1"/>
              </w:rPr>
              <w:t>y</w:t>
            </w:r>
            <w:r w:rsidRPr="009D521E">
              <w:rPr>
                <w:i/>
                <w:color w:val="000000" w:themeColor="text1"/>
              </w:rPr>
              <w:t xml:space="preserve">our RA </w:t>
            </w:r>
            <w:r>
              <w:rPr>
                <w:i/>
                <w:color w:val="000000" w:themeColor="text1"/>
              </w:rPr>
              <w:t>r</w:t>
            </w:r>
            <w:r w:rsidRPr="009D521E">
              <w:rPr>
                <w:i/>
                <w:color w:val="000000" w:themeColor="text1"/>
              </w:rPr>
              <w:t>ef</w:t>
            </w:r>
          </w:p>
        </w:tc>
        <w:tc>
          <w:tcPr>
            <w:tcW w:w="3003" w:type="dxa"/>
            <w:tcMar>
              <w:top w:w="39" w:type="dxa"/>
              <w:left w:w="79" w:type="dxa"/>
              <w:bottom w:w="39" w:type="dxa"/>
              <w:right w:w="39" w:type="dxa"/>
            </w:tcMar>
          </w:tcPr>
          <w:p w14:paraId="02328E67" w14:textId="77777777" w:rsidR="006C410E" w:rsidRDefault="006C410E" w:rsidP="00DD2F62">
            <w:pPr>
              <w:spacing w:line="240" w:lineRule="auto"/>
            </w:pPr>
            <w:r>
              <w:rPr>
                <w:rFonts w:eastAsia="Arial"/>
                <w:b/>
                <w:color w:val="000000"/>
              </w:rPr>
              <w:t>Activity description</w:t>
            </w:r>
          </w:p>
        </w:tc>
        <w:tc>
          <w:tcPr>
            <w:tcW w:w="3847" w:type="dxa"/>
            <w:tcMar>
              <w:top w:w="39" w:type="dxa"/>
              <w:left w:w="39" w:type="dxa"/>
              <w:bottom w:w="39" w:type="dxa"/>
              <w:right w:w="39" w:type="dxa"/>
            </w:tcMar>
          </w:tcPr>
          <w:p w14:paraId="688DBDB0" w14:textId="21083470" w:rsidR="006C410E" w:rsidRPr="00D36D5B" w:rsidRDefault="00A05BA3" w:rsidP="00DD2F62">
            <w:pPr>
              <w:spacing w:line="240" w:lineRule="auto"/>
              <w:rPr>
                <w:bCs/>
              </w:rPr>
            </w:pPr>
            <w:r w:rsidRPr="00A05BA3">
              <w:rPr>
                <w:bCs/>
              </w:rPr>
              <w:t>Science, Design and Food Technology</w:t>
            </w:r>
            <w:r w:rsidR="00D36D5B">
              <w:rPr>
                <w:bCs/>
              </w:rPr>
              <w:t xml:space="preserve"> </w:t>
            </w:r>
            <w:r w:rsidR="00983AF9">
              <w:rPr>
                <w:bCs/>
              </w:rPr>
              <w:t xml:space="preserve">- </w:t>
            </w:r>
            <w:r w:rsidR="00D36D5B">
              <w:rPr>
                <w:bCs/>
              </w:rPr>
              <w:t>Primary Schools</w:t>
            </w:r>
          </w:p>
        </w:tc>
      </w:tr>
      <w:tr w:rsidR="006C410E" w14:paraId="4AEF76DA" w14:textId="77777777" w:rsidTr="007554BF">
        <w:trPr>
          <w:trHeight w:val="274"/>
        </w:trPr>
        <w:tc>
          <w:tcPr>
            <w:tcW w:w="3231" w:type="dxa"/>
            <w:tcMar>
              <w:top w:w="39" w:type="dxa"/>
              <w:left w:w="79" w:type="dxa"/>
              <w:bottom w:w="39" w:type="dxa"/>
              <w:right w:w="39" w:type="dxa"/>
            </w:tcMar>
          </w:tcPr>
          <w:p w14:paraId="0C1159AF" w14:textId="77777777" w:rsidR="006C410E" w:rsidRDefault="006C410E" w:rsidP="00DD2F62">
            <w:pPr>
              <w:spacing w:line="240" w:lineRule="auto"/>
            </w:pPr>
            <w:r>
              <w:rPr>
                <w:rFonts w:eastAsia="Arial"/>
                <w:b/>
                <w:color w:val="000000"/>
              </w:rPr>
              <w:t>Assessment date</w:t>
            </w:r>
          </w:p>
        </w:tc>
        <w:tc>
          <w:tcPr>
            <w:tcW w:w="3859" w:type="dxa"/>
            <w:tcMar>
              <w:top w:w="39" w:type="dxa"/>
              <w:left w:w="39" w:type="dxa"/>
              <w:bottom w:w="39" w:type="dxa"/>
              <w:right w:w="39" w:type="dxa"/>
            </w:tcMar>
          </w:tcPr>
          <w:p w14:paraId="10AA455A" w14:textId="77777777" w:rsidR="006C410E" w:rsidRPr="009D521E" w:rsidRDefault="006C410E" w:rsidP="00DD2F62">
            <w:pPr>
              <w:spacing w:line="240" w:lineRule="auto"/>
              <w:rPr>
                <w:i/>
                <w:color w:val="000000" w:themeColor="text1"/>
              </w:rPr>
            </w:pPr>
            <w:r w:rsidRPr="009D521E">
              <w:rPr>
                <w:rFonts w:eastAsia="Arial"/>
                <w:i/>
                <w:color w:val="000000" w:themeColor="text1"/>
              </w:rPr>
              <w:t xml:space="preserve">Enter </w:t>
            </w:r>
            <w:r>
              <w:rPr>
                <w:rFonts w:eastAsia="Arial"/>
                <w:i/>
                <w:color w:val="000000" w:themeColor="text1"/>
              </w:rPr>
              <w:t>d</w:t>
            </w:r>
            <w:r w:rsidRPr="009D521E">
              <w:rPr>
                <w:rFonts w:eastAsia="Arial"/>
                <w:i/>
                <w:color w:val="000000" w:themeColor="text1"/>
              </w:rPr>
              <w:t>ate</w:t>
            </w:r>
          </w:p>
        </w:tc>
        <w:tc>
          <w:tcPr>
            <w:tcW w:w="3003" w:type="dxa"/>
            <w:tcMar>
              <w:top w:w="39" w:type="dxa"/>
              <w:left w:w="79" w:type="dxa"/>
              <w:bottom w:w="39" w:type="dxa"/>
              <w:right w:w="39" w:type="dxa"/>
            </w:tcMar>
          </w:tcPr>
          <w:p w14:paraId="6F3338B4" w14:textId="77777777" w:rsidR="006C410E" w:rsidRDefault="006C410E" w:rsidP="00DD2F62">
            <w:pPr>
              <w:spacing w:line="240" w:lineRule="auto"/>
            </w:pPr>
            <w:r>
              <w:rPr>
                <w:rFonts w:eastAsia="Arial"/>
                <w:b/>
                <w:color w:val="000000"/>
              </w:rPr>
              <w:t>Assessor name</w:t>
            </w:r>
          </w:p>
        </w:tc>
        <w:tc>
          <w:tcPr>
            <w:tcW w:w="3847" w:type="dxa"/>
            <w:tcMar>
              <w:top w:w="39" w:type="dxa"/>
              <w:left w:w="39" w:type="dxa"/>
              <w:bottom w:w="39" w:type="dxa"/>
              <w:right w:w="39" w:type="dxa"/>
            </w:tcMar>
          </w:tcPr>
          <w:p w14:paraId="1B133546" w14:textId="77777777" w:rsidR="006C410E" w:rsidRPr="009D521E" w:rsidRDefault="006C410E" w:rsidP="00DD2F62">
            <w:pPr>
              <w:spacing w:line="240" w:lineRule="auto"/>
              <w:rPr>
                <w:i/>
              </w:rPr>
            </w:pPr>
            <w:r w:rsidRPr="009D521E">
              <w:rPr>
                <w:rFonts w:eastAsia="Arial"/>
                <w:i/>
                <w:color w:val="000000"/>
              </w:rPr>
              <w:t>Headteacher/</w:t>
            </w:r>
            <w:r>
              <w:rPr>
                <w:rFonts w:eastAsia="Arial"/>
                <w:i/>
                <w:color w:val="000000"/>
              </w:rPr>
              <w:t>d</w:t>
            </w:r>
            <w:r w:rsidRPr="009D521E">
              <w:rPr>
                <w:rFonts w:eastAsia="Arial"/>
                <w:i/>
                <w:color w:val="000000"/>
              </w:rPr>
              <w:t xml:space="preserve">elegated </w:t>
            </w:r>
            <w:r>
              <w:rPr>
                <w:rFonts w:eastAsia="Arial"/>
                <w:i/>
                <w:color w:val="000000"/>
              </w:rPr>
              <w:t>l</w:t>
            </w:r>
            <w:r w:rsidRPr="009D521E">
              <w:rPr>
                <w:rFonts w:eastAsia="Arial"/>
                <w:i/>
                <w:color w:val="000000"/>
              </w:rPr>
              <w:t>ead</w:t>
            </w:r>
          </w:p>
        </w:tc>
      </w:tr>
      <w:tr w:rsidR="006C410E" w14:paraId="12BC08B0" w14:textId="77777777" w:rsidTr="007554BF">
        <w:trPr>
          <w:trHeight w:val="281"/>
        </w:trPr>
        <w:tc>
          <w:tcPr>
            <w:tcW w:w="3231" w:type="dxa"/>
            <w:tcMar>
              <w:top w:w="39" w:type="dxa"/>
              <w:left w:w="79" w:type="dxa"/>
              <w:bottom w:w="39" w:type="dxa"/>
              <w:right w:w="39" w:type="dxa"/>
            </w:tcMar>
          </w:tcPr>
          <w:p w14:paraId="5FAF5A6A" w14:textId="77777777" w:rsidR="006C410E" w:rsidRDefault="006C410E" w:rsidP="00DD2F62">
            <w:pPr>
              <w:spacing w:line="240" w:lineRule="auto"/>
            </w:pPr>
            <w:r>
              <w:rPr>
                <w:rFonts w:eastAsia="Arial"/>
                <w:b/>
                <w:color w:val="000000"/>
              </w:rPr>
              <w:t>Assessment team members</w:t>
            </w:r>
          </w:p>
        </w:tc>
        <w:tc>
          <w:tcPr>
            <w:tcW w:w="3859" w:type="dxa"/>
            <w:tcMar>
              <w:top w:w="39" w:type="dxa"/>
              <w:left w:w="39" w:type="dxa"/>
              <w:bottom w:w="39" w:type="dxa"/>
              <w:right w:w="39" w:type="dxa"/>
            </w:tcMar>
          </w:tcPr>
          <w:p w14:paraId="652C90D0" w14:textId="77777777" w:rsidR="006C410E" w:rsidRPr="009D521E" w:rsidRDefault="006C410E" w:rsidP="00DD2F62">
            <w:pPr>
              <w:spacing w:line="240" w:lineRule="auto"/>
              <w:rPr>
                <w:i/>
                <w:color w:val="000000" w:themeColor="text1"/>
              </w:rPr>
            </w:pPr>
            <w:r w:rsidRPr="009D521E">
              <w:rPr>
                <w:i/>
                <w:color w:val="000000" w:themeColor="text1"/>
              </w:rPr>
              <w:t>List contributors to RA</w:t>
            </w:r>
          </w:p>
        </w:tc>
        <w:tc>
          <w:tcPr>
            <w:tcW w:w="3003" w:type="dxa"/>
            <w:tcMar>
              <w:top w:w="39" w:type="dxa"/>
              <w:left w:w="79" w:type="dxa"/>
              <w:bottom w:w="39" w:type="dxa"/>
              <w:right w:w="39" w:type="dxa"/>
            </w:tcMar>
          </w:tcPr>
          <w:p w14:paraId="79BC6283" w14:textId="77777777" w:rsidR="006C410E" w:rsidRDefault="006C410E" w:rsidP="00DD2F62">
            <w:pPr>
              <w:spacing w:line="240" w:lineRule="auto"/>
            </w:pPr>
            <w:r>
              <w:rPr>
                <w:rFonts w:eastAsia="Arial"/>
                <w:b/>
                <w:color w:val="000000"/>
              </w:rPr>
              <w:t>Planned review date</w:t>
            </w:r>
          </w:p>
        </w:tc>
        <w:tc>
          <w:tcPr>
            <w:tcW w:w="3847" w:type="dxa"/>
            <w:tcMar>
              <w:top w:w="39" w:type="dxa"/>
              <w:left w:w="39" w:type="dxa"/>
              <w:bottom w:w="39" w:type="dxa"/>
              <w:right w:w="39" w:type="dxa"/>
            </w:tcMar>
          </w:tcPr>
          <w:p w14:paraId="4B1C2B75" w14:textId="77777777" w:rsidR="006C410E" w:rsidRDefault="006C410E" w:rsidP="00DD2F62">
            <w:pPr>
              <w:spacing w:line="240" w:lineRule="auto"/>
            </w:pPr>
            <w:r w:rsidRPr="009D521E">
              <w:rPr>
                <w:rFonts w:eastAsia="Arial"/>
                <w:i/>
                <w:color w:val="000000"/>
              </w:rPr>
              <w:t xml:space="preserve">Enter </w:t>
            </w:r>
            <w:r>
              <w:rPr>
                <w:rFonts w:eastAsia="Arial"/>
                <w:i/>
                <w:color w:val="000000"/>
              </w:rPr>
              <w:t>d</w:t>
            </w:r>
            <w:r w:rsidRPr="009D521E">
              <w:rPr>
                <w:rFonts w:eastAsia="Arial"/>
                <w:i/>
                <w:color w:val="000000"/>
              </w:rPr>
              <w:t>ate</w:t>
            </w:r>
            <w:r>
              <w:rPr>
                <w:rFonts w:eastAsia="Arial"/>
                <w:color w:val="000000"/>
              </w:rPr>
              <w:t xml:space="preserve"> (reviewed to reflect any changes in National Guidance)</w:t>
            </w:r>
          </w:p>
        </w:tc>
      </w:tr>
      <w:tr w:rsidR="006C410E" w14:paraId="3F5B704E" w14:textId="77777777" w:rsidTr="007554BF">
        <w:trPr>
          <w:trHeight w:val="281"/>
        </w:trPr>
        <w:tc>
          <w:tcPr>
            <w:tcW w:w="3231" w:type="dxa"/>
            <w:tcMar>
              <w:top w:w="39" w:type="dxa"/>
              <w:left w:w="79" w:type="dxa"/>
              <w:bottom w:w="39" w:type="dxa"/>
              <w:right w:w="39" w:type="dxa"/>
            </w:tcMar>
          </w:tcPr>
          <w:p w14:paraId="52A611F7" w14:textId="77777777" w:rsidR="006C410E" w:rsidRDefault="006C410E" w:rsidP="00DD2F62">
            <w:pPr>
              <w:spacing w:line="240" w:lineRule="auto"/>
            </w:pPr>
            <w:r>
              <w:rPr>
                <w:rFonts w:eastAsia="Arial"/>
                <w:b/>
                <w:color w:val="000000"/>
              </w:rPr>
              <w:t>Location</w:t>
            </w:r>
          </w:p>
        </w:tc>
        <w:tc>
          <w:tcPr>
            <w:tcW w:w="3859" w:type="dxa"/>
            <w:tcMar>
              <w:top w:w="39" w:type="dxa"/>
              <w:left w:w="39" w:type="dxa"/>
              <w:bottom w:w="39" w:type="dxa"/>
              <w:right w:w="39" w:type="dxa"/>
            </w:tcMar>
          </w:tcPr>
          <w:p w14:paraId="480C1C41" w14:textId="77777777" w:rsidR="006C410E" w:rsidRPr="009D521E" w:rsidRDefault="006C410E" w:rsidP="00DD2F62">
            <w:pPr>
              <w:spacing w:line="240" w:lineRule="auto"/>
              <w:rPr>
                <w:i/>
                <w:color w:val="000000" w:themeColor="text1"/>
              </w:rPr>
            </w:pPr>
            <w:r w:rsidRPr="009D521E">
              <w:rPr>
                <w:rFonts w:eastAsia="Arial"/>
                <w:i/>
                <w:color w:val="000000" w:themeColor="text1"/>
              </w:rPr>
              <w:t xml:space="preserve">Name of </w:t>
            </w:r>
            <w:r>
              <w:rPr>
                <w:rFonts w:eastAsia="Arial"/>
                <w:i/>
                <w:color w:val="000000" w:themeColor="text1"/>
              </w:rPr>
              <w:t>s</w:t>
            </w:r>
            <w:r w:rsidRPr="009D521E">
              <w:rPr>
                <w:rFonts w:eastAsia="Arial"/>
                <w:i/>
                <w:color w:val="000000" w:themeColor="text1"/>
              </w:rPr>
              <w:t>chool</w:t>
            </w:r>
          </w:p>
        </w:tc>
        <w:tc>
          <w:tcPr>
            <w:tcW w:w="3003" w:type="dxa"/>
            <w:tcMar>
              <w:top w:w="39" w:type="dxa"/>
              <w:left w:w="79" w:type="dxa"/>
              <w:bottom w:w="39" w:type="dxa"/>
              <w:right w:w="39" w:type="dxa"/>
            </w:tcMar>
          </w:tcPr>
          <w:p w14:paraId="13A4B631" w14:textId="77777777" w:rsidR="006C410E" w:rsidRDefault="006C410E" w:rsidP="00DD2F62">
            <w:pPr>
              <w:spacing w:line="240" w:lineRule="auto"/>
            </w:pPr>
            <w:r>
              <w:rPr>
                <w:rFonts w:eastAsia="Arial"/>
                <w:b/>
                <w:color w:val="000000"/>
              </w:rPr>
              <w:t>Number of people exposed</w:t>
            </w:r>
          </w:p>
        </w:tc>
        <w:tc>
          <w:tcPr>
            <w:tcW w:w="3847" w:type="dxa"/>
            <w:tcMar>
              <w:top w:w="39" w:type="dxa"/>
              <w:left w:w="39" w:type="dxa"/>
              <w:bottom w:w="39" w:type="dxa"/>
              <w:right w:w="39" w:type="dxa"/>
            </w:tcMar>
          </w:tcPr>
          <w:p w14:paraId="30EE41B4" w14:textId="77777777" w:rsidR="006C410E" w:rsidRPr="009D521E" w:rsidRDefault="006C410E" w:rsidP="00DD2F62">
            <w:pPr>
              <w:spacing w:line="240" w:lineRule="auto"/>
              <w:rPr>
                <w:i/>
              </w:rPr>
            </w:pPr>
            <w:r w:rsidRPr="009D521E">
              <w:rPr>
                <w:i/>
              </w:rPr>
              <w:t xml:space="preserve">Enter </w:t>
            </w:r>
            <w:r>
              <w:rPr>
                <w:i/>
              </w:rPr>
              <w:t>n</w:t>
            </w:r>
            <w:r w:rsidRPr="009D521E">
              <w:rPr>
                <w:i/>
              </w:rPr>
              <w:t>o. exposed</w:t>
            </w:r>
          </w:p>
        </w:tc>
      </w:tr>
      <w:tr w:rsidR="006C410E" w14:paraId="74ACAE29" w14:textId="77777777" w:rsidTr="00737480">
        <w:trPr>
          <w:trHeight w:val="262"/>
        </w:trPr>
        <w:tc>
          <w:tcPr>
            <w:tcW w:w="3231" w:type="dxa"/>
            <w:tcMar>
              <w:top w:w="39" w:type="dxa"/>
              <w:left w:w="79" w:type="dxa"/>
              <w:bottom w:w="39" w:type="dxa"/>
              <w:right w:w="39" w:type="dxa"/>
            </w:tcMar>
          </w:tcPr>
          <w:p w14:paraId="31F038FA" w14:textId="77777777" w:rsidR="006C410E" w:rsidRPr="002822DC" w:rsidRDefault="006C410E" w:rsidP="00DD2F62">
            <w:pPr>
              <w:spacing w:line="240" w:lineRule="auto"/>
              <w:rPr>
                <w:rFonts w:eastAsia="Arial"/>
                <w:b/>
                <w:color w:val="000000"/>
              </w:rPr>
            </w:pPr>
            <w:r>
              <w:rPr>
                <w:rFonts w:eastAsia="Arial"/>
                <w:b/>
                <w:color w:val="000000"/>
              </w:rPr>
              <w:t>Overall residual risk level following implementation of effective control measures</w:t>
            </w:r>
          </w:p>
        </w:tc>
        <w:tc>
          <w:tcPr>
            <w:tcW w:w="3859" w:type="dxa"/>
            <w:shd w:val="clear" w:color="auto" w:fill="auto"/>
            <w:tcMar>
              <w:top w:w="39" w:type="dxa"/>
              <w:left w:w="39" w:type="dxa"/>
              <w:bottom w:w="39" w:type="dxa"/>
              <w:right w:w="39" w:type="dxa"/>
            </w:tcMar>
          </w:tcPr>
          <w:p w14:paraId="67C6A416" w14:textId="77777777" w:rsidR="006C410E" w:rsidRPr="00737480" w:rsidRDefault="006C410E" w:rsidP="00737480">
            <w:pPr>
              <w:pStyle w:val="paragraph"/>
              <w:spacing w:before="0" w:beforeAutospacing="0" w:after="0" w:afterAutospacing="0"/>
              <w:textAlignment w:val="baseline"/>
              <w:rPr>
                <w:rFonts w:cs="Arial"/>
              </w:rPr>
            </w:pPr>
          </w:p>
        </w:tc>
        <w:tc>
          <w:tcPr>
            <w:tcW w:w="3003" w:type="dxa"/>
            <w:tcMar>
              <w:top w:w="39" w:type="dxa"/>
              <w:left w:w="79" w:type="dxa"/>
              <w:bottom w:w="39" w:type="dxa"/>
              <w:right w:w="39" w:type="dxa"/>
            </w:tcMar>
          </w:tcPr>
          <w:p w14:paraId="4A91D4F4" w14:textId="77777777" w:rsidR="006C410E" w:rsidRDefault="006C410E" w:rsidP="00DD2F62">
            <w:pPr>
              <w:spacing w:line="240" w:lineRule="auto"/>
            </w:pPr>
            <w:r>
              <w:rPr>
                <w:rFonts w:eastAsia="Arial"/>
                <w:b/>
                <w:color w:val="000000"/>
              </w:rPr>
              <w:t>People exposed</w:t>
            </w:r>
          </w:p>
        </w:tc>
        <w:tc>
          <w:tcPr>
            <w:tcW w:w="3847" w:type="dxa"/>
            <w:tcMar>
              <w:top w:w="39" w:type="dxa"/>
              <w:left w:w="39" w:type="dxa"/>
              <w:bottom w:w="39" w:type="dxa"/>
              <w:right w:w="39" w:type="dxa"/>
            </w:tcMar>
          </w:tcPr>
          <w:p w14:paraId="57A3833C" w14:textId="77777777" w:rsidR="006C410E" w:rsidRDefault="006C410E" w:rsidP="00DD2F62">
            <w:pPr>
              <w:spacing w:line="240" w:lineRule="auto"/>
              <w:rPr>
                <w:rFonts w:eastAsia="Arial"/>
                <w:color w:val="000000"/>
              </w:rPr>
            </w:pPr>
            <w:r>
              <w:rPr>
                <w:rFonts w:eastAsia="Arial"/>
                <w:color w:val="000000"/>
              </w:rPr>
              <w:t>All employees</w:t>
            </w:r>
            <w:r>
              <w:rPr>
                <w:rFonts w:eastAsia="Arial"/>
                <w:color w:val="000000"/>
              </w:rPr>
              <w:br/>
              <w:t>Pupils</w:t>
            </w:r>
            <w:r>
              <w:rPr>
                <w:rFonts w:eastAsia="Arial"/>
                <w:color w:val="000000"/>
              </w:rPr>
              <w:br/>
              <w:t>Visitors</w:t>
            </w:r>
          </w:p>
          <w:p w14:paraId="36EE7288" w14:textId="77777777" w:rsidR="006C410E" w:rsidRDefault="006C410E" w:rsidP="00DD2F62">
            <w:pPr>
              <w:spacing w:line="240" w:lineRule="auto"/>
            </w:pPr>
            <w:r>
              <w:rPr>
                <w:rFonts w:eastAsia="Arial"/>
                <w:color w:val="000000"/>
              </w:rPr>
              <w:t>Contractors</w:t>
            </w:r>
            <w:r>
              <w:rPr>
                <w:rFonts w:eastAsia="Arial"/>
                <w:color w:val="000000"/>
              </w:rPr>
              <w:br/>
              <w:t>Members of the public</w:t>
            </w:r>
            <w:r>
              <w:rPr>
                <w:rFonts w:eastAsia="Arial"/>
                <w:color w:val="000000"/>
              </w:rPr>
              <w:br/>
              <w:t>Vulnerable children/adults</w:t>
            </w:r>
            <w:r>
              <w:rPr>
                <w:rFonts w:eastAsia="Arial"/>
                <w:color w:val="000000"/>
              </w:rPr>
              <w:br/>
              <w:t>Persons with pre-existing medical conditions</w:t>
            </w:r>
            <w:r>
              <w:rPr>
                <w:rFonts w:eastAsia="Arial"/>
                <w:color w:val="000000"/>
              </w:rPr>
              <w:br/>
              <w:t>First aiders</w:t>
            </w:r>
            <w:r>
              <w:rPr>
                <w:rFonts w:eastAsia="Arial"/>
                <w:color w:val="000000"/>
              </w:rPr>
              <w:br/>
              <w:t>New/expectant mothers</w:t>
            </w:r>
          </w:p>
        </w:tc>
      </w:tr>
      <w:tr w:rsidR="009B0F7A" w14:paraId="2F1E0767" w14:textId="77777777" w:rsidTr="007554BF">
        <w:trPr>
          <w:trHeight w:val="262"/>
        </w:trPr>
        <w:tc>
          <w:tcPr>
            <w:tcW w:w="13940" w:type="dxa"/>
            <w:gridSpan w:val="4"/>
            <w:tcMar>
              <w:top w:w="39" w:type="dxa"/>
              <w:left w:w="79" w:type="dxa"/>
              <w:bottom w:w="39" w:type="dxa"/>
              <w:right w:w="39" w:type="dxa"/>
            </w:tcMar>
          </w:tcPr>
          <w:p w14:paraId="1FA2442C" w14:textId="77777777" w:rsidR="009B0F7A" w:rsidRDefault="009B0F7A" w:rsidP="00DD2F62">
            <w:pPr>
              <w:spacing w:line="240" w:lineRule="auto"/>
              <w:rPr>
                <w:rFonts w:eastAsia="Arial"/>
                <w:color w:val="000000"/>
              </w:rPr>
            </w:pPr>
          </w:p>
        </w:tc>
      </w:tr>
      <w:tr w:rsidR="006C410E" w14:paraId="1647D155" w14:textId="77777777" w:rsidTr="007554BF">
        <w:trPr>
          <w:trHeight w:val="262"/>
        </w:trPr>
        <w:tc>
          <w:tcPr>
            <w:tcW w:w="3231" w:type="dxa"/>
            <w:tcMar>
              <w:top w:w="39" w:type="dxa"/>
              <w:left w:w="79" w:type="dxa"/>
              <w:bottom w:w="39" w:type="dxa"/>
              <w:right w:w="39" w:type="dxa"/>
            </w:tcMar>
          </w:tcPr>
          <w:p w14:paraId="2E0ED5D5" w14:textId="77777777" w:rsidR="006C410E" w:rsidRDefault="006C410E" w:rsidP="00DD2F62">
            <w:pPr>
              <w:spacing w:line="240" w:lineRule="auto"/>
            </w:pPr>
            <w:r>
              <w:rPr>
                <w:rFonts w:eastAsia="Arial"/>
                <w:b/>
                <w:color w:val="000000"/>
              </w:rPr>
              <w:t>Assessment last updated</w:t>
            </w:r>
          </w:p>
        </w:tc>
        <w:tc>
          <w:tcPr>
            <w:tcW w:w="3859" w:type="dxa"/>
            <w:tcMar>
              <w:top w:w="39" w:type="dxa"/>
              <w:left w:w="39" w:type="dxa"/>
              <w:bottom w:w="39" w:type="dxa"/>
              <w:right w:w="39" w:type="dxa"/>
            </w:tcMar>
          </w:tcPr>
          <w:p w14:paraId="0A2E16F0" w14:textId="77777777" w:rsidR="006C410E" w:rsidRDefault="006C410E" w:rsidP="00DD2F62">
            <w:pPr>
              <w:spacing w:line="240" w:lineRule="auto"/>
            </w:pPr>
            <w:r w:rsidRPr="009D521E">
              <w:rPr>
                <w:rFonts w:eastAsia="Arial"/>
                <w:i/>
                <w:color w:val="000000" w:themeColor="text1"/>
              </w:rPr>
              <w:t xml:space="preserve">Enter </w:t>
            </w:r>
            <w:r>
              <w:rPr>
                <w:rFonts w:eastAsia="Arial"/>
                <w:i/>
                <w:color w:val="000000" w:themeColor="text1"/>
              </w:rPr>
              <w:t>d</w:t>
            </w:r>
            <w:r w:rsidRPr="009D521E">
              <w:rPr>
                <w:rFonts w:eastAsia="Arial"/>
                <w:i/>
                <w:color w:val="000000" w:themeColor="text1"/>
              </w:rPr>
              <w:t>ate</w:t>
            </w:r>
          </w:p>
        </w:tc>
        <w:tc>
          <w:tcPr>
            <w:tcW w:w="3003" w:type="dxa"/>
            <w:tcMar>
              <w:top w:w="39" w:type="dxa"/>
              <w:left w:w="79" w:type="dxa"/>
              <w:bottom w:w="39" w:type="dxa"/>
              <w:right w:w="39" w:type="dxa"/>
            </w:tcMar>
          </w:tcPr>
          <w:p w14:paraId="25329E66" w14:textId="77777777" w:rsidR="006C410E" w:rsidRPr="00817E72" w:rsidRDefault="006C410E" w:rsidP="00DD2F62">
            <w:pPr>
              <w:spacing w:line="240" w:lineRule="auto"/>
              <w:rPr>
                <w:rFonts w:cs="Arial"/>
                <w:b/>
              </w:rPr>
            </w:pPr>
            <w:r w:rsidRPr="00817E72">
              <w:rPr>
                <w:rFonts w:cs="Arial"/>
                <w:b/>
              </w:rPr>
              <w:t>Is this an acceptable risk?</w:t>
            </w:r>
          </w:p>
        </w:tc>
        <w:tc>
          <w:tcPr>
            <w:tcW w:w="3847" w:type="dxa"/>
            <w:tcMar>
              <w:top w:w="39" w:type="dxa"/>
              <w:left w:w="39" w:type="dxa"/>
              <w:bottom w:w="39" w:type="dxa"/>
              <w:right w:w="39" w:type="dxa"/>
            </w:tcMar>
          </w:tcPr>
          <w:p w14:paraId="21F38526" w14:textId="77777777" w:rsidR="006C410E" w:rsidRPr="00817E72" w:rsidRDefault="006C410E" w:rsidP="00DD2F62">
            <w:pPr>
              <w:spacing w:line="240" w:lineRule="auto"/>
              <w:rPr>
                <w:rFonts w:cs="Arial"/>
                <w:b/>
              </w:rPr>
            </w:pPr>
            <w:r w:rsidRPr="00817E72">
              <w:rPr>
                <w:rFonts w:cs="Arial"/>
                <w:b/>
              </w:rPr>
              <w:t xml:space="preserve"> Yes/ </w:t>
            </w:r>
            <w:r w:rsidRPr="00817E72">
              <w:rPr>
                <w:rFonts w:cs="Arial"/>
                <w:b/>
                <w:strike/>
              </w:rPr>
              <w:t>No</w:t>
            </w:r>
          </w:p>
        </w:tc>
      </w:tr>
      <w:tr w:rsidR="00E61148" w14:paraId="3106CBB0" w14:textId="77777777" w:rsidTr="007554BF">
        <w:trPr>
          <w:trHeight w:val="262"/>
        </w:trPr>
        <w:tc>
          <w:tcPr>
            <w:tcW w:w="13940" w:type="dxa"/>
            <w:gridSpan w:val="4"/>
            <w:tcMar>
              <w:top w:w="39" w:type="dxa"/>
              <w:left w:w="79" w:type="dxa"/>
              <w:bottom w:w="39" w:type="dxa"/>
              <w:right w:w="39" w:type="dxa"/>
            </w:tcMar>
          </w:tcPr>
          <w:p w14:paraId="5C366B24" w14:textId="77777777" w:rsidR="00307C54" w:rsidRDefault="00307C54" w:rsidP="00307C54">
            <w:pPr>
              <w:spacing w:before="120" w:line="240" w:lineRule="auto"/>
            </w:pPr>
            <w:r>
              <w:rPr>
                <w:b/>
                <w:bCs/>
              </w:rPr>
              <w:t>T</w:t>
            </w:r>
            <w:r>
              <w:rPr>
                <w:b/>
              </w:rPr>
              <w:t xml:space="preserve">raining:  </w:t>
            </w:r>
            <w:r>
              <w:rPr>
                <w:bCs/>
              </w:rPr>
              <w:t>A</w:t>
            </w:r>
            <w:r>
              <w:t>ll staff will receive training and information proportionate and relevant to the activity that is being undertaken</w:t>
            </w:r>
            <w:r w:rsidR="00C54EA3">
              <w:t>.</w:t>
            </w:r>
          </w:p>
          <w:p w14:paraId="2EB925F0" w14:textId="1A9E3554" w:rsidR="00307C54" w:rsidRDefault="00307C54" w:rsidP="00307C54">
            <w:pPr>
              <w:spacing w:before="120" w:line="240" w:lineRule="auto"/>
              <w:rPr>
                <w:bCs/>
              </w:rPr>
            </w:pPr>
            <w:r>
              <w:rPr>
                <w:b/>
              </w:rPr>
              <w:t xml:space="preserve">Monitor and </w:t>
            </w:r>
            <w:r w:rsidR="00C54EA3">
              <w:rPr>
                <w:b/>
              </w:rPr>
              <w:t>r</w:t>
            </w:r>
            <w:r>
              <w:rPr>
                <w:b/>
              </w:rPr>
              <w:t xml:space="preserve">eview:  </w:t>
            </w:r>
            <w:r>
              <w:rPr>
                <w:bCs/>
              </w:rPr>
              <w:t>This risk assessment and its implementation will be monitor</w:t>
            </w:r>
            <w:r w:rsidR="00737480">
              <w:rPr>
                <w:bCs/>
              </w:rPr>
              <w:t>ed</w:t>
            </w:r>
            <w:r>
              <w:rPr>
                <w:bCs/>
              </w:rPr>
              <w:t xml:space="preserve"> </w:t>
            </w:r>
            <w:r w:rsidR="001D21ED">
              <w:rPr>
                <w:bCs/>
              </w:rPr>
              <w:t>regularly</w:t>
            </w:r>
            <w:r>
              <w:rPr>
                <w:bCs/>
              </w:rPr>
              <w:t xml:space="preserve"> and will take acc</w:t>
            </w:r>
            <w:r w:rsidR="009624C7">
              <w:rPr>
                <w:bCs/>
              </w:rPr>
              <w:t>ount of any new or updated guidance and ensure that the control measures remain relevant and effective.</w:t>
            </w:r>
          </w:p>
          <w:p w14:paraId="0FF12435" w14:textId="77777777" w:rsidR="00E61148" w:rsidRPr="00817E72" w:rsidRDefault="009624C7" w:rsidP="007554BF">
            <w:pPr>
              <w:spacing w:before="120" w:line="240" w:lineRule="auto"/>
              <w:rPr>
                <w:rFonts w:cs="Arial"/>
                <w:b/>
              </w:rPr>
            </w:pPr>
            <w:r>
              <w:rPr>
                <w:b/>
              </w:rPr>
              <w:t xml:space="preserve">Communication and </w:t>
            </w:r>
            <w:r w:rsidR="00C54EA3">
              <w:rPr>
                <w:b/>
              </w:rPr>
              <w:t>c</w:t>
            </w:r>
            <w:r>
              <w:rPr>
                <w:b/>
              </w:rPr>
              <w:t xml:space="preserve">onsultation:  </w:t>
            </w:r>
            <w:r>
              <w:rPr>
                <w:bCs/>
              </w:rPr>
              <w:t xml:space="preserve">Regular </w:t>
            </w:r>
            <w:r w:rsidR="007554BF">
              <w:rPr>
                <w:bCs/>
              </w:rPr>
              <w:t>updates will be</w:t>
            </w:r>
            <w:r>
              <w:rPr>
                <w:bCs/>
              </w:rPr>
              <w:t xml:space="preserve"> provided to all staff thorough team meetings/staff bulletins </w:t>
            </w:r>
            <w:r w:rsidR="007554BF">
              <w:rPr>
                <w:bCs/>
              </w:rPr>
              <w:t>– feedback and comments will be welcomed.  Copies of this risk assessment will be available on our school website</w:t>
            </w:r>
            <w:r w:rsidR="00C54EA3">
              <w:rPr>
                <w:bCs/>
              </w:rPr>
              <w:t>.</w:t>
            </w:r>
          </w:p>
        </w:tc>
      </w:tr>
      <w:tr w:rsidR="00737480" w14:paraId="40994D09" w14:textId="77777777" w:rsidTr="007554BF">
        <w:trPr>
          <w:trHeight w:val="262"/>
        </w:trPr>
        <w:tc>
          <w:tcPr>
            <w:tcW w:w="13940" w:type="dxa"/>
            <w:gridSpan w:val="4"/>
            <w:tcMar>
              <w:top w:w="39" w:type="dxa"/>
              <w:left w:w="79" w:type="dxa"/>
              <w:bottom w:w="39" w:type="dxa"/>
              <w:right w:w="39" w:type="dxa"/>
            </w:tcMar>
          </w:tcPr>
          <w:p w14:paraId="6CC0EEE2" w14:textId="77777777" w:rsidR="00737480" w:rsidRDefault="00737480" w:rsidP="00307C54">
            <w:pPr>
              <w:spacing w:before="120" w:line="240" w:lineRule="auto"/>
              <w:rPr>
                <w:b/>
                <w:bCs/>
              </w:rPr>
            </w:pPr>
          </w:p>
        </w:tc>
      </w:tr>
    </w:tbl>
    <w:p w14:paraId="542D32B4" w14:textId="77777777" w:rsidR="006C410E" w:rsidRDefault="006C410E"/>
    <w:tbl>
      <w:tblPr>
        <w:tblW w:w="5000" w:type="pct"/>
        <w:tblBorders>
          <w:top w:val="nil"/>
          <w:left w:val="nil"/>
          <w:bottom w:val="nil"/>
          <w:right w:val="nil"/>
        </w:tblBorders>
        <w:tblCellMar>
          <w:left w:w="0" w:type="dxa"/>
          <w:right w:w="0" w:type="dxa"/>
        </w:tblCellMar>
        <w:tblLook w:val="0620" w:firstRow="1" w:lastRow="0" w:firstColumn="0" w:lastColumn="0" w:noHBand="1" w:noVBand="1"/>
      </w:tblPr>
      <w:tblGrid>
        <w:gridCol w:w="2938"/>
        <w:gridCol w:w="1135"/>
        <w:gridCol w:w="5097"/>
        <w:gridCol w:w="2335"/>
        <w:gridCol w:w="1230"/>
        <w:gridCol w:w="1213"/>
      </w:tblGrid>
      <w:tr w:rsidR="006C410E" w:rsidRPr="002151A3" w14:paraId="71E5D3E4" w14:textId="77777777" w:rsidTr="009501A3">
        <w:trPr>
          <w:trHeight w:val="262"/>
          <w:tblHeader/>
        </w:trPr>
        <w:tc>
          <w:tcPr>
            <w:tcW w:w="1053" w:type="pct"/>
            <w:tcBorders>
              <w:top w:val="single" w:sz="4" w:space="0" w:color="auto"/>
              <w:left w:val="single" w:sz="4" w:space="0" w:color="auto"/>
              <w:bottom w:val="single" w:sz="4" w:space="0" w:color="auto"/>
              <w:right w:val="single" w:sz="4" w:space="0" w:color="auto"/>
            </w:tcBorders>
            <w:shd w:val="clear" w:color="auto" w:fill="C0C0C0"/>
            <w:tcMar>
              <w:top w:w="39" w:type="dxa"/>
              <w:left w:w="39" w:type="dxa"/>
              <w:bottom w:w="39" w:type="dxa"/>
              <w:right w:w="39" w:type="dxa"/>
            </w:tcMar>
          </w:tcPr>
          <w:p w14:paraId="64FEF476" w14:textId="77777777" w:rsidR="006C410E" w:rsidRDefault="006C410E" w:rsidP="006C410E">
            <w:pPr>
              <w:spacing w:line="240" w:lineRule="auto"/>
              <w:jc w:val="center"/>
              <w:rPr>
                <w:rFonts w:eastAsia="Arial"/>
                <w:b/>
                <w:color w:val="000000"/>
              </w:rPr>
            </w:pPr>
            <w:r w:rsidRPr="002151A3">
              <w:rPr>
                <w:rFonts w:eastAsia="Arial"/>
                <w:b/>
                <w:color w:val="000000"/>
              </w:rPr>
              <w:lastRenderedPageBreak/>
              <w:t xml:space="preserve">Hazard </w:t>
            </w:r>
            <w:r>
              <w:rPr>
                <w:rFonts w:eastAsia="Arial"/>
                <w:b/>
                <w:color w:val="000000"/>
              </w:rPr>
              <w:t>d</w:t>
            </w:r>
            <w:r w:rsidRPr="002151A3">
              <w:rPr>
                <w:rFonts w:eastAsia="Arial"/>
                <w:b/>
                <w:color w:val="000000"/>
              </w:rPr>
              <w:t>escription</w:t>
            </w:r>
          </w:p>
          <w:p w14:paraId="23F5413D" w14:textId="77777777" w:rsidR="006C410E" w:rsidRPr="002151A3" w:rsidRDefault="006C410E" w:rsidP="006C410E">
            <w:pPr>
              <w:spacing w:line="240" w:lineRule="auto"/>
              <w:jc w:val="center"/>
            </w:pPr>
            <w:r w:rsidRPr="002151A3">
              <w:rPr>
                <w:rFonts w:eastAsia="Arial"/>
                <w:b/>
                <w:color w:val="000000"/>
              </w:rPr>
              <w:t xml:space="preserve">and </w:t>
            </w:r>
            <w:r>
              <w:rPr>
                <w:rFonts w:eastAsia="Arial"/>
                <w:b/>
                <w:color w:val="000000"/>
              </w:rPr>
              <w:t>h</w:t>
            </w:r>
            <w:r w:rsidRPr="002151A3">
              <w:rPr>
                <w:rFonts w:eastAsia="Arial"/>
                <w:b/>
                <w:color w:val="000000"/>
              </w:rPr>
              <w:t>ow people</w:t>
            </w:r>
            <w:r>
              <w:rPr>
                <w:rFonts w:eastAsia="Arial"/>
                <w:b/>
                <w:color w:val="000000"/>
              </w:rPr>
              <w:t xml:space="preserve"> are</w:t>
            </w:r>
            <w:r w:rsidRPr="002151A3">
              <w:rPr>
                <w:rFonts w:eastAsia="Arial"/>
                <w:b/>
                <w:color w:val="000000"/>
              </w:rPr>
              <w:t xml:space="preserve"> at risk</w:t>
            </w:r>
          </w:p>
        </w:tc>
        <w:tc>
          <w:tcPr>
            <w:tcW w:w="407" w:type="pct"/>
            <w:tcBorders>
              <w:top w:val="single" w:sz="4" w:space="0" w:color="auto"/>
              <w:left w:val="single" w:sz="4" w:space="0" w:color="auto"/>
              <w:bottom w:val="single" w:sz="4" w:space="0" w:color="auto"/>
              <w:right w:val="single" w:sz="4" w:space="0" w:color="auto"/>
            </w:tcBorders>
            <w:shd w:val="clear" w:color="auto" w:fill="C0C0C0"/>
          </w:tcPr>
          <w:p w14:paraId="12D489FE" w14:textId="77777777" w:rsidR="006C410E" w:rsidRDefault="006C410E" w:rsidP="006C410E">
            <w:pPr>
              <w:spacing w:line="240" w:lineRule="auto"/>
              <w:jc w:val="center"/>
              <w:rPr>
                <w:rFonts w:eastAsia="Arial"/>
                <w:b/>
                <w:color w:val="000000"/>
              </w:rPr>
            </w:pPr>
            <w:r>
              <w:rPr>
                <w:rFonts w:eastAsia="Arial"/>
                <w:b/>
                <w:color w:val="000000"/>
              </w:rPr>
              <w:t xml:space="preserve">Potential </w:t>
            </w:r>
            <w:r w:rsidR="002D7463">
              <w:rPr>
                <w:rFonts w:eastAsia="Arial"/>
                <w:b/>
                <w:color w:val="000000"/>
              </w:rPr>
              <w:t>r</w:t>
            </w:r>
            <w:r>
              <w:rPr>
                <w:rFonts w:eastAsia="Arial"/>
                <w:b/>
                <w:color w:val="000000"/>
              </w:rPr>
              <w:t>isk</w:t>
            </w:r>
          </w:p>
        </w:tc>
        <w:tc>
          <w:tcPr>
            <w:tcW w:w="1827" w:type="pct"/>
            <w:tcBorders>
              <w:top w:val="single" w:sz="4" w:space="0" w:color="auto"/>
              <w:left w:val="single" w:sz="4" w:space="0" w:color="auto"/>
              <w:bottom w:val="single" w:sz="4" w:space="0" w:color="auto"/>
              <w:right w:val="single" w:sz="4" w:space="0" w:color="auto"/>
            </w:tcBorders>
            <w:shd w:val="clear" w:color="auto" w:fill="C0C0C0"/>
            <w:tcMar>
              <w:top w:w="39" w:type="dxa"/>
              <w:left w:w="39" w:type="dxa"/>
              <w:bottom w:w="39" w:type="dxa"/>
              <w:right w:w="39" w:type="dxa"/>
            </w:tcMar>
          </w:tcPr>
          <w:p w14:paraId="7EBE9E06" w14:textId="77777777" w:rsidR="006C410E" w:rsidRPr="002151A3" w:rsidRDefault="006C410E" w:rsidP="006C410E">
            <w:pPr>
              <w:spacing w:line="240" w:lineRule="auto"/>
              <w:jc w:val="center"/>
            </w:pPr>
            <w:r>
              <w:rPr>
                <w:rFonts w:eastAsia="Arial"/>
                <w:b/>
                <w:color w:val="000000"/>
              </w:rPr>
              <w:t>C</w:t>
            </w:r>
            <w:r w:rsidRPr="002151A3">
              <w:rPr>
                <w:rFonts w:eastAsia="Arial"/>
                <w:b/>
                <w:color w:val="000000"/>
              </w:rPr>
              <w:t xml:space="preserve">urrent </w:t>
            </w:r>
            <w:r w:rsidR="002D7463">
              <w:rPr>
                <w:rFonts w:eastAsia="Arial"/>
                <w:b/>
                <w:color w:val="000000"/>
              </w:rPr>
              <w:t>c</w:t>
            </w:r>
            <w:r w:rsidRPr="002151A3">
              <w:rPr>
                <w:rFonts w:eastAsia="Arial"/>
                <w:b/>
                <w:color w:val="000000"/>
              </w:rPr>
              <w:t xml:space="preserve">ontrol </w:t>
            </w:r>
            <w:r w:rsidR="002D7463">
              <w:rPr>
                <w:rFonts w:eastAsia="Arial"/>
                <w:b/>
                <w:color w:val="000000"/>
              </w:rPr>
              <w:t>m</w:t>
            </w:r>
            <w:r w:rsidRPr="002151A3">
              <w:rPr>
                <w:rFonts w:eastAsia="Arial"/>
                <w:b/>
                <w:color w:val="000000"/>
              </w:rPr>
              <w:t>easures (</w:t>
            </w:r>
            <w:r>
              <w:rPr>
                <w:rFonts w:eastAsia="Arial"/>
                <w:b/>
                <w:color w:val="000000"/>
              </w:rPr>
              <w:t>t</w:t>
            </w:r>
            <w:r w:rsidRPr="002151A3">
              <w:rPr>
                <w:rFonts w:eastAsia="Arial"/>
                <w:b/>
                <w:color w:val="000000"/>
              </w:rPr>
              <w:t>hose that are in place)</w:t>
            </w:r>
          </w:p>
        </w:tc>
        <w:tc>
          <w:tcPr>
            <w:tcW w:w="837" w:type="pct"/>
            <w:tcBorders>
              <w:top w:val="single" w:sz="4" w:space="0" w:color="auto"/>
              <w:left w:val="single" w:sz="4" w:space="0" w:color="auto"/>
              <w:bottom w:val="single" w:sz="4" w:space="0" w:color="auto"/>
              <w:right w:val="single" w:sz="4" w:space="0" w:color="auto"/>
            </w:tcBorders>
            <w:shd w:val="clear" w:color="auto" w:fill="C0C0C0"/>
            <w:tcMar>
              <w:top w:w="39" w:type="dxa"/>
              <w:left w:w="39" w:type="dxa"/>
              <w:bottom w:w="39" w:type="dxa"/>
              <w:right w:w="39" w:type="dxa"/>
            </w:tcMar>
          </w:tcPr>
          <w:p w14:paraId="71C15AB1" w14:textId="77777777" w:rsidR="006C410E" w:rsidRPr="002151A3" w:rsidRDefault="006C410E" w:rsidP="006C410E">
            <w:pPr>
              <w:spacing w:line="240" w:lineRule="auto"/>
              <w:jc w:val="center"/>
            </w:pPr>
            <w:r w:rsidRPr="002151A3">
              <w:rPr>
                <w:rFonts w:eastAsia="Arial"/>
                <w:b/>
                <w:color w:val="000000"/>
              </w:rPr>
              <w:t xml:space="preserve">Additional </w:t>
            </w:r>
            <w:r w:rsidR="002D7463">
              <w:rPr>
                <w:rFonts w:eastAsia="Arial"/>
                <w:b/>
                <w:color w:val="000000"/>
              </w:rPr>
              <w:t>c</w:t>
            </w:r>
            <w:r w:rsidRPr="002151A3">
              <w:rPr>
                <w:rFonts w:eastAsia="Arial"/>
                <w:b/>
                <w:color w:val="000000"/>
              </w:rPr>
              <w:t xml:space="preserve">ontrol </w:t>
            </w:r>
            <w:r w:rsidR="002D7463">
              <w:rPr>
                <w:rFonts w:eastAsia="Arial"/>
                <w:b/>
                <w:color w:val="000000"/>
              </w:rPr>
              <w:t>m</w:t>
            </w:r>
            <w:r w:rsidRPr="002151A3">
              <w:rPr>
                <w:rFonts w:eastAsia="Arial"/>
                <w:b/>
                <w:color w:val="000000"/>
              </w:rPr>
              <w:t>easures (</w:t>
            </w:r>
            <w:r>
              <w:rPr>
                <w:rFonts w:eastAsia="Arial"/>
                <w:b/>
                <w:color w:val="000000"/>
              </w:rPr>
              <w:t>t</w:t>
            </w:r>
            <w:r w:rsidRPr="002151A3">
              <w:rPr>
                <w:rFonts w:eastAsia="Arial"/>
                <w:b/>
                <w:color w:val="000000"/>
              </w:rPr>
              <w:t>o be identified and implemented)</w:t>
            </w:r>
          </w:p>
        </w:tc>
        <w:tc>
          <w:tcPr>
            <w:tcW w:w="441" w:type="pct"/>
            <w:tcBorders>
              <w:top w:val="single" w:sz="4" w:space="0" w:color="auto"/>
              <w:left w:val="single" w:sz="4" w:space="0" w:color="auto"/>
              <w:bottom w:val="single" w:sz="4" w:space="0" w:color="auto"/>
              <w:right w:val="single" w:sz="4" w:space="0" w:color="auto"/>
            </w:tcBorders>
            <w:shd w:val="clear" w:color="auto" w:fill="C0C0C0"/>
          </w:tcPr>
          <w:p w14:paraId="21C124B9" w14:textId="77777777" w:rsidR="006C410E" w:rsidRPr="002151A3" w:rsidRDefault="006C410E" w:rsidP="006C410E">
            <w:pPr>
              <w:spacing w:line="240" w:lineRule="auto"/>
              <w:jc w:val="center"/>
              <w:rPr>
                <w:rFonts w:eastAsia="Arial"/>
                <w:b/>
                <w:color w:val="000000"/>
              </w:rPr>
            </w:pPr>
            <w:r w:rsidRPr="002151A3">
              <w:rPr>
                <w:rFonts w:eastAsia="Arial"/>
                <w:b/>
                <w:color w:val="000000"/>
              </w:rPr>
              <w:t xml:space="preserve">Residual </w:t>
            </w:r>
            <w:r>
              <w:rPr>
                <w:rFonts w:eastAsia="Arial"/>
                <w:b/>
                <w:color w:val="000000"/>
              </w:rPr>
              <w:t>r</w:t>
            </w:r>
            <w:r w:rsidRPr="002151A3">
              <w:rPr>
                <w:rFonts w:eastAsia="Arial"/>
                <w:b/>
                <w:color w:val="000000"/>
              </w:rPr>
              <w:t>isk</w:t>
            </w:r>
          </w:p>
        </w:tc>
        <w:tc>
          <w:tcPr>
            <w:tcW w:w="435" w:type="pct"/>
            <w:tcBorders>
              <w:top w:val="single" w:sz="4" w:space="0" w:color="auto"/>
              <w:left w:val="single" w:sz="4" w:space="0" w:color="auto"/>
              <w:bottom w:val="single" w:sz="4" w:space="0" w:color="auto"/>
              <w:right w:val="single" w:sz="4" w:space="0" w:color="auto"/>
            </w:tcBorders>
            <w:shd w:val="clear" w:color="auto" w:fill="C0C0C0"/>
          </w:tcPr>
          <w:p w14:paraId="09AAA0C1" w14:textId="77777777" w:rsidR="006C410E" w:rsidRPr="002151A3" w:rsidRDefault="006C410E" w:rsidP="006C410E">
            <w:pPr>
              <w:spacing w:line="240" w:lineRule="auto"/>
              <w:jc w:val="center"/>
            </w:pPr>
            <w:r w:rsidRPr="002151A3">
              <w:rPr>
                <w:rFonts w:eastAsia="Arial"/>
                <w:b/>
                <w:color w:val="000000"/>
              </w:rPr>
              <w:t xml:space="preserve">Action </w:t>
            </w:r>
            <w:r>
              <w:rPr>
                <w:rFonts w:eastAsia="Arial"/>
                <w:b/>
                <w:color w:val="000000"/>
              </w:rPr>
              <w:t>d</w:t>
            </w:r>
            <w:r w:rsidRPr="002151A3">
              <w:rPr>
                <w:rFonts w:eastAsia="Arial"/>
                <w:b/>
                <w:color w:val="000000"/>
              </w:rPr>
              <w:t xml:space="preserve">etails by </w:t>
            </w:r>
            <w:r>
              <w:rPr>
                <w:rFonts w:eastAsia="Arial"/>
                <w:b/>
                <w:color w:val="000000"/>
              </w:rPr>
              <w:t>w</w:t>
            </w:r>
            <w:r w:rsidRPr="002151A3">
              <w:rPr>
                <w:rFonts w:eastAsia="Arial"/>
                <w:b/>
                <w:color w:val="000000"/>
              </w:rPr>
              <w:t>hom</w:t>
            </w:r>
            <w:r w:rsidR="002D7463">
              <w:rPr>
                <w:rFonts w:eastAsia="Arial"/>
                <w:b/>
                <w:color w:val="000000"/>
              </w:rPr>
              <w:t xml:space="preserve"> and</w:t>
            </w:r>
            <w:r w:rsidRPr="002151A3">
              <w:rPr>
                <w:rFonts w:eastAsia="Arial"/>
                <w:b/>
                <w:color w:val="000000"/>
              </w:rPr>
              <w:t xml:space="preserve"> </w:t>
            </w:r>
            <w:r>
              <w:rPr>
                <w:rFonts w:eastAsia="Arial"/>
                <w:b/>
                <w:color w:val="000000"/>
              </w:rPr>
              <w:t>b</w:t>
            </w:r>
            <w:r w:rsidRPr="002151A3">
              <w:rPr>
                <w:rFonts w:eastAsia="Arial"/>
                <w:b/>
                <w:color w:val="000000"/>
              </w:rPr>
              <w:t xml:space="preserve">y </w:t>
            </w:r>
            <w:r>
              <w:rPr>
                <w:rFonts w:eastAsia="Arial"/>
                <w:b/>
                <w:color w:val="000000"/>
              </w:rPr>
              <w:t>w</w:t>
            </w:r>
            <w:r w:rsidRPr="002151A3">
              <w:rPr>
                <w:rFonts w:eastAsia="Arial"/>
                <w:b/>
                <w:color w:val="000000"/>
              </w:rPr>
              <w:t>hen</w:t>
            </w:r>
          </w:p>
        </w:tc>
      </w:tr>
      <w:tr w:rsidR="0096479B" w:rsidRPr="002151A3" w14:paraId="2BE57D22" w14:textId="77777777" w:rsidTr="009501A3">
        <w:trPr>
          <w:trHeight w:val="262"/>
        </w:trPr>
        <w:tc>
          <w:tcPr>
            <w:tcW w:w="1053"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680207E5" w14:textId="0C990347" w:rsidR="0096479B" w:rsidRPr="002151A3" w:rsidRDefault="0096479B" w:rsidP="00EF4B47">
            <w:pPr>
              <w:spacing w:line="240" w:lineRule="auto"/>
              <w:rPr>
                <w:rFonts w:eastAsia="Arial"/>
                <w:b/>
                <w:color w:val="000000"/>
              </w:rPr>
            </w:pPr>
            <w:r>
              <w:rPr>
                <w:rFonts w:eastAsia="Arial"/>
                <w:b/>
                <w:color w:val="000000"/>
              </w:rPr>
              <w:t>Generic control measures</w:t>
            </w:r>
            <w:r w:rsidR="00EF4B47">
              <w:rPr>
                <w:rFonts w:eastAsia="Arial"/>
                <w:b/>
                <w:color w:val="000000"/>
              </w:rPr>
              <w:t xml:space="preserve"> </w:t>
            </w:r>
            <w:r>
              <w:rPr>
                <w:rFonts w:eastAsia="Arial"/>
                <w:b/>
                <w:color w:val="000000"/>
              </w:rPr>
              <w:t>that apply to all sections</w:t>
            </w:r>
            <w:r w:rsidR="00EF4B47">
              <w:rPr>
                <w:rFonts w:eastAsia="Arial"/>
                <w:b/>
                <w:color w:val="000000"/>
              </w:rPr>
              <w:t>.</w:t>
            </w:r>
          </w:p>
        </w:tc>
        <w:tc>
          <w:tcPr>
            <w:tcW w:w="407" w:type="pct"/>
            <w:tcBorders>
              <w:top w:val="single" w:sz="4" w:space="0" w:color="auto"/>
              <w:left w:val="single" w:sz="4" w:space="0" w:color="auto"/>
              <w:bottom w:val="single" w:sz="4" w:space="0" w:color="auto"/>
              <w:right w:val="single" w:sz="4" w:space="0" w:color="auto"/>
            </w:tcBorders>
            <w:shd w:val="clear" w:color="auto" w:fill="auto"/>
          </w:tcPr>
          <w:p w14:paraId="30F5BD86" w14:textId="77777777" w:rsidR="0096479B" w:rsidRDefault="0096479B" w:rsidP="006C410E">
            <w:pPr>
              <w:spacing w:line="240" w:lineRule="auto"/>
              <w:jc w:val="center"/>
              <w:rPr>
                <w:rFonts w:eastAsia="Arial"/>
                <w:b/>
                <w:color w:val="000000"/>
              </w:rPr>
            </w:pPr>
          </w:p>
        </w:tc>
        <w:tc>
          <w:tcPr>
            <w:tcW w:w="1827"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4EF870F9" w14:textId="77777777" w:rsidR="0096479B" w:rsidRPr="0096479B" w:rsidRDefault="0096479B" w:rsidP="0096479B">
            <w:pPr>
              <w:pStyle w:val="ListParagraph"/>
              <w:numPr>
                <w:ilvl w:val="0"/>
                <w:numId w:val="16"/>
              </w:numPr>
              <w:spacing w:line="240" w:lineRule="auto"/>
              <w:ind w:left="417"/>
              <w:rPr>
                <w:rFonts w:eastAsia="Arial"/>
                <w:bCs/>
                <w:color w:val="000000"/>
              </w:rPr>
            </w:pPr>
            <w:r w:rsidRPr="0096479B">
              <w:rPr>
                <w:rFonts w:eastAsia="Arial"/>
                <w:bCs/>
                <w:color w:val="000000"/>
              </w:rPr>
              <w:t>All pupils and staff will be trained in the safe use of all equipment used and be aware of the safety measures needed.</w:t>
            </w:r>
          </w:p>
          <w:p w14:paraId="32AC4BB9" w14:textId="54A5ECE3" w:rsidR="0096479B" w:rsidRPr="0096479B" w:rsidRDefault="0096479B" w:rsidP="0096479B">
            <w:pPr>
              <w:pStyle w:val="ListParagraph"/>
              <w:numPr>
                <w:ilvl w:val="0"/>
                <w:numId w:val="16"/>
              </w:numPr>
              <w:spacing w:line="240" w:lineRule="auto"/>
              <w:ind w:left="417"/>
              <w:rPr>
                <w:rFonts w:eastAsia="Arial"/>
                <w:bCs/>
                <w:color w:val="000000"/>
              </w:rPr>
            </w:pPr>
            <w:r w:rsidRPr="0096479B">
              <w:rPr>
                <w:rFonts w:eastAsia="Arial"/>
                <w:bCs/>
                <w:color w:val="000000"/>
              </w:rPr>
              <w:t xml:space="preserve">All equipment and materials to be used as per manufacturer’s instructions and for the use </w:t>
            </w:r>
            <w:r w:rsidR="00983AF9">
              <w:rPr>
                <w:rFonts w:eastAsia="Arial"/>
                <w:bCs/>
                <w:color w:val="000000"/>
              </w:rPr>
              <w:t xml:space="preserve">for which </w:t>
            </w:r>
            <w:r w:rsidRPr="0096479B">
              <w:rPr>
                <w:rFonts w:eastAsia="Arial"/>
                <w:bCs/>
                <w:color w:val="000000"/>
              </w:rPr>
              <w:t>they were intended</w:t>
            </w:r>
            <w:r w:rsidR="00983AF9">
              <w:rPr>
                <w:rFonts w:eastAsia="Arial"/>
                <w:bCs/>
                <w:color w:val="000000"/>
              </w:rPr>
              <w:t>.</w:t>
            </w:r>
          </w:p>
          <w:p w14:paraId="0DDD92FF" w14:textId="7C7DAF95" w:rsidR="0096479B" w:rsidRPr="0096479B" w:rsidRDefault="0096479B" w:rsidP="0096479B">
            <w:pPr>
              <w:pStyle w:val="ListParagraph"/>
              <w:numPr>
                <w:ilvl w:val="0"/>
                <w:numId w:val="16"/>
              </w:numPr>
              <w:spacing w:line="240" w:lineRule="auto"/>
              <w:ind w:left="417"/>
              <w:rPr>
                <w:rFonts w:eastAsia="Arial"/>
                <w:bCs/>
                <w:color w:val="000000"/>
              </w:rPr>
            </w:pPr>
            <w:r w:rsidRPr="0096479B">
              <w:rPr>
                <w:rFonts w:eastAsia="Arial"/>
                <w:bCs/>
                <w:color w:val="000000"/>
              </w:rPr>
              <w:t>Appropriate PPE to be used where specified or required</w:t>
            </w:r>
            <w:r w:rsidR="00983AF9">
              <w:rPr>
                <w:rFonts w:eastAsia="Arial"/>
                <w:bCs/>
                <w:color w:val="000000"/>
              </w:rPr>
              <w:t>.</w:t>
            </w:r>
          </w:p>
          <w:p w14:paraId="51F38311" w14:textId="7CC5CF47" w:rsidR="0096479B" w:rsidRPr="0096479B" w:rsidRDefault="0096479B" w:rsidP="0096479B">
            <w:pPr>
              <w:pStyle w:val="ListParagraph"/>
              <w:numPr>
                <w:ilvl w:val="0"/>
                <w:numId w:val="16"/>
              </w:numPr>
              <w:spacing w:line="240" w:lineRule="auto"/>
              <w:ind w:left="417"/>
              <w:rPr>
                <w:rFonts w:eastAsia="Arial"/>
                <w:bCs/>
                <w:color w:val="000000"/>
              </w:rPr>
            </w:pPr>
            <w:r w:rsidRPr="0096479B">
              <w:rPr>
                <w:rFonts w:eastAsia="Arial"/>
                <w:bCs/>
                <w:color w:val="000000"/>
              </w:rPr>
              <w:t>Regular checks of equipment. Environment and systems to be conducted and recorded as required</w:t>
            </w:r>
            <w:r w:rsidR="00983AF9">
              <w:rPr>
                <w:rFonts w:eastAsia="Arial"/>
                <w:bCs/>
                <w:color w:val="000000"/>
              </w:rPr>
              <w:t>.</w:t>
            </w:r>
          </w:p>
          <w:p w14:paraId="345473A9" w14:textId="43B34AD3" w:rsidR="0096479B" w:rsidRPr="0096479B" w:rsidRDefault="0096479B" w:rsidP="0096479B">
            <w:pPr>
              <w:pStyle w:val="ListParagraph"/>
              <w:numPr>
                <w:ilvl w:val="0"/>
                <w:numId w:val="16"/>
              </w:numPr>
              <w:spacing w:line="240" w:lineRule="auto"/>
              <w:ind w:left="417"/>
              <w:rPr>
                <w:rFonts w:eastAsia="Arial"/>
                <w:bCs/>
                <w:color w:val="000000"/>
              </w:rPr>
            </w:pPr>
            <w:r w:rsidRPr="0096479B">
              <w:rPr>
                <w:rFonts w:eastAsia="Arial"/>
                <w:bCs/>
                <w:color w:val="000000"/>
              </w:rPr>
              <w:t>Suitable damage and defect procedure to be in place and adhered to by all staff</w:t>
            </w:r>
            <w:r w:rsidR="00983AF9">
              <w:rPr>
                <w:rFonts w:eastAsia="Arial"/>
                <w:bCs/>
                <w:color w:val="000000"/>
              </w:rPr>
              <w:t>.</w:t>
            </w:r>
          </w:p>
          <w:p w14:paraId="3BCB2DC8" w14:textId="504A5AF1" w:rsidR="0096479B" w:rsidRDefault="0096479B" w:rsidP="0096479B">
            <w:pPr>
              <w:pStyle w:val="ListParagraph"/>
              <w:numPr>
                <w:ilvl w:val="0"/>
                <w:numId w:val="16"/>
              </w:numPr>
              <w:spacing w:line="240" w:lineRule="auto"/>
              <w:ind w:left="417"/>
              <w:rPr>
                <w:rFonts w:eastAsia="Arial"/>
                <w:bCs/>
                <w:color w:val="000000"/>
              </w:rPr>
            </w:pPr>
            <w:r>
              <w:rPr>
                <w:rFonts w:eastAsia="Arial"/>
                <w:bCs/>
                <w:color w:val="000000"/>
              </w:rPr>
              <w:t>All incidents, accidents and near misses to be reported through the appropriate system and investigated at the right level with any recommendations correctly and promptly implemented</w:t>
            </w:r>
            <w:r w:rsidR="00983AF9">
              <w:rPr>
                <w:rFonts w:eastAsia="Arial"/>
                <w:bCs/>
                <w:color w:val="000000"/>
              </w:rPr>
              <w:t>.</w:t>
            </w:r>
          </w:p>
          <w:p w14:paraId="40E7E39C" w14:textId="54AD1B26" w:rsidR="0096479B" w:rsidRDefault="0096479B" w:rsidP="0096479B">
            <w:pPr>
              <w:pStyle w:val="ListParagraph"/>
              <w:numPr>
                <w:ilvl w:val="0"/>
                <w:numId w:val="16"/>
              </w:numPr>
              <w:spacing w:line="240" w:lineRule="auto"/>
              <w:ind w:left="417"/>
              <w:rPr>
                <w:rFonts w:eastAsia="Arial"/>
                <w:bCs/>
                <w:color w:val="000000"/>
              </w:rPr>
            </w:pPr>
            <w:r>
              <w:rPr>
                <w:rFonts w:eastAsia="Arial"/>
                <w:bCs/>
                <w:color w:val="000000"/>
              </w:rPr>
              <w:t>Appropriate first aid measures to be in place in line with the first aid risk assessment</w:t>
            </w:r>
            <w:r w:rsidR="00983AF9">
              <w:rPr>
                <w:rFonts w:eastAsia="Arial"/>
                <w:bCs/>
                <w:color w:val="000000"/>
              </w:rPr>
              <w:t>,</w:t>
            </w:r>
            <w:r>
              <w:rPr>
                <w:rFonts w:eastAsia="Arial"/>
                <w:bCs/>
                <w:color w:val="000000"/>
              </w:rPr>
              <w:t xml:space="preserve"> and all staff to be aware and trained where appropriate</w:t>
            </w:r>
            <w:r w:rsidR="00983AF9">
              <w:rPr>
                <w:rFonts w:eastAsia="Arial"/>
                <w:bCs/>
                <w:color w:val="000000"/>
              </w:rPr>
              <w:t>.</w:t>
            </w:r>
          </w:p>
          <w:p w14:paraId="41834132" w14:textId="0FF75148" w:rsidR="009501A3" w:rsidRDefault="009501A3" w:rsidP="0096479B">
            <w:pPr>
              <w:pStyle w:val="ListParagraph"/>
              <w:numPr>
                <w:ilvl w:val="0"/>
                <w:numId w:val="16"/>
              </w:numPr>
              <w:spacing w:line="240" w:lineRule="auto"/>
              <w:ind w:left="417"/>
              <w:rPr>
                <w:rFonts w:eastAsia="Arial"/>
                <w:bCs/>
                <w:color w:val="000000"/>
              </w:rPr>
            </w:pPr>
            <w:r>
              <w:rPr>
                <w:rFonts w:eastAsia="Arial"/>
                <w:bCs/>
                <w:color w:val="000000"/>
              </w:rPr>
              <w:t>Emergency procedures protocol to be in place and all staff to know and understand</w:t>
            </w:r>
            <w:r w:rsidR="00983AF9">
              <w:rPr>
                <w:rFonts w:eastAsia="Arial"/>
                <w:bCs/>
                <w:color w:val="000000"/>
              </w:rPr>
              <w:t>.</w:t>
            </w:r>
          </w:p>
          <w:p w14:paraId="28A658EF" w14:textId="1DF5EDC8" w:rsidR="009501A3" w:rsidRDefault="009501A3" w:rsidP="0096479B">
            <w:pPr>
              <w:pStyle w:val="ListParagraph"/>
              <w:numPr>
                <w:ilvl w:val="0"/>
                <w:numId w:val="16"/>
              </w:numPr>
              <w:spacing w:line="240" w:lineRule="auto"/>
              <w:ind w:left="417"/>
              <w:rPr>
                <w:rFonts w:eastAsia="Arial"/>
                <w:bCs/>
                <w:color w:val="000000"/>
              </w:rPr>
            </w:pPr>
            <w:r>
              <w:rPr>
                <w:rFonts w:eastAsia="Arial"/>
                <w:bCs/>
                <w:color w:val="000000"/>
              </w:rPr>
              <w:t>For supervision levels please refer to CLEAPSS document PO15 – levels of supervision</w:t>
            </w:r>
            <w:r w:rsidR="00983AF9">
              <w:rPr>
                <w:rFonts w:eastAsia="Arial"/>
                <w:bCs/>
                <w:color w:val="000000"/>
              </w:rPr>
              <w:t>.</w:t>
            </w:r>
          </w:p>
          <w:p w14:paraId="5E7495A5" w14:textId="23B5C97D" w:rsidR="009501A3" w:rsidRPr="0096479B" w:rsidRDefault="009501A3" w:rsidP="0096479B">
            <w:pPr>
              <w:pStyle w:val="ListParagraph"/>
              <w:numPr>
                <w:ilvl w:val="0"/>
                <w:numId w:val="16"/>
              </w:numPr>
              <w:spacing w:line="240" w:lineRule="auto"/>
              <w:ind w:left="417"/>
              <w:rPr>
                <w:rFonts w:eastAsia="Arial"/>
                <w:bCs/>
                <w:color w:val="000000"/>
              </w:rPr>
            </w:pPr>
            <w:r>
              <w:rPr>
                <w:rFonts w:eastAsia="Arial"/>
                <w:bCs/>
                <w:color w:val="000000"/>
              </w:rPr>
              <w:t>Fire risk assessment in place.</w:t>
            </w:r>
          </w:p>
        </w:tc>
        <w:tc>
          <w:tcPr>
            <w:tcW w:w="837"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399DBE39" w14:textId="77777777" w:rsidR="0096479B" w:rsidRPr="002151A3" w:rsidRDefault="0096479B" w:rsidP="006C410E">
            <w:pPr>
              <w:spacing w:line="240" w:lineRule="auto"/>
              <w:jc w:val="center"/>
              <w:rPr>
                <w:rFonts w:eastAsia="Arial"/>
                <w:b/>
                <w:color w:val="000000"/>
              </w:rPr>
            </w:pPr>
          </w:p>
        </w:tc>
        <w:tc>
          <w:tcPr>
            <w:tcW w:w="441" w:type="pct"/>
            <w:tcBorders>
              <w:top w:val="single" w:sz="4" w:space="0" w:color="auto"/>
              <w:left w:val="single" w:sz="4" w:space="0" w:color="auto"/>
              <w:bottom w:val="single" w:sz="4" w:space="0" w:color="auto"/>
              <w:right w:val="single" w:sz="4" w:space="0" w:color="auto"/>
            </w:tcBorders>
            <w:shd w:val="clear" w:color="auto" w:fill="auto"/>
          </w:tcPr>
          <w:p w14:paraId="73975E08" w14:textId="77777777" w:rsidR="0096479B" w:rsidRPr="002151A3" w:rsidRDefault="0096479B" w:rsidP="006C410E">
            <w:pPr>
              <w:spacing w:line="240" w:lineRule="auto"/>
              <w:jc w:val="center"/>
              <w:rPr>
                <w:rFonts w:eastAsia="Arial"/>
                <w:b/>
                <w:color w:val="000000"/>
              </w:rPr>
            </w:pPr>
          </w:p>
        </w:tc>
        <w:tc>
          <w:tcPr>
            <w:tcW w:w="435" w:type="pct"/>
            <w:tcBorders>
              <w:top w:val="single" w:sz="4" w:space="0" w:color="auto"/>
              <w:left w:val="single" w:sz="4" w:space="0" w:color="auto"/>
              <w:bottom w:val="single" w:sz="4" w:space="0" w:color="auto"/>
              <w:right w:val="single" w:sz="4" w:space="0" w:color="auto"/>
            </w:tcBorders>
            <w:shd w:val="clear" w:color="auto" w:fill="auto"/>
          </w:tcPr>
          <w:p w14:paraId="10FF4422" w14:textId="77777777" w:rsidR="0096479B" w:rsidRPr="002151A3" w:rsidRDefault="0096479B" w:rsidP="006C410E">
            <w:pPr>
              <w:spacing w:line="240" w:lineRule="auto"/>
              <w:jc w:val="center"/>
              <w:rPr>
                <w:rFonts w:eastAsia="Arial"/>
                <w:b/>
                <w:color w:val="000000"/>
              </w:rPr>
            </w:pPr>
          </w:p>
        </w:tc>
      </w:tr>
      <w:tr w:rsidR="00DA00C9" w:rsidRPr="002151A3" w14:paraId="76598ED6" w14:textId="77777777" w:rsidTr="009501A3">
        <w:trPr>
          <w:trHeight w:val="262"/>
        </w:trPr>
        <w:tc>
          <w:tcPr>
            <w:tcW w:w="1053"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0E2A5072" w14:textId="651F82CC" w:rsidR="00613EDF" w:rsidRPr="009501A3" w:rsidRDefault="009501A3" w:rsidP="009501A3">
            <w:pPr>
              <w:rPr>
                <w:b/>
                <w:bCs/>
                <w:szCs w:val="28"/>
              </w:rPr>
            </w:pPr>
            <w:r w:rsidRPr="009501A3">
              <w:rPr>
                <w:b/>
                <w:bCs/>
                <w:szCs w:val="22"/>
              </w:rPr>
              <w:lastRenderedPageBreak/>
              <w:t>Inhalation, burns, illness and damage to skin due to contact</w:t>
            </w:r>
            <w:r w:rsidR="00613EDF" w:rsidRPr="009501A3">
              <w:rPr>
                <w:b/>
                <w:bCs/>
                <w:szCs w:val="28"/>
              </w:rPr>
              <w:t xml:space="preserve"> with toxic or flammable substances (solvents and adhesives)</w:t>
            </w:r>
            <w:r w:rsidR="00EF4B47">
              <w:rPr>
                <w:b/>
                <w:bCs/>
                <w:szCs w:val="28"/>
              </w:rPr>
              <w:t>.</w:t>
            </w:r>
          </w:p>
          <w:p w14:paraId="0DDAEA46" w14:textId="151D7F49" w:rsidR="00DA00C9" w:rsidRPr="002151A3" w:rsidDel="00737480" w:rsidRDefault="00DA00C9" w:rsidP="00A05BA3">
            <w:pPr>
              <w:spacing w:line="240" w:lineRule="auto"/>
              <w:rPr>
                <w:rFonts w:eastAsia="Arial"/>
                <w:b/>
                <w:color w:val="000000"/>
              </w:rPr>
            </w:pPr>
          </w:p>
        </w:tc>
        <w:tc>
          <w:tcPr>
            <w:tcW w:w="407" w:type="pct"/>
            <w:tcBorders>
              <w:top w:val="single" w:sz="4" w:space="0" w:color="auto"/>
              <w:left w:val="single" w:sz="4" w:space="0" w:color="auto"/>
              <w:bottom w:val="single" w:sz="4" w:space="0" w:color="auto"/>
              <w:right w:val="single" w:sz="4" w:space="0" w:color="auto"/>
            </w:tcBorders>
            <w:shd w:val="clear" w:color="auto" w:fill="auto"/>
          </w:tcPr>
          <w:p w14:paraId="225A3874" w14:textId="55AECF51" w:rsidR="00DA00C9" w:rsidRDefault="00DA00C9" w:rsidP="00E26E31">
            <w:pPr>
              <w:tabs>
                <w:tab w:val="left" w:pos="490"/>
              </w:tabs>
            </w:pPr>
          </w:p>
        </w:tc>
        <w:tc>
          <w:tcPr>
            <w:tcW w:w="1827"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48FD22A4" w14:textId="348265B2" w:rsidR="005D4F7D" w:rsidRDefault="005D4F7D" w:rsidP="005D4F7D">
            <w:pPr>
              <w:pStyle w:val="ListParagraph"/>
              <w:numPr>
                <w:ilvl w:val="0"/>
                <w:numId w:val="13"/>
              </w:numPr>
              <w:tabs>
                <w:tab w:val="left" w:pos="460"/>
              </w:tabs>
              <w:ind w:left="406"/>
              <w:rPr>
                <w:color w:val="000000"/>
                <w:szCs w:val="28"/>
              </w:rPr>
            </w:pPr>
            <w:r>
              <w:rPr>
                <w:color w:val="000000"/>
                <w:szCs w:val="28"/>
              </w:rPr>
              <w:t>Please access CLEAPSS guides:</w:t>
            </w:r>
          </w:p>
          <w:p w14:paraId="359DE4CD" w14:textId="34194873" w:rsidR="005D4F7D" w:rsidRDefault="005D4F7D" w:rsidP="00983AF9">
            <w:pPr>
              <w:pStyle w:val="ListParagraph"/>
              <w:tabs>
                <w:tab w:val="left" w:pos="460"/>
              </w:tabs>
              <w:ind w:left="406"/>
              <w:rPr>
                <w:color w:val="000000"/>
                <w:szCs w:val="28"/>
              </w:rPr>
            </w:pPr>
            <w:r>
              <w:rPr>
                <w:color w:val="000000"/>
                <w:szCs w:val="28"/>
              </w:rPr>
              <w:t>P016 - Glues and adhesives in practical work.</w:t>
            </w:r>
          </w:p>
          <w:p w14:paraId="055F4CFD" w14:textId="3A8EBF7A" w:rsidR="005D4F7D" w:rsidRPr="00F01CD9" w:rsidRDefault="005D4F7D" w:rsidP="00983AF9">
            <w:pPr>
              <w:pStyle w:val="ListParagraph"/>
              <w:tabs>
                <w:tab w:val="left" w:pos="460"/>
              </w:tabs>
              <w:ind w:left="406"/>
            </w:pPr>
            <w:r>
              <w:rPr>
                <w:color w:val="000000"/>
                <w:szCs w:val="28"/>
              </w:rPr>
              <w:t xml:space="preserve">P065 – Adhesives: </w:t>
            </w:r>
            <w:r w:rsidR="00983AF9">
              <w:rPr>
                <w:color w:val="000000"/>
                <w:szCs w:val="28"/>
              </w:rPr>
              <w:t>a</w:t>
            </w:r>
            <w:r>
              <w:rPr>
                <w:color w:val="000000"/>
                <w:szCs w:val="28"/>
              </w:rPr>
              <w:t xml:space="preserve"> technical guide for site managers and other adults.</w:t>
            </w:r>
          </w:p>
          <w:p w14:paraId="09A6916B" w14:textId="78A50B4A" w:rsidR="00286E52" w:rsidRPr="00286E52" w:rsidRDefault="00A05BA3" w:rsidP="00D36D5B">
            <w:pPr>
              <w:pStyle w:val="ListParagraph"/>
              <w:numPr>
                <w:ilvl w:val="0"/>
                <w:numId w:val="12"/>
              </w:numPr>
              <w:ind w:left="406"/>
              <w:rPr>
                <w:color w:val="000000"/>
                <w:sz w:val="16"/>
              </w:rPr>
            </w:pPr>
            <w:r w:rsidRPr="00D36D5B">
              <w:rPr>
                <w:color w:val="000000"/>
                <w:szCs w:val="28"/>
              </w:rPr>
              <w:t>Access to adhesives</w:t>
            </w:r>
            <w:r w:rsidR="004B766D">
              <w:rPr>
                <w:color w:val="000000"/>
                <w:szCs w:val="28"/>
              </w:rPr>
              <w:t>, toxic or flammable substances</w:t>
            </w:r>
            <w:r w:rsidRPr="00D36D5B">
              <w:rPr>
                <w:color w:val="000000"/>
                <w:szCs w:val="28"/>
              </w:rPr>
              <w:t xml:space="preserve"> will be strictly monitored and controlled. </w:t>
            </w:r>
          </w:p>
          <w:p w14:paraId="4652DD32" w14:textId="77D54D4A" w:rsidR="00A05BA3" w:rsidRPr="00D36D5B" w:rsidRDefault="00A05BA3" w:rsidP="00D36D5B">
            <w:pPr>
              <w:pStyle w:val="ListParagraph"/>
              <w:numPr>
                <w:ilvl w:val="0"/>
                <w:numId w:val="12"/>
              </w:numPr>
              <w:ind w:left="406"/>
              <w:rPr>
                <w:color w:val="000000"/>
                <w:sz w:val="16"/>
              </w:rPr>
            </w:pPr>
            <w:r w:rsidRPr="00D36D5B">
              <w:rPr>
                <w:color w:val="000000"/>
                <w:szCs w:val="28"/>
              </w:rPr>
              <w:t>This will require certain adhesives</w:t>
            </w:r>
            <w:r w:rsidR="00286E52">
              <w:rPr>
                <w:color w:val="000000"/>
                <w:szCs w:val="28"/>
              </w:rPr>
              <w:t>, toxic or flammable substances</w:t>
            </w:r>
            <w:r w:rsidRPr="00D36D5B">
              <w:rPr>
                <w:color w:val="000000"/>
                <w:szCs w:val="28"/>
              </w:rPr>
              <w:t xml:space="preserve"> to be kept in a </w:t>
            </w:r>
            <w:r w:rsidR="00286E52">
              <w:rPr>
                <w:color w:val="000000"/>
                <w:szCs w:val="28"/>
              </w:rPr>
              <w:t xml:space="preserve">suitable </w:t>
            </w:r>
            <w:r w:rsidRPr="00D36D5B">
              <w:rPr>
                <w:color w:val="000000"/>
                <w:szCs w:val="28"/>
              </w:rPr>
              <w:t>locked cabinet</w:t>
            </w:r>
            <w:r w:rsidRPr="00D36D5B">
              <w:rPr>
                <w:color w:val="000000"/>
                <w:sz w:val="16"/>
              </w:rPr>
              <w:t>.</w:t>
            </w:r>
          </w:p>
          <w:p w14:paraId="5FDD7CA6" w14:textId="77777777" w:rsidR="00A90DA1" w:rsidRDefault="00A05BA3" w:rsidP="00613EDF">
            <w:pPr>
              <w:pStyle w:val="ListParagraph"/>
              <w:numPr>
                <w:ilvl w:val="0"/>
                <w:numId w:val="13"/>
              </w:numPr>
              <w:ind w:left="406"/>
              <w:rPr>
                <w:color w:val="000000"/>
                <w:szCs w:val="28"/>
              </w:rPr>
            </w:pPr>
            <w:r w:rsidRPr="00D36D5B">
              <w:rPr>
                <w:color w:val="000000"/>
                <w:szCs w:val="28"/>
              </w:rPr>
              <w:t xml:space="preserve">COSHH </w:t>
            </w:r>
            <w:r w:rsidR="00A90DA1">
              <w:rPr>
                <w:color w:val="000000"/>
                <w:szCs w:val="28"/>
              </w:rPr>
              <w:t>assessments to be carried out for all relevant substances and materials.</w:t>
            </w:r>
          </w:p>
          <w:p w14:paraId="73FCA6B2" w14:textId="6058079B" w:rsidR="00A05BA3" w:rsidRDefault="00A90DA1" w:rsidP="00613EDF">
            <w:pPr>
              <w:pStyle w:val="ListParagraph"/>
              <w:numPr>
                <w:ilvl w:val="0"/>
                <w:numId w:val="13"/>
              </w:numPr>
              <w:ind w:left="406"/>
              <w:rPr>
                <w:color w:val="000000"/>
                <w:szCs w:val="28"/>
              </w:rPr>
            </w:pPr>
            <w:r>
              <w:rPr>
                <w:color w:val="000000"/>
                <w:szCs w:val="28"/>
              </w:rPr>
              <w:t xml:space="preserve">Safety </w:t>
            </w:r>
            <w:r w:rsidR="00A05BA3" w:rsidRPr="00D36D5B">
              <w:rPr>
                <w:color w:val="000000"/>
                <w:szCs w:val="28"/>
              </w:rPr>
              <w:t xml:space="preserve">data </w:t>
            </w:r>
            <w:r>
              <w:rPr>
                <w:color w:val="000000"/>
                <w:szCs w:val="28"/>
              </w:rPr>
              <w:t xml:space="preserve">sheets and COSHH assessments </w:t>
            </w:r>
            <w:r w:rsidR="00A05BA3" w:rsidRPr="00D36D5B">
              <w:rPr>
                <w:color w:val="000000"/>
                <w:szCs w:val="28"/>
              </w:rPr>
              <w:t xml:space="preserve">will always be readily available whenever </w:t>
            </w:r>
            <w:r w:rsidR="00613EDF">
              <w:rPr>
                <w:color w:val="000000"/>
                <w:szCs w:val="28"/>
              </w:rPr>
              <w:t xml:space="preserve">hazardous substances </w:t>
            </w:r>
            <w:r w:rsidR="00A05BA3" w:rsidRPr="00D36D5B">
              <w:rPr>
                <w:color w:val="000000"/>
                <w:szCs w:val="28"/>
              </w:rPr>
              <w:t>are being used.</w:t>
            </w:r>
          </w:p>
          <w:p w14:paraId="2930792B" w14:textId="4CCB5BED" w:rsidR="00613EDF" w:rsidRPr="00D36D5B" w:rsidRDefault="005D4F7D" w:rsidP="00D36D5B">
            <w:pPr>
              <w:pStyle w:val="ListParagraph"/>
              <w:numPr>
                <w:ilvl w:val="0"/>
                <w:numId w:val="13"/>
              </w:numPr>
              <w:ind w:left="406"/>
              <w:rPr>
                <w:color w:val="000000"/>
                <w:szCs w:val="28"/>
              </w:rPr>
            </w:pPr>
            <w:r>
              <w:rPr>
                <w:color w:val="000000"/>
                <w:szCs w:val="28"/>
              </w:rPr>
              <w:t>Pupils’</w:t>
            </w:r>
            <w:r w:rsidR="00A90DA1">
              <w:rPr>
                <w:color w:val="000000"/>
                <w:szCs w:val="28"/>
              </w:rPr>
              <w:t xml:space="preserve"> allergies, medical conditions and reactions will be </w:t>
            </w:r>
            <w:r w:rsidR="00F01CD9">
              <w:rPr>
                <w:color w:val="000000"/>
                <w:szCs w:val="28"/>
              </w:rPr>
              <w:t>considered</w:t>
            </w:r>
            <w:r w:rsidR="00783D79">
              <w:rPr>
                <w:color w:val="000000"/>
                <w:szCs w:val="28"/>
              </w:rPr>
              <w:t>.</w:t>
            </w:r>
          </w:p>
          <w:p w14:paraId="3265B7C6" w14:textId="6D245BA0" w:rsidR="00A05BA3" w:rsidRDefault="00A05BA3" w:rsidP="00D36D5B">
            <w:pPr>
              <w:pStyle w:val="ListParagraph"/>
              <w:numPr>
                <w:ilvl w:val="0"/>
                <w:numId w:val="13"/>
              </w:numPr>
              <w:tabs>
                <w:tab w:val="left" w:pos="460"/>
              </w:tabs>
              <w:ind w:left="406"/>
              <w:rPr>
                <w:color w:val="000000"/>
                <w:szCs w:val="28"/>
              </w:rPr>
            </w:pPr>
            <w:r w:rsidRPr="00D36D5B">
              <w:rPr>
                <w:color w:val="000000"/>
                <w:szCs w:val="28"/>
              </w:rPr>
              <w:t xml:space="preserve">Staff and pupils with respiratory conditions affected by fumes must leave the immediate area since they may be affected significantly.  </w:t>
            </w:r>
          </w:p>
          <w:p w14:paraId="7A3481E2" w14:textId="1D7E88F2" w:rsidR="00F01CD9" w:rsidDel="00737480" w:rsidRDefault="00F01CD9" w:rsidP="009501A3">
            <w:pPr>
              <w:pStyle w:val="ListParagraph"/>
              <w:numPr>
                <w:ilvl w:val="0"/>
                <w:numId w:val="13"/>
              </w:numPr>
              <w:tabs>
                <w:tab w:val="left" w:pos="460"/>
              </w:tabs>
              <w:ind w:left="406"/>
            </w:pPr>
            <w:r>
              <w:rPr>
                <w:color w:val="000000"/>
                <w:szCs w:val="28"/>
              </w:rPr>
              <w:t>For further information please access CLEAPSS guides</w:t>
            </w:r>
            <w:r w:rsidR="00983AF9">
              <w:rPr>
                <w:color w:val="000000"/>
                <w:szCs w:val="28"/>
              </w:rPr>
              <w:t>.</w:t>
            </w:r>
          </w:p>
        </w:tc>
        <w:tc>
          <w:tcPr>
            <w:tcW w:w="837"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4B67A516" w14:textId="77777777" w:rsidR="00DA00C9" w:rsidDel="00737480" w:rsidRDefault="00DA00C9" w:rsidP="00DA00C9">
            <w:pPr>
              <w:pStyle w:val="ListParagraph"/>
              <w:numPr>
                <w:ilvl w:val="0"/>
                <w:numId w:val="3"/>
              </w:numPr>
              <w:ind w:left="409"/>
            </w:pPr>
          </w:p>
        </w:tc>
        <w:tc>
          <w:tcPr>
            <w:tcW w:w="441" w:type="pct"/>
            <w:tcBorders>
              <w:top w:val="single" w:sz="4" w:space="0" w:color="auto"/>
              <w:left w:val="single" w:sz="4" w:space="0" w:color="auto"/>
              <w:bottom w:val="single" w:sz="4" w:space="0" w:color="auto"/>
              <w:right w:val="single" w:sz="4" w:space="0" w:color="auto"/>
            </w:tcBorders>
            <w:shd w:val="clear" w:color="auto" w:fill="auto"/>
          </w:tcPr>
          <w:p w14:paraId="62352777" w14:textId="77777777" w:rsidR="00DA00C9" w:rsidRPr="002151A3" w:rsidRDefault="00DA00C9" w:rsidP="00DA00C9">
            <w:pPr>
              <w:spacing w:line="240" w:lineRule="auto"/>
              <w:rPr>
                <w:rFonts w:eastAsia="Arial"/>
                <w:b/>
                <w:color w:val="000000"/>
              </w:rPr>
            </w:pPr>
          </w:p>
        </w:tc>
        <w:tc>
          <w:tcPr>
            <w:tcW w:w="435" w:type="pct"/>
            <w:tcBorders>
              <w:top w:val="single" w:sz="4" w:space="0" w:color="auto"/>
              <w:left w:val="single" w:sz="4" w:space="0" w:color="auto"/>
              <w:bottom w:val="single" w:sz="4" w:space="0" w:color="auto"/>
              <w:right w:val="single" w:sz="4" w:space="0" w:color="auto"/>
            </w:tcBorders>
            <w:shd w:val="clear" w:color="auto" w:fill="auto"/>
          </w:tcPr>
          <w:p w14:paraId="2C37DE58" w14:textId="77777777" w:rsidR="00DA00C9" w:rsidRPr="002151A3" w:rsidRDefault="00DA00C9" w:rsidP="00DA00C9">
            <w:pPr>
              <w:spacing w:line="240" w:lineRule="auto"/>
              <w:rPr>
                <w:rFonts w:eastAsia="Arial"/>
                <w:b/>
                <w:color w:val="000000"/>
              </w:rPr>
            </w:pPr>
          </w:p>
        </w:tc>
      </w:tr>
      <w:tr w:rsidR="00DA00C9" w:rsidRPr="002151A3" w14:paraId="58E7CA1C" w14:textId="77777777" w:rsidTr="009501A3">
        <w:trPr>
          <w:trHeight w:val="262"/>
        </w:trPr>
        <w:tc>
          <w:tcPr>
            <w:tcW w:w="1053"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38D2CC4D" w14:textId="04E9BB4F" w:rsidR="00F42E57" w:rsidRPr="00270FDC" w:rsidRDefault="009501A3" w:rsidP="00F42E57">
            <w:pPr>
              <w:rPr>
                <w:b/>
                <w:bCs/>
                <w:szCs w:val="22"/>
              </w:rPr>
            </w:pPr>
            <w:bookmarkStart w:id="0" w:name="_Hlk79065221"/>
            <w:r w:rsidRPr="00270FDC">
              <w:rPr>
                <w:b/>
                <w:bCs/>
                <w:szCs w:val="22"/>
              </w:rPr>
              <w:t>Shock, illness, burns</w:t>
            </w:r>
            <w:r w:rsidR="00983AF9">
              <w:rPr>
                <w:b/>
                <w:bCs/>
                <w:szCs w:val="22"/>
              </w:rPr>
              <w:t>,</w:t>
            </w:r>
            <w:r w:rsidRPr="00270FDC">
              <w:rPr>
                <w:b/>
                <w:bCs/>
                <w:szCs w:val="22"/>
              </w:rPr>
              <w:t xml:space="preserve"> fire due to s</w:t>
            </w:r>
            <w:r w:rsidR="00F42E57" w:rsidRPr="00270FDC">
              <w:rPr>
                <w:b/>
                <w:bCs/>
                <w:szCs w:val="22"/>
              </w:rPr>
              <w:t>hort circuiting</w:t>
            </w:r>
            <w:r w:rsidRPr="00270FDC">
              <w:rPr>
                <w:b/>
                <w:bCs/>
                <w:szCs w:val="22"/>
              </w:rPr>
              <w:t>, i</w:t>
            </w:r>
            <w:r w:rsidR="00F42E57" w:rsidRPr="00270FDC">
              <w:rPr>
                <w:b/>
                <w:bCs/>
                <w:szCs w:val="22"/>
              </w:rPr>
              <w:t>ncorrect use and storage of batteries</w:t>
            </w:r>
            <w:r w:rsidR="00EF4B47">
              <w:rPr>
                <w:b/>
                <w:bCs/>
                <w:szCs w:val="22"/>
              </w:rPr>
              <w:t>.</w:t>
            </w:r>
          </w:p>
          <w:p w14:paraId="08C79A29" w14:textId="15C36818" w:rsidR="00DA00C9" w:rsidRDefault="00F42E57" w:rsidP="00F42E57">
            <w:pPr>
              <w:spacing w:line="240" w:lineRule="auto"/>
              <w:rPr>
                <w:b/>
                <w:bCs/>
                <w:szCs w:val="22"/>
              </w:rPr>
            </w:pPr>
            <w:r w:rsidRPr="00270FDC">
              <w:rPr>
                <w:b/>
                <w:bCs/>
                <w:szCs w:val="22"/>
              </w:rPr>
              <w:lastRenderedPageBreak/>
              <w:t>Recharging</w:t>
            </w:r>
            <w:r w:rsidR="00EF4B47">
              <w:rPr>
                <w:b/>
                <w:bCs/>
                <w:szCs w:val="22"/>
              </w:rPr>
              <w:t>.</w:t>
            </w:r>
          </w:p>
          <w:p w14:paraId="622BAA2D" w14:textId="77777777" w:rsidR="00860A5A" w:rsidRDefault="00860A5A" w:rsidP="00F42E57">
            <w:pPr>
              <w:spacing w:line="240" w:lineRule="auto"/>
              <w:rPr>
                <w:b/>
                <w:bCs/>
                <w:color w:val="000000"/>
              </w:rPr>
            </w:pPr>
          </w:p>
          <w:p w14:paraId="64C9A2C6" w14:textId="047D2282" w:rsidR="00860A5A" w:rsidRPr="002151A3" w:rsidDel="00737480" w:rsidRDefault="00860A5A" w:rsidP="00F42E57">
            <w:pPr>
              <w:spacing w:line="240" w:lineRule="auto"/>
              <w:rPr>
                <w:rFonts w:eastAsia="Arial"/>
                <w:b/>
                <w:color w:val="000000"/>
              </w:rPr>
            </w:pPr>
            <w:r>
              <w:rPr>
                <w:b/>
                <w:bCs/>
                <w:color w:val="000000"/>
              </w:rPr>
              <w:t>Cutting batteries open</w:t>
            </w:r>
            <w:r w:rsidR="00EF4B47">
              <w:rPr>
                <w:b/>
                <w:bCs/>
                <w:color w:val="000000"/>
              </w:rPr>
              <w:t>.</w:t>
            </w:r>
          </w:p>
        </w:tc>
        <w:tc>
          <w:tcPr>
            <w:tcW w:w="407" w:type="pct"/>
            <w:tcBorders>
              <w:top w:val="single" w:sz="4" w:space="0" w:color="auto"/>
              <w:left w:val="single" w:sz="4" w:space="0" w:color="auto"/>
              <w:bottom w:val="single" w:sz="4" w:space="0" w:color="auto"/>
              <w:right w:val="single" w:sz="4" w:space="0" w:color="auto"/>
            </w:tcBorders>
            <w:shd w:val="clear" w:color="auto" w:fill="auto"/>
          </w:tcPr>
          <w:p w14:paraId="267669A9" w14:textId="1A163BA5" w:rsidR="00DA00C9" w:rsidRDefault="00DA00C9" w:rsidP="00A07575">
            <w:pPr>
              <w:tabs>
                <w:tab w:val="center" w:pos="485"/>
              </w:tabs>
            </w:pPr>
          </w:p>
        </w:tc>
        <w:tc>
          <w:tcPr>
            <w:tcW w:w="1827"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5EAC68C2" w14:textId="1C719BC7" w:rsidR="008F63B3" w:rsidRDefault="008F63B3" w:rsidP="006E2E3D">
            <w:pPr>
              <w:pStyle w:val="ListParagraph"/>
              <w:numPr>
                <w:ilvl w:val="0"/>
                <w:numId w:val="13"/>
              </w:numPr>
              <w:tabs>
                <w:tab w:val="left" w:pos="460"/>
              </w:tabs>
              <w:ind w:left="406"/>
            </w:pPr>
            <w:r>
              <w:t>Please access CLEAPSS guide:</w:t>
            </w:r>
          </w:p>
          <w:p w14:paraId="0B14B38E" w14:textId="457E4562" w:rsidR="008F63B3" w:rsidRPr="00F45DA5" w:rsidRDefault="008F63B3" w:rsidP="00983AF9">
            <w:pPr>
              <w:pStyle w:val="ListParagraph"/>
              <w:tabs>
                <w:tab w:val="left" w:pos="460"/>
              </w:tabs>
              <w:ind w:left="406"/>
            </w:pPr>
            <w:r>
              <w:rPr>
                <w:color w:val="000000"/>
              </w:rPr>
              <w:t>P</w:t>
            </w:r>
            <w:r w:rsidRPr="008F63B3">
              <w:rPr>
                <w:color w:val="000000"/>
                <w:szCs w:val="28"/>
              </w:rPr>
              <w:t>017 – Batteries for practical circuit work.</w:t>
            </w:r>
          </w:p>
          <w:p w14:paraId="1838A169" w14:textId="4CBA80B4" w:rsidR="00F45DA5" w:rsidRDefault="00F45DA5" w:rsidP="006E2E3D">
            <w:pPr>
              <w:pStyle w:val="ListParagraph"/>
              <w:numPr>
                <w:ilvl w:val="0"/>
                <w:numId w:val="13"/>
              </w:numPr>
              <w:tabs>
                <w:tab w:val="left" w:pos="460"/>
              </w:tabs>
              <w:ind w:left="406"/>
            </w:pPr>
            <w:r w:rsidRPr="00F45DA5">
              <w:t xml:space="preserve">Batteries must never be left loose to mix with other metal items.  </w:t>
            </w:r>
          </w:p>
          <w:p w14:paraId="1B73E4C4" w14:textId="71624AD9" w:rsidR="00F45DA5" w:rsidRDefault="00AF659D" w:rsidP="006E2E3D">
            <w:pPr>
              <w:pStyle w:val="ListParagraph"/>
              <w:numPr>
                <w:ilvl w:val="0"/>
                <w:numId w:val="13"/>
              </w:numPr>
              <w:tabs>
                <w:tab w:val="left" w:pos="460"/>
              </w:tabs>
              <w:ind w:left="406"/>
            </w:pPr>
            <w:r w:rsidRPr="00AF659D">
              <w:lastRenderedPageBreak/>
              <w:t>Disposable or dry cell batteries must never be charged.</w:t>
            </w:r>
          </w:p>
          <w:p w14:paraId="7DA6BAFB" w14:textId="441473B2" w:rsidR="009A4E05" w:rsidRDefault="009A4E05" w:rsidP="006E2E3D">
            <w:pPr>
              <w:pStyle w:val="ListParagraph"/>
              <w:numPr>
                <w:ilvl w:val="0"/>
                <w:numId w:val="13"/>
              </w:numPr>
              <w:tabs>
                <w:tab w:val="left" w:pos="460"/>
              </w:tabs>
              <w:ind w:left="406"/>
            </w:pPr>
            <w:r w:rsidRPr="009A4E05">
              <w:t>Batteries must never be cut open as their contents can be corrosive and poisonous.</w:t>
            </w:r>
          </w:p>
          <w:p w14:paraId="27C0492B" w14:textId="40FF6AA8" w:rsidR="00DA00C9" w:rsidDel="00737480" w:rsidRDefault="00275230" w:rsidP="009501A3">
            <w:pPr>
              <w:pStyle w:val="ListParagraph"/>
              <w:numPr>
                <w:ilvl w:val="0"/>
                <w:numId w:val="13"/>
              </w:numPr>
              <w:tabs>
                <w:tab w:val="left" w:pos="460"/>
              </w:tabs>
              <w:ind w:left="406"/>
            </w:pPr>
            <w:r>
              <w:t>Special care to be taken to ensure pupils do not put batteries in their mouth or swallow them.</w:t>
            </w:r>
          </w:p>
        </w:tc>
        <w:tc>
          <w:tcPr>
            <w:tcW w:w="837"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16C3C91F" w14:textId="77777777" w:rsidR="00DA00C9" w:rsidDel="00737480" w:rsidRDefault="00DA00C9" w:rsidP="00DA00C9">
            <w:pPr>
              <w:pStyle w:val="ListParagraph"/>
              <w:numPr>
                <w:ilvl w:val="0"/>
                <w:numId w:val="3"/>
              </w:numPr>
              <w:ind w:left="409"/>
            </w:pPr>
          </w:p>
        </w:tc>
        <w:tc>
          <w:tcPr>
            <w:tcW w:w="441" w:type="pct"/>
            <w:tcBorders>
              <w:top w:val="single" w:sz="4" w:space="0" w:color="auto"/>
              <w:left w:val="single" w:sz="4" w:space="0" w:color="auto"/>
              <w:bottom w:val="single" w:sz="4" w:space="0" w:color="auto"/>
              <w:right w:val="single" w:sz="4" w:space="0" w:color="auto"/>
            </w:tcBorders>
            <w:shd w:val="clear" w:color="auto" w:fill="auto"/>
          </w:tcPr>
          <w:p w14:paraId="70075D36" w14:textId="77777777" w:rsidR="00DA00C9" w:rsidRPr="002151A3" w:rsidRDefault="00DA00C9" w:rsidP="00DA00C9">
            <w:pPr>
              <w:spacing w:line="240" w:lineRule="auto"/>
              <w:rPr>
                <w:rFonts w:eastAsia="Arial"/>
                <w:b/>
                <w:color w:val="000000"/>
              </w:rPr>
            </w:pPr>
          </w:p>
        </w:tc>
        <w:tc>
          <w:tcPr>
            <w:tcW w:w="435" w:type="pct"/>
            <w:tcBorders>
              <w:top w:val="single" w:sz="4" w:space="0" w:color="auto"/>
              <w:left w:val="single" w:sz="4" w:space="0" w:color="auto"/>
              <w:bottom w:val="single" w:sz="4" w:space="0" w:color="auto"/>
              <w:right w:val="single" w:sz="4" w:space="0" w:color="auto"/>
            </w:tcBorders>
            <w:shd w:val="clear" w:color="auto" w:fill="auto"/>
          </w:tcPr>
          <w:p w14:paraId="658FCE3C" w14:textId="77777777" w:rsidR="00DA00C9" w:rsidRPr="002151A3" w:rsidRDefault="00DA00C9" w:rsidP="00DA00C9">
            <w:pPr>
              <w:spacing w:line="240" w:lineRule="auto"/>
              <w:rPr>
                <w:rFonts w:eastAsia="Arial"/>
                <w:b/>
                <w:color w:val="000000"/>
              </w:rPr>
            </w:pPr>
          </w:p>
        </w:tc>
      </w:tr>
      <w:bookmarkEnd w:id="0"/>
      <w:tr w:rsidR="00F42E57" w:rsidRPr="002151A3" w14:paraId="58A54B7C" w14:textId="77777777" w:rsidTr="009501A3">
        <w:trPr>
          <w:trHeight w:val="262"/>
        </w:trPr>
        <w:tc>
          <w:tcPr>
            <w:tcW w:w="1053"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6F954A30" w14:textId="4FA19B22" w:rsidR="00860A5A" w:rsidRDefault="00270FDC" w:rsidP="00270FDC">
            <w:pPr>
              <w:rPr>
                <w:b/>
                <w:bCs/>
                <w:szCs w:val="22"/>
              </w:rPr>
            </w:pPr>
            <w:r w:rsidRPr="00270FDC">
              <w:rPr>
                <w:b/>
                <w:bCs/>
                <w:szCs w:val="22"/>
              </w:rPr>
              <w:t>Stabbing, cuts</w:t>
            </w:r>
            <w:r w:rsidR="00860A5A">
              <w:rPr>
                <w:b/>
                <w:bCs/>
                <w:szCs w:val="22"/>
              </w:rPr>
              <w:t>,</w:t>
            </w:r>
            <w:r w:rsidRPr="00270FDC">
              <w:rPr>
                <w:b/>
                <w:bCs/>
                <w:szCs w:val="22"/>
              </w:rPr>
              <w:t xml:space="preserve"> trapping</w:t>
            </w:r>
            <w:r w:rsidR="00860A5A">
              <w:rPr>
                <w:b/>
                <w:bCs/>
                <w:szCs w:val="22"/>
              </w:rPr>
              <w:t xml:space="preserve"> from sharp pointed end of tools</w:t>
            </w:r>
            <w:r w:rsidR="00EF4B47">
              <w:rPr>
                <w:b/>
                <w:bCs/>
                <w:szCs w:val="22"/>
              </w:rPr>
              <w:t>.</w:t>
            </w:r>
          </w:p>
          <w:p w14:paraId="4B39127F" w14:textId="77777777" w:rsidR="00860A5A" w:rsidRDefault="00860A5A" w:rsidP="00270FDC">
            <w:pPr>
              <w:rPr>
                <w:b/>
                <w:bCs/>
                <w:szCs w:val="22"/>
              </w:rPr>
            </w:pPr>
          </w:p>
          <w:p w14:paraId="4851A16C" w14:textId="2107F2D9" w:rsidR="00270FDC" w:rsidRPr="00270FDC" w:rsidRDefault="00860A5A" w:rsidP="00270FDC">
            <w:pPr>
              <w:rPr>
                <w:b/>
                <w:bCs/>
                <w:szCs w:val="22"/>
              </w:rPr>
            </w:pPr>
            <w:r>
              <w:rPr>
                <w:b/>
                <w:bCs/>
                <w:szCs w:val="22"/>
              </w:rPr>
              <w:t>S</w:t>
            </w:r>
            <w:r w:rsidR="00270FDC" w:rsidRPr="00270FDC">
              <w:rPr>
                <w:b/>
                <w:bCs/>
                <w:szCs w:val="22"/>
              </w:rPr>
              <w:t>lips</w:t>
            </w:r>
            <w:r>
              <w:rPr>
                <w:b/>
                <w:bCs/>
                <w:szCs w:val="22"/>
              </w:rPr>
              <w:t>,</w:t>
            </w:r>
            <w:r w:rsidR="00270FDC" w:rsidRPr="00270FDC">
              <w:rPr>
                <w:b/>
                <w:bCs/>
                <w:szCs w:val="22"/>
              </w:rPr>
              <w:t xml:space="preserve"> trips and falls</w:t>
            </w:r>
            <w:r>
              <w:rPr>
                <w:b/>
                <w:bCs/>
                <w:szCs w:val="22"/>
              </w:rPr>
              <w:t xml:space="preserve"> from</w:t>
            </w:r>
          </w:p>
          <w:p w14:paraId="2CE1A5CF" w14:textId="044BB4FE" w:rsidR="00F42E57" w:rsidRPr="00270FDC" w:rsidRDefault="00860A5A" w:rsidP="00F42E57">
            <w:pPr>
              <w:rPr>
                <w:b/>
                <w:bCs/>
                <w:szCs w:val="22"/>
              </w:rPr>
            </w:pPr>
            <w:r>
              <w:rPr>
                <w:b/>
                <w:bCs/>
                <w:szCs w:val="22"/>
              </w:rPr>
              <w:t>u</w:t>
            </w:r>
            <w:r w:rsidR="00F42E57" w:rsidRPr="00270FDC">
              <w:rPr>
                <w:b/>
                <w:bCs/>
                <w:szCs w:val="22"/>
              </w:rPr>
              <w:t>npredictable behaviour</w:t>
            </w:r>
            <w:r>
              <w:rPr>
                <w:b/>
                <w:bCs/>
                <w:szCs w:val="22"/>
              </w:rPr>
              <w:t xml:space="preserve"> or</w:t>
            </w:r>
          </w:p>
          <w:p w14:paraId="4A433FB2" w14:textId="05C95341" w:rsidR="00F42E57" w:rsidRPr="002151A3" w:rsidDel="00737480" w:rsidRDefault="00860A5A" w:rsidP="00F42E57">
            <w:pPr>
              <w:spacing w:line="240" w:lineRule="auto"/>
              <w:rPr>
                <w:rFonts w:eastAsia="Arial"/>
                <w:b/>
                <w:color w:val="000000"/>
              </w:rPr>
            </w:pPr>
            <w:r>
              <w:rPr>
                <w:b/>
                <w:bCs/>
                <w:szCs w:val="22"/>
              </w:rPr>
              <w:t>c</w:t>
            </w:r>
            <w:r w:rsidR="00F42E57" w:rsidRPr="00270FDC">
              <w:rPr>
                <w:b/>
                <w:bCs/>
                <w:szCs w:val="22"/>
              </w:rPr>
              <w:t>arrying equipment</w:t>
            </w:r>
            <w:r w:rsidR="00EF4B47">
              <w:rPr>
                <w:b/>
                <w:bCs/>
                <w:szCs w:val="22"/>
              </w:rPr>
              <w:t>.</w:t>
            </w:r>
          </w:p>
        </w:tc>
        <w:tc>
          <w:tcPr>
            <w:tcW w:w="407" w:type="pct"/>
            <w:tcBorders>
              <w:top w:val="single" w:sz="4" w:space="0" w:color="auto"/>
              <w:left w:val="single" w:sz="4" w:space="0" w:color="auto"/>
              <w:bottom w:val="single" w:sz="4" w:space="0" w:color="auto"/>
              <w:right w:val="single" w:sz="4" w:space="0" w:color="auto"/>
            </w:tcBorders>
            <w:shd w:val="clear" w:color="auto" w:fill="auto"/>
          </w:tcPr>
          <w:p w14:paraId="10EF798A" w14:textId="2703654A" w:rsidR="00F42E57" w:rsidRDefault="00F42E57" w:rsidP="009A4E05">
            <w:pPr>
              <w:tabs>
                <w:tab w:val="left" w:pos="490"/>
              </w:tabs>
            </w:pPr>
          </w:p>
        </w:tc>
        <w:tc>
          <w:tcPr>
            <w:tcW w:w="1827"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6FBCCBDC" w14:textId="1D488AAB" w:rsidR="00592541" w:rsidRDefault="00592541" w:rsidP="00592541">
            <w:pPr>
              <w:pStyle w:val="ListParagraph"/>
              <w:numPr>
                <w:ilvl w:val="0"/>
                <w:numId w:val="13"/>
              </w:numPr>
              <w:tabs>
                <w:tab w:val="left" w:pos="460"/>
              </w:tabs>
              <w:ind w:left="406"/>
            </w:pPr>
            <w:r>
              <w:t>Please access CLEAPSS guide</w:t>
            </w:r>
            <w:r w:rsidR="00EF4B47">
              <w:t>s</w:t>
            </w:r>
            <w:r>
              <w:t>:</w:t>
            </w:r>
          </w:p>
          <w:p w14:paraId="41607FEE" w14:textId="53FA2C26" w:rsidR="009A4E05" w:rsidRDefault="00592541" w:rsidP="00EF4B47">
            <w:pPr>
              <w:pStyle w:val="ListParagraph"/>
              <w:tabs>
                <w:tab w:val="left" w:pos="460"/>
              </w:tabs>
              <w:ind w:left="406"/>
            </w:pPr>
            <w:r>
              <w:t>P028 – D&amp;T: Cutting materials</w:t>
            </w:r>
            <w:r w:rsidR="00487697">
              <w:t>.</w:t>
            </w:r>
          </w:p>
          <w:p w14:paraId="4C75F60C" w14:textId="3F7CA2D8" w:rsidR="00487697" w:rsidRDefault="00487697" w:rsidP="00EF4B47">
            <w:pPr>
              <w:pStyle w:val="ListParagraph"/>
              <w:tabs>
                <w:tab w:val="left" w:pos="460"/>
              </w:tabs>
              <w:ind w:left="406"/>
            </w:pPr>
            <w:r>
              <w:t>P029 – D&amp;T: Drilling materials.</w:t>
            </w:r>
          </w:p>
          <w:p w14:paraId="314F6798" w14:textId="77777777" w:rsidR="00487697" w:rsidRPr="00487697" w:rsidRDefault="00487697" w:rsidP="00EF4B47">
            <w:pPr>
              <w:pStyle w:val="ListParagraph"/>
              <w:ind w:left="406"/>
            </w:pPr>
            <w:r>
              <w:t>P030 – D&amp;T: Hammers, pliers, screwdrivers and wire strippers.</w:t>
            </w:r>
            <w:r w:rsidRPr="00487697">
              <w:rPr>
                <w:color w:val="000000"/>
                <w:sz w:val="16"/>
              </w:rPr>
              <w:t xml:space="preserve"> </w:t>
            </w:r>
          </w:p>
          <w:p w14:paraId="7C6AC5B7" w14:textId="063F6C4E" w:rsidR="00487697" w:rsidRPr="00487697" w:rsidRDefault="00487697" w:rsidP="00487697">
            <w:pPr>
              <w:pStyle w:val="ListParagraph"/>
              <w:numPr>
                <w:ilvl w:val="0"/>
                <w:numId w:val="13"/>
              </w:numPr>
              <w:ind w:left="406"/>
              <w:rPr>
                <w:szCs w:val="22"/>
              </w:rPr>
            </w:pPr>
            <w:r w:rsidRPr="00487697">
              <w:rPr>
                <w:color w:val="000000"/>
                <w:szCs w:val="22"/>
              </w:rPr>
              <w:t>Procedures shall be established for the distribution, use, and collection of all sharp items.</w:t>
            </w:r>
          </w:p>
          <w:p w14:paraId="4E166FDC" w14:textId="31EDDFB5" w:rsidR="00487697" w:rsidDel="00737480" w:rsidRDefault="00487697" w:rsidP="00270FDC">
            <w:pPr>
              <w:pStyle w:val="ListParagraph"/>
              <w:numPr>
                <w:ilvl w:val="0"/>
                <w:numId w:val="13"/>
              </w:numPr>
              <w:ind w:left="406"/>
            </w:pPr>
            <w:r w:rsidRPr="00487697">
              <w:t xml:space="preserve">Sharp equipment will be housed in such a way that it does not present a possible risk while selecting for use. </w:t>
            </w:r>
          </w:p>
        </w:tc>
        <w:tc>
          <w:tcPr>
            <w:tcW w:w="837"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4DCE24C3" w14:textId="77777777" w:rsidR="00F42E57" w:rsidDel="00737480" w:rsidRDefault="00F42E57" w:rsidP="00F42E57">
            <w:pPr>
              <w:pStyle w:val="ListParagraph"/>
              <w:numPr>
                <w:ilvl w:val="0"/>
                <w:numId w:val="3"/>
              </w:numPr>
              <w:ind w:left="409"/>
            </w:pPr>
          </w:p>
        </w:tc>
        <w:tc>
          <w:tcPr>
            <w:tcW w:w="441" w:type="pct"/>
            <w:tcBorders>
              <w:top w:val="single" w:sz="4" w:space="0" w:color="auto"/>
              <w:left w:val="single" w:sz="4" w:space="0" w:color="auto"/>
              <w:bottom w:val="single" w:sz="4" w:space="0" w:color="auto"/>
              <w:right w:val="single" w:sz="4" w:space="0" w:color="auto"/>
            </w:tcBorders>
            <w:shd w:val="clear" w:color="auto" w:fill="auto"/>
          </w:tcPr>
          <w:p w14:paraId="78651E82" w14:textId="77777777" w:rsidR="00F42E57" w:rsidRPr="002151A3" w:rsidRDefault="00F42E57" w:rsidP="00F42E57">
            <w:pPr>
              <w:spacing w:line="240" w:lineRule="auto"/>
              <w:rPr>
                <w:rFonts w:eastAsia="Arial"/>
                <w:b/>
                <w:color w:val="000000"/>
              </w:rPr>
            </w:pPr>
          </w:p>
        </w:tc>
        <w:tc>
          <w:tcPr>
            <w:tcW w:w="435" w:type="pct"/>
            <w:tcBorders>
              <w:top w:val="single" w:sz="4" w:space="0" w:color="auto"/>
              <w:left w:val="single" w:sz="4" w:space="0" w:color="auto"/>
              <w:bottom w:val="single" w:sz="4" w:space="0" w:color="auto"/>
              <w:right w:val="single" w:sz="4" w:space="0" w:color="auto"/>
            </w:tcBorders>
            <w:shd w:val="clear" w:color="auto" w:fill="auto"/>
          </w:tcPr>
          <w:p w14:paraId="5A5060FA" w14:textId="77777777" w:rsidR="00F42E57" w:rsidRPr="002151A3" w:rsidRDefault="00F42E57" w:rsidP="00F42E57">
            <w:pPr>
              <w:spacing w:line="240" w:lineRule="auto"/>
              <w:rPr>
                <w:rFonts w:eastAsia="Arial"/>
                <w:b/>
                <w:color w:val="000000"/>
              </w:rPr>
            </w:pPr>
          </w:p>
        </w:tc>
      </w:tr>
      <w:tr w:rsidR="00F42E57" w:rsidRPr="002151A3" w14:paraId="76ED24D0" w14:textId="77777777" w:rsidTr="009501A3">
        <w:trPr>
          <w:trHeight w:val="262"/>
        </w:trPr>
        <w:tc>
          <w:tcPr>
            <w:tcW w:w="1053"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4959A9E4" w14:textId="178B874F" w:rsidR="008E3DE5" w:rsidRDefault="00270FDC" w:rsidP="00270FDC">
            <w:pPr>
              <w:rPr>
                <w:b/>
                <w:bCs/>
                <w:szCs w:val="22"/>
              </w:rPr>
            </w:pPr>
            <w:r w:rsidRPr="002B50FC">
              <w:rPr>
                <w:b/>
                <w:bCs/>
                <w:szCs w:val="22"/>
              </w:rPr>
              <w:t>Food poisoning</w:t>
            </w:r>
            <w:r w:rsidR="00EF4B47">
              <w:rPr>
                <w:b/>
                <w:bCs/>
                <w:szCs w:val="22"/>
              </w:rPr>
              <w:t>.</w:t>
            </w:r>
          </w:p>
          <w:p w14:paraId="740FF8AD" w14:textId="5ED298FF" w:rsidR="008E3DE5" w:rsidRDefault="008E3DE5" w:rsidP="00270FDC">
            <w:pPr>
              <w:rPr>
                <w:b/>
                <w:bCs/>
                <w:szCs w:val="22"/>
              </w:rPr>
            </w:pPr>
            <w:r>
              <w:rPr>
                <w:b/>
                <w:bCs/>
                <w:szCs w:val="22"/>
              </w:rPr>
              <w:t>B</w:t>
            </w:r>
            <w:r w:rsidR="00270FDC" w:rsidRPr="002B50FC">
              <w:rPr>
                <w:b/>
                <w:bCs/>
                <w:szCs w:val="22"/>
              </w:rPr>
              <w:t>urns and scalds</w:t>
            </w:r>
            <w:r w:rsidR="00EF4B47">
              <w:rPr>
                <w:b/>
                <w:bCs/>
                <w:szCs w:val="22"/>
              </w:rPr>
              <w:t>.</w:t>
            </w:r>
          </w:p>
          <w:p w14:paraId="4FA229B6" w14:textId="50444A6C" w:rsidR="00270FDC" w:rsidRPr="002B50FC" w:rsidRDefault="008E3DE5" w:rsidP="00270FDC">
            <w:pPr>
              <w:rPr>
                <w:b/>
                <w:bCs/>
                <w:szCs w:val="22"/>
              </w:rPr>
            </w:pPr>
            <w:r>
              <w:rPr>
                <w:b/>
                <w:bCs/>
                <w:szCs w:val="22"/>
              </w:rPr>
              <w:t>S</w:t>
            </w:r>
            <w:r w:rsidR="00270FDC" w:rsidRPr="002B50FC">
              <w:rPr>
                <w:b/>
                <w:bCs/>
                <w:szCs w:val="22"/>
              </w:rPr>
              <w:t>lips</w:t>
            </w:r>
            <w:r w:rsidR="00EF4B47">
              <w:rPr>
                <w:b/>
                <w:bCs/>
                <w:szCs w:val="22"/>
              </w:rPr>
              <w:t>,</w:t>
            </w:r>
            <w:r w:rsidR="00270FDC" w:rsidRPr="002B50FC">
              <w:rPr>
                <w:b/>
                <w:bCs/>
                <w:szCs w:val="22"/>
              </w:rPr>
              <w:t xml:space="preserve"> trips and falls</w:t>
            </w:r>
            <w:r w:rsidR="00EF4B47">
              <w:rPr>
                <w:b/>
                <w:bCs/>
                <w:szCs w:val="22"/>
              </w:rPr>
              <w:t>.</w:t>
            </w:r>
          </w:p>
          <w:p w14:paraId="1B270A5B" w14:textId="66E7FEA1" w:rsidR="00270FDC" w:rsidRPr="002B50FC" w:rsidRDefault="008E3DE5" w:rsidP="00270FDC">
            <w:pPr>
              <w:rPr>
                <w:b/>
                <w:bCs/>
                <w:szCs w:val="22"/>
              </w:rPr>
            </w:pPr>
            <w:r>
              <w:rPr>
                <w:b/>
                <w:bCs/>
                <w:szCs w:val="22"/>
              </w:rPr>
              <w:t>S</w:t>
            </w:r>
            <w:r w:rsidR="00270FDC" w:rsidRPr="002B50FC">
              <w:rPr>
                <w:b/>
                <w:bCs/>
                <w:szCs w:val="22"/>
              </w:rPr>
              <w:t>prains, strains</w:t>
            </w:r>
            <w:r w:rsidR="00EF4B47">
              <w:rPr>
                <w:b/>
                <w:bCs/>
                <w:szCs w:val="22"/>
              </w:rPr>
              <w:t>,</w:t>
            </w:r>
            <w:r w:rsidR="00270FDC" w:rsidRPr="002B50FC">
              <w:rPr>
                <w:b/>
                <w:bCs/>
                <w:szCs w:val="22"/>
              </w:rPr>
              <w:t xml:space="preserve"> cuts and bruises</w:t>
            </w:r>
            <w:r w:rsidR="00EF4B47">
              <w:rPr>
                <w:b/>
                <w:bCs/>
                <w:szCs w:val="22"/>
              </w:rPr>
              <w:t>.</w:t>
            </w:r>
            <w:r w:rsidR="00270FDC" w:rsidRPr="002B50FC">
              <w:rPr>
                <w:b/>
                <w:bCs/>
                <w:szCs w:val="22"/>
              </w:rPr>
              <w:t xml:space="preserve">  </w:t>
            </w:r>
          </w:p>
          <w:p w14:paraId="0689C688" w14:textId="6D2047D1" w:rsidR="000414CD" w:rsidRPr="002B50FC" w:rsidRDefault="000414CD" w:rsidP="000414CD">
            <w:pPr>
              <w:rPr>
                <w:b/>
                <w:bCs/>
                <w:szCs w:val="22"/>
              </w:rPr>
            </w:pPr>
            <w:r w:rsidRPr="002B50FC">
              <w:rPr>
                <w:b/>
                <w:bCs/>
                <w:szCs w:val="22"/>
              </w:rPr>
              <w:t>Contaminated food (chemicals, toxins, bacteria etc</w:t>
            </w:r>
            <w:r w:rsidR="00EF4B47">
              <w:rPr>
                <w:b/>
                <w:bCs/>
                <w:szCs w:val="22"/>
              </w:rPr>
              <w:t>.</w:t>
            </w:r>
            <w:r w:rsidRPr="002B50FC">
              <w:rPr>
                <w:b/>
                <w:bCs/>
                <w:szCs w:val="22"/>
              </w:rPr>
              <w:t>).</w:t>
            </w:r>
          </w:p>
          <w:p w14:paraId="7168D693" w14:textId="0A701B42" w:rsidR="000414CD" w:rsidRPr="002B50FC" w:rsidRDefault="000414CD" w:rsidP="000414CD">
            <w:pPr>
              <w:rPr>
                <w:b/>
                <w:bCs/>
                <w:szCs w:val="22"/>
              </w:rPr>
            </w:pPr>
            <w:r w:rsidRPr="002B50FC">
              <w:rPr>
                <w:b/>
                <w:bCs/>
                <w:szCs w:val="22"/>
              </w:rPr>
              <w:lastRenderedPageBreak/>
              <w:t>Hot surfaces</w:t>
            </w:r>
            <w:r w:rsidR="00EF4B47">
              <w:rPr>
                <w:b/>
                <w:bCs/>
                <w:szCs w:val="22"/>
              </w:rPr>
              <w:t>.</w:t>
            </w:r>
          </w:p>
          <w:p w14:paraId="430DB5E3" w14:textId="09D2700C" w:rsidR="000414CD" w:rsidRPr="002B50FC" w:rsidRDefault="000414CD" w:rsidP="000414CD">
            <w:pPr>
              <w:rPr>
                <w:b/>
                <w:bCs/>
                <w:szCs w:val="22"/>
              </w:rPr>
            </w:pPr>
            <w:r w:rsidRPr="002B50FC">
              <w:rPr>
                <w:b/>
                <w:bCs/>
                <w:szCs w:val="22"/>
              </w:rPr>
              <w:t xml:space="preserve">Spilled </w:t>
            </w:r>
            <w:r w:rsidR="00EF4B47">
              <w:rPr>
                <w:b/>
                <w:bCs/>
                <w:szCs w:val="22"/>
              </w:rPr>
              <w:t>f</w:t>
            </w:r>
            <w:r w:rsidRPr="002B50FC">
              <w:rPr>
                <w:b/>
                <w:bCs/>
                <w:szCs w:val="22"/>
              </w:rPr>
              <w:t>ood</w:t>
            </w:r>
            <w:r w:rsidR="00EF4B47">
              <w:rPr>
                <w:b/>
                <w:bCs/>
                <w:szCs w:val="22"/>
              </w:rPr>
              <w:t>.</w:t>
            </w:r>
          </w:p>
          <w:p w14:paraId="3E497296" w14:textId="69213142" w:rsidR="000414CD" w:rsidRPr="002B50FC" w:rsidRDefault="000414CD" w:rsidP="000414CD">
            <w:pPr>
              <w:rPr>
                <w:b/>
                <w:bCs/>
                <w:szCs w:val="22"/>
              </w:rPr>
            </w:pPr>
            <w:r w:rsidRPr="002B50FC">
              <w:rPr>
                <w:b/>
                <w:bCs/>
                <w:szCs w:val="22"/>
              </w:rPr>
              <w:t>Moving and lifting containers</w:t>
            </w:r>
            <w:r w:rsidR="00EF4B47">
              <w:rPr>
                <w:b/>
                <w:bCs/>
                <w:szCs w:val="22"/>
              </w:rPr>
              <w:t>.</w:t>
            </w:r>
          </w:p>
          <w:p w14:paraId="2972ECB1" w14:textId="396B93F5" w:rsidR="00DE1B60" w:rsidRPr="002B50FC" w:rsidRDefault="00DE1B60" w:rsidP="00DE1B60">
            <w:pPr>
              <w:rPr>
                <w:b/>
                <w:bCs/>
                <w:szCs w:val="22"/>
              </w:rPr>
            </w:pPr>
            <w:r w:rsidRPr="002B50FC">
              <w:rPr>
                <w:b/>
                <w:bCs/>
                <w:szCs w:val="22"/>
              </w:rPr>
              <w:t>Hot parts of the cooker</w:t>
            </w:r>
            <w:r w:rsidR="00EF4B47">
              <w:rPr>
                <w:b/>
                <w:bCs/>
                <w:szCs w:val="22"/>
              </w:rPr>
              <w:t>.</w:t>
            </w:r>
          </w:p>
          <w:p w14:paraId="38EF085C" w14:textId="6F17F5D1" w:rsidR="00DE1B60" w:rsidRPr="002B50FC" w:rsidRDefault="00DE1B60" w:rsidP="00DE1B60">
            <w:pPr>
              <w:rPr>
                <w:b/>
                <w:bCs/>
                <w:szCs w:val="22"/>
              </w:rPr>
            </w:pPr>
            <w:r w:rsidRPr="002B50FC">
              <w:rPr>
                <w:b/>
                <w:bCs/>
                <w:szCs w:val="22"/>
              </w:rPr>
              <w:t>Cooking trays and other containers</w:t>
            </w:r>
            <w:r w:rsidR="00EF4B47">
              <w:rPr>
                <w:b/>
                <w:bCs/>
                <w:szCs w:val="22"/>
              </w:rPr>
              <w:t>.</w:t>
            </w:r>
          </w:p>
          <w:p w14:paraId="0B970602" w14:textId="59ED40F8" w:rsidR="00DE1B60" w:rsidRPr="002B50FC" w:rsidRDefault="00DE1B60" w:rsidP="00DE1B60">
            <w:pPr>
              <w:rPr>
                <w:b/>
                <w:bCs/>
                <w:szCs w:val="22"/>
              </w:rPr>
            </w:pPr>
            <w:r w:rsidRPr="002B50FC">
              <w:rPr>
                <w:b/>
                <w:bCs/>
                <w:szCs w:val="22"/>
              </w:rPr>
              <w:t>Poor seals around microwave oven doors</w:t>
            </w:r>
            <w:r w:rsidR="00EF4B47">
              <w:rPr>
                <w:b/>
                <w:bCs/>
                <w:szCs w:val="22"/>
              </w:rPr>
              <w:t>.</w:t>
            </w:r>
          </w:p>
          <w:p w14:paraId="707EAAAC" w14:textId="257F3728" w:rsidR="00DE1B60" w:rsidRPr="002B50FC" w:rsidRDefault="00DE1B60" w:rsidP="00DE1B60">
            <w:pPr>
              <w:rPr>
                <w:b/>
                <w:bCs/>
                <w:szCs w:val="22"/>
              </w:rPr>
            </w:pPr>
            <w:r w:rsidRPr="002B50FC">
              <w:rPr>
                <w:b/>
                <w:bCs/>
                <w:szCs w:val="22"/>
              </w:rPr>
              <w:t xml:space="preserve">Gas and </w:t>
            </w:r>
            <w:r w:rsidR="00EF4B47">
              <w:rPr>
                <w:b/>
                <w:bCs/>
                <w:szCs w:val="22"/>
              </w:rPr>
              <w:t>e</w:t>
            </w:r>
            <w:r w:rsidRPr="002B50FC">
              <w:rPr>
                <w:b/>
                <w:bCs/>
                <w:szCs w:val="22"/>
              </w:rPr>
              <w:t>lectric</w:t>
            </w:r>
            <w:r w:rsidR="00EF4B47">
              <w:rPr>
                <w:b/>
                <w:bCs/>
                <w:szCs w:val="22"/>
              </w:rPr>
              <w:t>ity.</w:t>
            </w:r>
          </w:p>
          <w:p w14:paraId="46667308" w14:textId="1C73CE0E" w:rsidR="00DE1B60" w:rsidRPr="002B50FC" w:rsidRDefault="00DE1B60" w:rsidP="00DE1B60">
            <w:pPr>
              <w:rPr>
                <w:b/>
                <w:bCs/>
                <w:szCs w:val="22"/>
              </w:rPr>
            </w:pPr>
            <w:r w:rsidRPr="002B50FC">
              <w:rPr>
                <w:b/>
                <w:bCs/>
                <w:szCs w:val="22"/>
              </w:rPr>
              <w:t>Hot glass</w:t>
            </w:r>
            <w:r w:rsidR="00EF4B47">
              <w:rPr>
                <w:b/>
                <w:bCs/>
                <w:szCs w:val="22"/>
              </w:rPr>
              <w:t>.</w:t>
            </w:r>
          </w:p>
          <w:p w14:paraId="6289A834" w14:textId="21B49E5E" w:rsidR="00DE1B60" w:rsidRPr="002B50FC" w:rsidRDefault="00DE1B60" w:rsidP="00DE1B60">
            <w:pPr>
              <w:rPr>
                <w:b/>
                <w:bCs/>
                <w:szCs w:val="22"/>
              </w:rPr>
            </w:pPr>
            <w:r w:rsidRPr="002B50FC">
              <w:rPr>
                <w:b/>
                <w:bCs/>
                <w:szCs w:val="22"/>
              </w:rPr>
              <w:t>Contact with steam</w:t>
            </w:r>
            <w:r w:rsidR="00EF4B47">
              <w:rPr>
                <w:b/>
                <w:bCs/>
                <w:szCs w:val="22"/>
              </w:rPr>
              <w:t>.</w:t>
            </w:r>
          </w:p>
          <w:p w14:paraId="584DA6C4" w14:textId="77777777" w:rsidR="00F42E57" w:rsidRPr="000414CD" w:rsidDel="00737480" w:rsidRDefault="00F42E57" w:rsidP="00F42E57">
            <w:pPr>
              <w:spacing w:line="240" w:lineRule="auto"/>
              <w:rPr>
                <w:rFonts w:eastAsia="Arial"/>
                <w:b/>
                <w:color w:val="000000"/>
                <w:sz w:val="16"/>
                <w:szCs w:val="16"/>
              </w:rPr>
            </w:pPr>
          </w:p>
        </w:tc>
        <w:tc>
          <w:tcPr>
            <w:tcW w:w="407" w:type="pct"/>
            <w:tcBorders>
              <w:top w:val="single" w:sz="4" w:space="0" w:color="auto"/>
              <w:left w:val="single" w:sz="4" w:space="0" w:color="auto"/>
              <w:bottom w:val="single" w:sz="4" w:space="0" w:color="auto"/>
              <w:right w:val="single" w:sz="4" w:space="0" w:color="auto"/>
            </w:tcBorders>
            <w:shd w:val="clear" w:color="auto" w:fill="auto"/>
          </w:tcPr>
          <w:p w14:paraId="37EF01E0" w14:textId="77777777" w:rsidR="00DE1B60" w:rsidRDefault="00DE1B60" w:rsidP="00DE1B60">
            <w:pPr>
              <w:tabs>
                <w:tab w:val="left" w:pos="490"/>
              </w:tabs>
              <w:rPr>
                <w:sz w:val="16"/>
                <w:szCs w:val="16"/>
              </w:rPr>
            </w:pPr>
          </w:p>
          <w:p w14:paraId="36039B6C" w14:textId="09EBD8F6" w:rsidR="00DE1B60" w:rsidRPr="000414CD" w:rsidRDefault="00DE1B60" w:rsidP="00DE1B60">
            <w:pPr>
              <w:tabs>
                <w:tab w:val="left" w:pos="490"/>
              </w:tabs>
              <w:rPr>
                <w:sz w:val="16"/>
                <w:szCs w:val="16"/>
              </w:rPr>
            </w:pPr>
          </w:p>
        </w:tc>
        <w:tc>
          <w:tcPr>
            <w:tcW w:w="1827"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11D04FF9" w14:textId="18C04891" w:rsidR="00C90413" w:rsidRDefault="00C90413" w:rsidP="00C90413">
            <w:pPr>
              <w:pStyle w:val="ListParagraph"/>
              <w:numPr>
                <w:ilvl w:val="0"/>
                <w:numId w:val="13"/>
              </w:numPr>
              <w:tabs>
                <w:tab w:val="left" w:pos="460"/>
              </w:tabs>
              <w:ind w:left="406"/>
            </w:pPr>
            <w:r>
              <w:t>Please access CLEAPSS guide</w:t>
            </w:r>
            <w:r w:rsidR="00EF4B47">
              <w:t>s</w:t>
            </w:r>
            <w:r>
              <w:t>:</w:t>
            </w:r>
          </w:p>
          <w:p w14:paraId="5B15E631" w14:textId="77777777" w:rsidR="00C90413" w:rsidRDefault="00C90413" w:rsidP="00EF4B47">
            <w:pPr>
              <w:pStyle w:val="ListParagraph"/>
              <w:ind w:left="406"/>
            </w:pPr>
            <w:r>
              <w:t>P019 – Food preparation equipment.</w:t>
            </w:r>
          </w:p>
          <w:p w14:paraId="13B9C655" w14:textId="77777777" w:rsidR="00C90413" w:rsidRDefault="00C90413" w:rsidP="00EF4B47">
            <w:pPr>
              <w:pStyle w:val="ListParagraph"/>
              <w:ind w:left="406"/>
            </w:pPr>
            <w:r>
              <w:t>P036 – Food preparation equipment: work areas and appliances.</w:t>
            </w:r>
          </w:p>
          <w:p w14:paraId="5EB5DCCF" w14:textId="77777777" w:rsidR="00B33FA3" w:rsidRDefault="00B33FA3" w:rsidP="00EF4B47">
            <w:pPr>
              <w:pStyle w:val="ListParagraph"/>
              <w:ind w:left="406"/>
            </w:pPr>
            <w:r>
              <w:t>P037 – Food preparation equipment: pots, pans, bowls and utensils.</w:t>
            </w:r>
          </w:p>
          <w:p w14:paraId="703DA3EA" w14:textId="77777777" w:rsidR="008537CC" w:rsidRDefault="008537CC" w:rsidP="00EF4B47">
            <w:pPr>
              <w:pStyle w:val="ListParagraph"/>
              <w:ind w:left="406"/>
            </w:pPr>
            <w:r>
              <w:t>P038 – Food preparation equipment: knives and cutting utensils.</w:t>
            </w:r>
          </w:p>
          <w:p w14:paraId="2419CB27" w14:textId="77777777" w:rsidR="008537CC" w:rsidRDefault="008537CC" w:rsidP="00EF4B47">
            <w:pPr>
              <w:pStyle w:val="ListParagraph"/>
              <w:ind w:left="406"/>
            </w:pPr>
            <w:r>
              <w:lastRenderedPageBreak/>
              <w:t>P039 – Food preparation equipment: chopping boards.</w:t>
            </w:r>
          </w:p>
          <w:p w14:paraId="19C40FB4" w14:textId="77777777" w:rsidR="008537CC" w:rsidRDefault="008537CC" w:rsidP="00EF4B47">
            <w:pPr>
              <w:pStyle w:val="ListParagraph"/>
              <w:ind w:left="406"/>
            </w:pPr>
            <w:r>
              <w:t>P082 – Learning to grate, peel, cut and mash.</w:t>
            </w:r>
          </w:p>
          <w:p w14:paraId="45267963" w14:textId="7905D998" w:rsidR="00DE1B60" w:rsidRDefault="00DE1B60" w:rsidP="00C90413">
            <w:pPr>
              <w:pStyle w:val="ListParagraph"/>
              <w:numPr>
                <w:ilvl w:val="0"/>
                <w:numId w:val="13"/>
              </w:numPr>
              <w:ind w:left="406"/>
            </w:pPr>
            <w:r w:rsidRPr="00DE1B60">
              <w:t xml:space="preserve">Hands and fingernails will be thoroughly washed, </w:t>
            </w:r>
            <w:r w:rsidR="00EF4B47">
              <w:t xml:space="preserve">and </w:t>
            </w:r>
            <w:r w:rsidRPr="00DE1B60">
              <w:t xml:space="preserve">any cuts or abrasions covered with a blue waterproof plaster.  </w:t>
            </w:r>
          </w:p>
          <w:p w14:paraId="08E33BB4" w14:textId="1045BE66" w:rsidR="00C90413" w:rsidRDefault="00DE1B60" w:rsidP="00C90413">
            <w:pPr>
              <w:pStyle w:val="ListParagraph"/>
              <w:numPr>
                <w:ilvl w:val="0"/>
                <w:numId w:val="13"/>
              </w:numPr>
              <w:ind w:left="406"/>
            </w:pPr>
            <w:r w:rsidRPr="00DE1B60">
              <w:t xml:space="preserve">Jewellery will be removed.  </w:t>
            </w:r>
            <w:r w:rsidR="00C90413" w:rsidRPr="00487697">
              <w:t xml:space="preserve">  </w:t>
            </w:r>
          </w:p>
          <w:p w14:paraId="5EA60AC5" w14:textId="2DD72316" w:rsidR="00DE1B60" w:rsidRDefault="00DE1B60" w:rsidP="00C90413">
            <w:pPr>
              <w:pStyle w:val="ListParagraph"/>
              <w:numPr>
                <w:ilvl w:val="0"/>
                <w:numId w:val="13"/>
              </w:numPr>
              <w:ind w:left="406"/>
            </w:pPr>
            <w:r w:rsidRPr="00DE1B60">
              <w:t>Hair must be tied back or netted.</w:t>
            </w:r>
          </w:p>
          <w:p w14:paraId="3169D6B0" w14:textId="3E411E12" w:rsidR="00DE1B60" w:rsidRDefault="00DE1B60" w:rsidP="00C90413">
            <w:pPr>
              <w:pStyle w:val="ListParagraph"/>
              <w:numPr>
                <w:ilvl w:val="0"/>
                <w:numId w:val="13"/>
              </w:numPr>
              <w:ind w:left="406"/>
            </w:pPr>
            <w:r w:rsidRPr="00DE1B60">
              <w:t xml:space="preserve">Adequate and appropriate storage will be provided.  </w:t>
            </w:r>
          </w:p>
          <w:p w14:paraId="632B7CF1" w14:textId="1C4DA6CC" w:rsidR="00DE1B60" w:rsidRDefault="00DE1B60" w:rsidP="00C90413">
            <w:pPr>
              <w:pStyle w:val="ListParagraph"/>
              <w:numPr>
                <w:ilvl w:val="0"/>
                <w:numId w:val="13"/>
              </w:numPr>
              <w:ind w:left="406"/>
            </w:pPr>
            <w:r w:rsidRPr="00DE1B60">
              <w:t xml:space="preserve">A range of dry, cool, cold and freezing storage systems will be maintained.  </w:t>
            </w:r>
          </w:p>
          <w:p w14:paraId="583D2EAE" w14:textId="557E4ECE" w:rsidR="00B821A6" w:rsidRDefault="00B821A6" w:rsidP="00EF4B47">
            <w:pPr>
              <w:pStyle w:val="ListParagraph"/>
              <w:numPr>
                <w:ilvl w:val="0"/>
                <w:numId w:val="13"/>
              </w:numPr>
              <w:ind w:left="406"/>
            </w:pPr>
            <w:r>
              <w:t>Where possible avoid using portable/transportable cookers and ovens</w:t>
            </w:r>
            <w:r w:rsidR="00E507AA">
              <w:t xml:space="preserve"> (except microwaves)</w:t>
            </w:r>
            <w:r>
              <w:t xml:space="preserve">. </w:t>
            </w:r>
          </w:p>
          <w:p w14:paraId="308F6547" w14:textId="311D0203" w:rsidR="00DE1B60" w:rsidRDefault="00DE1B60" w:rsidP="00EF4B47">
            <w:pPr>
              <w:pStyle w:val="ListParagraph"/>
              <w:numPr>
                <w:ilvl w:val="0"/>
                <w:numId w:val="13"/>
              </w:numPr>
              <w:ind w:left="406"/>
            </w:pPr>
            <w:r>
              <w:t>All transportable cookers will be allowed to cool before being moved.</w:t>
            </w:r>
          </w:p>
          <w:p w14:paraId="436E5F7E" w14:textId="2FA5D1A6" w:rsidR="00F42E57" w:rsidDel="00737480" w:rsidRDefault="00E507AA" w:rsidP="00EF4B47">
            <w:pPr>
              <w:pStyle w:val="ListParagraph"/>
              <w:numPr>
                <w:ilvl w:val="0"/>
                <w:numId w:val="13"/>
              </w:numPr>
              <w:ind w:left="406"/>
            </w:pPr>
            <w:r>
              <w:t>At least 2 staff will be available when cooker cleaning is being undertaken.</w:t>
            </w:r>
          </w:p>
        </w:tc>
        <w:tc>
          <w:tcPr>
            <w:tcW w:w="837"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7C5235C4" w14:textId="77777777" w:rsidR="00F42E57" w:rsidDel="00737480" w:rsidRDefault="00F42E57" w:rsidP="00F42E57">
            <w:pPr>
              <w:pStyle w:val="ListParagraph"/>
              <w:numPr>
                <w:ilvl w:val="0"/>
                <w:numId w:val="3"/>
              </w:numPr>
              <w:ind w:left="409"/>
            </w:pPr>
          </w:p>
        </w:tc>
        <w:tc>
          <w:tcPr>
            <w:tcW w:w="441" w:type="pct"/>
            <w:tcBorders>
              <w:top w:val="single" w:sz="4" w:space="0" w:color="auto"/>
              <w:left w:val="single" w:sz="4" w:space="0" w:color="auto"/>
              <w:bottom w:val="single" w:sz="4" w:space="0" w:color="auto"/>
              <w:right w:val="single" w:sz="4" w:space="0" w:color="auto"/>
            </w:tcBorders>
            <w:shd w:val="clear" w:color="auto" w:fill="auto"/>
          </w:tcPr>
          <w:p w14:paraId="78E5ADF7" w14:textId="77777777" w:rsidR="00F42E57" w:rsidRPr="002151A3" w:rsidRDefault="00F42E57" w:rsidP="00F42E57">
            <w:pPr>
              <w:spacing w:line="240" w:lineRule="auto"/>
              <w:rPr>
                <w:rFonts w:eastAsia="Arial"/>
                <w:b/>
                <w:color w:val="000000"/>
              </w:rPr>
            </w:pPr>
          </w:p>
        </w:tc>
        <w:tc>
          <w:tcPr>
            <w:tcW w:w="435" w:type="pct"/>
            <w:tcBorders>
              <w:top w:val="single" w:sz="4" w:space="0" w:color="auto"/>
              <w:left w:val="single" w:sz="4" w:space="0" w:color="auto"/>
              <w:bottom w:val="single" w:sz="4" w:space="0" w:color="auto"/>
              <w:right w:val="single" w:sz="4" w:space="0" w:color="auto"/>
            </w:tcBorders>
            <w:shd w:val="clear" w:color="auto" w:fill="auto"/>
          </w:tcPr>
          <w:p w14:paraId="1E4FD00C" w14:textId="77777777" w:rsidR="00F42E57" w:rsidRPr="002151A3" w:rsidRDefault="00F42E57" w:rsidP="00F42E57">
            <w:pPr>
              <w:spacing w:line="240" w:lineRule="auto"/>
              <w:rPr>
                <w:rFonts w:eastAsia="Arial"/>
                <w:b/>
                <w:color w:val="000000"/>
              </w:rPr>
            </w:pPr>
          </w:p>
        </w:tc>
      </w:tr>
      <w:tr w:rsidR="00F42E57" w:rsidRPr="002151A3" w14:paraId="67CB488D" w14:textId="77777777" w:rsidTr="009501A3">
        <w:trPr>
          <w:trHeight w:val="262"/>
        </w:trPr>
        <w:tc>
          <w:tcPr>
            <w:tcW w:w="1053"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39570B4A" w14:textId="344A4358" w:rsidR="002B50FC" w:rsidRPr="002B50FC" w:rsidRDefault="002B50FC" w:rsidP="002B50FC">
            <w:pPr>
              <w:rPr>
                <w:b/>
                <w:bCs/>
                <w:szCs w:val="22"/>
              </w:rPr>
            </w:pPr>
            <w:r w:rsidRPr="002B50FC">
              <w:rPr>
                <w:b/>
                <w:bCs/>
                <w:szCs w:val="22"/>
              </w:rPr>
              <w:t>Inappropriate storage of food</w:t>
            </w:r>
            <w:r w:rsidR="00EF4B47">
              <w:rPr>
                <w:b/>
                <w:bCs/>
                <w:szCs w:val="22"/>
              </w:rPr>
              <w:t>.</w:t>
            </w:r>
          </w:p>
          <w:p w14:paraId="0E5D4C31" w14:textId="77777777" w:rsidR="002B50FC" w:rsidRPr="002B50FC" w:rsidRDefault="002B50FC" w:rsidP="002B50FC">
            <w:pPr>
              <w:rPr>
                <w:b/>
                <w:bCs/>
                <w:szCs w:val="22"/>
              </w:rPr>
            </w:pPr>
          </w:p>
          <w:p w14:paraId="2C409FA3" w14:textId="200646E3" w:rsidR="002B50FC" w:rsidRPr="002B50FC" w:rsidRDefault="002B50FC" w:rsidP="002B50FC">
            <w:pPr>
              <w:rPr>
                <w:b/>
                <w:bCs/>
                <w:szCs w:val="22"/>
              </w:rPr>
            </w:pPr>
            <w:r w:rsidRPr="002B50FC">
              <w:rPr>
                <w:b/>
                <w:bCs/>
                <w:szCs w:val="22"/>
              </w:rPr>
              <w:t>Incorrect or poorly prepared food</w:t>
            </w:r>
            <w:r w:rsidR="00EF4B47">
              <w:rPr>
                <w:b/>
                <w:bCs/>
                <w:szCs w:val="22"/>
              </w:rPr>
              <w:t>.</w:t>
            </w:r>
          </w:p>
          <w:p w14:paraId="4638EDA8" w14:textId="77777777" w:rsidR="002B50FC" w:rsidRPr="002B50FC" w:rsidRDefault="002B50FC" w:rsidP="002B50FC">
            <w:pPr>
              <w:rPr>
                <w:b/>
                <w:bCs/>
                <w:szCs w:val="22"/>
              </w:rPr>
            </w:pPr>
          </w:p>
          <w:p w14:paraId="11021DC7" w14:textId="2BDA239F" w:rsidR="002B50FC" w:rsidRPr="002B50FC" w:rsidRDefault="002B50FC" w:rsidP="002B50FC">
            <w:pPr>
              <w:rPr>
                <w:b/>
                <w:bCs/>
                <w:szCs w:val="22"/>
              </w:rPr>
            </w:pPr>
            <w:r w:rsidRPr="002B50FC">
              <w:rPr>
                <w:b/>
                <w:bCs/>
                <w:szCs w:val="22"/>
              </w:rPr>
              <w:lastRenderedPageBreak/>
              <w:t>Chemicals and abrasives used in cleaning process</w:t>
            </w:r>
            <w:r w:rsidR="00EF4B47">
              <w:rPr>
                <w:b/>
                <w:bCs/>
                <w:szCs w:val="22"/>
              </w:rPr>
              <w:t>.</w:t>
            </w:r>
          </w:p>
          <w:p w14:paraId="193D034F" w14:textId="77777777" w:rsidR="002B50FC" w:rsidRPr="002B50FC" w:rsidRDefault="002B50FC" w:rsidP="002B50FC">
            <w:pPr>
              <w:rPr>
                <w:b/>
                <w:bCs/>
                <w:szCs w:val="22"/>
              </w:rPr>
            </w:pPr>
          </w:p>
          <w:p w14:paraId="1173DC55" w14:textId="6A95443B" w:rsidR="00F42E57" w:rsidRPr="002151A3" w:rsidDel="00737480" w:rsidRDefault="002B50FC" w:rsidP="004716F7">
            <w:pPr>
              <w:rPr>
                <w:rFonts w:eastAsia="Arial"/>
                <w:b/>
                <w:color w:val="000000"/>
              </w:rPr>
            </w:pPr>
            <w:r w:rsidRPr="002B50FC">
              <w:rPr>
                <w:b/>
                <w:bCs/>
                <w:szCs w:val="22"/>
              </w:rPr>
              <w:t>Poor personal hygiene</w:t>
            </w:r>
            <w:r w:rsidR="00EF4B47">
              <w:rPr>
                <w:b/>
                <w:bCs/>
                <w:szCs w:val="22"/>
              </w:rPr>
              <w:t>.</w:t>
            </w:r>
          </w:p>
        </w:tc>
        <w:tc>
          <w:tcPr>
            <w:tcW w:w="407" w:type="pct"/>
            <w:tcBorders>
              <w:top w:val="single" w:sz="4" w:space="0" w:color="auto"/>
              <w:left w:val="single" w:sz="4" w:space="0" w:color="auto"/>
              <w:bottom w:val="single" w:sz="4" w:space="0" w:color="auto"/>
              <w:right w:val="single" w:sz="4" w:space="0" w:color="auto"/>
            </w:tcBorders>
            <w:shd w:val="clear" w:color="auto" w:fill="auto"/>
          </w:tcPr>
          <w:p w14:paraId="24D87023" w14:textId="6D018F08" w:rsidR="00F42E57" w:rsidRDefault="00F42E57" w:rsidP="002B50FC">
            <w:pPr>
              <w:tabs>
                <w:tab w:val="left" w:pos="490"/>
              </w:tabs>
            </w:pPr>
          </w:p>
        </w:tc>
        <w:tc>
          <w:tcPr>
            <w:tcW w:w="1827"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71C6F284" w14:textId="77777777" w:rsidR="00F42E57" w:rsidRDefault="002B50FC" w:rsidP="000414CD">
            <w:pPr>
              <w:pStyle w:val="ListParagraph"/>
              <w:numPr>
                <w:ilvl w:val="0"/>
                <w:numId w:val="3"/>
              </w:numPr>
              <w:spacing w:line="240" w:lineRule="auto"/>
              <w:ind w:left="431"/>
            </w:pPr>
            <w:r w:rsidRPr="002B50FC">
              <w:t>All staff involved in ensuring hygiene within an area where food is processed will be knowledgeable of the risk caused by contamination of food.  It is recommended that all staff working with food must have undertaken a course in food hygiene</w:t>
            </w:r>
            <w:r>
              <w:t xml:space="preserve"> level 2</w:t>
            </w:r>
            <w:r w:rsidRPr="002B50FC">
              <w:t>.</w:t>
            </w:r>
          </w:p>
          <w:p w14:paraId="1E52BE97" w14:textId="5A08470B" w:rsidR="002B50FC" w:rsidDel="00737480" w:rsidRDefault="0084468C" w:rsidP="000414CD">
            <w:pPr>
              <w:pStyle w:val="ListParagraph"/>
              <w:numPr>
                <w:ilvl w:val="0"/>
                <w:numId w:val="3"/>
              </w:numPr>
              <w:spacing w:line="240" w:lineRule="auto"/>
              <w:ind w:left="431"/>
            </w:pPr>
            <w:r w:rsidRPr="0084468C">
              <w:lastRenderedPageBreak/>
              <w:t>Food ingredients will be stored in suitably designed, labelled and dated containers.  Wherever possible cool storage will be used.</w:t>
            </w:r>
          </w:p>
        </w:tc>
        <w:tc>
          <w:tcPr>
            <w:tcW w:w="837"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67667275" w14:textId="77777777" w:rsidR="00F42E57" w:rsidDel="00737480" w:rsidRDefault="00F42E57" w:rsidP="00F42E57">
            <w:pPr>
              <w:pStyle w:val="ListParagraph"/>
              <w:numPr>
                <w:ilvl w:val="0"/>
                <w:numId w:val="3"/>
              </w:numPr>
              <w:ind w:left="409"/>
            </w:pPr>
          </w:p>
        </w:tc>
        <w:tc>
          <w:tcPr>
            <w:tcW w:w="441" w:type="pct"/>
            <w:tcBorders>
              <w:top w:val="single" w:sz="4" w:space="0" w:color="auto"/>
              <w:left w:val="single" w:sz="4" w:space="0" w:color="auto"/>
              <w:bottom w:val="single" w:sz="4" w:space="0" w:color="auto"/>
              <w:right w:val="single" w:sz="4" w:space="0" w:color="auto"/>
            </w:tcBorders>
            <w:shd w:val="clear" w:color="auto" w:fill="auto"/>
          </w:tcPr>
          <w:p w14:paraId="6041D6E8" w14:textId="77777777" w:rsidR="00F42E57" w:rsidRPr="002151A3" w:rsidRDefault="00F42E57" w:rsidP="00F42E57">
            <w:pPr>
              <w:spacing w:line="240" w:lineRule="auto"/>
              <w:rPr>
                <w:rFonts w:eastAsia="Arial"/>
                <w:b/>
                <w:color w:val="000000"/>
              </w:rPr>
            </w:pPr>
          </w:p>
        </w:tc>
        <w:tc>
          <w:tcPr>
            <w:tcW w:w="435" w:type="pct"/>
            <w:tcBorders>
              <w:top w:val="single" w:sz="4" w:space="0" w:color="auto"/>
              <w:left w:val="single" w:sz="4" w:space="0" w:color="auto"/>
              <w:bottom w:val="single" w:sz="4" w:space="0" w:color="auto"/>
              <w:right w:val="single" w:sz="4" w:space="0" w:color="auto"/>
            </w:tcBorders>
            <w:shd w:val="clear" w:color="auto" w:fill="auto"/>
          </w:tcPr>
          <w:p w14:paraId="58DE6B68" w14:textId="77777777" w:rsidR="00F42E57" w:rsidRPr="002151A3" w:rsidRDefault="00F42E57" w:rsidP="00F42E57">
            <w:pPr>
              <w:spacing w:line="240" w:lineRule="auto"/>
              <w:rPr>
                <w:rFonts w:eastAsia="Arial"/>
                <w:b/>
                <w:color w:val="000000"/>
              </w:rPr>
            </w:pPr>
          </w:p>
        </w:tc>
      </w:tr>
      <w:tr w:rsidR="00F42E57" w:rsidRPr="002151A3" w14:paraId="216AFAAE" w14:textId="77777777" w:rsidTr="009501A3">
        <w:trPr>
          <w:trHeight w:val="262"/>
        </w:trPr>
        <w:tc>
          <w:tcPr>
            <w:tcW w:w="1053"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7CAB25E8" w14:textId="77777777" w:rsidR="00F42E57" w:rsidRPr="002151A3" w:rsidDel="00737480" w:rsidRDefault="00F42E57" w:rsidP="002B50FC">
            <w:pPr>
              <w:rPr>
                <w:rFonts w:eastAsia="Arial"/>
                <w:b/>
                <w:color w:val="000000"/>
              </w:rPr>
            </w:pPr>
          </w:p>
        </w:tc>
        <w:tc>
          <w:tcPr>
            <w:tcW w:w="407" w:type="pct"/>
            <w:tcBorders>
              <w:top w:val="single" w:sz="4" w:space="0" w:color="auto"/>
              <w:left w:val="single" w:sz="4" w:space="0" w:color="auto"/>
              <w:bottom w:val="single" w:sz="4" w:space="0" w:color="auto"/>
              <w:right w:val="single" w:sz="4" w:space="0" w:color="auto"/>
            </w:tcBorders>
            <w:shd w:val="clear" w:color="auto" w:fill="auto"/>
          </w:tcPr>
          <w:p w14:paraId="4CDA2992" w14:textId="4673C0CC" w:rsidR="00F42E57" w:rsidRDefault="00F42E57" w:rsidP="000414CD">
            <w:pPr>
              <w:tabs>
                <w:tab w:val="left" w:pos="490"/>
              </w:tabs>
              <w:jc w:val="center"/>
            </w:pPr>
          </w:p>
        </w:tc>
        <w:tc>
          <w:tcPr>
            <w:tcW w:w="1827"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2DEEEA79" w14:textId="0A9A479E" w:rsidR="000414CD" w:rsidRDefault="000414CD" w:rsidP="000414CD">
            <w:pPr>
              <w:numPr>
                <w:ilvl w:val="12"/>
                <w:numId w:val="0"/>
              </w:numPr>
              <w:spacing w:before="20" w:after="20"/>
              <w:rPr>
                <w:color w:val="000000"/>
                <w:sz w:val="16"/>
              </w:rPr>
            </w:pPr>
            <w:r>
              <w:rPr>
                <w:color w:val="000000"/>
                <w:sz w:val="16"/>
              </w:rPr>
              <w:t xml:space="preserve">.  </w:t>
            </w:r>
          </w:p>
          <w:p w14:paraId="68799C48" w14:textId="78529BF9" w:rsidR="00F42E57" w:rsidDel="00737480" w:rsidRDefault="00F42E57" w:rsidP="0084468C">
            <w:pPr>
              <w:numPr>
                <w:ilvl w:val="12"/>
                <w:numId w:val="0"/>
              </w:numPr>
              <w:spacing w:before="20" w:after="20"/>
            </w:pPr>
          </w:p>
        </w:tc>
        <w:tc>
          <w:tcPr>
            <w:tcW w:w="837"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1C6D529F" w14:textId="77777777" w:rsidR="00F42E57" w:rsidDel="00737480" w:rsidRDefault="00F42E57" w:rsidP="00F42E57">
            <w:pPr>
              <w:pStyle w:val="ListParagraph"/>
              <w:numPr>
                <w:ilvl w:val="0"/>
                <w:numId w:val="3"/>
              </w:numPr>
              <w:ind w:left="409"/>
            </w:pPr>
          </w:p>
        </w:tc>
        <w:tc>
          <w:tcPr>
            <w:tcW w:w="441" w:type="pct"/>
            <w:tcBorders>
              <w:top w:val="single" w:sz="4" w:space="0" w:color="auto"/>
              <w:left w:val="single" w:sz="4" w:space="0" w:color="auto"/>
              <w:bottom w:val="single" w:sz="4" w:space="0" w:color="auto"/>
              <w:right w:val="single" w:sz="4" w:space="0" w:color="auto"/>
            </w:tcBorders>
            <w:shd w:val="clear" w:color="auto" w:fill="auto"/>
          </w:tcPr>
          <w:p w14:paraId="290756C9" w14:textId="77777777" w:rsidR="00F42E57" w:rsidRPr="002151A3" w:rsidRDefault="00F42E57" w:rsidP="00F42E57">
            <w:pPr>
              <w:spacing w:line="240" w:lineRule="auto"/>
              <w:rPr>
                <w:rFonts w:eastAsia="Arial"/>
                <w:b/>
                <w:color w:val="000000"/>
              </w:rPr>
            </w:pPr>
          </w:p>
        </w:tc>
        <w:tc>
          <w:tcPr>
            <w:tcW w:w="435" w:type="pct"/>
            <w:tcBorders>
              <w:top w:val="single" w:sz="4" w:space="0" w:color="auto"/>
              <w:left w:val="single" w:sz="4" w:space="0" w:color="auto"/>
              <w:bottom w:val="single" w:sz="4" w:space="0" w:color="auto"/>
              <w:right w:val="single" w:sz="4" w:space="0" w:color="auto"/>
            </w:tcBorders>
            <w:shd w:val="clear" w:color="auto" w:fill="auto"/>
          </w:tcPr>
          <w:p w14:paraId="19991944" w14:textId="77777777" w:rsidR="00F42E57" w:rsidRPr="002151A3" w:rsidRDefault="00F42E57" w:rsidP="00F42E57">
            <w:pPr>
              <w:spacing w:line="240" w:lineRule="auto"/>
              <w:rPr>
                <w:rFonts w:eastAsia="Arial"/>
                <w:b/>
                <w:color w:val="000000"/>
              </w:rPr>
            </w:pPr>
          </w:p>
        </w:tc>
      </w:tr>
    </w:tbl>
    <w:p w14:paraId="4F4166BE" w14:textId="77777777" w:rsidR="00411F21" w:rsidRDefault="00411F21">
      <w:pPr>
        <w:spacing w:after="160"/>
        <w:rPr>
          <w:sz w:val="20"/>
          <w:szCs w:val="18"/>
        </w:rPr>
      </w:pPr>
    </w:p>
    <w:tbl>
      <w:tblPr>
        <w:tblStyle w:val="TableGrid"/>
        <w:tblW w:w="0" w:type="auto"/>
        <w:tblLook w:val="04A0" w:firstRow="1" w:lastRow="0" w:firstColumn="1" w:lastColumn="0" w:noHBand="0" w:noVBand="1"/>
      </w:tblPr>
      <w:tblGrid>
        <w:gridCol w:w="1304"/>
        <w:gridCol w:w="124"/>
        <w:gridCol w:w="5845"/>
        <w:gridCol w:w="1185"/>
        <w:gridCol w:w="13"/>
        <w:gridCol w:w="5477"/>
      </w:tblGrid>
      <w:tr w:rsidR="00E77A41" w14:paraId="38FB04D6" w14:textId="77777777" w:rsidTr="00200132">
        <w:tc>
          <w:tcPr>
            <w:tcW w:w="13948" w:type="dxa"/>
            <w:gridSpan w:val="6"/>
          </w:tcPr>
          <w:p w14:paraId="1B0F674F" w14:textId="77777777" w:rsidR="00E77A41" w:rsidRDefault="00E77A41" w:rsidP="00E77A41">
            <w:pPr>
              <w:rPr>
                <w:sz w:val="20"/>
                <w:szCs w:val="18"/>
              </w:rPr>
            </w:pPr>
            <w:r w:rsidRPr="00A00B81">
              <w:rPr>
                <w:rFonts w:cs="Arial"/>
                <w:b/>
                <w:color w:val="292526"/>
              </w:rPr>
              <w:t xml:space="preserve">To be completed by the </w:t>
            </w:r>
            <w:r w:rsidR="002D7463">
              <w:rPr>
                <w:rFonts w:cs="Arial"/>
                <w:b/>
                <w:color w:val="292526"/>
              </w:rPr>
              <w:t>i</w:t>
            </w:r>
            <w:r w:rsidRPr="00A00B81">
              <w:rPr>
                <w:rFonts w:cs="Arial"/>
                <w:b/>
                <w:color w:val="292526"/>
              </w:rPr>
              <w:t>ndividual undertaking the risk assessment:</w:t>
            </w:r>
          </w:p>
        </w:tc>
      </w:tr>
      <w:tr w:rsidR="00E77A41" w14:paraId="16D09B1D" w14:textId="77777777" w:rsidTr="00E77A41">
        <w:tc>
          <w:tcPr>
            <w:tcW w:w="1428" w:type="dxa"/>
            <w:gridSpan w:val="2"/>
          </w:tcPr>
          <w:p w14:paraId="10F555FE" w14:textId="77777777" w:rsidR="00E77A41" w:rsidRDefault="00E77A41">
            <w:pPr>
              <w:spacing w:after="160"/>
              <w:rPr>
                <w:sz w:val="20"/>
                <w:szCs w:val="18"/>
              </w:rPr>
            </w:pPr>
            <w:r w:rsidRPr="00A00B81">
              <w:rPr>
                <w:rFonts w:cs="Arial"/>
                <w:b/>
                <w:color w:val="292526"/>
              </w:rPr>
              <w:t>Name:</w:t>
            </w:r>
          </w:p>
        </w:tc>
        <w:tc>
          <w:tcPr>
            <w:tcW w:w="5845" w:type="dxa"/>
          </w:tcPr>
          <w:p w14:paraId="2EF0B95B" w14:textId="77777777" w:rsidR="00E77A41" w:rsidRDefault="00E77A41">
            <w:pPr>
              <w:spacing w:after="160"/>
              <w:rPr>
                <w:sz w:val="20"/>
                <w:szCs w:val="18"/>
              </w:rPr>
            </w:pPr>
          </w:p>
        </w:tc>
        <w:tc>
          <w:tcPr>
            <w:tcW w:w="1198" w:type="dxa"/>
            <w:gridSpan w:val="2"/>
          </w:tcPr>
          <w:p w14:paraId="6403A7DB" w14:textId="77777777" w:rsidR="00E77A41" w:rsidRPr="00E77A41" w:rsidRDefault="00E77A41">
            <w:pPr>
              <w:spacing w:after="160"/>
              <w:rPr>
                <w:b/>
                <w:bCs/>
                <w:sz w:val="20"/>
                <w:szCs w:val="18"/>
              </w:rPr>
            </w:pPr>
            <w:r w:rsidRPr="00E77A41">
              <w:rPr>
                <w:b/>
                <w:bCs/>
              </w:rPr>
              <w:t xml:space="preserve">Job </w:t>
            </w:r>
            <w:r w:rsidR="002D7463">
              <w:rPr>
                <w:b/>
                <w:bCs/>
              </w:rPr>
              <w:t>t</w:t>
            </w:r>
            <w:r w:rsidRPr="00E77A41">
              <w:rPr>
                <w:b/>
                <w:bCs/>
              </w:rPr>
              <w:t>itle:</w:t>
            </w:r>
          </w:p>
        </w:tc>
        <w:tc>
          <w:tcPr>
            <w:tcW w:w="5477" w:type="dxa"/>
          </w:tcPr>
          <w:p w14:paraId="7B4B678E" w14:textId="77777777" w:rsidR="00E77A41" w:rsidRDefault="00E77A41">
            <w:pPr>
              <w:spacing w:after="160"/>
              <w:rPr>
                <w:sz w:val="20"/>
                <w:szCs w:val="18"/>
              </w:rPr>
            </w:pPr>
          </w:p>
        </w:tc>
      </w:tr>
      <w:tr w:rsidR="00C147AF" w14:paraId="0B7E39E6" w14:textId="77777777" w:rsidTr="00E6256F">
        <w:trPr>
          <w:trHeight w:hRule="exact" w:val="284"/>
        </w:trPr>
        <w:tc>
          <w:tcPr>
            <w:tcW w:w="13948" w:type="dxa"/>
            <w:gridSpan w:val="6"/>
          </w:tcPr>
          <w:p w14:paraId="5BDB69FF" w14:textId="77777777" w:rsidR="00C147AF" w:rsidRDefault="00C147AF">
            <w:pPr>
              <w:spacing w:after="160"/>
              <w:rPr>
                <w:sz w:val="20"/>
                <w:szCs w:val="18"/>
              </w:rPr>
            </w:pPr>
          </w:p>
        </w:tc>
      </w:tr>
      <w:tr w:rsidR="00E77A41" w14:paraId="32F67A6E" w14:textId="77777777" w:rsidTr="00E77A41">
        <w:tc>
          <w:tcPr>
            <w:tcW w:w="1428" w:type="dxa"/>
            <w:gridSpan w:val="2"/>
          </w:tcPr>
          <w:p w14:paraId="047FF35E" w14:textId="77777777" w:rsidR="00E77A41" w:rsidRPr="00E77A41" w:rsidRDefault="00E77A41">
            <w:pPr>
              <w:spacing w:after="160"/>
              <w:rPr>
                <w:b/>
                <w:bCs/>
                <w:sz w:val="20"/>
                <w:szCs w:val="18"/>
              </w:rPr>
            </w:pPr>
            <w:r w:rsidRPr="00E77A41">
              <w:rPr>
                <w:b/>
                <w:bCs/>
              </w:rPr>
              <w:t>Signature</w:t>
            </w:r>
          </w:p>
        </w:tc>
        <w:tc>
          <w:tcPr>
            <w:tcW w:w="5845" w:type="dxa"/>
          </w:tcPr>
          <w:p w14:paraId="3BA80336" w14:textId="77777777" w:rsidR="00E77A41" w:rsidRDefault="00E77A41">
            <w:pPr>
              <w:spacing w:after="160"/>
              <w:rPr>
                <w:sz w:val="20"/>
                <w:szCs w:val="18"/>
              </w:rPr>
            </w:pPr>
          </w:p>
        </w:tc>
        <w:tc>
          <w:tcPr>
            <w:tcW w:w="1198" w:type="dxa"/>
            <w:gridSpan w:val="2"/>
          </w:tcPr>
          <w:p w14:paraId="379012F2" w14:textId="77777777" w:rsidR="00E77A41" w:rsidRPr="00E77A41" w:rsidRDefault="00E77A41">
            <w:pPr>
              <w:spacing w:after="160"/>
              <w:rPr>
                <w:b/>
                <w:bCs/>
                <w:sz w:val="20"/>
                <w:szCs w:val="18"/>
              </w:rPr>
            </w:pPr>
            <w:r w:rsidRPr="00E77A41">
              <w:rPr>
                <w:b/>
                <w:bCs/>
              </w:rPr>
              <w:t>Date:</w:t>
            </w:r>
          </w:p>
        </w:tc>
        <w:tc>
          <w:tcPr>
            <w:tcW w:w="5477" w:type="dxa"/>
          </w:tcPr>
          <w:p w14:paraId="2D33B012" w14:textId="77777777" w:rsidR="00E77A41" w:rsidRDefault="00E77A41">
            <w:pPr>
              <w:spacing w:after="160"/>
              <w:rPr>
                <w:sz w:val="20"/>
                <w:szCs w:val="18"/>
              </w:rPr>
            </w:pPr>
          </w:p>
        </w:tc>
      </w:tr>
      <w:tr w:rsidR="00C147AF" w14:paraId="516810E0" w14:textId="77777777" w:rsidTr="00245F0B">
        <w:trPr>
          <w:trHeight w:hRule="exact" w:val="284"/>
        </w:trPr>
        <w:tc>
          <w:tcPr>
            <w:tcW w:w="13948" w:type="dxa"/>
            <w:gridSpan w:val="6"/>
          </w:tcPr>
          <w:p w14:paraId="34C3AA46" w14:textId="77777777" w:rsidR="00C147AF" w:rsidRDefault="00C147AF">
            <w:pPr>
              <w:spacing w:after="160"/>
              <w:rPr>
                <w:sz w:val="20"/>
                <w:szCs w:val="18"/>
              </w:rPr>
            </w:pPr>
          </w:p>
        </w:tc>
      </w:tr>
      <w:tr w:rsidR="00E77A41" w14:paraId="5F6F8B3D" w14:textId="77777777" w:rsidTr="00B2407A">
        <w:trPr>
          <w:trHeight w:hRule="exact" w:val="284"/>
        </w:trPr>
        <w:tc>
          <w:tcPr>
            <w:tcW w:w="13948" w:type="dxa"/>
            <w:gridSpan w:val="6"/>
          </w:tcPr>
          <w:p w14:paraId="205C4C3A" w14:textId="77777777" w:rsidR="00E77A41" w:rsidRPr="00A00B81" w:rsidRDefault="00E77A41" w:rsidP="00E77A41">
            <w:pPr>
              <w:tabs>
                <w:tab w:val="left" w:pos="4717"/>
              </w:tabs>
              <w:rPr>
                <w:rFonts w:cs="Arial"/>
                <w:b/>
                <w:color w:val="292526"/>
              </w:rPr>
            </w:pPr>
            <w:r w:rsidRPr="00A00B81">
              <w:rPr>
                <w:rFonts w:cs="Arial"/>
                <w:b/>
                <w:color w:val="292526"/>
              </w:rPr>
              <w:t xml:space="preserve">To be completed by the </w:t>
            </w:r>
            <w:r w:rsidR="002D7463">
              <w:rPr>
                <w:rFonts w:cs="Arial"/>
                <w:b/>
                <w:color w:val="292526"/>
              </w:rPr>
              <w:t>h</w:t>
            </w:r>
            <w:r w:rsidRPr="00A00B81">
              <w:rPr>
                <w:rFonts w:cs="Arial"/>
                <w:b/>
                <w:color w:val="292526"/>
              </w:rPr>
              <w:t>eadteacher:</w:t>
            </w:r>
          </w:p>
          <w:p w14:paraId="0FE5014C" w14:textId="77777777" w:rsidR="00E77A41" w:rsidRDefault="00E77A41">
            <w:pPr>
              <w:spacing w:after="160"/>
              <w:rPr>
                <w:sz w:val="20"/>
                <w:szCs w:val="18"/>
              </w:rPr>
            </w:pPr>
          </w:p>
        </w:tc>
      </w:tr>
      <w:tr w:rsidR="00E77A41" w14:paraId="3272C05D" w14:textId="77777777" w:rsidTr="00CD5D23">
        <w:trPr>
          <w:trHeight w:val="284"/>
        </w:trPr>
        <w:tc>
          <w:tcPr>
            <w:tcW w:w="13948" w:type="dxa"/>
            <w:gridSpan w:val="6"/>
          </w:tcPr>
          <w:p w14:paraId="553D79B4" w14:textId="77777777" w:rsidR="00E77A41" w:rsidRPr="00A00B81" w:rsidRDefault="00E77A41" w:rsidP="00E77A41">
            <w:pPr>
              <w:autoSpaceDE w:val="0"/>
              <w:adjustRightInd w:val="0"/>
              <w:rPr>
                <w:rFonts w:cs="Arial"/>
                <w:b/>
                <w:color w:val="292526"/>
              </w:rPr>
            </w:pPr>
            <w:r w:rsidRPr="00A00B81">
              <w:rPr>
                <w:rFonts w:cs="Arial"/>
                <w:color w:val="292526"/>
              </w:rPr>
              <w:t>I consider this risk assessment to be suitable and sufficient to control the risks to the health and safety of both employees undertaking the tasks involved and any other person who may be affected by the activities.</w:t>
            </w:r>
          </w:p>
        </w:tc>
      </w:tr>
      <w:tr w:rsidR="00E77A41" w14:paraId="3DD61665" w14:textId="77777777" w:rsidTr="00E77A41">
        <w:trPr>
          <w:trHeight w:val="284"/>
        </w:trPr>
        <w:tc>
          <w:tcPr>
            <w:tcW w:w="1304" w:type="dxa"/>
          </w:tcPr>
          <w:p w14:paraId="774A7EAE" w14:textId="77777777" w:rsidR="00E77A41" w:rsidRPr="00E77A41" w:rsidRDefault="00E77A41" w:rsidP="00E77A41">
            <w:pPr>
              <w:autoSpaceDE w:val="0"/>
              <w:adjustRightInd w:val="0"/>
              <w:rPr>
                <w:rFonts w:cs="Arial"/>
                <w:b/>
                <w:bCs/>
                <w:color w:val="292526"/>
              </w:rPr>
            </w:pPr>
            <w:r>
              <w:rPr>
                <w:rFonts w:cs="Arial"/>
                <w:b/>
                <w:bCs/>
                <w:color w:val="292526"/>
              </w:rPr>
              <w:t>Name:</w:t>
            </w:r>
          </w:p>
        </w:tc>
        <w:tc>
          <w:tcPr>
            <w:tcW w:w="5969" w:type="dxa"/>
            <w:gridSpan w:val="2"/>
          </w:tcPr>
          <w:p w14:paraId="7FEAE3AD" w14:textId="77777777" w:rsidR="00E77A41" w:rsidRPr="00E77A41" w:rsidRDefault="00E77A41" w:rsidP="00E77A41">
            <w:pPr>
              <w:autoSpaceDE w:val="0"/>
              <w:adjustRightInd w:val="0"/>
              <w:rPr>
                <w:rFonts w:cs="Arial"/>
                <w:b/>
                <w:bCs/>
                <w:color w:val="292526"/>
              </w:rPr>
            </w:pPr>
          </w:p>
        </w:tc>
        <w:tc>
          <w:tcPr>
            <w:tcW w:w="1185" w:type="dxa"/>
          </w:tcPr>
          <w:p w14:paraId="712D5776" w14:textId="77777777" w:rsidR="00E77A41" w:rsidRPr="00E77A41" w:rsidRDefault="00C147AF" w:rsidP="00E77A41">
            <w:pPr>
              <w:autoSpaceDE w:val="0"/>
              <w:adjustRightInd w:val="0"/>
              <w:rPr>
                <w:rFonts w:cs="Arial"/>
                <w:b/>
                <w:bCs/>
                <w:color w:val="292526"/>
              </w:rPr>
            </w:pPr>
            <w:r>
              <w:rPr>
                <w:rFonts w:cs="Arial"/>
                <w:b/>
                <w:bCs/>
                <w:color w:val="292526"/>
              </w:rPr>
              <w:t xml:space="preserve">Job </w:t>
            </w:r>
            <w:r w:rsidR="002D7463">
              <w:rPr>
                <w:rFonts w:cs="Arial"/>
                <w:b/>
                <w:bCs/>
                <w:color w:val="292526"/>
              </w:rPr>
              <w:t>t</w:t>
            </w:r>
            <w:r>
              <w:rPr>
                <w:rFonts w:cs="Arial"/>
                <w:b/>
                <w:bCs/>
                <w:color w:val="292526"/>
              </w:rPr>
              <w:t>itle</w:t>
            </w:r>
            <w:r w:rsidR="002D7463">
              <w:rPr>
                <w:rFonts w:cs="Arial"/>
                <w:b/>
                <w:bCs/>
                <w:color w:val="292526"/>
              </w:rPr>
              <w:t>:</w:t>
            </w:r>
          </w:p>
        </w:tc>
        <w:tc>
          <w:tcPr>
            <w:tcW w:w="5490" w:type="dxa"/>
            <w:gridSpan w:val="2"/>
          </w:tcPr>
          <w:p w14:paraId="73812E31" w14:textId="77777777" w:rsidR="00E77A41" w:rsidRPr="00E77A41" w:rsidRDefault="00E77A41" w:rsidP="00E77A41">
            <w:pPr>
              <w:autoSpaceDE w:val="0"/>
              <w:adjustRightInd w:val="0"/>
              <w:rPr>
                <w:rFonts w:cs="Arial"/>
                <w:b/>
                <w:bCs/>
                <w:color w:val="292526"/>
              </w:rPr>
            </w:pPr>
          </w:p>
        </w:tc>
      </w:tr>
      <w:tr w:rsidR="00E77A41" w14:paraId="47DBC4D2" w14:textId="77777777" w:rsidTr="00E77A41">
        <w:trPr>
          <w:trHeight w:val="284"/>
        </w:trPr>
        <w:tc>
          <w:tcPr>
            <w:tcW w:w="1304" w:type="dxa"/>
          </w:tcPr>
          <w:p w14:paraId="5925FFA0" w14:textId="77777777" w:rsidR="00E77A41" w:rsidRDefault="00E77A41" w:rsidP="00E77A41">
            <w:pPr>
              <w:autoSpaceDE w:val="0"/>
              <w:adjustRightInd w:val="0"/>
              <w:rPr>
                <w:rFonts w:cs="Arial"/>
                <w:b/>
                <w:bCs/>
                <w:color w:val="292526"/>
              </w:rPr>
            </w:pPr>
          </w:p>
        </w:tc>
        <w:tc>
          <w:tcPr>
            <w:tcW w:w="5969" w:type="dxa"/>
            <w:gridSpan w:val="2"/>
          </w:tcPr>
          <w:p w14:paraId="21CC7C49" w14:textId="77777777" w:rsidR="00E77A41" w:rsidRDefault="00E77A41" w:rsidP="00E77A41">
            <w:pPr>
              <w:autoSpaceDE w:val="0"/>
              <w:adjustRightInd w:val="0"/>
              <w:rPr>
                <w:rFonts w:cs="Arial"/>
                <w:b/>
                <w:bCs/>
                <w:color w:val="292526"/>
              </w:rPr>
            </w:pPr>
          </w:p>
        </w:tc>
        <w:tc>
          <w:tcPr>
            <w:tcW w:w="1185" w:type="dxa"/>
          </w:tcPr>
          <w:p w14:paraId="3CC8CA38" w14:textId="77777777" w:rsidR="00E77A41" w:rsidRDefault="00E77A41" w:rsidP="00E77A41">
            <w:pPr>
              <w:autoSpaceDE w:val="0"/>
              <w:adjustRightInd w:val="0"/>
              <w:rPr>
                <w:rFonts w:cs="Arial"/>
                <w:b/>
                <w:bCs/>
                <w:color w:val="292526"/>
              </w:rPr>
            </w:pPr>
          </w:p>
        </w:tc>
        <w:tc>
          <w:tcPr>
            <w:tcW w:w="5490" w:type="dxa"/>
            <w:gridSpan w:val="2"/>
          </w:tcPr>
          <w:p w14:paraId="7E02AE0B" w14:textId="77777777" w:rsidR="00E77A41" w:rsidRDefault="00E77A41" w:rsidP="00E77A41">
            <w:pPr>
              <w:autoSpaceDE w:val="0"/>
              <w:adjustRightInd w:val="0"/>
              <w:rPr>
                <w:rFonts w:cs="Arial"/>
                <w:b/>
                <w:bCs/>
                <w:color w:val="292526"/>
              </w:rPr>
            </w:pPr>
          </w:p>
        </w:tc>
      </w:tr>
      <w:tr w:rsidR="00E77A41" w14:paraId="414870A6" w14:textId="77777777" w:rsidTr="00E77A41">
        <w:trPr>
          <w:trHeight w:val="284"/>
        </w:trPr>
        <w:tc>
          <w:tcPr>
            <w:tcW w:w="1304" w:type="dxa"/>
          </w:tcPr>
          <w:p w14:paraId="551A8A9F" w14:textId="77777777" w:rsidR="00E77A41" w:rsidRDefault="00E77A41" w:rsidP="00E77A41">
            <w:pPr>
              <w:autoSpaceDE w:val="0"/>
              <w:adjustRightInd w:val="0"/>
              <w:rPr>
                <w:rFonts w:cs="Arial"/>
                <w:b/>
                <w:bCs/>
                <w:color w:val="292526"/>
              </w:rPr>
            </w:pPr>
            <w:r w:rsidRPr="00A00B81">
              <w:rPr>
                <w:rFonts w:cs="Arial"/>
                <w:b/>
                <w:color w:val="292526"/>
              </w:rPr>
              <w:t>Signature</w:t>
            </w:r>
            <w:r>
              <w:rPr>
                <w:rFonts w:cs="Arial"/>
                <w:b/>
                <w:color w:val="292526"/>
              </w:rPr>
              <w:t>:</w:t>
            </w:r>
          </w:p>
        </w:tc>
        <w:tc>
          <w:tcPr>
            <w:tcW w:w="5969" w:type="dxa"/>
            <w:gridSpan w:val="2"/>
          </w:tcPr>
          <w:p w14:paraId="7644E9E6" w14:textId="77777777" w:rsidR="00E77A41" w:rsidRDefault="00E77A41" w:rsidP="00E77A41">
            <w:pPr>
              <w:autoSpaceDE w:val="0"/>
              <w:adjustRightInd w:val="0"/>
              <w:rPr>
                <w:rFonts w:cs="Arial"/>
                <w:b/>
                <w:bCs/>
                <w:color w:val="292526"/>
              </w:rPr>
            </w:pPr>
          </w:p>
        </w:tc>
        <w:tc>
          <w:tcPr>
            <w:tcW w:w="1185" w:type="dxa"/>
          </w:tcPr>
          <w:p w14:paraId="4CCE0B39" w14:textId="77777777" w:rsidR="00E77A41" w:rsidRDefault="00C147AF" w:rsidP="00E77A41">
            <w:pPr>
              <w:autoSpaceDE w:val="0"/>
              <w:adjustRightInd w:val="0"/>
              <w:rPr>
                <w:rFonts w:cs="Arial"/>
                <w:b/>
                <w:bCs/>
                <w:color w:val="292526"/>
              </w:rPr>
            </w:pPr>
            <w:r>
              <w:rPr>
                <w:rFonts w:cs="Arial"/>
                <w:b/>
                <w:bCs/>
                <w:color w:val="292526"/>
              </w:rPr>
              <w:t>Date:</w:t>
            </w:r>
          </w:p>
        </w:tc>
        <w:tc>
          <w:tcPr>
            <w:tcW w:w="5490" w:type="dxa"/>
            <w:gridSpan w:val="2"/>
          </w:tcPr>
          <w:p w14:paraId="17916E7D" w14:textId="77777777" w:rsidR="00E77A41" w:rsidRDefault="00E77A41" w:rsidP="00E77A41">
            <w:pPr>
              <w:autoSpaceDE w:val="0"/>
              <w:adjustRightInd w:val="0"/>
              <w:rPr>
                <w:rFonts w:cs="Arial"/>
                <w:b/>
                <w:bCs/>
                <w:color w:val="292526"/>
              </w:rPr>
            </w:pPr>
          </w:p>
        </w:tc>
      </w:tr>
    </w:tbl>
    <w:p w14:paraId="131675D6" w14:textId="687355B0" w:rsidR="004716F7" w:rsidRDefault="004716F7">
      <w:pPr>
        <w:spacing w:after="160"/>
        <w:rPr>
          <w:sz w:val="20"/>
          <w:szCs w:val="18"/>
        </w:rPr>
      </w:pPr>
    </w:p>
    <w:p w14:paraId="2BAB20B3" w14:textId="77777777" w:rsidR="004716F7" w:rsidRDefault="004716F7">
      <w:pPr>
        <w:spacing w:after="160"/>
        <w:rPr>
          <w:sz w:val="20"/>
          <w:szCs w:val="18"/>
        </w:rPr>
      </w:pPr>
      <w:r>
        <w:rPr>
          <w:sz w:val="20"/>
          <w:szCs w:val="18"/>
        </w:rPr>
        <w:br w:type="page"/>
      </w:r>
    </w:p>
    <w:p w14:paraId="7C4EBBDD" w14:textId="77777777" w:rsidR="007F2B93" w:rsidRPr="00977153" w:rsidRDefault="007F2B93" w:rsidP="007F2B93">
      <w:pPr>
        <w:tabs>
          <w:tab w:val="left" w:pos="7800"/>
        </w:tabs>
        <w:rPr>
          <w:rStyle w:val="Hyperlink"/>
          <w:u w:val="none"/>
        </w:rPr>
      </w:pPr>
      <w:r>
        <w:rPr>
          <w:noProof/>
        </w:rPr>
        <w:lastRenderedPageBreak/>
        <mc:AlternateContent>
          <mc:Choice Requires="wpg">
            <w:drawing>
              <wp:anchor distT="0" distB="0" distL="114300" distR="114300" simplePos="0" relativeHeight="251659264" behindDoc="0" locked="0" layoutInCell="1" allowOverlap="1" wp14:anchorId="0EE460EC" wp14:editId="6A66E944">
                <wp:simplePos x="0" y="0"/>
                <wp:positionH relativeFrom="column">
                  <wp:posOffset>0</wp:posOffset>
                </wp:positionH>
                <wp:positionV relativeFrom="paragraph">
                  <wp:posOffset>180340</wp:posOffset>
                </wp:positionV>
                <wp:extent cx="4045585" cy="4238625"/>
                <wp:effectExtent l="0" t="0" r="12065" b="28575"/>
                <wp:wrapSquare wrapText="bothSides"/>
                <wp:docPr id="4" name="Group 4"/>
                <wp:cNvGraphicFramePr/>
                <a:graphic xmlns:a="http://schemas.openxmlformats.org/drawingml/2006/main">
                  <a:graphicData uri="http://schemas.microsoft.com/office/word/2010/wordprocessingGroup">
                    <wpg:wgp>
                      <wpg:cNvGrpSpPr/>
                      <wpg:grpSpPr>
                        <a:xfrm>
                          <a:off x="0" y="0"/>
                          <a:ext cx="4045585" cy="4238625"/>
                          <a:chOff x="-9525" y="0"/>
                          <a:chExt cx="4045585" cy="4238625"/>
                        </a:xfrm>
                      </wpg:grpSpPr>
                      <wps:wsp>
                        <wps:cNvPr id="1" name="Text Box 2"/>
                        <wps:cNvSpPr txBox="1">
                          <a:spLocks noChangeArrowheads="1"/>
                        </wps:cNvSpPr>
                        <wps:spPr bwMode="auto">
                          <a:xfrm>
                            <a:off x="0" y="0"/>
                            <a:ext cx="4034155" cy="1323975"/>
                          </a:xfrm>
                          <a:prstGeom prst="rect">
                            <a:avLst/>
                          </a:prstGeom>
                          <a:solidFill>
                            <a:srgbClr val="FFFFFF"/>
                          </a:solidFill>
                          <a:ln w="9525">
                            <a:solidFill>
                              <a:srgbClr val="000000"/>
                            </a:solidFill>
                            <a:miter lim="800000"/>
                            <a:headEnd/>
                            <a:tailEnd/>
                          </a:ln>
                        </wps:spPr>
                        <wps:txbx>
                          <w:txbxContent>
                            <w:p w14:paraId="5ABA7EF5" w14:textId="77777777" w:rsidR="007F2B93" w:rsidRPr="002D7463" w:rsidRDefault="007F2B93" w:rsidP="007F2B93">
                              <w:pPr>
                                <w:rPr>
                                  <w:b/>
                                  <w:sz w:val="20"/>
                                </w:rPr>
                              </w:pPr>
                              <w:r w:rsidRPr="002D7463">
                                <w:rPr>
                                  <w:b/>
                                  <w:sz w:val="20"/>
                                </w:rPr>
                                <w:t>Likelihood:</w:t>
                              </w:r>
                            </w:p>
                            <w:p w14:paraId="3FA572F1" w14:textId="77777777" w:rsidR="007F2B93" w:rsidRPr="002D7463" w:rsidRDefault="007F2B93" w:rsidP="007F2B93">
                              <w:pPr>
                                <w:pStyle w:val="ListParagraph"/>
                                <w:numPr>
                                  <w:ilvl w:val="0"/>
                                  <w:numId w:val="1"/>
                                </w:numPr>
                                <w:ind w:left="142"/>
                                <w:rPr>
                                  <w:b/>
                                  <w:sz w:val="20"/>
                                </w:rPr>
                              </w:pPr>
                              <w:r w:rsidRPr="002D7463">
                                <w:rPr>
                                  <w:b/>
                                  <w:sz w:val="20"/>
                                </w:rPr>
                                <w:t>Very unlikely, e.g., 1 in 1,000,000 chance of it happening</w:t>
                              </w:r>
                            </w:p>
                            <w:p w14:paraId="49375DA5" w14:textId="77777777" w:rsidR="007F2B93" w:rsidRPr="002D7463" w:rsidRDefault="007F2B93" w:rsidP="007F2B93">
                              <w:pPr>
                                <w:pStyle w:val="ListParagraph"/>
                                <w:numPr>
                                  <w:ilvl w:val="0"/>
                                  <w:numId w:val="1"/>
                                </w:numPr>
                                <w:ind w:left="142"/>
                                <w:rPr>
                                  <w:b/>
                                  <w:sz w:val="20"/>
                                </w:rPr>
                              </w:pPr>
                              <w:r w:rsidRPr="002D7463">
                                <w:rPr>
                                  <w:b/>
                                  <w:sz w:val="20"/>
                                </w:rPr>
                                <w:t>Unlikely, e.g., 1 in 100,000 chance of it happening</w:t>
                              </w:r>
                            </w:p>
                            <w:p w14:paraId="6C105177" w14:textId="77777777" w:rsidR="007F2B93" w:rsidRPr="002D7463" w:rsidRDefault="007F2B93" w:rsidP="007F2B93">
                              <w:pPr>
                                <w:pStyle w:val="ListParagraph"/>
                                <w:numPr>
                                  <w:ilvl w:val="0"/>
                                  <w:numId w:val="1"/>
                                </w:numPr>
                                <w:ind w:left="142"/>
                                <w:rPr>
                                  <w:b/>
                                  <w:sz w:val="20"/>
                                </w:rPr>
                              </w:pPr>
                              <w:r w:rsidRPr="002D7463">
                                <w:rPr>
                                  <w:b/>
                                  <w:sz w:val="20"/>
                                </w:rPr>
                                <w:t>Possible, e.g., likely to occur during standard operations</w:t>
                              </w:r>
                            </w:p>
                            <w:p w14:paraId="491229DB" w14:textId="77777777" w:rsidR="007F2B93" w:rsidRPr="002D7463" w:rsidRDefault="007F2B93" w:rsidP="007F2B93">
                              <w:pPr>
                                <w:pStyle w:val="ListParagraph"/>
                                <w:numPr>
                                  <w:ilvl w:val="0"/>
                                  <w:numId w:val="1"/>
                                </w:numPr>
                                <w:ind w:left="142"/>
                                <w:rPr>
                                  <w:b/>
                                  <w:sz w:val="20"/>
                                </w:rPr>
                              </w:pPr>
                              <w:r w:rsidRPr="002D7463">
                                <w:rPr>
                                  <w:b/>
                                  <w:sz w:val="20"/>
                                </w:rPr>
                                <w:t>Likely, e.g.  has been known to happen before</w:t>
                              </w:r>
                            </w:p>
                            <w:p w14:paraId="58DC987D" w14:textId="77777777" w:rsidR="007F2B93" w:rsidRPr="002D7463" w:rsidRDefault="007F2B93" w:rsidP="007F2B93">
                              <w:pPr>
                                <w:pStyle w:val="ListParagraph"/>
                                <w:numPr>
                                  <w:ilvl w:val="0"/>
                                  <w:numId w:val="1"/>
                                </w:numPr>
                                <w:ind w:left="142"/>
                                <w:rPr>
                                  <w:b/>
                                  <w:sz w:val="20"/>
                                </w:rPr>
                              </w:pPr>
                              <w:r w:rsidRPr="002D7463">
                                <w:rPr>
                                  <w:b/>
                                  <w:sz w:val="20"/>
                                </w:rPr>
                                <w:t>Very likely, e.g., it is almost certain that something will happen</w:t>
                              </w:r>
                            </w:p>
                          </w:txbxContent>
                        </wps:txbx>
                        <wps:bodyPr rot="0" vert="horz" wrap="square" lIns="91440" tIns="45720" rIns="91440" bIns="45720" anchor="t" anchorCtr="0">
                          <a:noAutofit/>
                        </wps:bodyPr>
                      </wps:wsp>
                      <wps:wsp>
                        <wps:cNvPr id="20" name="Text Box 20"/>
                        <wps:cNvSpPr txBox="1">
                          <a:spLocks noChangeArrowheads="1"/>
                        </wps:cNvSpPr>
                        <wps:spPr bwMode="auto">
                          <a:xfrm>
                            <a:off x="0" y="1400175"/>
                            <a:ext cx="4036060" cy="1304925"/>
                          </a:xfrm>
                          <a:prstGeom prst="rect">
                            <a:avLst/>
                          </a:prstGeom>
                          <a:solidFill>
                            <a:srgbClr val="FFFFFF"/>
                          </a:solidFill>
                          <a:ln w="9525">
                            <a:solidFill>
                              <a:srgbClr val="000000"/>
                            </a:solidFill>
                            <a:miter lim="800000"/>
                            <a:headEnd/>
                            <a:tailEnd/>
                          </a:ln>
                        </wps:spPr>
                        <wps:txbx>
                          <w:txbxContent>
                            <w:p w14:paraId="316BE727" w14:textId="77777777" w:rsidR="007F2B93" w:rsidRPr="002D7463" w:rsidRDefault="007F2B93" w:rsidP="007F2B93">
                              <w:pPr>
                                <w:rPr>
                                  <w:b/>
                                  <w:sz w:val="20"/>
                                </w:rPr>
                              </w:pPr>
                              <w:r w:rsidRPr="002D7463">
                                <w:rPr>
                                  <w:b/>
                                  <w:sz w:val="20"/>
                                </w:rPr>
                                <w:t>Severity:</w:t>
                              </w:r>
                            </w:p>
                            <w:p w14:paraId="138F937E" w14:textId="77777777" w:rsidR="007F2B93" w:rsidRPr="002D7463" w:rsidRDefault="007F2B93" w:rsidP="007F2B93">
                              <w:pPr>
                                <w:pStyle w:val="ListParagraph"/>
                                <w:numPr>
                                  <w:ilvl w:val="0"/>
                                  <w:numId w:val="2"/>
                                </w:numPr>
                                <w:ind w:left="142"/>
                                <w:rPr>
                                  <w:b/>
                                  <w:sz w:val="20"/>
                                </w:rPr>
                              </w:pPr>
                              <w:r w:rsidRPr="002D7463">
                                <w:rPr>
                                  <w:b/>
                                  <w:sz w:val="20"/>
                                </w:rPr>
                                <w:t xml:space="preserve">Insignificant </w:t>
                              </w:r>
                              <w:r w:rsidRPr="002D7463">
                                <w:rPr>
                                  <w:b/>
                                  <w:sz w:val="20"/>
                                </w:rPr>
                                <w:tab/>
                                <w:t>No injury</w:t>
                              </w:r>
                            </w:p>
                            <w:p w14:paraId="061A17D4" w14:textId="77777777" w:rsidR="007F2B93" w:rsidRPr="002D7463" w:rsidRDefault="007F2B93" w:rsidP="007F2B93">
                              <w:pPr>
                                <w:pStyle w:val="ListParagraph"/>
                                <w:numPr>
                                  <w:ilvl w:val="0"/>
                                  <w:numId w:val="2"/>
                                </w:numPr>
                                <w:ind w:left="142"/>
                                <w:rPr>
                                  <w:b/>
                                  <w:sz w:val="20"/>
                                </w:rPr>
                              </w:pPr>
                              <w:r w:rsidRPr="002D7463">
                                <w:rPr>
                                  <w:b/>
                                  <w:sz w:val="20"/>
                                </w:rPr>
                                <w:t>Minor</w:t>
                              </w:r>
                              <w:r w:rsidRPr="002D7463">
                                <w:rPr>
                                  <w:b/>
                                  <w:sz w:val="20"/>
                                </w:rPr>
                                <w:tab/>
                              </w:r>
                              <w:r w:rsidRPr="002D7463">
                                <w:rPr>
                                  <w:b/>
                                  <w:sz w:val="20"/>
                                </w:rPr>
                                <w:tab/>
                                <w:t>Minor injuries requiring first aid</w:t>
                              </w:r>
                            </w:p>
                            <w:p w14:paraId="3210C555" w14:textId="77777777" w:rsidR="007F2B93" w:rsidRPr="002D7463" w:rsidRDefault="007F2B93" w:rsidP="007F2B93">
                              <w:pPr>
                                <w:pStyle w:val="ListParagraph"/>
                                <w:numPr>
                                  <w:ilvl w:val="0"/>
                                  <w:numId w:val="2"/>
                                </w:numPr>
                                <w:ind w:left="142"/>
                                <w:rPr>
                                  <w:b/>
                                  <w:sz w:val="20"/>
                                </w:rPr>
                              </w:pPr>
                              <w:r w:rsidRPr="002D7463">
                                <w:rPr>
                                  <w:b/>
                                  <w:sz w:val="20"/>
                                </w:rPr>
                                <w:t>Moderate</w:t>
                              </w:r>
                              <w:r w:rsidRPr="002D7463">
                                <w:rPr>
                                  <w:b/>
                                  <w:sz w:val="20"/>
                                </w:rPr>
                                <w:tab/>
                                <w:t>First aid/RIDDOR reportable incident</w:t>
                              </w:r>
                            </w:p>
                            <w:p w14:paraId="486F12E3" w14:textId="77777777" w:rsidR="007F2B93" w:rsidRPr="002D7463" w:rsidRDefault="007F2B93" w:rsidP="007F2B93">
                              <w:pPr>
                                <w:pStyle w:val="ListParagraph"/>
                                <w:numPr>
                                  <w:ilvl w:val="0"/>
                                  <w:numId w:val="2"/>
                                </w:numPr>
                                <w:ind w:left="142"/>
                                <w:rPr>
                                  <w:b/>
                                  <w:sz w:val="20"/>
                                </w:rPr>
                              </w:pPr>
                              <w:r w:rsidRPr="002D7463">
                                <w:rPr>
                                  <w:b/>
                                  <w:sz w:val="20"/>
                                </w:rPr>
                                <w:t>Major</w:t>
                              </w:r>
                              <w:r w:rsidRPr="002D7463">
                                <w:rPr>
                                  <w:b/>
                                  <w:sz w:val="20"/>
                                </w:rPr>
                                <w:tab/>
                              </w:r>
                              <w:r w:rsidRPr="002D7463">
                                <w:rPr>
                                  <w:b/>
                                  <w:sz w:val="20"/>
                                </w:rPr>
                                <w:tab/>
                                <w:t>Serious injury/hospital attendance</w:t>
                              </w:r>
                            </w:p>
                            <w:p w14:paraId="68347377" w14:textId="77777777" w:rsidR="007F2B93" w:rsidRPr="002D7463" w:rsidRDefault="007F2B93" w:rsidP="007F2B93">
                              <w:pPr>
                                <w:ind w:left="2160" w:hanging="2018"/>
                                <w:rPr>
                                  <w:b/>
                                  <w:sz w:val="20"/>
                                </w:rPr>
                              </w:pPr>
                              <w:r w:rsidRPr="002D7463">
                                <w:rPr>
                                  <w:b/>
                                  <w:sz w:val="20"/>
                                </w:rPr>
                                <w:t>Most severe   Disabling injury, long term ill-health or fatality</w:t>
                              </w:r>
                            </w:p>
                          </w:txbxContent>
                        </wps:txbx>
                        <wps:bodyPr rot="0" vert="horz" wrap="square" lIns="91440" tIns="45720" rIns="91440" bIns="45720" anchor="t" anchorCtr="0">
                          <a:noAutofit/>
                        </wps:bodyPr>
                      </wps:wsp>
                      <wps:wsp>
                        <wps:cNvPr id="26" name="Text Box 2"/>
                        <wps:cNvSpPr txBox="1">
                          <a:spLocks noChangeArrowheads="1"/>
                        </wps:cNvSpPr>
                        <wps:spPr bwMode="auto">
                          <a:xfrm>
                            <a:off x="-9525" y="2790825"/>
                            <a:ext cx="4029075" cy="1447800"/>
                          </a:xfrm>
                          <a:prstGeom prst="rect">
                            <a:avLst/>
                          </a:prstGeom>
                          <a:solidFill>
                            <a:srgbClr val="FFFFFF"/>
                          </a:solidFill>
                          <a:ln w="9525">
                            <a:solidFill>
                              <a:srgbClr val="000000"/>
                            </a:solidFill>
                            <a:miter lim="800000"/>
                            <a:headEnd/>
                            <a:tailEnd/>
                          </a:ln>
                        </wps:spPr>
                        <wps:txbx>
                          <w:txbxContent>
                            <w:p w14:paraId="5F29A9D3" w14:textId="77777777" w:rsidR="007F2B93" w:rsidRPr="00113BDF" w:rsidRDefault="007F2B93" w:rsidP="007F2B93">
                              <w:pPr>
                                <w:rPr>
                                  <w:rFonts w:cs="Arial"/>
                                  <w:color w:val="FF0000"/>
                                </w:rPr>
                              </w:pPr>
                              <w:r w:rsidRPr="00113BDF">
                                <w:rPr>
                                  <w:rFonts w:cs="Arial"/>
                                  <w:b/>
                                  <w:color w:val="FF0000"/>
                                </w:rPr>
                                <w:t>15-25 Unacceptable</w:t>
                              </w:r>
                              <w:r w:rsidRPr="00113BDF">
                                <w:rPr>
                                  <w:rFonts w:cs="Arial"/>
                                  <w:color w:val="FF0000"/>
                                </w:rPr>
                                <w:t xml:space="preserve">.  </w:t>
                              </w:r>
                            </w:p>
                            <w:p w14:paraId="5C64E356" w14:textId="77777777" w:rsidR="007F2B93" w:rsidRPr="00113BDF" w:rsidRDefault="007F2B93" w:rsidP="007F2B93">
                              <w:pPr>
                                <w:rPr>
                                  <w:rFonts w:cs="Arial"/>
                                  <w:b/>
                                </w:rPr>
                              </w:pPr>
                              <w:r w:rsidRPr="00113BDF">
                                <w:rPr>
                                  <w:rFonts w:cs="Arial"/>
                                </w:rPr>
                                <w:t>Stop activity</w:t>
                              </w:r>
                              <w:r w:rsidRPr="00113BDF">
                                <w:rPr>
                                  <w:rFonts w:cs="Arial"/>
                                  <w:b/>
                                </w:rPr>
                                <w:t xml:space="preserve"> and make immediate improvements</w:t>
                              </w:r>
                            </w:p>
                            <w:p w14:paraId="2572325C" w14:textId="77777777" w:rsidR="007F2B93" w:rsidRDefault="007F2B93" w:rsidP="007F2B93">
                              <w:pPr>
                                <w:rPr>
                                  <w:rFonts w:cs="Arial"/>
                                  <w:b/>
                                </w:rPr>
                              </w:pPr>
                            </w:p>
                            <w:p w14:paraId="2902BE47" w14:textId="77777777" w:rsidR="007F2B93" w:rsidRPr="00113BDF" w:rsidRDefault="007F2B93" w:rsidP="007F2B93">
                              <w:pPr>
                                <w:rPr>
                                  <w:b/>
                                  <w:color w:val="BF8F00" w:themeColor="accent4" w:themeShade="BF"/>
                                </w:rPr>
                              </w:pPr>
                              <w:r w:rsidRPr="00113BDF">
                                <w:rPr>
                                  <w:b/>
                                  <w:color w:val="BF8F00" w:themeColor="accent4" w:themeShade="BF"/>
                                </w:rPr>
                                <w:t>6-12 Tolerable</w:t>
                              </w:r>
                            </w:p>
                            <w:p w14:paraId="694A6EE0" w14:textId="77777777" w:rsidR="007F2B93" w:rsidRPr="00113BDF" w:rsidRDefault="007F2B93" w:rsidP="007F2B93">
                              <w:pPr>
                                <w:spacing w:after="200" w:line="276" w:lineRule="auto"/>
                                <w:rPr>
                                  <w:rFonts w:cs="Arial"/>
                                </w:rPr>
                              </w:pPr>
                              <w:r w:rsidRPr="00113BDF">
                                <w:rPr>
                                  <w:rFonts w:cs="Arial"/>
                                </w:rPr>
                                <w:t>Look to improve within a specified timescale</w:t>
                              </w:r>
                            </w:p>
                            <w:p w14:paraId="678C7358" w14:textId="77777777" w:rsidR="007F2B93" w:rsidRPr="00113BDF" w:rsidRDefault="007F2B93" w:rsidP="007F2B93">
                              <w:pPr>
                                <w:rPr>
                                  <w:rFonts w:cs="Arial"/>
                                  <w:b/>
                                  <w:color w:val="70AD47" w:themeColor="accent6"/>
                                </w:rPr>
                              </w:pPr>
                              <w:r w:rsidRPr="00113BDF">
                                <w:rPr>
                                  <w:rFonts w:cs="Arial"/>
                                  <w:b/>
                                  <w:color w:val="70AD47" w:themeColor="accent6"/>
                                </w:rPr>
                                <w:t>1-5 Acceptable</w:t>
                              </w:r>
                            </w:p>
                            <w:p w14:paraId="1231ED5C" w14:textId="77777777" w:rsidR="007F2B93" w:rsidRPr="00113BDF" w:rsidRDefault="007F2B93" w:rsidP="007F2B93">
                              <w:pPr>
                                <w:rPr>
                                  <w:rFonts w:cs="Arial"/>
                                </w:rPr>
                              </w:pPr>
                              <w:r w:rsidRPr="00113BDF">
                                <w:rPr>
                                  <w:rFonts w:cs="Arial"/>
                                </w:rPr>
                                <w:t>No further action, but ensure controls are maintained</w:t>
                              </w:r>
                            </w:p>
                            <w:p w14:paraId="206B959A" w14:textId="77777777" w:rsidR="007F2B93" w:rsidRDefault="007F2B93" w:rsidP="007F2B93">
                              <w:pPr>
                                <w:rPr>
                                  <w:rFonts w:cs="Arial"/>
                                  <w:b/>
                                </w:rPr>
                              </w:pPr>
                            </w:p>
                            <w:p w14:paraId="5A56EABE" w14:textId="77777777" w:rsidR="007F2B93" w:rsidRDefault="007F2B93" w:rsidP="007F2B93"/>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EE460EC" id="Group 4" o:spid="_x0000_s1026" style="position:absolute;margin-left:0;margin-top:14.2pt;width:318.55pt;height:333.75pt;z-index:251659264;mso-width-relative:margin;mso-height-relative:margin" coordorigin="-95" coordsize="40455,42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">
                <v:shapetype id="_x0000_t202" coordsize="21600,21600" o:spt="202" path="m,l,21600r21600,l21600,xe">
                  <v:stroke joinstyle="miter"/>
                  <v:path gradientshapeok="t" o:connecttype="rect"/>
                </v:shapetype>
                <v:shape id="_x0000_s1027" type="#_x0000_t202" style="position:absolute;width:40341;height:1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14:paraId="5ABA7EF5" w14:textId="77777777" w:rsidR="007F2B93" w:rsidRPr="002D7463" w:rsidRDefault="007F2B93" w:rsidP="007F2B93">
                        <w:pPr>
                          <w:rPr>
                            <w:b/>
                            <w:sz w:val="20"/>
                          </w:rPr>
                        </w:pPr>
                        <w:r w:rsidRPr="002D7463">
                          <w:rPr>
                            <w:b/>
                            <w:sz w:val="20"/>
                          </w:rPr>
                          <w:t>Likelihood:</w:t>
                        </w:r>
                      </w:p>
                      <w:p w14:paraId="3FA572F1" w14:textId="77777777" w:rsidR="007F2B93" w:rsidRPr="002D7463" w:rsidRDefault="007F2B93" w:rsidP="007F2B93">
                        <w:pPr>
                          <w:pStyle w:val="ListParagraph"/>
                          <w:numPr>
                            <w:ilvl w:val="0"/>
                            <w:numId w:val="1"/>
                          </w:numPr>
                          <w:ind w:left="142"/>
                          <w:rPr>
                            <w:b/>
                            <w:sz w:val="20"/>
                          </w:rPr>
                        </w:pPr>
                        <w:r w:rsidRPr="002D7463">
                          <w:rPr>
                            <w:b/>
                            <w:sz w:val="20"/>
                          </w:rPr>
                          <w:t>Very unlikely, e.g., 1 in 1,000,000 chance of it happening</w:t>
                        </w:r>
                      </w:p>
                      <w:p w14:paraId="49375DA5" w14:textId="77777777" w:rsidR="007F2B93" w:rsidRPr="002D7463" w:rsidRDefault="007F2B93" w:rsidP="007F2B93">
                        <w:pPr>
                          <w:pStyle w:val="ListParagraph"/>
                          <w:numPr>
                            <w:ilvl w:val="0"/>
                            <w:numId w:val="1"/>
                          </w:numPr>
                          <w:ind w:left="142"/>
                          <w:rPr>
                            <w:b/>
                            <w:sz w:val="20"/>
                          </w:rPr>
                        </w:pPr>
                        <w:r w:rsidRPr="002D7463">
                          <w:rPr>
                            <w:b/>
                            <w:sz w:val="20"/>
                          </w:rPr>
                          <w:t>Unlikely, e.g., 1 in 100,000 chance of it happening</w:t>
                        </w:r>
                      </w:p>
                      <w:p w14:paraId="6C105177" w14:textId="77777777" w:rsidR="007F2B93" w:rsidRPr="002D7463" w:rsidRDefault="007F2B93" w:rsidP="007F2B93">
                        <w:pPr>
                          <w:pStyle w:val="ListParagraph"/>
                          <w:numPr>
                            <w:ilvl w:val="0"/>
                            <w:numId w:val="1"/>
                          </w:numPr>
                          <w:ind w:left="142"/>
                          <w:rPr>
                            <w:b/>
                            <w:sz w:val="20"/>
                          </w:rPr>
                        </w:pPr>
                        <w:r w:rsidRPr="002D7463">
                          <w:rPr>
                            <w:b/>
                            <w:sz w:val="20"/>
                          </w:rPr>
                          <w:t>Possible, e.g., likely to occur during standard operations</w:t>
                        </w:r>
                      </w:p>
                      <w:p w14:paraId="491229DB" w14:textId="77777777" w:rsidR="007F2B93" w:rsidRPr="002D7463" w:rsidRDefault="007F2B93" w:rsidP="007F2B93">
                        <w:pPr>
                          <w:pStyle w:val="ListParagraph"/>
                          <w:numPr>
                            <w:ilvl w:val="0"/>
                            <w:numId w:val="1"/>
                          </w:numPr>
                          <w:ind w:left="142"/>
                          <w:rPr>
                            <w:b/>
                            <w:sz w:val="20"/>
                          </w:rPr>
                        </w:pPr>
                        <w:r w:rsidRPr="002D7463">
                          <w:rPr>
                            <w:b/>
                            <w:sz w:val="20"/>
                          </w:rPr>
                          <w:t>Likely, e.g.  has been known to happen before</w:t>
                        </w:r>
                      </w:p>
                      <w:p w14:paraId="58DC987D" w14:textId="77777777" w:rsidR="007F2B93" w:rsidRPr="002D7463" w:rsidRDefault="007F2B93" w:rsidP="007F2B93">
                        <w:pPr>
                          <w:pStyle w:val="ListParagraph"/>
                          <w:numPr>
                            <w:ilvl w:val="0"/>
                            <w:numId w:val="1"/>
                          </w:numPr>
                          <w:ind w:left="142"/>
                          <w:rPr>
                            <w:b/>
                            <w:sz w:val="20"/>
                          </w:rPr>
                        </w:pPr>
                        <w:r w:rsidRPr="002D7463">
                          <w:rPr>
                            <w:b/>
                            <w:sz w:val="20"/>
                          </w:rPr>
                          <w:t>Very likely, e.g., it is almost certain that something will happen</w:t>
                        </w:r>
                      </w:p>
                    </w:txbxContent>
                  </v:textbox>
                </v:shape>
                <v:shape id="Text Box 20" o:spid="_x0000_s1028" type="#_x0000_t202" style="position:absolute;top:14001;width:40360;height:13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14:paraId="316BE727" w14:textId="77777777" w:rsidR="007F2B93" w:rsidRPr="002D7463" w:rsidRDefault="007F2B93" w:rsidP="007F2B93">
                        <w:pPr>
                          <w:rPr>
                            <w:b/>
                            <w:sz w:val="20"/>
                          </w:rPr>
                        </w:pPr>
                        <w:r w:rsidRPr="002D7463">
                          <w:rPr>
                            <w:b/>
                            <w:sz w:val="20"/>
                          </w:rPr>
                          <w:t>Severity:</w:t>
                        </w:r>
                      </w:p>
                      <w:p w14:paraId="138F937E" w14:textId="77777777" w:rsidR="007F2B93" w:rsidRPr="002D7463" w:rsidRDefault="007F2B93" w:rsidP="007F2B93">
                        <w:pPr>
                          <w:pStyle w:val="ListParagraph"/>
                          <w:numPr>
                            <w:ilvl w:val="0"/>
                            <w:numId w:val="2"/>
                          </w:numPr>
                          <w:ind w:left="142"/>
                          <w:rPr>
                            <w:b/>
                            <w:sz w:val="20"/>
                          </w:rPr>
                        </w:pPr>
                        <w:r w:rsidRPr="002D7463">
                          <w:rPr>
                            <w:b/>
                            <w:sz w:val="20"/>
                          </w:rPr>
                          <w:t xml:space="preserve">Insignificant </w:t>
                        </w:r>
                        <w:r w:rsidRPr="002D7463">
                          <w:rPr>
                            <w:b/>
                            <w:sz w:val="20"/>
                          </w:rPr>
                          <w:tab/>
                          <w:t>No injury</w:t>
                        </w:r>
                      </w:p>
                      <w:p w14:paraId="061A17D4" w14:textId="77777777" w:rsidR="007F2B93" w:rsidRPr="002D7463" w:rsidRDefault="007F2B93" w:rsidP="007F2B93">
                        <w:pPr>
                          <w:pStyle w:val="ListParagraph"/>
                          <w:numPr>
                            <w:ilvl w:val="0"/>
                            <w:numId w:val="2"/>
                          </w:numPr>
                          <w:ind w:left="142"/>
                          <w:rPr>
                            <w:b/>
                            <w:sz w:val="20"/>
                          </w:rPr>
                        </w:pPr>
                        <w:r w:rsidRPr="002D7463">
                          <w:rPr>
                            <w:b/>
                            <w:sz w:val="20"/>
                          </w:rPr>
                          <w:t>Minor</w:t>
                        </w:r>
                        <w:r w:rsidRPr="002D7463">
                          <w:rPr>
                            <w:b/>
                            <w:sz w:val="20"/>
                          </w:rPr>
                          <w:tab/>
                        </w:r>
                        <w:r w:rsidRPr="002D7463">
                          <w:rPr>
                            <w:b/>
                            <w:sz w:val="20"/>
                          </w:rPr>
                          <w:tab/>
                          <w:t>Minor injuries requiring first aid</w:t>
                        </w:r>
                      </w:p>
                      <w:p w14:paraId="3210C555" w14:textId="77777777" w:rsidR="007F2B93" w:rsidRPr="002D7463" w:rsidRDefault="007F2B93" w:rsidP="007F2B93">
                        <w:pPr>
                          <w:pStyle w:val="ListParagraph"/>
                          <w:numPr>
                            <w:ilvl w:val="0"/>
                            <w:numId w:val="2"/>
                          </w:numPr>
                          <w:ind w:left="142"/>
                          <w:rPr>
                            <w:b/>
                            <w:sz w:val="20"/>
                          </w:rPr>
                        </w:pPr>
                        <w:r w:rsidRPr="002D7463">
                          <w:rPr>
                            <w:b/>
                            <w:sz w:val="20"/>
                          </w:rPr>
                          <w:t>Moderate</w:t>
                        </w:r>
                        <w:r w:rsidRPr="002D7463">
                          <w:rPr>
                            <w:b/>
                            <w:sz w:val="20"/>
                          </w:rPr>
                          <w:tab/>
                          <w:t>First aid/RIDDOR reportable incident</w:t>
                        </w:r>
                      </w:p>
                      <w:p w14:paraId="486F12E3" w14:textId="77777777" w:rsidR="007F2B93" w:rsidRPr="002D7463" w:rsidRDefault="007F2B93" w:rsidP="007F2B93">
                        <w:pPr>
                          <w:pStyle w:val="ListParagraph"/>
                          <w:numPr>
                            <w:ilvl w:val="0"/>
                            <w:numId w:val="2"/>
                          </w:numPr>
                          <w:ind w:left="142"/>
                          <w:rPr>
                            <w:b/>
                            <w:sz w:val="20"/>
                          </w:rPr>
                        </w:pPr>
                        <w:r w:rsidRPr="002D7463">
                          <w:rPr>
                            <w:b/>
                            <w:sz w:val="20"/>
                          </w:rPr>
                          <w:t>Major</w:t>
                        </w:r>
                        <w:r w:rsidRPr="002D7463">
                          <w:rPr>
                            <w:b/>
                            <w:sz w:val="20"/>
                          </w:rPr>
                          <w:tab/>
                        </w:r>
                        <w:r w:rsidRPr="002D7463">
                          <w:rPr>
                            <w:b/>
                            <w:sz w:val="20"/>
                          </w:rPr>
                          <w:tab/>
                          <w:t>Serious injury/hospital attendance</w:t>
                        </w:r>
                      </w:p>
                      <w:p w14:paraId="68347377" w14:textId="77777777" w:rsidR="007F2B93" w:rsidRPr="002D7463" w:rsidRDefault="007F2B93" w:rsidP="007F2B93">
                        <w:pPr>
                          <w:ind w:left="2160" w:hanging="2018"/>
                          <w:rPr>
                            <w:b/>
                            <w:sz w:val="20"/>
                          </w:rPr>
                        </w:pPr>
                        <w:r w:rsidRPr="002D7463">
                          <w:rPr>
                            <w:b/>
                            <w:sz w:val="20"/>
                          </w:rPr>
                          <w:t>Most severe   Disabling injury, long term ill-health or fatality</w:t>
                        </w:r>
                      </w:p>
                    </w:txbxContent>
                  </v:textbox>
                </v:shape>
                <v:shape id="_x0000_s1029" type="#_x0000_t202" style="position:absolute;left:-95;top:27908;width:40290;height:14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14:paraId="5F29A9D3" w14:textId="77777777" w:rsidR="007F2B93" w:rsidRPr="00113BDF" w:rsidRDefault="007F2B93" w:rsidP="007F2B93">
                        <w:pPr>
                          <w:rPr>
                            <w:rFonts w:cs="Arial"/>
                            <w:color w:val="FF0000"/>
                          </w:rPr>
                        </w:pPr>
                        <w:r w:rsidRPr="00113BDF">
                          <w:rPr>
                            <w:rFonts w:cs="Arial"/>
                            <w:b/>
                            <w:color w:val="FF0000"/>
                          </w:rPr>
                          <w:t>15-25 Unacceptable</w:t>
                        </w:r>
                        <w:r w:rsidRPr="00113BDF">
                          <w:rPr>
                            <w:rFonts w:cs="Arial"/>
                            <w:color w:val="FF0000"/>
                          </w:rPr>
                          <w:t xml:space="preserve">.  </w:t>
                        </w:r>
                      </w:p>
                      <w:p w14:paraId="5C64E356" w14:textId="77777777" w:rsidR="007F2B93" w:rsidRPr="00113BDF" w:rsidRDefault="007F2B93" w:rsidP="007F2B93">
                        <w:pPr>
                          <w:rPr>
                            <w:rFonts w:cs="Arial"/>
                            <w:b/>
                          </w:rPr>
                        </w:pPr>
                        <w:r w:rsidRPr="00113BDF">
                          <w:rPr>
                            <w:rFonts w:cs="Arial"/>
                          </w:rPr>
                          <w:t>Stop activity</w:t>
                        </w:r>
                        <w:r w:rsidRPr="00113BDF">
                          <w:rPr>
                            <w:rFonts w:cs="Arial"/>
                            <w:b/>
                          </w:rPr>
                          <w:t xml:space="preserve"> and make immediate improvements</w:t>
                        </w:r>
                      </w:p>
                      <w:p w14:paraId="2572325C" w14:textId="77777777" w:rsidR="007F2B93" w:rsidRDefault="007F2B93" w:rsidP="007F2B93">
                        <w:pPr>
                          <w:rPr>
                            <w:rFonts w:cs="Arial"/>
                            <w:b/>
                          </w:rPr>
                        </w:pPr>
                      </w:p>
                      <w:p w14:paraId="2902BE47" w14:textId="77777777" w:rsidR="007F2B93" w:rsidRPr="00113BDF" w:rsidRDefault="007F2B93" w:rsidP="007F2B93">
                        <w:pPr>
                          <w:rPr>
                            <w:b/>
                            <w:color w:val="BF8F00" w:themeColor="accent4" w:themeShade="BF"/>
                          </w:rPr>
                        </w:pPr>
                        <w:r w:rsidRPr="00113BDF">
                          <w:rPr>
                            <w:b/>
                            <w:color w:val="BF8F00" w:themeColor="accent4" w:themeShade="BF"/>
                          </w:rPr>
                          <w:t>6-12 Tolerable</w:t>
                        </w:r>
                      </w:p>
                      <w:p w14:paraId="694A6EE0" w14:textId="77777777" w:rsidR="007F2B93" w:rsidRPr="00113BDF" w:rsidRDefault="007F2B93" w:rsidP="007F2B93">
                        <w:pPr>
                          <w:spacing w:after="200" w:line="276" w:lineRule="auto"/>
                          <w:rPr>
                            <w:rFonts w:cs="Arial"/>
                          </w:rPr>
                        </w:pPr>
                        <w:r w:rsidRPr="00113BDF">
                          <w:rPr>
                            <w:rFonts w:cs="Arial"/>
                          </w:rPr>
                          <w:t>Look to improve within a specified timescale</w:t>
                        </w:r>
                      </w:p>
                      <w:p w14:paraId="678C7358" w14:textId="77777777" w:rsidR="007F2B93" w:rsidRPr="00113BDF" w:rsidRDefault="007F2B93" w:rsidP="007F2B93">
                        <w:pPr>
                          <w:rPr>
                            <w:rFonts w:cs="Arial"/>
                            <w:b/>
                            <w:color w:val="70AD47" w:themeColor="accent6"/>
                          </w:rPr>
                        </w:pPr>
                        <w:r w:rsidRPr="00113BDF">
                          <w:rPr>
                            <w:rFonts w:cs="Arial"/>
                            <w:b/>
                            <w:color w:val="70AD47" w:themeColor="accent6"/>
                          </w:rPr>
                          <w:t>1-5 Acceptable</w:t>
                        </w:r>
                      </w:p>
                      <w:p w14:paraId="1231ED5C" w14:textId="77777777" w:rsidR="007F2B93" w:rsidRPr="00113BDF" w:rsidRDefault="007F2B93" w:rsidP="007F2B93">
                        <w:pPr>
                          <w:rPr>
                            <w:rFonts w:cs="Arial"/>
                          </w:rPr>
                        </w:pPr>
                        <w:r w:rsidRPr="00113BDF">
                          <w:rPr>
                            <w:rFonts w:cs="Arial"/>
                          </w:rPr>
                          <w:t>No further action, but ensure controls are maintained</w:t>
                        </w:r>
                      </w:p>
                      <w:p w14:paraId="206B959A" w14:textId="77777777" w:rsidR="007F2B93" w:rsidRDefault="007F2B93" w:rsidP="007F2B93">
                        <w:pPr>
                          <w:rPr>
                            <w:rFonts w:cs="Arial"/>
                            <w:b/>
                          </w:rPr>
                        </w:pPr>
                      </w:p>
                      <w:p w14:paraId="5A56EABE" w14:textId="77777777" w:rsidR="007F2B93" w:rsidRDefault="007F2B93" w:rsidP="007F2B93"/>
                    </w:txbxContent>
                  </v:textbox>
                </v:shape>
                <w10:wrap type="square"/>
              </v:group>
            </w:pict>
          </mc:Fallback>
        </mc:AlternateContent>
      </w:r>
    </w:p>
    <w:tbl>
      <w:tblPr>
        <w:tblStyle w:val="TableGrid"/>
        <w:tblpPr w:leftFromText="180" w:rightFromText="180" w:vertAnchor="text" w:horzAnchor="margin" w:tblpXSpec="right" w:tblpY="84"/>
        <w:tblW w:w="7420" w:type="dxa"/>
        <w:tblLook w:val="04A0" w:firstRow="1" w:lastRow="0" w:firstColumn="1" w:lastColumn="0" w:noHBand="0" w:noVBand="1"/>
      </w:tblPr>
      <w:tblGrid>
        <w:gridCol w:w="513"/>
        <w:gridCol w:w="1135"/>
        <w:gridCol w:w="1530"/>
        <w:gridCol w:w="1011"/>
        <w:gridCol w:w="1208"/>
        <w:gridCol w:w="1011"/>
        <w:gridCol w:w="1012"/>
      </w:tblGrid>
      <w:tr w:rsidR="007F2B93" w14:paraId="61226DD3" w14:textId="77777777" w:rsidTr="00DB4B97">
        <w:trPr>
          <w:trHeight w:hRule="exact" w:val="294"/>
        </w:trPr>
        <w:tc>
          <w:tcPr>
            <w:tcW w:w="513" w:type="dxa"/>
            <w:shd w:val="clear" w:color="auto" w:fill="D9D9D9" w:themeFill="background1" w:themeFillShade="D9"/>
          </w:tcPr>
          <w:p w14:paraId="738A15F4" w14:textId="77777777" w:rsidR="007F2B93" w:rsidRDefault="007F2B93" w:rsidP="00DB4B97">
            <w:pPr>
              <w:jc w:val="center"/>
              <w:rPr>
                <w:rFonts w:cs="Arial"/>
                <w:sz w:val="24"/>
                <w:szCs w:val="24"/>
              </w:rPr>
            </w:pPr>
            <w:bookmarkStart w:id="1" w:name="_Hlk76562812"/>
            <w:r>
              <w:br w:type="page"/>
            </w:r>
          </w:p>
        </w:tc>
        <w:tc>
          <w:tcPr>
            <w:tcW w:w="6907" w:type="dxa"/>
            <w:gridSpan w:val="6"/>
            <w:tcBorders>
              <w:bottom w:val="single" w:sz="4" w:space="0" w:color="auto"/>
            </w:tcBorders>
            <w:shd w:val="clear" w:color="auto" w:fill="D9D9D9" w:themeFill="background1" w:themeFillShade="D9"/>
            <w:vAlign w:val="center"/>
          </w:tcPr>
          <w:p w14:paraId="13791779" w14:textId="77777777" w:rsidR="007F2B93" w:rsidRDefault="007F2B93" w:rsidP="00DB4B97">
            <w:pPr>
              <w:jc w:val="center"/>
              <w:rPr>
                <w:rFonts w:cs="Arial"/>
                <w:b/>
                <w:sz w:val="24"/>
                <w:szCs w:val="24"/>
              </w:rPr>
            </w:pPr>
            <w:r w:rsidRPr="00E92B06">
              <w:rPr>
                <w:rFonts w:cs="Arial"/>
                <w:b/>
                <w:sz w:val="24"/>
                <w:szCs w:val="24"/>
              </w:rPr>
              <w:t>Severity</w:t>
            </w:r>
          </w:p>
          <w:p w14:paraId="27862ABD" w14:textId="77777777" w:rsidR="007F2B93" w:rsidRPr="00E92B06" w:rsidRDefault="007F2B93" w:rsidP="00DB4B97">
            <w:pPr>
              <w:jc w:val="center"/>
              <w:rPr>
                <w:rFonts w:cs="Arial"/>
                <w:b/>
                <w:sz w:val="24"/>
                <w:szCs w:val="24"/>
              </w:rPr>
            </w:pPr>
          </w:p>
        </w:tc>
      </w:tr>
      <w:tr w:rsidR="007F2B93" w14:paraId="504EBB84" w14:textId="77777777" w:rsidTr="00DB4B97">
        <w:trPr>
          <w:cantSplit/>
          <w:trHeight w:hRule="exact" w:val="883"/>
        </w:trPr>
        <w:tc>
          <w:tcPr>
            <w:tcW w:w="513" w:type="dxa"/>
            <w:vMerge w:val="restart"/>
            <w:shd w:val="clear" w:color="auto" w:fill="D9D9D9" w:themeFill="background1" w:themeFillShade="D9"/>
            <w:textDirection w:val="tbRl"/>
          </w:tcPr>
          <w:p w14:paraId="00DC1757" w14:textId="77777777" w:rsidR="007F2B93" w:rsidRDefault="007F2B93" w:rsidP="00DB4B97">
            <w:pPr>
              <w:ind w:left="113" w:right="113"/>
              <w:jc w:val="center"/>
              <w:rPr>
                <w:rFonts w:cs="Arial"/>
                <w:sz w:val="24"/>
                <w:szCs w:val="24"/>
              </w:rPr>
            </w:pPr>
            <w:r w:rsidRPr="00E92B06">
              <w:rPr>
                <w:rFonts w:cs="Arial"/>
                <w:b/>
                <w:sz w:val="24"/>
                <w:szCs w:val="24"/>
              </w:rPr>
              <w:t>Likelihood</w:t>
            </w:r>
            <w:r>
              <w:rPr>
                <w:rFonts w:cs="Arial"/>
                <w:b/>
                <w:sz w:val="24"/>
                <w:szCs w:val="24"/>
              </w:rPr>
              <w:t xml:space="preserve"> </w:t>
            </w:r>
          </w:p>
        </w:tc>
        <w:tc>
          <w:tcPr>
            <w:tcW w:w="1135" w:type="dxa"/>
            <w:shd w:val="clear" w:color="auto" w:fill="D9D9D9" w:themeFill="background1" w:themeFillShade="D9"/>
            <w:vAlign w:val="center"/>
          </w:tcPr>
          <w:p w14:paraId="1678165C" w14:textId="77777777" w:rsidR="007F2B93" w:rsidRPr="00E92B06" w:rsidRDefault="007F2B93" w:rsidP="00DB4B97">
            <w:pPr>
              <w:jc w:val="center"/>
              <w:rPr>
                <w:rFonts w:cs="Arial"/>
              </w:rPr>
            </w:pPr>
          </w:p>
        </w:tc>
        <w:tc>
          <w:tcPr>
            <w:tcW w:w="1530" w:type="dxa"/>
            <w:tcBorders>
              <w:bottom w:val="single" w:sz="4" w:space="0" w:color="auto"/>
            </w:tcBorders>
            <w:shd w:val="clear" w:color="auto" w:fill="D9D9D9" w:themeFill="background1" w:themeFillShade="D9"/>
          </w:tcPr>
          <w:p w14:paraId="17FE9247" w14:textId="77777777" w:rsidR="007F2B93" w:rsidRPr="00E92B06" w:rsidRDefault="007F2B93" w:rsidP="00DB4B97">
            <w:pPr>
              <w:jc w:val="center"/>
              <w:rPr>
                <w:rFonts w:cs="Arial"/>
                <w:b/>
              </w:rPr>
            </w:pPr>
            <w:r w:rsidRPr="00E92B06">
              <w:rPr>
                <w:rFonts w:cs="Arial"/>
                <w:b/>
              </w:rPr>
              <w:t>1</w:t>
            </w:r>
          </w:p>
          <w:p w14:paraId="1C3E7E61" w14:textId="77777777" w:rsidR="007F2B93" w:rsidRPr="00E92B06" w:rsidRDefault="007F2B93" w:rsidP="00DB4B97">
            <w:pPr>
              <w:jc w:val="center"/>
              <w:rPr>
                <w:rFonts w:cs="Arial"/>
                <w:b/>
              </w:rPr>
            </w:pPr>
            <w:r w:rsidRPr="00E92B06">
              <w:rPr>
                <w:rFonts w:cs="Arial"/>
                <w:b/>
              </w:rPr>
              <w:t>Insignificant</w:t>
            </w:r>
          </w:p>
        </w:tc>
        <w:tc>
          <w:tcPr>
            <w:tcW w:w="1011" w:type="dxa"/>
            <w:tcBorders>
              <w:bottom w:val="single" w:sz="4" w:space="0" w:color="auto"/>
            </w:tcBorders>
            <w:shd w:val="clear" w:color="auto" w:fill="D9D9D9" w:themeFill="background1" w:themeFillShade="D9"/>
          </w:tcPr>
          <w:p w14:paraId="2483237F" w14:textId="77777777" w:rsidR="007F2B93" w:rsidRPr="00E92B06" w:rsidRDefault="007F2B93" w:rsidP="00DB4B97">
            <w:pPr>
              <w:jc w:val="center"/>
              <w:rPr>
                <w:rFonts w:cs="Arial"/>
                <w:b/>
              </w:rPr>
            </w:pPr>
            <w:r w:rsidRPr="00E92B06">
              <w:rPr>
                <w:rFonts w:cs="Arial"/>
                <w:b/>
              </w:rPr>
              <w:t>2</w:t>
            </w:r>
          </w:p>
          <w:p w14:paraId="55F58F92" w14:textId="77777777" w:rsidR="007F2B93" w:rsidRPr="00E92B06" w:rsidRDefault="007F2B93" w:rsidP="00DB4B97">
            <w:pPr>
              <w:jc w:val="center"/>
              <w:rPr>
                <w:rFonts w:cs="Arial"/>
                <w:b/>
              </w:rPr>
            </w:pPr>
            <w:r w:rsidRPr="00E92B06">
              <w:rPr>
                <w:rFonts w:cs="Arial"/>
                <w:b/>
              </w:rPr>
              <w:t>Minor</w:t>
            </w:r>
          </w:p>
        </w:tc>
        <w:tc>
          <w:tcPr>
            <w:tcW w:w="1208" w:type="dxa"/>
            <w:tcBorders>
              <w:bottom w:val="single" w:sz="4" w:space="0" w:color="auto"/>
            </w:tcBorders>
            <w:shd w:val="clear" w:color="auto" w:fill="D9D9D9" w:themeFill="background1" w:themeFillShade="D9"/>
          </w:tcPr>
          <w:p w14:paraId="4891C0B9" w14:textId="77777777" w:rsidR="007F2B93" w:rsidRPr="00E92B06" w:rsidRDefault="007F2B93" w:rsidP="00DB4B97">
            <w:pPr>
              <w:jc w:val="center"/>
              <w:rPr>
                <w:rFonts w:cs="Arial"/>
                <w:b/>
              </w:rPr>
            </w:pPr>
            <w:r w:rsidRPr="00E92B06">
              <w:rPr>
                <w:rFonts w:cs="Arial"/>
                <w:b/>
              </w:rPr>
              <w:t>3</w:t>
            </w:r>
          </w:p>
          <w:p w14:paraId="1A9B51ED" w14:textId="77777777" w:rsidR="007F2B93" w:rsidRPr="00E92B06" w:rsidRDefault="007F2B93" w:rsidP="00DB4B97">
            <w:pPr>
              <w:jc w:val="center"/>
              <w:rPr>
                <w:rFonts w:cs="Arial"/>
                <w:b/>
              </w:rPr>
            </w:pPr>
            <w:r w:rsidRPr="00E92B06">
              <w:rPr>
                <w:rFonts w:cs="Arial"/>
                <w:b/>
              </w:rPr>
              <w:t>Moderate</w:t>
            </w:r>
          </w:p>
        </w:tc>
        <w:tc>
          <w:tcPr>
            <w:tcW w:w="1011" w:type="dxa"/>
            <w:tcBorders>
              <w:bottom w:val="single" w:sz="4" w:space="0" w:color="auto"/>
            </w:tcBorders>
            <w:shd w:val="clear" w:color="auto" w:fill="D9D9D9" w:themeFill="background1" w:themeFillShade="D9"/>
          </w:tcPr>
          <w:p w14:paraId="53A2A6F8" w14:textId="77777777" w:rsidR="007F2B93" w:rsidRPr="00E92B06" w:rsidRDefault="007F2B93" w:rsidP="00DB4B97">
            <w:pPr>
              <w:jc w:val="center"/>
              <w:rPr>
                <w:rFonts w:cs="Arial"/>
                <w:b/>
              </w:rPr>
            </w:pPr>
            <w:r w:rsidRPr="00E92B06">
              <w:rPr>
                <w:rFonts w:cs="Arial"/>
                <w:b/>
              </w:rPr>
              <w:t>4</w:t>
            </w:r>
          </w:p>
          <w:p w14:paraId="21EC68F0" w14:textId="77777777" w:rsidR="007F2B93" w:rsidRPr="00E92B06" w:rsidRDefault="007F2B93" w:rsidP="00DB4B97">
            <w:pPr>
              <w:jc w:val="center"/>
              <w:rPr>
                <w:rFonts w:cs="Arial"/>
                <w:b/>
              </w:rPr>
            </w:pPr>
            <w:r w:rsidRPr="00E92B06">
              <w:rPr>
                <w:rFonts w:cs="Arial"/>
                <w:b/>
              </w:rPr>
              <w:t>Major</w:t>
            </w:r>
          </w:p>
        </w:tc>
        <w:tc>
          <w:tcPr>
            <w:tcW w:w="1012" w:type="dxa"/>
            <w:tcBorders>
              <w:bottom w:val="single" w:sz="4" w:space="0" w:color="auto"/>
            </w:tcBorders>
            <w:shd w:val="clear" w:color="auto" w:fill="D9D9D9" w:themeFill="background1" w:themeFillShade="D9"/>
          </w:tcPr>
          <w:p w14:paraId="058287CC" w14:textId="77777777" w:rsidR="007F2B93" w:rsidRPr="00E92B06" w:rsidRDefault="007F2B93" w:rsidP="00DB4B97">
            <w:pPr>
              <w:jc w:val="center"/>
              <w:rPr>
                <w:rFonts w:cs="Arial"/>
                <w:b/>
              </w:rPr>
            </w:pPr>
            <w:r w:rsidRPr="00E92B06">
              <w:rPr>
                <w:rFonts w:cs="Arial"/>
                <w:b/>
              </w:rPr>
              <w:t>5</w:t>
            </w:r>
          </w:p>
          <w:p w14:paraId="7BA050F5" w14:textId="77777777" w:rsidR="007F2B93" w:rsidRPr="00E92B06" w:rsidRDefault="007F2B93" w:rsidP="00DB4B97">
            <w:pPr>
              <w:jc w:val="center"/>
              <w:rPr>
                <w:rFonts w:cs="Arial"/>
                <w:b/>
              </w:rPr>
            </w:pPr>
            <w:r w:rsidRPr="00E92B06">
              <w:rPr>
                <w:rFonts w:cs="Arial"/>
                <w:b/>
              </w:rPr>
              <w:t xml:space="preserve">Most </w:t>
            </w:r>
            <w:r w:rsidR="002D7463">
              <w:rPr>
                <w:rFonts w:cs="Arial"/>
                <w:b/>
              </w:rPr>
              <w:t>s</w:t>
            </w:r>
            <w:r w:rsidRPr="00E92B06">
              <w:rPr>
                <w:rFonts w:cs="Arial"/>
                <w:b/>
              </w:rPr>
              <w:t>evere</w:t>
            </w:r>
          </w:p>
        </w:tc>
      </w:tr>
      <w:tr w:rsidR="007F2B93" w14:paraId="2379DD80" w14:textId="77777777" w:rsidTr="00DB4B97">
        <w:trPr>
          <w:trHeight w:hRule="exact" w:val="883"/>
        </w:trPr>
        <w:tc>
          <w:tcPr>
            <w:tcW w:w="513" w:type="dxa"/>
            <w:vMerge/>
            <w:shd w:val="clear" w:color="auto" w:fill="D9D9D9" w:themeFill="background1" w:themeFillShade="D9"/>
          </w:tcPr>
          <w:p w14:paraId="777CA22C" w14:textId="77777777" w:rsidR="007F2B93" w:rsidRDefault="007F2B93" w:rsidP="00DB4B97">
            <w:pPr>
              <w:rPr>
                <w:rFonts w:cs="Arial"/>
                <w:sz w:val="24"/>
                <w:szCs w:val="24"/>
              </w:rPr>
            </w:pPr>
          </w:p>
        </w:tc>
        <w:tc>
          <w:tcPr>
            <w:tcW w:w="1135" w:type="dxa"/>
          </w:tcPr>
          <w:p w14:paraId="03666F6B" w14:textId="77777777" w:rsidR="007F2B93" w:rsidRPr="00E92B06" w:rsidRDefault="007F2B93" w:rsidP="00DB4B97">
            <w:pPr>
              <w:jc w:val="center"/>
              <w:rPr>
                <w:rFonts w:cs="Arial"/>
                <w:b/>
              </w:rPr>
            </w:pPr>
            <w:r w:rsidRPr="00E92B06">
              <w:rPr>
                <w:rFonts w:cs="Arial"/>
                <w:b/>
              </w:rPr>
              <w:t>5</w:t>
            </w:r>
          </w:p>
          <w:p w14:paraId="0BCD120C" w14:textId="77777777" w:rsidR="007F2B93" w:rsidRPr="00E92B06" w:rsidRDefault="007F2B93" w:rsidP="00DB4B97">
            <w:pPr>
              <w:jc w:val="center"/>
              <w:rPr>
                <w:rFonts w:cs="Arial"/>
                <w:b/>
              </w:rPr>
            </w:pPr>
            <w:r w:rsidRPr="00E92B06">
              <w:rPr>
                <w:rFonts w:cs="Arial"/>
                <w:b/>
              </w:rPr>
              <w:t xml:space="preserve">Very </w:t>
            </w:r>
            <w:r w:rsidR="002D7463">
              <w:rPr>
                <w:rFonts w:cs="Arial"/>
                <w:b/>
              </w:rPr>
              <w:t>l</w:t>
            </w:r>
            <w:r w:rsidRPr="00E92B06">
              <w:rPr>
                <w:rFonts w:cs="Arial"/>
                <w:b/>
              </w:rPr>
              <w:t>ikely</w:t>
            </w:r>
          </w:p>
        </w:tc>
        <w:tc>
          <w:tcPr>
            <w:tcW w:w="1530" w:type="dxa"/>
            <w:shd w:val="clear" w:color="auto" w:fill="00B050"/>
          </w:tcPr>
          <w:p w14:paraId="553A1659" w14:textId="77777777" w:rsidR="007F2B93" w:rsidRPr="00E92B06" w:rsidRDefault="007F2B93" w:rsidP="00DB4B97">
            <w:pPr>
              <w:spacing w:after="200" w:line="276" w:lineRule="auto"/>
              <w:jc w:val="center"/>
              <w:rPr>
                <w:rFonts w:cs="Arial"/>
              </w:rPr>
            </w:pPr>
            <w:r w:rsidRPr="00E92B06">
              <w:rPr>
                <w:rFonts w:cs="Arial"/>
              </w:rPr>
              <w:t>5</w:t>
            </w:r>
            <w:r w:rsidRPr="00E92B06">
              <w:rPr>
                <w:rFonts w:cs="Arial"/>
              </w:rPr>
              <w:br/>
              <w:t>Low Risk</w:t>
            </w:r>
          </w:p>
        </w:tc>
        <w:tc>
          <w:tcPr>
            <w:tcW w:w="1011" w:type="dxa"/>
            <w:shd w:val="clear" w:color="auto" w:fill="FFC000"/>
          </w:tcPr>
          <w:p w14:paraId="307832D1" w14:textId="77777777" w:rsidR="007F2B93" w:rsidRPr="00E92B06" w:rsidRDefault="007F2B93" w:rsidP="00DB4B97">
            <w:pPr>
              <w:spacing w:after="200" w:line="276" w:lineRule="auto"/>
              <w:jc w:val="center"/>
              <w:rPr>
                <w:rFonts w:cs="Arial"/>
              </w:rPr>
            </w:pPr>
            <w:r w:rsidRPr="00E92B06">
              <w:rPr>
                <w:rFonts w:cs="Arial"/>
              </w:rPr>
              <w:t>10</w:t>
            </w:r>
            <w:r w:rsidRPr="00E92B06">
              <w:rPr>
                <w:rFonts w:cs="Arial"/>
              </w:rPr>
              <w:br/>
              <w:t>Medium Risk</w:t>
            </w:r>
          </w:p>
        </w:tc>
        <w:tc>
          <w:tcPr>
            <w:tcW w:w="1208" w:type="dxa"/>
            <w:tcBorders>
              <w:bottom w:val="single" w:sz="4" w:space="0" w:color="auto"/>
            </w:tcBorders>
            <w:shd w:val="clear" w:color="auto" w:fill="C00000"/>
          </w:tcPr>
          <w:p w14:paraId="0E4257A4" w14:textId="77777777" w:rsidR="007F2B93" w:rsidRPr="00E92B06" w:rsidRDefault="007F2B93" w:rsidP="00DB4B97">
            <w:pPr>
              <w:spacing w:after="200" w:line="276" w:lineRule="auto"/>
              <w:jc w:val="center"/>
              <w:rPr>
                <w:rFonts w:cs="Arial"/>
              </w:rPr>
            </w:pPr>
            <w:r w:rsidRPr="00E92B06">
              <w:rPr>
                <w:rFonts w:cs="Arial"/>
              </w:rPr>
              <w:t>15</w:t>
            </w:r>
            <w:r w:rsidRPr="00E92B06">
              <w:rPr>
                <w:rFonts w:cs="Arial"/>
              </w:rPr>
              <w:br/>
              <w:t>High Risk</w:t>
            </w:r>
          </w:p>
        </w:tc>
        <w:tc>
          <w:tcPr>
            <w:tcW w:w="1011" w:type="dxa"/>
            <w:tcBorders>
              <w:bottom w:val="single" w:sz="4" w:space="0" w:color="auto"/>
            </w:tcBorders>
            <w:shd w:val="clear" w:color="auto" w:fill="C00000"/>
          </w:tcPr>
          <w:p w14:paraId="2228EEA5" w14:textId="77777777" w:rsidR="007F2B93" w:rsidRPr="00E92B06" w:rsidRDefault="007F2B93" w:rsidP="00DB4B97">
            <w:pPr>
              <w:spacing w:after="200" w:line="276" w:lineRule="auto"/>
              <w:jc w:val="center"/>
              <w:rPr>
                <w:rFonts w:cs="Arial"/>
              </w:rPr>
            </w:pPr>
            <w:r w:rsidRPr="00E92B06">
              <w:rPr>
                <w:rFonts w:cs="Arial"/>
              </w:rPr>
              <w:t>20</w:t>
            </w:r>
            <w:r w:rsidRPr="00E92B06">
              <w:rPr>
                <w:rFonts w:cs="Arial"/>
              </w:rPr>
              <w:br/>
              <w:t>High Risk</w:t>
            </w:r>
          </w:p>
        </w:tc>
        <w:tc>
          <w:tcPr>
            <w:tcW w:w="1012" w:type="dxa"/>
            <w:tcBorders>
              <w:bottom w:val="single" w:sz="4" w:space="0" w:color="auto"/>
            </w:tcBorders>
            <w:shd w:val="clear" w:color="auto" w:fill="C00000"/>
          </w:tcPr>
          <w:p w14:paraId="1757EF09" w14:textId="77777777" w:rsidR="007F2B93" w:rsidRPr="00E92B06" w:rsidRDefault="007F2B93" w:rsidP="00DB4B97">
            <w:pPr>
              <w:spacing w:after="200" w:line="276" w:lineRule="auto"/>
              <w:jc w:val="center"/>
              <w:rPr>
                <w:rFonts w:cs="Arial"/>
              </w:rPr>
            </w:pPr>
            <w:r w:rsidRPr="00E92B06">
              <w:rPr>
                <w:rFonts w:cs="Arial"/>
              </w:rPr>
              <w:t>25</w:t>
            </w:r>
            <w:r w:rsidRPr="00E92B06">
              <w:rPr>
                <w:rFonts w:cs="Arial"/>
              </w:rPr>
              <w:br/>
              <w:t>High Risk</w:t>
            </w:r>
          </w:p>
        </w:tc>
      </w:tr>
      <w:tr w:rsidR="007F2B93" w14:paraId="1D2D06AD" w14:textId="77777777" w:rsidTr="00DB4B97">
        <w:trPr>
          <w:trHeight w:hRule="exact" w:val="883"/>
        </w:trPr>
        <w:tc>
          <w:tcPr>
            <w:tcW w:w="513" w:type="dxa"/>
            <w:vMerge/>
            <w:shd w:val="clear" w:color="auto" w:fill="D9D9D9" w:themeFill="background1" w:themeFillShade="D9"/>
          </w:tcPr>
          <w:p w14:paraId="153337F1" w14:textId="77777777" w:rsidR="007F2B93" w:rsidRDefault="007F2B93" w:rsidP="00DB4B97">
            <w:pPr>
              <w:rPr>
                <w:rFonts w:cs="Arial"/>
                <w:sz w:val="24"/>
                <w:szCs w:val="24"/>
              </w:rPr>
            </w:pPr>
          </w:p>
        </w:tc>
        <w:tc>
          <w:tcPr>
            <w:tcW w:w="1135" w:type="dxa"/>
          </w:tcPr>
          <w:p w14:paraId="68F5D41E" w14:textId="77777777" w:rsidR="007F2B93" w:rsidRPr="00E92B06" w:rsidRDefault="007F2B93" w:rsidP="00DB4B97">
            <w:pPr>
              <w:jc w:val="center"/>
              <w:rPr>
                <w:rFonts w:cs="Arial"/>
                <w:b/>
              </w:rPr>
            </w:pPr>
            <w:r w:rsidRPr="00E92B06">
              <w:rPr>
                <w:rFonts w:cs="Arial"/>
                <w:b/>
              </w:rPr>
              <w:t>4</w:t>
            </w:r>
          </w:p>
          <w:p w14:paraId="39D76C40" w14:textId="77777777" w:rsidR="007F2B93" w:rsidRPr="00E92B06" w:rsidRDefault="007F2B93" w:rsidP="00DB4B97">
            <w:pPr>
              <w:jc w:val="center"/>
              <w:rPr>
                <w:rFonts w:cs="Arial"/>
                <w:b/>
              </w:rPr>
            </w:pPr>
            <w:r w:rsidRPr="00E92B06">
              <w:rPr>
                <w:rFonts w:cs="Arial"/>
                <w:b/>
              </w:rPr>
              <w:t>Likely</w:t>
            </w:r>
          </w:p>
        </w:tc>
        <w:tc>
          <w:tcPr>
            <w:tcW w:w="1530" w:type="dxa"/>
            <w:shd w:val="clear" w:color="auto" w:fill="00B050"/>
          </w:tcPr>
          <w:p w14:paraId="18609590" w14:textId="77777777" w:rsidR="007F2B93" w:rsidRPr="00E92B06" w:rsidRDefault="007F2B93" w:rsidP="00DB4B97">
            <w:pPr>
              <w:spacing w:after="200" w:line="276" w:lineRule="auto"/>
              <w:jc w:val="center"/>
              <w:rPr>
                <w:rFonts w:cs="Arial"/>
              </w:rPr>
            </w:pPr>
            <w:r w:rsidRPr="00E92B06">
              <w:rPr>
                <w:rFonts w:cs="Arial"/>
              </w:rPr>
              <w:t>4</w:t>
            </w:r>
            <w:r w:rsidRPr="00E92B06">
              <w:rPr>
                <w:rFonts w:cs="Arial"/>
              </w:rPr>
              <w:br/>
              <w:t>Low Risk</w:t>
            </w:r>
          </w:p>
        </w:tc>
        <w:tc>
          <w:tcPr>
            <w:tcW w:w="1011" w:type="dxa"/>
            <w:shd w:val="clear" w:color="auto" w:fill="FFC000"/>
          </w:tcPr>
          <w:p w14:paraId="4C5685A3" w14:textId="77777777" w:rsidR="007F2B93" w:rsidRPr="00E92B06" w:rsidRDefault="007F2B93" w:rsidP="00DB4B97">
            <w:pPr>
              <w:spacing w:after="200" w:line="276" w:lineRule="auto"/>
              <w:jc w:val="center"/>
              <w:rPr>
                <w:rFonts w:cs="Arial"/>
              </w:rPr>
            </w:pPr>
            <w:r w:rsidRPr="00E92B06">
              <w:rPr>
                <w:rFonts w:cs="Arial"/>
              </w:rPr>
              <w:t>8</w:t>
            </w:r>
            <w:r w:rsidRPr="00E92B06">
              <w:rPr>
                <w:rFonts w:cs="Arial"/>
              </w:rPr>
              <w:br/>
              <w:t>Medium Risk</w:t>
            </w:r>
          </w:p>
        </w:tc>
        <w:tc>
          <w:tcPr>
            <w:tcW w:w="1208" w:type="dxa"/>
            <w:shd w:val="clear" w:color="auto" w:fill="FFC000"/>
          </w:tcPr>
          <w:p w14:paraId="2E518D44" w14:textId="77777777" w:rsidR="007F2B93" w:rsidRPr="00E92B06" w:rsidRDefault="007F2B93" w:rsidP="00DB4B97">
            <w:pPr>
              <w:spacing w:after="200" w:line="276" w:lineRule="auto"/>
              <w:jc w:val="center"/>
              <w:rPr>
                <w:rFonts w:cs="Arial"/>
              </w:rPr>
            </w:pPr>
            <w:r w:rsidRPr="00E92B06">
              <w:rPr>
                <w:rFonts w:cs="Arial"/>
              </w:rPr>
              <w:t>12</w:t>
            </w:r>
            <w:r w:rsidRPr="00E92B06">
              <w:rPr>
                <w:rFonts w:cs="Arial"/>
              </w:rPr>
              <w:br/>
              <w:t>Medium Risk</w:t>
            </w:r>
          </w:p>
        </w:tc>
        <w:tc>
          <w:tcPr>
            <w:tcW w:w="1011" w:type="dxa"/>
            <w:tcBorders>
              <w:bottom w:val="single" w:sz="4" w:space="0" w:color="auto"/>
            </w:tcBorders>
            <w:shd w:val="clear" w:color="auto" w:fill="C00000"/>
          </w:tcPr>
          <w:p w14:paraId="09A53562" w14:textId="77777777" w:rsidR="007F2B93" w:rsidRPr="00E92B06" w:rsidRDefault="007F2B93" w:rsidP="00DB4B97">
            <w:pPr>
              <w:spacing w:after="200" w:line="276" w:lineRule="auto"/>
              <w:jc w:val="center"/>
              <w:rPr>
                <w:rFonts w:cs="Arial"/>
              </w:rPr>
            </w:pPr>
            <w:r w:rsidRPr="00E92B06">
              <w:rPr>
                <w:rFonts w:cs="Arial"/>
              </w:rPr>
              <w:t>16</w:t>
            </w:r>
            <w:r w:rsidRPr="00E92B06">
              <w:rPr>
                <w:rFonts w:cs="Arial"/>
              </w:rPr>
              <w:br/>
              <w:t>High Risk</w:t>
            </w:r>
          </w:p>
        </w:tc>
        <w:tc>
          <w:tcPr>
            <w:tcW w:w="1012" w:type="dxa"/>
            <w:shd w:val="clear" w:color="auto" w:fill="C00000"/>
          </w:tcPr>
          <w:p w14:paraId="21FDB59D" w14:textId="77777777" w:rsidR="007F2B93" w:rsidRPr="00E92B06" w:rsidRDefault="007F2B93" w:rsidP="00DB4B97">
            <w:pPr>
              <w:spacing w:after="200" w:line="276" w:lineRule="auto"/>
              <w:jc w:val="center"/>
              <w:rPr>
                <w:rFonts w:cs="Arial"/>
              </w:rPr>
            </w:pPr>
            <w:r w:rsidRPr="00E92B06">
              <w:rPr>
                <w:rFonts w:cs="Arial"/>
              </w:rPr>
              <w:t>20</w:t>
            </w:r>
            <w:r w:rsidRPr="00E92B06">
              <w:rPr>
                <w:rFonts w:cs="Arial"/>
              </w:rPr>
              <w:br/>
              <w:t>High Risk</w:t>
            </w:r>
          </w:p>
        </w:tc>
      </w:tr>
      <w:tr w:rsidR="007F2B93" w14:paraId="1D39EE7B" w14:textId="77777777" w:rsidTr="00DB4B97">
        <w:trPr>
          <w:trHeight w:hRule="exact" w:val="883"/>
        </w:trPr>
        <w:tc>
          <w:tcPr>
            <w:tcW w:w="513" w:type="dxa"/>
            <w:vMerge/>
            <w:shd w:val="clear" w:color="auto" w:fill="D9D9D9" w:themeFill="background1" w:themeFillShade="D9"/>
          </w:tcPr>
          <w:p w14:paraId="6365EEFE" w14:textId="77777777" w:rsidR="007F2B93" w:rsidRDefault="007F2B93" w:rsidP="00DB4B97">
            <w:pPr>
              <w:rPr>
                <w:rFonts w:cs="Arial"/>
                <w:sz w:val="24"/>
                <w:szCs w:val="24"/>
              </w:rPr>
            </w:pPr>
          </w:p>
        </w:tc>
        <w:tc>
          <w:tcPr>
            <w:tcW w:w="1135" w:type="dxa"/>
          </w:tcPr>
          <w:p w14:paraId="588E5F70" w14:textId="77777777" w:rsidR="007F2B93" w:rsidRPr="00E92B06" w:rsidRDefault="007F2B93" w:rsidP="00DB4B97">
            <w:pPr>
              <w:jc w:val="center"/>
              <w:rPr>
                <w:rFonts w:cs="Arial"/>
                <w:b/>
              </w:rPr>
            </w:pPr>
            <w:r w:rsidRPr="00E92B06">
              <w:rPr>
                <w:rFonts w:cs="Arial"/>
                <w:b/>
              </w:rPr>
              <w:t>3</w:t>
            </w:r>
          </w:p>
          <w:p w14:paraId="68F02B5E" w14:textId="77777777" w:rsidR="007F2B93" w:rsidRPr="00E92B06" w:rsidRDefault="007F2B93" w:rsidP="00DB4B97">
            <w:pPr>
              <w:jc w:val="center"/>
              <w:rPr>
                <w:rFonts w:cs="Arial"/>
                <w:b/>
              </w:rPr>
            </w:pPr>
            <w:r w:rsidRPr="00E92B06">
              <w:rPr>
                <w:rFonts w:cs="Arial"/>
                <w:b/>
              </w:rPr>
              <w:t>Possible</w:t>
            </w:r>
          </w:p>
        </w:tc>
        <w:tc>
          <w:tcPr>
            <w:tcW w:w="1530" w:type="dxa"/>
            <w:shd w:val="clear" w:color="auto" w:fill="00B050"/>
          </w:tcPr>
          <w:p w14:paraId="60BCB3A0" w14:textId="77777777" w:rsidR="007F2B93" w:rsidRPr="00E92B06" w:rsidRDefault="007F2B93" w:rsidP="00DB4B97">
            <w:pPr>
              <w:spacing w:after="200" w:line="276" w:lineRule="auto"/>
              <w:jc w:val="center"/>
              <w:rPr>
                <w:rFonts w:cs="Arial"/>
              </w:rPr>
            </w:pPr>
            <w:r w:rsidRPr="00E92B06">
              <w:rPr>
                <w:rFonts w:cs="Arial"/>
              </w:rPr>
              <w:t>3</w:t>
            </w:r>
            <w:r w:rsidRPr="00E92B06">
              <w:rPr>
                <w:rFonts w:cs="Arial"/>
              </w:rPr>
              <w:br/>
              <w:t>Low Risk</w:t>
            </w:r>
          </w:p>
        </w:tc>
        <w:tc>
          <w:tcPr>
            <w:tcW w:w="1011" w:type="dxa"/>
            <w:shd w:val="clear" w:color="auto" w:fill="FFC000"/>
          </w:tcPr>
          <w:p w14:paraId="4243F258" w14:textId="77777777" w:rsidR="007F2B93" w:rsidRPr="00E92B06" w:rsidRDefault="007F2B93" w:rsidP="00DB4B97">
            <w:pPr>
              <w:spacing w:after="200" w:line="276" w:lineRule="auto"/>
              <w:jc w:val="center"/>
              <w:rPr>
                <w:rFonts w:cs="Arial"/>
              </w:rPr>
            </w:pPr>
            <w:r w:rsidRPr="00E92B06">
              <w:rPr>
                <w:rFonts w:cs="Arial"/>
              </w:rPr>
              <w:t>6</w:t>
            </w:r>
            <w:r w:rsidRPr="00E92B06">
              <w:rPr>
                <w:rFonts w:cs="Arial"/>
              </w:rPr>
              <w:br/>
              <w:t>Medium Risk</w:t>
            </w:r>
          </w:p>
        </w:tc>
        <w:tc>
          <w:tcPr>
            <w:tcW w:w="1208" w:type="dxa"/>
            <w:shd w:val="clear" w:color="auto" w:fill="FFC000"/>
          </w:tcPr>
          <w:p w14:paraId="43B4DF0E" w14:textId="77777777" w:rsidR="007F2B93" w:rsidRPr="00E92B06" w:rsidRDefault="007F2B93" w:rsidP="00DB4B97">
            <w:pPr>
              <w:spacing w:after="200" w:line="276" w:lineRule="auto"/>
              <w:jc w:val="center"/>
              <w:rPr>
                <w:rFonts w:cs="Arial"/>
              </w:rPr>
            </w:pPr>
            <w:r w:rsidRPr="00E92B06">
              <w:rPr>
                <w:rFonts w:cs="Arial"/>
              </w:rPr>
              <w:t>9</w:t>
            </w:r>
            <w:r w:rsidRPr="00E92B06">
              <w:rPr>
                <w:rFonts w:cs="Arial"/>
              </w:rPr>
              <w:br/>
              <w:t>Medium Risk</w:t>
            </w:r>
          </w:p>
        </w:tc>
        <w:tc>
          <w:tcPr>
            <w:tcW w:w="1011" w:type="dxa"/>
            <w:shd w:val="clear" w:color="auto" w:fill="FFC000"/>
          </w:tcPr>
          <w:p w14:paraId="0CDDE1B3" w14:textId="77777777" w:rsidR="007F2B93" w:rsidRPr="00E92B06" w:rsidRDefault="007F2B93" w:rsidP="00DB4B97">
            <w:pPr>
              <w:spacing w:after="200" w:line="276" w:lineRule="auto"/>
              <w:jc w:val="center"/>
              <w:rPr>
                <w:rFonts w:cs="Arial"/>
              </w:rPr>
            </w:pPr>
            <w:r w:rsidRPr="00E92B06">
              <w:rPr>
                <w:rFonts w:cs="Arial"/>
              </w:rPr>
              <w:t>12</w:t>
            </w:r>
            <w:r w:rsidRPr="00E92B06">
              <w:rPr>
                <w:rFonts w:cs="Arial"/>
              </w:rPr>
              <w:br/>
              <w:t>Medium Risk</w:t>
            </w:r>
          </w:p>
        </w:tc>
        <w:tc>
          <w:tcPr>
            <w:tcW w:w="1012" w:type="dxa"/>
            <w:shd w:val="clear" w:color="auto" w:fill="C00000"/>
          </w:tcPr>
          <w:p w14:paraId="372839B0" w14:textId="77777777" w:rsidR="007F2B93" w:rsidRPr="00E92B06" w:rsidRDefault="007F2B93" w:rsidP="00DB4B97">
            <w:pPr>
              <w:spacing w:after="200" w:line="276" w:lineRule="auto"/>
              <w:jc w:val="center"/>
              <w:rPr>
                <w:rFonts w:cs="Arial"/>
              </w:rPr>
            </w:pPr>
            <w:r w:rsidRPr="00E92B06">
              <w:rPr>
                <w:rFonts w:cs="Arial"/>
              </w:rPr>
              <w:t>15</w:t>
            </w:r>
            <w:r w:rsidRPr="00E92B06">
              <w:rPr>
                <w:rFonts w:cs="Arial"/>
              </w:rPr>
              <w:br/>
              <w:t>High Risk</w:t>
            </w:r>
          </w:p>
        </w:tc>
      </w:tr>
      <w:tr w:rsidR="007F2B93" w14:paraId="708BE1F1" w14:textId="77777777" w:rsidTr="00DB4B97">
        <w:trPr>
          <w:trHeight w:hRule="exact" w:val="883"/>
        </w:trPr>
        <w:tc>
          <w:tcPr>
            <w:tcW w:w="513" w:type="dxa"/>
            <w:vMerge/>
            <w:shd w:val="clear" w:color="auto" w:fill="D9D9D9" w:themeFill="background1" w:themeFillShade="D9"/>
          </w:tcPr>
          <w:p w14:paraId="527E9A7B" w14:textId="77777777" w:rsidR="007F2B93" w:rsidRDefault="007F2B93" w:rsidP="00DB4B97">
            <w:pPr>
              <w:rPr>
                <w:rFonts w:cs="Arial"/>
                <w:sz w:val="24"/>
                <w:szCs w:val="24"/>
              </w:rPr>
            </w:pPr>
          </w:p>
        </w:tc>
        <w:tc>
          <w:tcPr>
            <w:tcW w:w="1135" w:type="dxa"/>
          </w:tcPr>
          <w:p w14:paraId="5DF94A8E" w14:textId="77777777" w:rsidR="007F2B93" w:rsidRPr="00E92B06" w:rsidRDefault="007F2B93" w:rsidP="00DB4B97">
            <w:pPr>
              <w:jc w:val="center"/>
              <w:rPr>
                <w:rFonts w:cs="Arial"/>
                <w:b/>
              </w:rPr>
            </w:pPr>
            <w:r w:rsidRPr="00E92B06">
              <w:rPr>
                <w:rFonts w:cs="Arial"/>
                <w:b/>
              </w:rPr>
              <w:t>2</w:t>
            </w:r>
          </w:p>
          <w:p w14:paraId="3FAE1CAD" w14:textId="77777777" w:rsidR="007F2B93" w:rsidRPr="00E92B06" w:rsidRDefault="007F2B93" w:rsidP="00DB4B97">
            <w:pPr>
              <w:jc w:val="center"/>
              <w:rPr>
                <w:rFonts w:cs="Arial"/>
                <w:b/>
              </w:rPr>
            </w:pPr>
            <w:r w:rsidRPr="00E92B06">
              <w:rPr>
                <w:rFonts w:cs="Arial"/>
                <w:b/>
              </w:rPr>
              <w:t>Unlikely</w:t>
            </w:r>
          </w:p>
        </w:tc>
        <w:tc>
          <w:tcPr>
            <w:tcW w:w="1530" w:type="dxa"/>
            <w:shd w:val="clear" w:color="auto" w:fill="00B050"/>
          </w:tcPr>
          <w:p w14:paraId="158EF2B1" w14:textId="77777777" w:rsidR="007F2B93" w:rsidRPr="00E92B06" w:rsidRDefault="007F2B93" w:rsidP="00DB4B97">
            <w:pPr>
              <w:spacing w:after="200" w:line="276" w:lineRule="auto"/>
              <w:jc w:val="center"/>
              <w:rPr>
                <w:rFonts w:cs="Arial"/>
              </w:rPr>
            </w:pPr>
            <w:r w:rsidRPr="00E92B06">
              <w:rPr>
                <w:rFonts w:cs="Arial"/>
              </w:rPr>
              <w:t>2</w:t>
            </w:r>
            <w:r w:rsidRPr="00E92B06">
              <w:rPr>
                <w:rFonts w:cs="Arial"/>
              </w:rPr>
              <w:br/>
              <w:t>Low Risk</w:t>
            </w:r>
          </w:p>
        </w:tc>
        <w:tc>
          <w:tcPr>
            <w:tcW w:w="1011" w:type="dxa"/>
            <w:tcBorders>
              <w:bottom w:val="single" w:sz="4" w:space="0" w:color="auto"/>
            </w:tcBorders>
            <w:shd w:val="clear" w:color="auto" w:fill="00B050"/>
          </w:tcPr>
          <w:p w14:paraId="28011B9C" w14:textId="77777777" w:rsidR="007F2B93" w:rsidRPr="00E92B06" w:rsidRDefault="007F2B93" w:rsidP="00DB4B97">
            <w:pPr>
              <w:spacing w:after="200" w:line="276" w:lineRule="auto"/>
              <w:jc w:val="center"/>
              <w:rPr>
                <w:rFonts w:cs="Arial"/>
              </w:rPr>
            </w:pPr>
            <w:r w:rsidRPr="00E92B06">
              <w:rPr>
                <w:rFonts w:cs="Arial"/>
              </w:rPr>
              <w:t>4</w:t>
            </w:r>
            <w:r w:rsidRPr="00E92B06">
              <w:rPr>
                <w:rFonts w:cs="Arial"/>
              </w:rPr>
              <w:br/>
              <w:t>Low Risk</w:t>
            </w:r>
          </w:p>
        </w:tc>
        <w:tc>
          <w:tcPr>
            <w:tcW w:w="1208" w:type="dxa"/>
            <w:tcBorders>
              <w:bottom w:val="single" w:sz="4" w:space="0" w:color="auto"/>
            </w:tcBorders>
            <w:shd w:val="clear" w:color="auto" w:fill="FFC000"/>
          </w:tcPr>
          <w:p w14:paraId="4D8D0910" w14:textId="77777777" w:rsidR="007F2B93" w:rsidRPr="00E92B06" w:rsidRDefault="007F2B93" w:rsidP="00DB4B97">
            <w:pPr>
              <w:spacing w:after="200" w:line="276" w:lineRule="auto"/>
              <w:jc w:val="center"/>
              <w:rPr>
                <w:rFonts w:cs="Arial"/>
              </w:rPr>
            </w:pPr>
            <w:r w:rsidRPr="00E92B06">
              <w:rPr>
                <w:rFonts w:cs="Arial"/>
              </w:rPr>
              <w:t>6</w:t>
            </w:r>
            <w:r w:rsidRPr="00E92B06">
              <w:rPr>
                <w:rFonts w:cs="Arial"/>
              </w:rPr>
              <w:br/>
              <w:t>Medium Risk</w:t>
            </w:r>
          </w:p>
        </w:tc>
        <w:tc>
          <w:tcPr>
            <w:tcW w:w="1011" w:type="dxa"/>
            <w:tcBorders>
              <w:bottom w:val="single" w:sz="4" w:space="0" w:color="auto"/>
            </w:tcBorders>
            <w:shd w:val="clear" w:color="auto" w:fill="FFC000"/>
          </w:tcPr>
          <w:p w14:paraId="36A1790A" w14:textId="77777777" w:rsidR="007F2B93" w:rsidRPr="00E92B06" w:rsidRDefault="007F2B93" w:rsidP="00DB4B97">
            <w:pPr>
              <w:spacing w:after="200" w:line="276" w:lineRule="auto"/>
              <w:jc w:val="center"/>
              <w:rPr>
                <w:rFonts w:cs="Arial"/>
              </w:rPr>
            </w:pPr>
            <w:r w:rsidRPr="00E92B06">
              <w:rPr>
                <w:rFonts w:cs="Arial"/>
              </w:rPr>
              <w:t>8</w:t>
            </w:r>
            <w:r w:rsidRPr="00E92B06">
              <w:rPr>
                <w:rFonts w:cs="Arial"/>
              </w:rPr>
              <w:br/>
              <w:t>Medium Risk</w:t>
            </w:r>
          </w:p>
        </w:tc>
        <w:tc>
          <w:tcPr>
            <w:tcW w:w="1012" w:type="dxa"/>
            <w:tcBorders>
              <w:bottom w:val="single" w:sz="4" w:space="0" w:color="auto"/>
            </w:tcBorders>
            <w:shd w:val="clear" w:color="auto" w:fill="FFC000"/>
          </w:tcPr>
          <w:p w14:paraId="6BAD4062" w14:textId="77777777" w:rsidR="007F2B93" w:rsidRPr="00E92B06" w:rsidRDefault="007F2B93" w:rsidP="00DB4B97">
            <w:pPr>
              <w:spacing w:after="200" w:line="276" w:lineRule="auto"/>
              <w:jc w:val="center"/>
              <w:rPr>
                <w:rFonts w:cs="Arial"/>
              </w:rPr>
            </w:pPr>
            <w:r w:rsidRPr="00E92B06">
              <w:rPr>
                <w:rFonts w:cs="Arial"/>
              </w:rPr>
              <w:t>10</w:t>
            </w:r>
            <w:r w:rsidRPr="00E92B06">
              <w:rPr>
                <w:rFonts w:cs="Arial"/>
              </w:rPr>
              <w:br/>
              <w:t>Medium Risk</w:t>
            </w:r>
          </w:p>
        </w:tc>
      </w:tr>
      <w:tr w:rsidR="007F2B93" w14:paraId="512170D4" w14:textId="77777777" w:rsidTr="00DB4B97">
        <w:trPr>
          <w:trHeight w:hRule="exact" w:val="975"/>
        </w:trPr>
        <w:tc>
          <w:tcPr>
            <w:tcW w:w="513" w:type="dxa"/>
            <w:vMerge/>
            <w:shd w:val="clear" w:color="auto" w:fill="D9D9D9" w:themeFill="background1" w:themeFillShade="D9"/>
          </w:tcPr>
          <w:p w14:paraId="4167BB95" w14:textId="77777777" w:rsidR="007F2B93" w:rsidRDefault="007F2B93" w:rsidP="00DB4B97">
            <w:pPr>
              <w:rPr>
                <w:rFonts w:cs="Arial"/>
                <w:sz w:val="24"/>
                <w:szCs w:val="24"/>
              </w:rPr>
            </w:pPr>
          </w:p>
        </w:tc>
        <w:tc>
          <w:tcPr>
            <w:tcW w:w="1135" w:type="dxa"/>
          </w:tcPr>
          <w:p w14:paraId="439425A9" w14:textId="77777777" w:rsidR="007F2B93" w:rsidRPr="00E92B06" w:rsidRDefault="007F2B93" w:rsidP="00DB4B97">
            <w:pPr>
              <w:jc w:val="center"/>
              <w:rPr>
                <w:rFonts w:cs="Arial"/>
                <w:b/>
              </w:rPr>
            </w:pPr>
            <w:r w:rsidRPr="00E92B06">
              <w:rPr>
                <w:rFonts w:cs="Arial"/>
                <w:b/>
              </w:rPr>
              <w:t>1</w:t>
            </w:r>
          </w:p>
          <w:p w14:paraId="257598C4" w14:textId="77777777" w:rsidR="007F2B93" w:rsidRPr="00E92B06" w:rsidRDefault="007F2B93" w:rsidP="00DB4B97">
            <w:pPr>
              <w:jc w:val="center"/>
              <w:rPr>
                <w:rFonts w:cs="Arial"/>
                <w:b/>
              </w:rPr>
            </w:pPr>
            <w:r w:rsidRPr="00E92B06">
              <w:rPr>
                <w:rFonts w:cs="Arial"/>
                <w:b/>
              </w:rPr>
              <w:t xml:space="preserve">Very </w:t>
            </w:r>
            <w:r w:rsidR="002D7463">
              <w:rPr>
                <w:rFonts w:cs="Arial"/>
                <w:b/>
              </w:rPr>
              <w:t>u</w:t>
            </w:r>
            <w:r w:rsidRPr="00E92B06">
              <w:rPr>
                <w:rFonts w:cs="Arial"/>
                <w:b/>
              </w:rPr>
              <w:t>nlikely</w:t>
            </w:r>
          </w:p>
        </w:tc>
        <w:tc>
          <w:tcPr>
            <w:tcW w:w="1530" w:type="dxa"/>
            <w:shd w:val="clear" w:color="auto" w:fill="00B050"/>
          </w:tcPr>
          <w:p w14:paraId="2B725EE9" w14:textId="77777777" w:rsidR="007F2B93" w:rsidRPr="00E92B06" w:rsidRDefault="007F2B93" w:rsidP="00DB4B97">
            <w:pPr>
              <w:spacing w:after="200" w:line="276" w:lineRule="auto"/>
              <w:jc w:val="center"/>
              <w:rPr>
                <w:rFonts w:cs="Arial"/>
              </w:rPr>
            </w:pPr>
            <w:r w:rsidRPr="00E92B06">
              <w:rPr>
                <w:rFonts w:cs="Arial"/>
              </w:rPr>
              <w:t>1</w:t>
            </w:r>
            <w:r w:rsidRPr="00E92B06">
              <w:rPr>
                <w:rFonts w:cs="Arial"/>
              </w:rPr>
              <w:br/>
              <w:t>Low Risk</w:t>
            </w:r>
          </w:p>
        </w:tc>
        <w:tc>
          <w:tcPr>
            <w:tcW w:w="1011" w:type="dxa"/>
            <w:shd w:val="clear" w:color="auto" w:fill="00B050"/>
          </w:tcPr>
          <w:p w14:paraId="5DAFE3F7" w14:textId="77777777" w:rsidR="007F2B93" w:rsidRPr="00E92B06" w:rsidRDefault="007F2B93" w:rsidP="00DB4B97">
            <w:pPr>
              <w:spacing w:after="200" w:line="276" w:lineRule="auto"/>
              <w:jc w:val="center"/>
              <w:rPr>
                <w:rFonts w:cs="Arial"/>
              </w:rPr>
            </w:pPr>
            <w:r w:rsidRPr="00E92B06">
              <w:rPr>
                <w:rFonts w:cs="Arial"/>
              </w:rPr>
              <w:t>2</w:t>
            </w:r>
            <w:r w:rsidRPr="00E92B06">
              <w:rPr>
                <w:rFonts w:cs="Arial"/>
              </w:rPr>
              <w:br/>
              <w:t>Low Risk</w:t>
            </w:r>
          </w:p>
        </w:tc>
        <w:tc>
          <w:tcPr>
            <w:tcW w:w="1208" w:type="dxa"/>
            <w:shd w:val="clear" w:color="auto" w:fill="00B050"/>
          </w:tcPr>
          <w:p w14:paraId="3FC953F8" w14:textId="77777777" w:rsidR="007F2B93" w:rsidRPr="00E92B06" w:rsidRDefault="007F2B93" w:rsidP="00DB4B97">
            <w:pPr>
              <w:spacing w:after="200" w:line="276" w:lineRule="auto"/>
              <w:jc w:val="center"/>
              <w:rPr>
                <w:rFonts w:cs="Arial"/>
              </w:rPr>
            </w:pPr>
            <w:r w:rsidRPr="00E92B06">
              <w:rPr>
                <w:rFonts w:cs="Arial"/>
              </w:rPr>
              <w:t>3</w:t>
            </w:r>
            <w:r w:rsidRPr="00E92B06">
              <w:rPr>
                <w:rFonts w:cs="Arial"/>
              </w:rPr>
              <w:br/>
              <w:t>Low Risk</w:t>
            </w:r>
          </w:p>
        </w:tc>
        <w:tc>
          <w:tcPr>
            <w:tcW w:w="1011" w:type="dxa"/>
            <w:shd w:val="clear" w:color="auto" w:fill="00B050"/>
          </w:tcPr>
          <w:p w14:paraId="29A737BF" w14:textId="77777777" w:rsidR="007F2B93" w:rsidRPr="00E92B06" w:rsidRDefault="007F2B93" w:rsidP="00DB4B97">
            <w:pPr>
              <w:spacing w:after="200" w:line="276" w:lineRule="auto"/>
              <w:jc w:val="center"/>
              <w:rPr>
                <w:rFonts w:cs="Arial"/>
              </w:rPr>
            </w:pPr>
            <w:r w:rsidRPr="00E92B06">
              <w:rPr>
                <w:rFonts w:cs="Arial"/>
              </w:rPr>
              <w:t>4</w:t>
            </w:r>
            <w:r w:rsidRPr="00E92B06">
              <w:rPr>
                <w:rFonts w:cs="Arial"/>
              </w:rPr>
              <w:br/>
              <w:t>Low Risk</w:t>
            </w:r>
          </w:p>
        </w:tc>
        <w:tc>
          <w:tcPr>
            <w:tcW w:w="1012" w:type="dxa"/>
            <w:shd w:val="clear" w:color="auto" w:fill="00B050"/>
          </w:tcPr>
          <w:p w14:paraId="0F126E62" w14:textId="77777777" w:rsidR="007F2B93" w:rsidRPr="00E92B06" w:rsidRDefault="007F2B93" w:rsidP="00DB4B97">
            <w:pPr>
              <w:spacing w:after="200" w:line="276" w:lineRule="auto"/>
              <w:jc w:val="center"/>
              <w:rPr>
                <w:rFonts w:cs="Arial"/>
              </w:rPr>
            </w:pPr>
            <w:r w:rsidRPr="00E92B06">
              <w:rPr>
                <w:rFonts w:cs="Arial"/>
              </w:rPr>
              <w:t>5</w:t>
            </w:r>
            <w:r w:rsidRPr="00E92B06">
              <w:rPr>
                <w:rFonts w:cs="Arial"/>
              </w:rPr>
              <w:br/>
              <w:t>Low Risk</w:t>
            </w:r>
          </w:p>
        </w:tc>
      </w:tr>
      <w:bookmarkEnd w:id="1"/>
    </w:tbl>
    <w:p w14:paraId="0AF25CF2" w14:textId="77777777" w:rsidR="007F2B93" w:rsidRPr="00977153" w:rsidRDefault="007F2B93" w:rsidP="007F2B93">
      <w:pPr>
        <w:tabs>
          <w:tab w:val="left" w:pos="7800"/>
        </w:tabs>
        <w:rPr>
          <w:rStyle w:val="Hyperlink"/>
          <w:u w:val="none"/>
        </w:rPr>
      </w:pPr>
    </w:p>
    <w:sectPr w:rsidR="007F2B93" w:rsidRPr="00977153" w:rsidSect="007F2B93">
      <w:headerReference w:type="default" r:id="rId8"/>
      <w:footerReference w:type="default" r:id="rId9"/>
      <w:pgSz w:w="16838" w:h="11906" w:orient="landscape"/>
      <w:pgMar w:top="2069" w:right="1440" w:bottom="993"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937EA" w14:textId="77777777" w:rsidR="00AB3BBD" w:rsidRDefault="00AB3BBD" w:rsidP="004A5018">
      <w:pPr>
        <w:spacing w:line="240" w:lineRule="auto"/>
      </w:pPr>
      <w:r>
        <w:separator/>
      </w:r>
    </w:p>
  </w:endnote>
  <w:endnote w:type="continuationSeparator" w:id="0">
    <w:p w14:paraId="055406FE" w14:textId="77777777" w:rsidR="00AB3BBD" w:rsidRDefault="00AB3BBD" w:rsidP="004A50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2253378"/>
      <w:docPartObj>
        <w:docPartGallery w:val="Page Numbers (Bottom of Page)"/>
        <w:docPartUnique/>
      </w:docPartObj>
    </w:sdtPr>
    <w:sdtEndPr>
      <w:rPr>
        <w:noProof/>
      </w:rPr>
    </w:sdtEndPr>
    <w:sdtContent>
      <w:p w14:paraId="5CFD2686" w14:textId="77777777" w:rsidR="00DD2F62" w:rsidRDefault="00DD2F6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BBCB0D" w14:textId="77777777" w:rsidR="00DD2F62" w:rsidRDefault="00DD2F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FC400" w14:textId="77777777" w:rsidR="00AB3BBD" w:rsidRDefault="00AB3BBD" w:rsidP="004A5018">
      <w:pPr>
        <w:spacing w:line="240" w:lineRule="auto"/>
      </w:pPr>
      <w:r>
        <w:separator/>
      </w:r>
    </w:p>
  </w:footnote>
  <w:footnote w:type="continuationSeparator" w:id="0">
    <w:p w14:paraId="508AEC29" w14:textId="77777777" w:rsidR="00AB3BBD" w:rsidRDefault="00AB3BBD" w:rsidP="004A50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981A7" w14:textId="77777777" w:rsidR="007F2B93" w:rsidRDefault="007F2B93">
    <w:pPr>
      <w:pStyle w:val="Header"/>
    </w:pPr>
    <w:r>
      <w:rPr>
        <w:noProof/>
      </w:rPr>
      <w:drawing>
        <wp:anchor distT="0" distB="0" distL="114300" distR="114300" simplePos="0" relativeHeight="251662336" behindDoc="0" locked="0" layoutInCell="1" allowOverlap="1" wp14:anchorId="70939988" wp14:editId="6975F003">
          <wp:simplePos x="0" y="0"/>
          <wp:positionH relativeFrom="margin">
            <wp:align>left</wp:align>
          </wp:positionH>
          <wp:positionV relativeFrom="paragraph">
            <wp:posOffset>-116205</wp:posOffset>
          </wp:positionV>
          <wp:extent cx="1638300" cy="967621"/>
          <wp:effectExtent l="0" t="0" r="0" b="4445"/>
          <wp:wrapNone/>
          <wp:docPr id="16" name="Picture 1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8300" cy="967621"/>
                  </a:xfrm>
                  <a:prstGeom prst="rect">
                    <a:avLst/>
                  </a:prstGeom>
                </pic:spPr>
              </pic:pic>
            </a:graphicData>
          </a:graphic>
        </wp:anchor>
      </w:drawing>
    </w:r>
    <w:r>
      <w:rPr>
        <w:noProof/>
      </w:rPr>
      <w:drawing>
        <wp:anchor distT="0" distB="0" distL="114300" distR="114300" simplePos="0" relativeHeight="251661312" behindDoc="0" locked="0" layoutInCell="1" allowOverlap="1" wp14:anchorId="6C859BCC" wp14:editId="5CB6D2D9">
          <wp:simplePos x="0" y="0"/>
          <wp:positionH relativeFrom="margin">
            <wp:align>right</wp:align>
          </wp:positionH>
          <wp:positionV relativeFrom="paragraph">
            <wp:posOffset>-362585</wp:posOffset>
          </wp:positionV>
          <wp:extent cx="1179830" cy="1084580"/>
          <wp:effectExtent l="0" t="0" r="1270" b="127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1179830" cy="1084580"/>
                  </a:xfrm>
                  <a:prstGeom prst="rect">
                    <a:avLst/>
                  </a:prstGeom>
                </pic:spPr>
              </pic:pic>
            </a:graphicData>
          </a:graphic>
        </wp:anchor>
      </w:drawing>
    </w:r>
    <w:r>
      <w:rPr>
        <w:noProof/>
      </w:rPr>
      <mc:AlternateContent>
        <mc:Choice Requires="wps">
          <w:drawing>
            <wp:anchor distT="45720" distB="45720" distL="114300" distR="114300" simplePos="0" relativeHeight="251659264" behindDoc="0" locked="0" layoutInCell="1" allowOverlap="1" wp14:anchorId="6CC3C4D7" wp14:editId="2D636F88">
              <wp:simplePos x="0" y="0"/>
              <wp:positionH relativeFrom="page">
                <wp:posOffset>2828925</wp:posOffset>
              </wp:positionH>
              <wp:positionV relativeFrom="paragraph">
                <wp:posOffset>-135890</wp:posOffset>
              </wp:positionV>
              <wp:extent cx="4660900" cy="140462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0" cy="1404620"/>
                      </a:xfrm>
                      <a:prstGeom prst="rect">
                        <a:avLst/>
                      </a:prstGeom>
                      <a:solidFill>
                        <a:srgbClr val="FFFFFF"/>
                      </a:solidFill>
                      <a:ln w="9525">
                        <a:noFill/>
                        <a:miter lim="800000"/>
                        <a:headEnd/>
                        <a:tailEnd/>
                      </a:ln>
                    </wps:spPr>
                    <wps:txbx>
                      <w:txbxContent>
                        <w:p w14:paraId="06B5DC00" w14:textId="77777777" w:rsidR="007F2B93" w:rsidRDefault="007F2B93" w:rsidP="007F2B93">
                          <w:pPr>
                            <w:spacing w:line="240" w:lineRule="auto"/>
                            <w:jc w:val="center"/>
                            <w:rPr>
                              <w:rFonts w:eastAsia="Arial"/>
                              <w:noProof/>
                              <w:color w:val="000000"/>
                              <w:sz w:val="28"/>
                            </w:rPr>
                          </w:pPr>
                          <w:r>
                            <w:rPr>
                              <w:rFonts w:eastAsia="Arial"/>
                              <w:noProof/>
                              <w:color w:val="000000"/>
                              <w:sz w:val="28"/>
                            </w:rPr>
                            <w:t xml:space="preserve">CUMBRIA COUNTY COUNCIL </w:t>
                          </w:r>
                        </w:p>
                        <w:p w14:paraId="09C59750" w14:textId="77777777" w:rsidR="007F2B93" w:rsidRDefault="007F2B93" w:rsidP="007F2B93">
                          <w:pPr>
                            <w:jc w:val="center"/>
                          </w:pPr>
                          <w:r>
                            <w:rPr>
                              <w:rFonts w:eastAsia="Arial"/>
                              <w:noProof/>
                              <w:color w:val="000000"/>
                              <w:sz w:val="28"/>
                            </w:rPr>
                            <w:t>GENERIC RISK ASSESSMENT TEMPLATE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C3C4D7" id="_x0000_t202" coordsize="21600,21600" o:spt="202" path="m,l,21600r21600,l21600,xe">
              <v:stroke joinstyle="miter"/>
              <v:path gradientshapeok="t" o:connecttype="rect"/>
            </v:shapetype>
            <v:shape id="Text Box 2" o:spid="_x0000_s1030" type="#_x0000_t202" style="position:absolute;margin-left:222.75pt;margin-top:-10.7pt;width:367pt;height:110.6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" stroked="f">
              <v:textbox style="mso-fit-shape-to-text:t">
                <w:txbxContent>
                  <w:p w14:paraId="06B5DC00" w14:textId="77777777" w:rsidR="007F2B93" w:rsidRDefault="007F2B93" w:rsidP="007F2B93">
                    <w:pPr>
                      <w:spacing w:line="240" w:lineRule="auto"/>
                      <w:jc w:val="center"/>
                      <w:rPr>
                        <w:rFonts w:eastAsia="Arial"/>
                        <w:noProof/>
                        <w:color w:val="000000"/>
                        <w:sz w:val="28"/>
                      </w:rPr>
                    </w:pPr>
                    <w:r>
                      <w:rPr>
                        <w:rFonts w:eastAsia="Arial"/>
                        <w:noProof/>
                        <w:color w:val="000000"/>
                        <w:sz w:val="28"/>
                      </w:rPr>
                      <w:t xml:space="preserve">CUMBRIA COUNTY COUNCIL </w:t>
                    </w:r>
                  </w:p>
                  <w:p w14:paraId="09C59750" w14:textId="77777777" w:rsidR="007F2B93" w:rsidRDefault="007F2B93" w:rsidP="007F2B93">
                    <w:pPr>
                      <w:jc w:val="center"/>
                    </w:pPr>
                    <w:r>
                      <w:rPr>
                        <w:rFonts w:eastAsia="Arial"/>
                        <w:noProof/>
                        <w:color w:val="000000"/>
                        <w:sz w:val="28"/>
                      </w:rPr>
                      <w:t>GENERIC RISK ASSESSMENT TEMPLATE</w:t>
                    </w:r>
                  </w:p>
                </w:txbxContent>
              </v:textbox>
              <w10:wrap type="square"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76488"/>
    <w:multiLevelType w:val="singleLevel"/>
    <w:tmpl w:val="A01866D0"/>
    <w:lvl w:ilvl="0">
      <w:start w:val="1"/>
      <w:numFmt w:val="lowerLetter"/>
      <w:lvlText w:val="(%1)"/>
      <w:legacy w:legacy="1" w:legacySpace="0" w:legacyIndent="360"/>
      <w:lvlJc w:val="left"/>
      <w:pPr>
        <w:ind w:left="425" w:hanging="360"/>
      </w:pPr>
    </w:lvl>
  </w:abstractNum>
  <w:abstractNum w:abstractNumId="1" w15:restartNumberingAfterBreak="0">
    <w:nsid w:val="14216511"/>
    <w:multiLevelType w:val="hybridMultilevel"/>
    <w:tmpl w:val="8D4AD1F2"/>
    <w:lvl w:ilvl="0" w:tplc="157EC2C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C1493C"/>
    <w:multiLevelType w:val="hybridMultilevel"/>
    <w:tmpl w:val="0BFE9526"/>
    <w:lvl w:ilvl="0" w:tplc="157EC2C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D12B81"/>
    <w:multiLevelType w:val="hybridMultilevel"/>
    <w:tmpl w:val="66762BCE"/>
    <w:lvl w:ilvl="0" w:tplc="157EC2C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6609B0"/>
    <w:multiLevelType w:val="hybridMultilevel"/>
    <w:tmpl w:val="877C4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430D0E"/>
    <w:multiLevelType w:val="hybridMultilevel"/>
    <w:tmpl w:val="E9808B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9F2648"/>
    <w:multiLevelType w:val="hybridMultilevel"/>
    <w:tmpl w:val="8626D774"/>
    <w:lvl w:ilvl="0" w:tplc="157EC2C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EA54FE"/>
    <w:multiLevelType w:val="multilevel"/>
    <w:tmpl w:val="9668B8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89A5E44"/>
    <w:multiLevelType w:val="multilevel"/>
    <w:tmpl w:val="518CE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DD50460"/>
    <w:multiLevelType w:val="hybridMultilevel"/>
    <w:tmpl w:val="E9168F00"/>
    <w:lvl w:ilvl="0" w:tplc="157EC2C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FE1A44"/>
    <w:multiLevelType w:val="hybridMultilevel"/>
    <w:tmpl w:val="981032DE"/>
    <w:lvl w:ilvl="0" w:tplc="157EC2C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4152DE"/>
    <w:multiLevelType w:val="hybridMultilevel"/>
    <w:tmpl w:val="6EEA972E"/>
    <w:lvl w:ilvl="0" w:tplc="53CC1576">
      <w:start w:val="1"/>
      <w:numFmt w:val="bullet"/>
      <w:lvlText w:val=""/>
      <w:lvlJc w:val="left"/>
      <w:pPr>
        <w:ind w:left="720" w:hanging="360"/>
      </w:pPr>
      <w:rPr>
        <w:rFonts w:ascii="Symbol" w:hAnsi="Symbol" w:hint="default"/>
        <w:color w:val="auto"/>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E82942"/>
    <w:multiLevelType w:val="hybridMultilevel"/>
    <w:tmpl w:val="B6C8BE52"/>
    <w:lvl w:ilvl="0" w:tplc="157EC2C8">
      <w:start w:val="1"/>
      <w:numFmt w:val="bullet"/>
      <w:lvlText w:val=""/>
      <w:lvlJc w:val="left"/>
      <w:pPr>
        <w:ind w:left="736" w:hanging="360"/>
      </w:pPr>
      <w:rPr>
        <w:rFonts w:ascii="Symbol" w:hAnsi="Symbol" w:hint="default"/>
        <w:color w:val="auto"/>
      </w:rPr>
    </w:lvl>
    <w:lvl w:ilvl="1" w:tplc="08090003" w:tentative="1">
      <w:start w:val="1"/>
      <w:numFmt w:val="bullet"/>
      <w:lvlText w:val="o"/>
      <w:lvlJc w:val="left"/>
      <w:pPr>
        <w:ind w:left="1456" w:hanging="360"/>
      </w:pPr>
      <w:rPr>
        <w:rFonts w:ascii="Courier New" w:hAnsi="Courier New" w:cs="Courier New" w:hint="default"/>
      </w:rPr>
    </w:lvl>
    <w:lvl w:ilvl="2" w:tplc="08090005" w:tentative="1">
      <w:start w:val="1"/>
      <w:numFmt w:val="bullet"/>
      <w:lvlText w:val=""/>
      <w:lvlJc w:val="left"/>
      <w:pPr>
        <w:ind w:left="2176" w:hanging="360"/>
      </w:pPr>
      <w:rPr>
        <w:rFonts w:ascii="Wingdings" w:hAnsi="Wingdings" w:hint="default"/>
      </w:rPr>
    </w:lvl>
    <w:lvl w:ilvl="3" w:tplc="08090001" w:tentative="1">
      <w:start w:val="1"/>
      <w:numFmt w:val="bullet"/>
      <w:lvlText w:val=""/>
      <w:lvlJc w:val="left"/>
      <w:pPr>
        <w:ind w:left="2896" w:hanging="360"/>
      </w:pPr>
      <w:rPr>
        <w:rFonts w:ascii="Symbol" w:hAnsi="Symbol" w:hint="default"/>
      </w:rPr>
    </w:lvl>
    <w:lvl w:ilvl="4" w:tplc="08090003" w:tentative="1">
      <w:start w:val="1"/>
      <w:numFmt w:val="bullet"/>
      <w:lvlText w:val="o"/>
      <w:lvlJc w:val="left"/>
      <w:pPr>
        <w:ind w:left="3616" w:hanging="360"/>
      </w:pPr>
      <w:rPr>
        <w:rFonts w:ascii="Courier New" w:hAnsi="Courier New" w:cs="Courier New" w:hint="default"/>
      </w:rPr>
    </w:lvl>
    <w:lvl w:ilvl="5" w:tplc="08090005" w:tentative="1">
      <w:start w:val="1"/>
      <w:numFmt w:val="bullet"/>
      <w:lvlText w:val=""/>
      <w:lvlJc w:val="left"/>
      <w:pPr>
        <w:ind w:left="4336" w:hanging="360"/>
      </w:pPr>
      <w:rPr>
        <w:rFonts w:ascii="Wingdings" w:hAnsi="Wingdings" w:hint="default"/>
      </w:rPr>
    </w:lvl>
    <w:lvl w:ilvl="6" w:tplc="08090001" w:tentative="1">
      <w:start w:val="1"/>
      <w:numFmt w:val="bullet"/>
      <w:lvlText w:val=""/>
      <w:lvlJc w:val="left"/>
      <w:pPr>
        <w:ind w:left="5056" w:hanging="360"/>
      </w:pPr>
      <w:rPr>
        <w:rFonts w:ascii="Symbol" w:hAnsi="Symbol" w:hint="default"/>
      </w:rPr>
    </w:lvl>
    <w:lvl w:ilvl="7" w:tplc="08090003" w:tentative="1">
      <w:start w:val="1"/>
      <w:numFmt w:val="bullet"/>
      <w:lvlText w:val="o"/>
      <w:lvlJc w:val="left"/>
      <w:pPr>
        <w:ind w:left="5776" w:hanging="360"/>
      </w:pPr>
      <w:rPr>
        <w:rFonts w:ascii="Courier New" w:hAnsi="Courier New" w:cs="Courier New" w:hint="default"/>
      </w:rPr>
    </w:lvl>
    <w:lvl w:ilvl="8" w:tplc="08090005" w:tentative="1">
      <w:start w:val="1"/>
      <w:numFmt w:val="bullet"/>
      <w:lvlText w:val=""/>
      <w:lvlJc w:val="left"/>
      <w:pPr>
        <w:ind w:left="6496" w:hanging="360"/>
      </w:pPr>
      <w:rPr>
        <w:rFonts w:ascii="Wingdings" w:hAnsi="Wingdings" w:hint="default"/>
      </w:rPr>
    </w:lvl>
  </w:abstractNum>
  <w:abstractNum w:abstractNumId="13" w15:restartNumberingAfterBreak="0">
    <w:nsid w:val="77425F2C"/>
    <w:multiLevelType w:val="hybridMultilevel"/>
    <w:tmpl w:val="D14CDAD2"/>
    <w:lvl w:ilvl="0" w:tplc="157EC2C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3B7322"/>
    <w:multiLevelType w:val="hybridMultilevel"/>
    <w:tmpl w:val="E1065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0"/>
  </w:num>
  <w:num w:numId="5">
    <w:abstractNumId w:val="12"/>
  </w:num>
  <w:num w:numId="6">
    <w:abstractNumId w:val="8"/>
  </w:num>
  <w:num w:numId="7">
    <w:abstractNumId w:val="14"/>
  </w:num>
  <w:num w:numId="8">
    <w:abstractNumId w:val="0"/>
  </w:num>
  <w:num w:numId="9">
    <w:abstractNumId w:val="5"/>
  </w:num>
  <w:num w:numId="10">
    <w:abstractNumId w:val="3"/>
  </w:num>
  <w:num w:numId="11">
    <w:abstractNumId w:val="1"/>
  </w:num>
  <w:num w:numId="12">
    <w:abstractNumId w:val="11"/>
  </w:num>
  <w:num w:numId="13">
    <w:abstractNumId w:val="6"/>
  </w:num>
  <w:num w:numId="14">
    <w:abstractNumId w:val="9"/>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52D"/>
    <w:rsid w:val="000414CD"/>
    <w:rsid w:val="000553DE"/>
    <w:rsid w:val="00072AC9"/>
    <w:rsid w:val="00073CEC"/>
    <w:rsid w:val="000A360C"/>
    <w:rsid w:val="000A7CA8"/>
    <w:rsid w:val="000E35C0"/>
    <w:rsid w:val="00167ABB"/>
    <w:rsid w:val="001C636C"/>
    <w:rsid w:val="001D084A"/>
    <w:rsid w:val="001D21ED"/>
    <w:rsid w:val="00264970"/>
    <w:rsid w:val="00270FDC"/>
    <w:rsid w:val="00275230"/>
    <w:rsid w:val="00283AB5"/>
    <w:rsid w:val="00286E52"/>
    <w:rsid w:val="002871CF"/>
    <w:rsid w:val="002A0C1A"/>
    <w:rsid w:val="002B50FC"/>
    <w:rsid w:val="002D6DC9"/>
    <w:rsid w:val="002D7463"/>
    <w:rsid w:val="002E752D"/>
    <w:rsid w:val="00307C54"/>
    <w:rsid w:val="00331DB7"/>
    <w:rsid w:val="0039148A"/>
    <w:rsid w:val="003B4943"/>
    <w:rsid w:val="00411F21"/>
    <w:rsid w:val="00454CEA"/>
    <w:rsid w:val="0046194D"/>
    <w:rsid w:val="004716F7"/>
    <w:rsid w:val="00487697"/>
    <w:rsid w:val="004A5018"/>
    <w:rsid w:val="004A54E8"/>
    <w:rsid w:val="004B6624"/>
    <w:rsid w:val="004B766D"/>
    <w:rsid w:val="004D4C63"/>
    <w:rsid w:val="004F76AD"/>
    <w:rsid w:val="0051014F"/>
    <w:rsid w:val="00543DD7"/>
    <w:rsid w:val="0054477F"/>
    <w:rsid w:val="0057107B"/>
    <w:rsid w:val="00592541"/>
    <w:rsid w:val="005D4F7D"/>
    <w:rsid w:val="00613EDF"/>
    <w:rsid w:val="00644686"/>
    <w:rsid w:val="0065030F"/>
    <w:rsid w:val="00652BF6"/>
    <w:rsid w:val="00664309"/>
    <w:rsid w:val="00687E8A"/>
    <w:rsid w:val="006B2A7B"/>
    <w:rsid w:val="006C410E"/>
    <w:rsid w:val="00737480"/>
    <w:rsid w:val="007554BF"/>
    <w:rsid w:val="00765CC7"/>
    <w:rsid w:val="00783D79"/>
    <w:rsid w:val="007A3722"/>
    <w:rsid w:val="007B2322"/>
    <w:rsid w:val="007F2B93"/>
    <w:rsid w:val="00803AE9"/>
    <w:rsid w:val="00806280"/>
    <w:rsid w:val="0081461F"/>
    <w:rsid w:val="0083486B"/>
    <w:rsid w:val="0084468C"/>
    <w:rsid w:val="00845043"/>
    <w:rsid w:val="008537CC"/>
    <w:rsid w:val="00855D0F"/>
    <w:rsid w:val="00860A5A"/>
    <w:rsid w:val="008B01F9"/>
    <w:rsid w:val="008E0E1D"/>
    <w:rsid w:val="008E3DE5"/>
    <w:rsid w:val="008F3F71"/>
    <w:rsid w:val="008F63B3"/>
    <w:rsid w:val="0094339E"/>
    <w:rsid w:val="009501A3"/>
    <w:rsid w:val="00955F88"/>
    <w:rsid w:val="00957A71"/>
    <w:rsid w:val="009624C7"/>
    <w:rsid w:val="0096479B"/>
    <w:rsid w:val="00966A24"/>
    <w:rsid w:val="00977153"/>
    <w:rsid w:val="00983AF9"/>
    <w:rsid w:val="009A48BF"/>
    <w:rsid w:val="009A4E05"/>
    <w:rsid w:val="009B0F7A"/>
    <w:rsid w:val="00A05BA3"/>
    <w:rsid w:val="00A07575"/>
    <w:rsid w:val="00A07ED0"/>
    <w:rsid w:val="00A90DA1"/>
    <w:rsid w:val="00A9795D"/>
    <w:rsid w:val="00AB3BBD"/>
    <w:rsid w:val="00AE6F12"/>
    <w:rsid w:val="00AF659D"/>
    <w:rsid w:val="00B33FA3"/>
    <w:rsid w:val="00B344D4"/>
    <w:rsid w:val="00B46E6D"/>
    <w:rsid w:val="00B821A6"/>
    <w:rsid w:val="00B8688F"/>
    <w:rsid w:val="00B9401A"/>
    <w:rsid w:val="00BB69A4"/>
    <w:rsid w:val="00BC149C"/>
    <w:rsid w:val="00BD082A"/>
    <w:rsid w:val="00BD0887"/>
    <w:rsid w:val="00BF0BEB"/>
    <w:rsid w:val="00C147AF"/>
    <w:rsid w:val="00C258C3"/>
    <w:rsid w:val="00C33BA4"/>
    <w:rsid w:val="00C54EA3"/>
    <w:rsid w:val="00C62462"/>
    <w:rsid w:val="00C6737A"/>
    <w:rsid w:val="00C90413"/>
    <w:rsid w:val="00CB1614"/>
    <w:rsid w:val="00CC1887"/>
    <w:rsid w:val="00CF1206"/>
    <w:rsid w:val="00D12223"/>
    <w:rsid w:val="00D36D5B"/>
    <w:rsid w:val="00D414DF"/>
    <w:rsid w:val="00D46939"/>
    <w:rsid w:val="00DA00C9"/>
    <w:rsid w:val="00DD2F62"/>
    <w:rsid w:val="00DE1B60"/>
    <w:rsid w:val="00E26E31"/>
    <w:rsid w:val="00E277D2"/>
    <w:rsid w:val="00E42109"/>
    <w:rsid w:val="00E507AA"/>
    <w:rsid w:val="00E61148"/>
    <w:rsid w:val="00E77A41"/>
    <w:rsid w:val="00E95E35"/>
    <w:rsid w:val="00ED0FC3"/>
    <w:rsid w:val="00EF4B47"/>
    <w:rsid w:val="00EF7439"/>
    <w:rsid w:val="00F01CD9"/>
    <w:rsid w:val="00F22F1E"/>
    <w:rsid w:val="00F42E57"/>
    <w:rsid w:val="00F45DA5"/>
    <w:rsid w:val="00F67E06"/>
    <w:rsid w:val="00F75F81"/>
    <w:rsid w:val="00FB753E"/>
    <w:rsid w:val="00FD36C5"/>
    <w:rsid w:val="00FE6D8E"/>
    <w:rsid w:val="00FF7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799E414"/>
  <w15:chartTrackingRefBased/>
  <w15:docId w15:val="{CBF9A984-09DA-4AFE-8FF8-ACEDCB1EB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697"/>
    <w:pPr>
      <w:spacing w:after="0"/>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5018"/>
    <w:pPr>
      <w:tabs>
        <w:tab w:val="center" w:pos="4513"/>
        <w:tab w:val="right" w:pos="9026"/>
      </w:tabs>
      <w:spacing w:line="240" w:lineRule="auto"/>
    </w:pPr>
  </w:style>
  <w:style w:type="character" w:customStyle="1" w:styleId="HeaderChar">
    <w:name w:val="Header Char"/>
    <w:basedOn w:val="DefaultParagraphFont"/>
    <w:link w:val="Header"/>
    <w:uiPriority w:val="99"/>
    <w:rsid w:val="004A5018"/>
    <w:rPr>
      <w:rFonts w:ascii="Arial" w:hAnsi="Arial"/>
    </w:rPr>
  </w:style>
  <w:style w:type="paragraph" w:styleId="Footer">
    <w:name w:val="footer"/>
    <w:basedOn w:val="Normal"/>
    <w:link w:val="FooterChar"/>
    <w:uiPriority w:val="99"/>
    <w:unhideWhenUsed/>
    <w:rsid w:val="004A5018"/>
    <w:pPr>
      <w:tabs>
        <w:tab w:val="center" w:pos="4513"/>
        <w:tab w:val="right" w:pos="9026"/>
      </w:tabs>
      <w:spacing w:line="240" w:lineRule="auto"/>
    </w:pPr>
  </w:style>
  <w:style w:type="character" w:customStyle="1" w:styleId="FooterChar">
    <w:name w:val="Footer Char"/>
    <w:basedOn w:val="DefaultParagraphFont"/>
    <w:link w:val="Footer"/>
    <w:uiPriority w:val="99"/>
    <w:rsid w:val="004A5018"/>
    <w:rPr>
      <w:rFonts w:ascii="Arial" w:hAnsi="Arial"/>
    </w:rPr>
  </w:style>
  <w:style w:type="paragraph" w:styleId="BalloonText">
    <w:name w:val="Balloon Text"/>
    <w:basedOn w:val="Normal"/>
    <w:link w:val="BalloonTextChar"/>
    <w:uiPriority w:val="99"/>
    <w:semiHidden/>
    <w:unhideWhenUsed/>
    <w:rsid w:val="004A501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018"/>
    <w:rPr>
      <w:rFonts w:ascii="Segoe UI" w:hAnsi="Segoe UI" w:cs="Segoe UI"/>
      <w:sz w:val="18"/>
      <w:szCs w:val="18"/>
    </w:rPr>
  </w:style>
  <w:style w:type="character" w:styleId="Hyperlink">
    <w:name w:val="Hyperlink"/>
    <w:basedOn w:val="DefaultParagraphFont"/>
    <w:uiPriority w:val="99"/>
    <w:unhideWhenUsed/>
    <w:rsid w:val="006C410E"/>
    <w:rPr>
      <w:color w:val="0563C1" w:themeColor="hyperlink"/>
      <w:u w:val="single"/>
    </w:rPr>
  </w:style>
  <w:style w:type="paragraph" w:styleId="ListParagraph">
    <w:name w:val="List Paragraph"/>
    <w:basedOn w:val="Normal"/>
    <w:uiPriority w:val="34"/>
    <w:qFormat/>
    <w:rsid w:val="006C410E"/>
    <w:pPr>
      <w:ind w:left="720"/>
      <w:contextualSpacing/>
    </w:pPr>
  </w:style>
  <w:style w:type="table" w:styleId="TableGrid">
    <w:name w:val="Table Grid"/>
    <w:basedOn w:val="TableNormal"/>
    <w:uiPriority w:val="59"/>
    <w:rsid w:val="006C4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C410E"/>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6C410E"/>
  </w:style>
  <w:style w:type="character" w:customStyle="1" w:styleId="eop">
    <w:name w:val="eop"/>
    <w:basedOn w:val="DefaultParagraphFont"/>
    <w:rsid w:val="006C410E"/>
  </w:style>
  <w:style w:type="paragraph" w:styleId="FootnoteText">
    <w:name w:val="footnote text"/>
    <w:basedOn w:val="Normal"/>
    <w:link w:val="FootnoteTextChar"/>
    <w:uiPriority w:val="99"/>
    <w:semiHidden/>
    <w:unhideWhenUsed/>
    <w:rsid w:val="006C410E"/>
    <w:pPr>
      <w:spacing w:line="240" w:lineRule="auto"/>
    </w:pPr>
  </w:style>
  <w:style w:type="character" w:customStyle="1" w:styleId="FootnoteTextChar">
    <w:name w:val="Footnote Text Char"/>
    <w:basedOn w:val="DefaultParagraphFont"/>
    <w:link w:val="FootnoteText"/>
    <w:uiPriority w:val="99"/>
    <w:semiHidden/>
    <w:rsid w:val="006C410E"/>
    <w:rPr>
      <w:rFonts w:ascii="Arial" w:eastAsia="Times New Roman" w:hAnsi="Arial" w:cs="Times New Roman"/>
      <w:szCs w:val="20"/>
      <w:lang w:eastAsia="en-GB"/>
    </w:rPr>
  </w:style>
  <w:style w:type="character" w:styleId="FootnoteReference">
    <w:name w:val="footnote reference"/>
    <w:basedOn w:val="DefaultParagraphFont"/>
    <w:uiPriority w:val="99"/>
    <w:semiHidden/>
    <w:unhideWhenUsed/>
    <w:rsid w:val="006C410E"/>
    <w:rPr>
      <w:vertAlign w:val="superscript"/>
    </w:rPr>
  </w:style>
  <w:style w:type="character" w:styleId="FollowedHyperlink">
    <w:name w:val="FollowedHyperlink"/>
    <w:basedOn w:val="DefaultParagraphFont"/>
    <w:uiPriority w:val="99"/>
    <w:semiHidden/>
    <w:unhideWhenUsed/>
    <w:rsid w:val="00BF0BEB"/>
    <w:rPr>
      <w:color w:val="954F72" w:themeColor="followedHyperlink"/>
      <w:u w:val="single"/>
    </w:rPr>
  </w:style>
  <w:style w:type="character" w:styleId="UnresolvedMention">
    <w:name w:val="Unresolved Mention"/>
    <w:basedOn w:val="DefaultParagraphFont"/>
    <w:uiPriority w:val="99"/>
    <w:semiHidden/>
    <w:unhideWhenUsed/>
    <w:rsid w:val="00D46939"/>
    <w:rPr>
      <w:color w:val="605E5C"/>
      <w:shd w:val="clear" w:color="auto" w:fill="E1DFDD"/>
    </w:rPr>
  </w:style>
  <w:style w:type="paragraph" w:styleId="BodyText3">
    <w:name w:val="Body Text 3"/>
    <w:basedOn w:val="Normal"/>
    <w:link w:val="BodyText3Char"/>
    <w:rsid w:val="00DA00C9"/>
    <w:pPr>
      <w:overflowPunct w:val="0"/>
      <w:autoSpaceDE w:val="0"/>
      <w:autoSpaceDN w:val="0"/>
      <w:adjustRightInd w:val="0"/>
      <w:spacing w:before="60" w:line="240" w:lineRule="auto"/>
      <w:textAlignment w:val="baseline"/>
    </w:pPr>
    <w:rPr>
      <w:rFonts w:ascii="Times New Roman" w:hAnsi="Times New Roman"/>
      <w:b/>
      <w:sz w:val="16"/>
      <w:lang w:eastAsia="en-US"/>
    </w:rPr>
  </w:style>
  <w:style w:type="character" w:customStyle="1" w:styleId="BodyText3Char">
    <w:name w:val="Body Text 3 Char"/>
    <w:basedOn w:val="DefaultParagraphFont"/>
    <w:link w:val="BodyText3"/>
    <w:rsid w:val="00DA00C9"/>
    <w:rPr>
      <w:rFonts w:ascii="Times New Roman" w:eastAsia="Times New Roman" w:hAnsi="Times New Roman" w:cs="Times New Roman"/>
      <w:b/>
      <w:sz w:val="16"/>
      <w:szCs w:val="20"/>
    </w:rPr>
  </w:style>
  <w:style w:type="paragraph" w:styleId="Revision">
    <w:name w:val="Revision"/>
    <w:hidden/>
    <w:uiPriority w:val="99"/>
    <w:semiHidden/>
    <w:rsid w:val="00CF1206"/>
    <w:pPr>
      <w:spacing w:after="0" w:line="240" w:lineRule="auto"/>
    </w:pPr>
    <w:rPr>
      <w:rFonts w:ascii="Arial" w:eastAsia="Times New Roman" w:hAnsi="Arial"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34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8AAE39BC3C82C4EBC1B67FDF242B264" ma:contentTypeVersion="7" ma:contentTypeDescription="Create a new document." ma:contentTypeScope="" ma:versionID="bf5da0aa46c086a4b327990c00262ccb">
  <xsd:schema xmlns:xsd="http://www.w3.org/2001/XMLSchema" xmlns:xs="http://www.w3.org/2001/XMLSchema" xmlns:p="http://schemas.microsoft.com/office/2006/metadata/properties" xmlns:ns3="http://schemas.microsoft.com/sharepoint/v4" targetNamespace="http://schemas.microsoft.com/office/2006/metadata/properties" ma:root="true" ma:fieldsID="d04ac2a796fd812aacc77df898c9eabb" ns3:_="">
    <xsd:import namespace="http://schemas.microsoft.com/sharepoint/v4"/>
    <xsd:element name="properties">
      <xsd:complexType>
        <xsd:sequence>
          <xsd:element name="documentManagement">
            <xsd:complexType>
              <xsd:all>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4E4FED5D-646D-435F-A004-CE98825EEB1D}">
  <ds:schemaRefs>
    <ds:schemaRef ds:uri="http://schemas.openxmlformats.org/officeDocument/2006/bibliography"/>
  </ds:schemaRefs>
</ds:datastoreItem>
</file>

<file path=customXml/itemProps2.xml><?xml version="1.0" encoding="utf-8"?>
<ds:datastoreItem xmlns:ds="http://schemas.openxmlformats.org/officeDocument/2006/customXml" ds:itemID="{D054B8C3-C6E8-4CBA-988D-768AEFB40A28}"/>
</file>

<file path=customXml/itemProps3.xml><?xml version="1.0" encoding="utf-8"?>
<ds:datastoreItem xmlns:ds="http://schemas.openxmlformats.org/officeDocument/2006/customXml" ds:itemID="{15F6B834-1DB4-47E9-A925-5340D91FD79D}"/>
</file>

<file path=customXml/itemProps4.xml><?xml version="1.0" encoding="utf-8"?>
<ds:datastoreItem xmlns:ds="http://schemas.openxmlformats.org/officeDocument/2006/customXml" ds:itemID="{70A53388-3168-4882-A3D1-C5B13F04A967}"/>
</file>

<file path=docProps/app.xml><?xml version="1.0" encoding="utf-8"?>
<Properties xmlns="http://schemas.openxmlformats.org/officeDocument/2006/extended-properties" xmlns:vt="http://schemas.openxmlformats.org/officeDocument/2006/docPropsVTypes">
  <Template>Normal</Template>
  <TotalTime>11</TotalTime>
  <Pages>7</Pages>
  <Words>1082</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Schools Generic Risk Assessment Template</vt:lpstr>
    </vt:vector>
  </TitlesOfParts>
  <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Science, Design and Food Technology Risk Assessment</dc:title>
  <dc:subject/>
  <dc:creator>Corporate Health, Safety and Wellbeing Team</dc:creator>
  <cp:keywords>Generic; Model; risk assessment; Science; Food; Design Technology</cp:keywords>
  <dc:description>NUI - FAO Headteacher/H&amp;S Coordinator - 7 pages - Science, Design and Food Technology risk assessment template for primary schools</dc:description>
  <cp:lastModifiedBy>Hutchinson, Judy</cp:lastModifiedBy>
  <cp:revision>5</cp:revision>
  <dcterms:created xsi:type="dcterms:W3CDTF">2022-01-17T15:40:00Z</dcterms:created>
  <dcterms:modified xsi:type="dcterms:W3CDTF">2022-01-17T15:50:00Z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0x010100C8AAE39BC3C82C4EBC1B67FDF242B264</vt:lpwstr>
  </property>
</Properties>
</file>