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D58A" w14:textId="68DB9D3C" w:rsidR="00183EDC" w:rsidRDefault="00183EDC" w:rsidP="00183EDC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Finance Team  </w:t>
      </w:r>
      <w:r>
        <w:rPr>
          <w:b/>
          <w:sz w:val="22"/>
          <w:szCs w:val="22"/>
        </w:rPr>
        <w:sym w:font="Wingdings 2" w:char="F0A0"/>
      </w:r>
      <w:r>
        <w:rPr>
          <w:sz w:val="22"/>
          <w:szCs w:val="22"/>
        </w:rPr>
        <w:t xml:space="preserve">  </w:t>
      </w:r>
      <w:r w:rsidR="00E378ED">
        <w:rPr>
          <w:sz w:val="22"/>
          <w:szCs w:val="22"/>
        </w:rPr>
        <w:t xml:space="preserve">Finance Directorate   </w:t>
      </w:r>
      <w:r w:rsidR="00E378ED">
        <w:rPr>
          <w:b/>
          <w:sz w:val="22"/>
          <w:szCs w:val="22"/>
        </w:rPr>
        <w:sym w:font="Wingdings 2" w:char="F0A0"/>
      </w:r>
      <w:r w:rsidR="00E378ED">
        <w:rPr>
          <w:sz w:val="22"/>
          <w:szCs w:val="22"/>
        </w:rPr>
        <w:t xml:space="preserve">   </w:t>
      </w:r>
      <w:r>
        <w:rPr>
          <w:sz w:val="22"/>
          <w:szCs w:val="22"/>
        </w:rPr>
        <w:t>The Parkhouse Building</w:t>
      </w:r>
    </w:p>
    <w:p w14:paraId="151ED5F1" w14:textId="77777777" w:rsidR="00183EDC" w:rsidRPr="0039616A" w:rsidRDefault="00183EDC" w:rsidP="00183ED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Kingmoor</w:t>
      </w:r>
      <w:proofErr w:type="spellEnd"/>
      <w:r>
        <w:rPr>
          <w:sz w:val="22"/>
          <w:szCs w:val="22"/>
        </w:rPr>
        <w:t xml:space="preserve"> Park  </w:t>
      </w:r>
      <w:r>
        <w:rPr>
          <w:b/>
          <w:sz w:val="22"/>
          <w:szCs w:val="22"/>
        </w:rPr>
        <w:sym w:font="Wingdings 2" w:char="F0A0"/>
      </w:r>
      <w:r>
        <w:rPr>
          <w:sz w:val="22"/>
          <w:szCs w:val="22"/>
        </w:rPr>
        <w:t xml:space="preserve">  </w:t>
      </w:r>
      <w:r w:rsidRPr="0039616A">
        <w:rPr>
          <w:sz w:val="22"/>
          <w:szCs w:val="22"/>
        </w:rPr>
        <w:t>CARLISLE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sym w:font="Wingdings 2" w:char="F0A0"/>
      </w:r>
      <w:r>
        <w:rPr>
          <w:sz w:val="22"/>
          <w:szCs w:val="22"/>
        </w:rPr>
        <w:t xml:space="preserve">  </w:t>
      </w:r>
      <w:r w:rsidRPr="0039616A">
        <w:rPr>
          <w:sz w:val="22"/>
          <w:szCs w:val="22"/>
        </w:rPr>
        <w:t>Cumbria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sym w:font="Wingdings 2" w:char="F0A0"/>
      </w:r>
      <w:r>
        <w:rPr>
          <w:sz w:val="22"/>
          <w:szCs w:val="22"/>
        </w:rPr>
        <w:t xml:space="preserve">  </w:t>
      </w:r>
      <w:r w:rsidRPr="0039616A">
        <w:rPr>
          <w:sz w:val="22"/>
          <w:szCs w:val="22"/>
        </w:rPr>
        <w:t>CA</w:t>
      </w:r>
      <w:r>
        <w:rPr>
          <w:sz w:val="22"/>
          <w:szCs w:val="22"/>
        </w:rPr>
        <w:t>6</w:t>
      </w:r>
      <w:r w:rsidRPr="0039616A">
        <w:rPr>
          <w:sz w:val="22"/>
          <w:szCs w:val="22"/>
        </w:rPr>
        <w:t xml:space="preserve"> </w:t>
      </w:r>
      <w:r>
        <w:rPr>
          <w:sz w:val="22"/>
          <w:szCs w:val="22"/>
        </w:rPr>
        <w:t>4SJ</w:t>
      </w:r>
    </w:p>
    <w:p w14:paraId="5B024AFA" w14:textId="50725445" w:rsidR="00183EDC" w:rsidRDefault="00183EDC" w:rsidP="00183EDC">
      <w:pPr>
        <w:rPr>
          <w:sz w:val="22"/>
          <w:szCs w:val="22"/>
        </w:rPr>
      </w:pPr>
      <w:r>
        <w:rPr>
          <w:sz w:val="22"/>
          <w:szCs w:val="22"/>
        </w:rPr>
        <w:t xml:space="preserve">E: </w:t>
      </w:r>
      <w:hyperlink r:id="rId7" w:history="1">
        <w:r w:rsidR="00C348B5" w:rsidRPr="001B63A1">
          <w:rPr>
            <w:rStyle w:val="Hyperlink"/>
            <w:sz w:val="22"/>
            <w:szCs w:val="22"/>
          </w:rPr>
          <w:t>ann.woods@cumbria.gov.uk</w:t>
        </w:r>
      </w:hyperlink>
    </w:p>
    <w:p w14:paraId="02033D27" w14:textId="77777777" w:rsidR="00183EDC" w:rsidRDefault="00183EDC" w:rsidP="00183EDC">
      <w:pPr>
        <w:outlineLvl w:val="0"/>
        <w:rPr>
          <w:sz w:val="16"/>
          <w:szCs w:val="16"/>
        </w:rPr>
      </w:pPr>
    </w:p>
    <w:p w14:paraId="46549276" w14:textId="77777777" w:rsidR="009A7679" w:rsidRPr="007A4D9E" w:rsidRDefault="00C436F2" w:rsidP="00C61093">
      <w:pPr>
        <w:rPr>
          <w:rFonts w:cs="Arial"/>
          <w:b/>
          <w:bCs w:val="0"/>
          <w:iCs w:val="0"/>
          <w:spacing w:val="-5"/>
          <w:sz w:val="22"/>
          <w:szCs w:val="22"/>
        </w:rPr>
      </w:pPr>
      <w:r w:rsidRPr="007A4D9E">
        <w:rPr>
          <w:rFonts w:cs="Arial"/>
          <w:b/>
          <w:bCs w:val="0"/>
          <w:iCs w:val="0"/>
          <w:spacing w:val="-5"/>
          <w:sz w:val="22"/>
          <w:szCs w:val="22"/>
        </w:rPr>
        <w:t xml:space="preserve">FAO Headteachers </w:t>
      </w:r>
      <w:r w:rsidR="009A7679" w:rsidRPr="007A4D9E">
        <w:rPr>
          <w:rFonts w:cs="Arial"/>
          <w:b/>
          <w:bCs w:val="0"/>
          <w:iCs w:val="0"/>
          <w:spacing w:val="-5"/>
          <w:sz w:val="22"/>
          <w:szCs w:val="22"/>
        </w:rPr>
        <w:t>and Finance Officers</w:t>
      </w:r>
    </w:p>
    <w:p w14:paraId="35838DC3" w14:textId="77777777" w:rsidR="00FF6DEC" w:rsidRPr="007A4D9E" w:rsidRDefault="009216BD" w:rsidP="00C61093">
      <w:pPr>
        <w:rPr>
          <w:rFonts w:cs="Arial"/>
          <w:b/>
          <w:bCs w:val="0"/>
          <w:iCs w:val="0"/>
          <w:spacing w:val="-5"/>
          <w:sz w:val="22"/>
          <w:szCs w:val="22"/>
        </w:rPr>
      </w:pPr>
      <w:r w:rsidRPr="007A4D9E">
        <w:rPr>
          <w:rFonts w:cs="Arial"/>
          <w:b/>
          <w:bCs w:val="0"/>
          <w:iCs w:val="0"/>
          <w:spacing w:val="-5"/>
          <w:sz w:val="22"/>
          <w:szCs w:val="22"/>
        </w:rPr>
        <w:t xml:space="preserve">All </w:t>
      </w:r>
      <w:r w:rsidR="001C0915" w:rsidRPr="007A4D9E">
        <w:rPr>
          <w:rFonts w:cs="Arial"/>
          <w:b/>
          <w:bCs w:val="0"/>
          <w:iCs w:val="0"/>
          <w:spacing w:val="-5"/>
          <w:sz w:val="22"/>
          <w:szCs w:val="22"/>
        </w:rPr>
        <w:t>Chequebook</w:t>
      </w:r>
      <w:r w:rsidRPr="007A4D9E">
        <w:rPr>
          <w:rFonts w:cs="Arial"/>
          <w:b/>
          <w:bCs w:val="0"/>
          <w:iCs w:val="0"/>
          <w:spacing w:val="-5"/>
          <w:sz w:val="22"/>
          <w:szCs w:val="22"/>
        </w:rPr>
        <w:t xml:space="preserve"> Schools</w:t>
      </w:r>
      <w:r w:rsidR="0011676D" w:rsidRPr="007A4D9E">
        <w:rPr>
          <w:rFonts w:cs="Arial"/>
          <w:b/>
          <w:bCs w:val="0"/>
          <w:iCs w:val="0"/>
          <w:spacing w:val="-5"/>
          <w:sz w:val="22"/>
          <w:szCs w:val="22"/>
        </w:rPr>
        <w:t xml:space="preserve"> </w:t>
      </w:r>
    </w:p>
    <w:p w14:paraId="0D561135" w14:textId="77777777" w:rsidR="009A7679" w:rsidRPr="007A4D9E" w:rsidRDefault="009A7679" w:rsidP="008505F6">
      <w:pPr>
        <w:tabs>
          <w:tab w:val="right" w:pos="6840"/>
        </w:tabs>
        <w:spacing w:line="240" w:lineRule="atLeast"/>
        <w:ind w:right="-442"/>
        <w:rPr>
          <w:rFonts w:cs="Arial"/>
          <w:sz w:val="22"/>
          <w:szCs w:val="22"/>
        </w:rPr>
      </w:pPr>
    </w:p>
    <w:p w14:paraId="39DED3C1" w14:textId="0A2247DB" w:rsidR="00C436F2" w:rsidRPr="00533A4E" w:rsidRDefault="00F55108" w:rsidP="00C436F2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Pr="00F55108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December</w:t>
      </w:r>
      <w:r w:rsidR="00AB6C8D" w:rsidRPr="00533A4E">
        <w:rPr>
          <w:rFonts w:cs="Arial"/>
          <w:sz w:val="22"/>
          <w:szCs w:val="22"/>
        </w:rPr>
        <w:t xml:space="preserve"> </w:t>
      </w:r>
      <w:r w:rsidR="005718A4" w:rsidRPr="00533A4E">
        <w:rPr>
          <w:rFonts w:cs="Arial"/>
          <w:sz w:val="22"/>
          <w:szCs w:val="22"/>
        </w:rPr>
        <w:t>202</w:t>
      </w:r>
      <w:r w:rsidR="008815EC" w:rsidRPr="00533A4E">
        <w:rPr>
          <w:rFonts w:cs="Arial"/>
          <w:sz w:val="22"/>
          <w:szCs w:val="22"/>
        </w:rPr>
        <w:t>1</w:t>
      </w:r>
    </w:p>
    <w:p w14:paraId="346E611D" w14:textId="77777777" w:rsidR="00C436F2" w:rsidRPr="00533A4E" w:rsidRDefault="00C436F2" w:rsidP="00C436F2">
      <w:pPr>
        <w:outlineLvl w:val="0"/>
        <w:rPr>
          <w:rFonts w:cs="Arial"/>
          <w:sz w:val="22"/>
          <w:szCs w:val="22"/>
        </w:rPr>
      </w:pPr>
    </w:p>
    <w:p w14:paraId="099072C0" w14:textId="31358BD8" w:rsidR="00C436F2" w:rsidRPr="00533A4E" w:rsidRDefault="001E715E" w:rsidP="00C436F2">
      <w:pPr>
        <w:outlineLvl w:val="0"/>
        <w:rPr>
          <w:rFonts w:cs="Arial"/>
          <w:sz w:val="22"/>
          <w:szCs w:val="22"/>
        </w:rPr>
      </w:pPr>
      <w:r w:rsidRPr="00533A4E">
        <w:rPr>
          <w:rFonts w:cs="Arial"/>
          <w:sz w:val="22"/>
          <w:szCs w:val="22"/>
        </w:rPr>
        <w:t xml:space="preserve">Our Ref: </w:t>
      </w:r>
      <w:r w:rsidR="00C348B5">
        <w:rPr>
          <w:rFonts w:cs="Arial"/>
          <w:sz w:val="22"/>
          <w:szCs w:val="22"/>
        </w:rPr>
        <w:t>S&amp;LVAT3/AW</w:t>
      </w:r>
    </w:p>
    <w:p w14:paraId="058EE1BB" w14:textId="77777777" w:rsidR="00C436F2" w:rsidRPr="00533A4E" w:rsidRDefault="00C436F2" w:rsidP="00C436F2">
      <w:pPr>
        <w:rPr>
          <w:rFonts w:cs="Arial"/>
          <w:b/>
          <w:sz w:val="22"/>
          <w:szCs w:val="22"/>
        </w:rPr>
      </w:pPr>
    </w:p>
    <w:p w14:paraId="55767C54" w14:textId="0CB9408C" w:rsidR="00C436F2" w:rsidRPr="00533A4E" w:rsidRDefault="00C436F2" w:rsidP="00C436F2">
      <w:pPr>
        <w:tabs>
          <w:tab w:val="left" w:pos="6100"/>
        </w:tabs>
        <w:outlineLvl w:val="0"/>
        <w:rPr>
          <w:rFonts w:cs="Arial"/>
          <w:sz w:val="22"/>
          <w:szCs w:val="22"/>
        </w:rPr>
      </w:pPr>
      <w:r w:rsidRPr="00533A4E">
        <w:rPr>
          <w:rFonts w:cs="Arial"/>
          <w:sz w:val="22"/>
          <w:szCs w:val="22"/>
        </w:rPr>
        <w:t>Dear Colleagues</w:t>
      </w:r>
    </w:p>
    <w:p w14:paraId="39EDF454" w14:textId="78C32091" w:rsidR="00AB6C8D" w:rsidRPr="00533A4E" w:rsidRDefault="00AB6C8D" w:rsidP="00C436F2">
      <w:pPr>
        <w:tabs>
          <w:tab w:val="left" w:pos="6100"/>
        </w:tabs>
        <w:outlineLvl w:val="0"/>
        <w:rPr>
          <w:rFonts w:cs="Arial"/>
          <w:sz w:val="22"/>
          <w:szCs w:val="22"/>
        </w:rPr>
      </w:pPr>
    </w:p>
    <w:p w14:paraId="5AC12393" w14:textId="5AD50D70" w:rsidR="00AB6C8D" w:rsidRPr="00533A4E" w:rsidRDefault="00AB6C8D" w:rsidP="002348D3">
      <w:pPr>
        <w:ind w:right="991"/>
        <w:rPr>
          <w:rFonts w:cs="Arial"/>
          <w:b/>
          <w:sz w:val="22"/>
          <w:szCs w:val="22"/>
          <w:u w:val="single"/>
        </w:rPr>
      </w:pPr>
      <w:r w:rsidRPr="00533A4E">
        <w:rPr>
          <w:rFonts w:cs="Arial"/>
          <w:b/>
          <w:sz w:val="22"/>
          <w:szCs w:val="22"/>
          <w:u w:val="single"/>
        </w:rPr>
        <w:t>Making Tax Digital Compliance Requirements</w:t>
      </w:r>
      <w:r w:rsidR="00CE7B85">
        <w:rPr>
          <w:rFonts w:cs="Arial"/>
          <w:b/>
          <w:sz w:val="22"/>
          <w:szCs w:val="22"/>
          <w:u w:val="single"/>
        </w:rPr>
        <w:t xml:space="preserve"> – Quarter 3</w:t>
      </w:r>
    </w:p>
    <w:p w14:paraId="6FDCBD99" w14:textId="77777777" w:rsidR="00AB6C8D" w:rsidRPr="00533A4E" w:rsidRDefault="00AB6C8D" w:rsidP="002348D3">
      <w:pPr>
        <w:ind w:right="991"/>
        <w:rPr>
          <w:rFonts w:cs="Arial"/>
          <w:b/>
          <w:bCs w:val="0"/>
          <w:sz w:val="22"/>
          <w:szCs w:val="22"/>
          <w:u w:val="single"/>
        </w:rPr>
      </w:pPr>
    </w:p>
    <w:p w14:paraId="4625E8D9" w14:textId="168507D0" w:rsidR="00F55108" w:rsidRDefault="00F55108" w:rsidP="00F55108">
      <w:pPr>
        <w:ind w:right="991"/>
        <w:rPr>
          <w:rFonts w:cs="Arial"/>
          <w:bCs w:val="0"/>
          <w:sz w:val="22"/>
          <w:szCs w:val="22"/>
        </w:rPr>
      </w:pPr>
      <w:r>
        <w:rPr>
          <w:rFonts w:cs="Arial"/>
          <w:sz w:val="22"/>
          <w:szCs w:val="22"/>
        </w:rPr>
        <w:t xml:space="preserve">Further to our previous letter </w:t>
      </w:r>
      <w:r w:rsidRPr="00F55108">
        <w:rPr>
          <w:rFonts w:cs="Arial"/>
          <w:bCs w:val="0"/>
          <w:sz w:val="22"/>
          <w:szCs w:val="22"/>
        </w:rPr>
        <w:t>Making Tax Digital Compliance Requirements</w:t>
      </w:r>
      <w:r>
        <w:rPr>
          <w:rFonts w:cs="Arial"/>
          <w:bCs w:val="0"/>
          <w:sz w:val="22"/>
          <w:szCs w:val="22"/>
        </w:rPr>
        <w:t xml:space="preserve"> dated 1 October 2021.  We have </w:t>
      </w:r>
      <w:r w:rsidR="00077F0D">
        <w:rPr>
          <w:rFonts w:cs="Arial"/>
          <w:bCs w:val="0"/>
          <w:sz w:val="22"/>
          <w:szCs w:val="22"/>
        </w:rPr>
        <w:t xml:space="preserve">now </w:t>
      </w:r>
      <w:r>
        <w:rPr>
          <w:rFonts w:cs="Arial"/>
          <w:bCs w:val="0"/>
          <w:sz w:val="22"/>
          <w:szCs w:val="22"/>
        </w:rPr>
        <w:t xml:space="preserve">reviewed the data submitted </w:t>
      </w:r>
      <w:r w:rsidR="00774685">
        <w:rPr>
          <w:rFonts w:cs="Arial"/>
          <w:bCs w:val="0"/>
          <w:sz w:val="22"/>
          <w:szCs w:val="22"/>
        </w:rPr>
        <w:t xml:space="preserve">by chequebook schools </w:t>
      </w:r>
      <w:r>
        <w:rPr>
          <w:rFonts w:cs="Arial"/>
          <w:bCs w:val="0"/>
          <w:sz w:val="22"/>
          <w:szCs w:val="22"/>
        </w:rPr>
        <w:t xml:space="preserve">for Quarter 2.  This review has indicated that some of the data provided was not compliant </w:t>
      </w:r>
      <w:r w:rsidR="00077F0D">
        <w:rPr>
          <w:rFonts w:cs="Arial"/>
          <w:bCs w:val="0"/>
          <w:sz w:val="22"/>
          <w:szCs w:val="22"/>
        </w:rPr>
        <w:t>for</w:t>
      </w:r>
      <w:r>
        <w:rPr>
          <w:rFonts w:cs="Arial"/>
          <w:bCs w:val="0"/>
          <w:sz w:val="22"/>
          <w:szCs w:val="22"/>
        </w:rPr>
        <w:t xml:space="preserve"> HMRC </w:t>
      </w:r>
      <w:r w:rsidR="00077F0D">
        <w:rPr>
          <w:rFonts w:cs="Arial"/>
          <w:bCs w:val="0"/>
          <w:sz w:val="22"/>
          <w:szCs w:val="22"/>
        </w:rPr>
        <w:t>purposes</w:t>
      </w:r>
      <w:r>
        <w:rPr>
          <w:rFonts w:cs="Arial"/>
          <w:bCs w:val="0"/>
          <w:sz w:val="22"/>
          <w:szCs w:val="22"/>
        </w:rPr>
        <w:t>.</w:t>
      </w:r>
    </w:p>
    <w:p w14:paraId="0889859E" w14:textId="1ED7A3B7" w:rsidR="00D71237" w:rsidRDefault="00D71237" w:rsidP="00F55108">
      <w:pPr>
        <w:ind w:right="991"/>
        <w:rPr>
          <w:rFonts w:cs="Arial"/>
          <w:bCs w:val="0"/>
          <w:sz w:val="22"/>
          <w:szCs w:val="22"/>
        </w:rPr>
      </w:pPr>
    </w:p>
    <w:p w14:paraId="52B1D1E1" w14:textId="298C00F9" w:rsidR="00D71237" w:rsidRDefault="00D71237" w:rsidP="00D71237">
      <w:pPr>
        <w:rPr>
          <w:sz w:val="22"/>
          <w:szCs w:val="22"/>
        </w:rPr>
      </w:pPr>
      <w:r w:rsidRPr="00D71237">
        <w:rPr>
          <w:sz w:val="22"/>
          <w:szCs w:val="22"/>
        </w:rPr>
        <w:t xml:space="preserve">The main errors </w:t>
      </w:r>
      <w:r>
        <w:rPr>
          <w:sz w:val="22"/>
          <w:szCs w:val="22"/>
        </w:rPr>
        <w:t>were</w:t>
      </w:r>
      <w:r w:rsidRPr="00D71237">
        <w:rPr>
          <w:sz w:val="22"/>
          <w:szCs w:val="22"/>
        </w:rPr>
        <w:t xml:space="preserve"> amounts included incorrectly as </w:t>
      </w:r>
      <w:r>
        <w:rPr>
          <w:sz w:val="22"/>
          <w:szCs w:val="22"/>
        </w:rPr>
        <w:t>p</w:t>
      </w:r>
      <w:r w:rsidRPr="00D71237">
        <w:rPr>
          <w:sz w:val="22"/>
          <w:szCs w:val="22"/>
        </w:rPr>
        <w:t>urchases or sales.</w:t>
      </w:r>
    </w:p>
    <w:p w14:paraId="7B0E1371" w14:textId="77777777" w:rsidR="00D71237" w:rsidRPr="00D71237" w:rsidRDefault="00D71237" w:rsidP="00D71237">
      <w:pPr>
        <w:rPr>
          <w:sz w:val="22"/>
          <w:szCs w:val="22"/>
        </w:rPr>
      </w:pPr>
    </w:p>
    <w:p w14:paraId="0ACD7C1C" w14:textId="233E5693" w:rsidR="00D71237" w:rsidRPr="00D71237" w:rsidRDefault="00D71237" w:rsidP="00D71237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2"/>
          <w:szCs w:val="22"/>
        </w:rPr>
      </w:pPr>
      <w:r w:rsidRPr="00D71237">
        <w:rPr>
          <w:sz w:val="22"/>
          <w:szCs w:val="22"/>
        </w:rPr>
        <w:t xml:space="preserve">Payments for Salaries, HMRC, Deductions, etc should not be included as </w:t>
      </w:r>
      <w:r>
        <w:rPr>
          <w:sz w:val="22"/>
          <w:szCs w:val="22"/>
        </w:rPr>
        <w:t>p</w:t>
      </w:r>
      <w:r w:rsidRPr="00D71237">
        <w:rPr>
          <w:sz w:val="22"/>
          <w:szCs w:val="22"/>
        </w:rPr>
        <w:t>urchases on the VAT Return</w:t>
      </w:r>
    </w:p>
    <w:p w14:paraId="081EE9B5" w14:textId="041AD0E5" w:rsidR="00D71237" w:rsidRPr="00D71237" w:rsidRDefault="00D71237" w:rsidP="00D71237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2"/>
          <w:szCs w:val="22"/>
        </w:rPr>
      </w:pPr>
      <w:r w:rsidRPr="00D71237">
        <w:rPr>
          <w:sz w:val="22"/>
          <w:szCs w:val="22"/>
        </w:rPr>
        <w:t xml:space="preserve">Grants, </w:t>
      </w:r>
      <w:r w:rsidR="00D575FA">
        <w:rPr>
          <w:sz w:val="22"/>
          <w:szCs w:val="22"/>
        </w:rPr>
        <w:t>f</w:t>
      </w:r>
      <w:r w:rsidRPr="00D71237">
        <w:rPr>
          <w:sz w:val="22"/>
          <w:szCs w:val="22"/>
        </w:rPr>
        <w:t xml:space="preserve">unds received from CCC (Including Delegated Budget Funds) should not be included as </w:t>
      </w:r>
      <w:r>
        <w:rPr>
          <w:sz w:val="22"/>
          <w:szCs w:val="22"/>
        </w:rPr>
        <w:t>s</w:t>
      </w:r>
      <w:r w:rsidRPr="00D71237">
        <w:rPr>
          <w:sz w:val="22"/>
          <w:szCs w:val="22"/>
        </w:rPr>
        <w:t>ales.</w:t>
      </w:r>
    </w:p>
    <w:p w14:paraId="24F88CB0" w14:textId="03AC0C2C" w:rsidR="00D71237" w:rsidRDefault="00D71237" w:rsidP="00D71237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sz w:val="22"/>
          <w:szCs w:val="22"/>
        </w:rPr>
      </w:pPr>
      <w:r w:rsidRPr="00D71237">
        <w:rPr>
          <w:sz w:val="22"/>
          <w:szCs w:val="22"/>
        </w:rPr>
        <w:t xml:space="preserve">Money Transfers should not be included as </w:t>
      </w:r>
      <w:r>
        <w:rPr>
          <w:sz w:val="22"/>
          <w:szCs w:val="22"/>
        </w:rPr>
        <w:t>p</w:t>
      </w:r>
      <w:r w:rsidRPr="00D71237">
        <w:rPr>
          <w:sz w:val="22"/>
          <w:szCs w:val="22"/>
        </w:rPr>
        <w:t xml:space="preserve">urchases or </w:t>
      </w:r>
      <w:r>
        <w:rPr>
          <w:sz w:val="22"/>
          <w:szCs w:val="22"/>
        </w:rPr>
        <w:t>s</w:t>
      </w:r>
      <w:r w:rsidRPr="00D71237">
        <w:rPr>
          <w:sz w:val="22"/>
          <w:szCs w:val="22"/>
        </w:rPr>
        <w:t>ales</w:t>
      </w:r>
    </w:p>
    <w:p w14:paraId="51B0687D" w14:textId="79B8E694" w:rsidR="00D71237" w:rsidRDefault="00C348B5" w:rsidP="00C348B5">
      <w:pPr>
        <w:spacing w:after="160" w:line="259" w:lineRule="auto"/>
        <w:contextualSpacing/>
        <w:rPr>
          <w:rFonts w:cs="Arial"/>
          <w:bCs w:val="0"/>
          <w:sz w:val="22"/>
          <w:szCs w:val="22"/>
        </w:rPr>
      </w:pPr>
      <w:r>
        <w:rPr>
          <w:sz w:val="22"/>
          <w:szCs w:val="22"/>
        </w:rPr>
        <w:t xml:space="preserve">If you have specific queries relating to meeting the HMRC compliance requirements, please contact Paul Rogerson by email </w:t>
      </w:r>
      <w:hyperlink r:id="rId8" w:history="1">
        <w:r w:rsidRPr="001B63A1">
          <w:rPr>
            <w:rStyle w:val="Hyperlink"/>
            <w:sz w:val="22"/>
            <w:szCs w:val="22"/>
          </w:rPr>
          <w:t>paul.rogerson@cumbria.gov.uk</w:t>
        </w:r>
      </w:hyperlink>
      <w:r>
        <w:rPr>
          <w:sz w:val="22"/>
          <w:szCs w:val="22"/>
        </w:rPr>
        <w:t>.</w:t>
      </w:r>
    </w:p>
    <w:p w14:paraId="1272E3C7" w14:textId="5C9911AC" w:rsidR="00774685" w:rsidRDefault="00774685" w:rsidP="00F55108">
      <w:pPr>
        <w:ind w:right="991"/>
        <w:rPr>
          <w:rFonts w:cs="Arial"/>
          <w:bCs w:val="0"/>
          <w:sz w:val="22"/>
          <w:szCs w:val="22"/>
        </w:rPr>
      </w:pPr>
    </w:p>
    <w:p w14:paraId="1C5AF4E7" w14:textId="2CF317A2" w:rsidR="00AB6C8D" w:rsidRPr="00533A4E" w:rsidRDefault="00774685" w:rsidP="002348D3">
      <w:pPr>
        <w:ind w:right="991"/>
        <w:rPr>
          <w:rFonts w:cs="Arial"/>
          <w:sz w:val="22"/>
          <w:szCs w:val="22"/>
        </w:rPr>
      </w:pPr>
      <w:r>
        <w:rPr>
          <w:rFonts w:cs="Arial"/>
          <w:bCs w:val="0"/>
          <w:sz w:val="22"/>
          <w:szCs w:val="22"/>
        </w:rPr>
        <w:t>May we remind you that a</w:t>
      </w:r>
      <w:r w:rsidR="00AB6C8D" w:rsidRPr="00533A4E">
        <w:rPr>
          <w:rFonts w:cs="Arial"/>
          <w:sz w:val="22"/>
          <w:szCs w:val="22"/>
        </w:rPr>
        <w:t xml:space="preserve">s part of the requirements any refunds for VAT from HMRC should only be from ‘System Generated’ reports </w:t>
      </w:r>
      <w:r w:rsidR="00E378ED">
        <w:rPr>
          <w:rFonts w:cs="Arial"/>
          <w:sz w:val="22"/>
          <w:szCs w:val="22"/>
        </w:rPr>
        <w:t xml:space="preserve">direct </w:t>
      </w:r>
      <w:r w:rsidR="00AB6C8D" w:rsidRPr="00533A4E">
        <w:rPr>
          <w:rFonts w:cs="Arial"/>
          <w:sz w:val="22"/>
          <w:szCs w:val="22"/>
        </w:rPr>
        <w:t>from Accounting Systems.</w:t>
      </w:r>
      <w:r>
        <w:rPr>
          <w:rFonts w:cs="Arial"/>
          <w:sz w:val="22"/>
          <w:szCs w:val="22"/>
        </w:rPr>
        <w:t xml:space="preserve">  </w:t>
      </w:r>
      <w:proofErr w:type="gramStart"/>
      <w:r w:rsidR="00AB6C8D" w:rsidRPr="00533A4E">
        <w:rPr>
          <w:rFonts w:cs="Arial"/>
          <w:sz w:val="22"/>
          <w:szCs w:val="22"/>
        </w:rPr>
        <w:t>In order to</w:t>
      </w:r>
      <w:proofErr w:type="gramEnd"/>
      <w:r w:rsidR="00AB6C8D" w:rsidRPr="00533A4E">
        <w:rPr>
          <w:rFonts w:cs="Arial"/>
          <w:sz w:val="22"/>
          <w:szCs w:val="22"/>
        </w:rPr>
        <w:t xml:space="preserve"> ensure compliance and continued recovery of VAT we require </w:t>
      </w:r>
      <w:r w:rsidR="00ED5A94" w:rsidRPr="00533A4E">
        <w:rPr>
          <w:rFonts w:cs="Arial"/>
          <w:sz w:val="22"/>
          <w:szCs w:val="22"/>
        </w:rPr>
        <w:t xml:space="preserve">a copy </w:t>
      </w:r>
      <w:r w:rsidR="00AB6C8D" w:rsidRPr="00533A4E">
        <w:rPr>
          <w:rFonts w:cs="Arial"/>
          <w:sz w:val="22"/>
          <w:szCs w:val="22"/>
        </w:rPr>
        <w:t xml:space="preserve">of </w:t>
      </w:r>
      <w:r w:rsidR="00ED5A94" w:rsidRPr="00533A4E">
        <w:rPr>
          <w:rFonts w:cs="Arial"/>
          <w:sz w:val="22"/>
          <w:szCs w:val="22"/>
        </w:rPr>
        <w:t xml:space="preserve">your </w:t>
      </w:r>
      <w:r w:rsidR="00AB6C8D" w:rsidRPr="00533A4E">
        <w:rPr>
          <w:rFonts w:cs="Arial"/>
          <w:sz w:val="22"/>
          <w:szCs w:val="22"/>
        </w:rPr>
        <w:t xml:space="preserve">VAT report in </w:t>
      </w:r>
      <w:r w:rsidR="00ED5A94" w:rsidRPr="00533A4E">
        <w:rPr>
          <w:rFonts w:cs="Arial"/>
          <w:sz w:val="22"/>
          <w:szCs w:val="22"/>
        </w:rPr>
        <w:t>Excel</w:t>
      </w:r>
      <w:r w:rsidR="00077F0D">
        <w:rPr>
          <w:rFonts w:cs="Arial"/>
          <w:sz w:val="22"/>
          <w:szCs w:val="22"/>
        </w:rPr>
        <w:t xml:space="preserve">, </w:t>
      </w:r>
      <w:r w:rsidR="00ED5A94" w:rsidRPr="00533A4E">
        <w:rPr>
          <w:rFonts w:cs="Arial"/>
          <w:sz w:val="22"/>
          <w:szCs w:val="22"/>
        </w:rPr>
        <w:t>saved in “</w:t>
      </w:r>
      <w:r w:rsidR="00AB6C8D" w:rsidRPr="00533A4E">
        <w:rPr>
          <w:rFonts w:cs="Arial"/>
          <w:sz w:val="22"/>
          <w:szCs w:val="22"/>
        </w:rPr>
        <w:t>.</w:t>
      </w:r>
      <w:r w:rsidR="00893519">
        <w:rPr>
          <w:rFonts w:cs="Arial"/>
          <w:sz w:val="22"/>
          <w:szCs w:val="22"/>
        </w:rPr>
        <w:t>csv</w:t>
      </w:r>
      <w:r w:rsidR="00ED5A94" w:rsidRPr="00533A4E">
        <w:rPr>
          <w:rFonts w:cs="Arial"/>
          <w:sz w:val="22"/>
          <w:szCs w:val="22"/>
        </w:rPr>
        <w:t>”</w:t>
      </w:r>
      <w:r w:rsidR="00AB6C8D" w:rsidRPr="00533A4E">
        <w:rPr>
          <w:rFonts w:cs="Arial"/>
          <w:sz w:val="22"/>
          <w:szCs w:val="22"/>
        </w:rPr>
        <w:t xml:space="preserve"> format for </w:t>
      </w:r>
      <w:r w:rsidR="00CE7B85">
        <w:rPr>
          <w:rFonts w:cs="Arial"/>
          <w:sz w:val="22"/>
          <w:szCs w:val="22"/>
        </w:rPr>
        <w:t>Q</w:t>
      </w:r>
      <w:r w:rsidR="00ED5A94" w:rsidRPr="00533A4E">
        <w:rPr>
          <w:rFonts w:cs="Arial"/>
          <w:sz w:val="22"/>
          <w:szCs w:val="22"/>
        </w:rPr>
        <w:t xml:space="preserve">uarter </w:t>
      </w:r>
      <w:r>
        <w:rPr>
          <w:rFonts w:cs="Arial"/>
          <w:sz w:val="22"/>
          <w:szCs w:val="22"/>
        </w:rPr>
        <w:t>3</w:t>
      </w:r>
      <w:r w:rsidR="000033CA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October</w:t>
      </w:r>
      <w:r w:rsidR="000033CA">
        <w:rPr>
          <w:rFonts w:cs="Arial"/>
          <w:sz w:val="22"/>
          <w:szCs w:val="22"/>
        </w:rPr>
        <w:t xml:space="preserve"> to </w:t>
      </w:r>
      <w:r>
        <w:rPr>
          <w:rFonts w:cs="Arial"/>
          <w:sz w:val="22"/>
          <w:szCs w:val="22"/>
        </w:rPr>
        <w:t>December</w:t>
      </w:r>
      <w:r w:rsidR="000033CA">
        <w:rPr>
          <w:rFonts w:cs="Arial"/>
          <w:sz w:val="22"/>
          <w:szCs w:val="22"/>
        </w:rPr>
        <w:t xml:space="preserve"> 2021)</w:t>
      </w:r>
      <w:r w:rsidR="00893519">
        <w:rPr>
          <w:rFonts w:cs="Arial"/>
          <w:sz w:val="22"/>
          <w:szCs w:val="22"/>
        </w:rPr>
        <w:t>.</w:t>
      </w:r>
    </w:p>
    <w:p w14:paraId="7CC504BD" w14:textId="2D53C42B" w:rsidR="00ED5A94" w:rsidRPr="00533A4E" w:rsidRDefault="00ED5A94" w:rsidP="002348D3">
      <w:pPr>
        <w:ind w:right="991"/>
        <w:rPr>
          <w:rFonts w:cs="Arial"/>
          <w:sz w:val="22"/>
          <w:szCs w:val="22"/>
        </w:rPr>
      </w:pPr>
    </w:p>
    <w:p w14:paraId="019962B1" w14:textId="5EAEE979" w:rsidR="00ED5A94" w:rsidRPr="00533A4E" w:rsidRDefault="00ED5A94" w:rsidP="002348D3">
      <w:pPr>
        <w:ind w:right="991"/>
        <w:rPr>
          <w:rFonts w:cs="Arial"/>
          <w:sz w:val="22"/>
          <w:szCs w:val="22"/>
        </w:rPr>
      </w:pPr>
      <w:r w:rsidRPr="00533A4E">
        <w:rPr>
          <w:rFonts w:cs="Arial"/>
          <w:sz w:val="22"/>
          <w:szCs w:val="22"/>
        </w:rPr>
        <w:t xml:space="preserve">For your specific accounting system please follow </w:t>
      </w:r>
      <w:r w:rsidR="00C348B5">
        <w:rPr>
          <w:rFonts w:cs="Arial"/>
          <w:sz w:val="22"/>
          <w:szCs w:val="22"/>
        </w:rPr>
        <w:t xml:space="preserve">the </w:t>
      </w:r>
      <w:r w:rsidRPr="00533A4E">
        <w:rPr>
          <w:rFonts w:cs="Arial"/>
          <w:sz w:val="22"/>
          <w:szCs w:val="22"/>
        </w:rPr>
        <w:t>instructions</w:t>
      </w:r>
      <w:r w:rsidR="00C348B5">
        <w:rPr>
          <w:rFonts w:cs="Arial"/>
          <w:sz w:val="22"/>
          <w:szCs w:val="22"/>
        </w:rPr>
        <w:t xml:space="preserve"> below</w:t>
      </w:r>
      <w:r w:rsidRPr="00533A4E">
        <w:rPr>
          <w:rFonts w:cs="Arial"/>
          <w:sz w:val="22"/>
          <w:szCs w:val="22"/>
        </w:rPr>
        <w:t xml:space="preserve"> </w:t>
      </w:r>
      <w:r w:rsidR="00893519">
        <w:rPr>
          <w:rFonts w:cs="Arial"/>
          <w:sz w:val="22"/>
          <w:szCs w:val="22"/>
        </w:rPr>
        <w:t xml:space="preserve">and refer to </w:t>
      </w:r>
      <w:r w:rsidR="00077F0D">
        <w:rPr>
          <w:rFonts w:cs="Arial"/>
          <w:sz w:val="22"/>
          <w:szCs w:val="22"/>
        </w:rPr>
        <w:t xml:space="preserve">the </w:t>
      </w:r>
      <w:r w:rsidR="00C348B5">
        <w:rPr>
          <w:rFonts w:cs="Arial"/>
          <w:sz w:val="22"/>
          <w:szCs w:val="22"/>
        </w:rPr>
        <w:t xml:space="preserve">example </w:t>
      </w:r>
      <w:r w:rsidR="00077F0D">
        <w:rPr>
          <w:rFonts w:cs="Arial"/>
          <w:sz w:val="22"/>
          <w:szCs w:val="22"/>
        </w:rPr>
        <w:t>t</w:t>
      </w:r>
      <w:r w:rsidR="00077F0D" w:rsidRPr="00077F0D">
        <w:rPr>
          <w:rFonts w:cs="Arial"/>
          <w:sz w:val="22"/>
          <w:szCs w:val="22"/>
        </w:rPr>
        <w:t xml:space="preserve">able </w:t>
      </w:r>
      <w:r w:rsidR="00C348B5">
        <w:rPr>
          <w:rFonts w:cs="Arial"/>
          <w:sz w:val="22"/>
          <w:szCs w:val="22"/>
        </w:rPr>
        <w:t>on page 2 of this letter</w:t>
      </w:r>
      <w:r w:rsidR="00893519">
        <w:rPr>
          <w:rFonts w:cs="Arial"/>
          <w:sz w:val="22"/>
          <w:szCs w:val="22"/>
        </w:rPr>
        <w:t>:</w:t>
      </w:r>
    </w:p>
    <w:p w14:paraId="179658EE" w14:textId="77777777" w:rsidR="00AB6C8D" w:rsidRPr="00533A4E" w:rsidRDefault="00AB6C8D" w:rsidP="002348D3">
      <w:pPr>
        <w:ind w:right="991"/>
        <w:rPr>
          <w:rFonts w:cs="Arial"/>
          <w:sz w:val="22"/>
          <w:szCs w:val="22"/>
        </w:rPr>
      </w:pPr>
    </w:p>
    <w:p w14:paraId="5053413F" w14:textId="5DD75B26" w:rsidR="0034044A" w:rsidRPr="00533A4E" w:rsidRDefault="00ED5A94" w:rsidP="002348D3">
      <w:pPr>
        <w:ind w:right="991"/>
        <w:rPr>
          <w:rFonts w:cs="Arial"/>
          <w:b/>
          <w:bCs w:val="0"/>
          <w:sz w:val="22"/>
          <w:szCs w:val="22"/>
          <w:u w:val="single"/>
        </w:rPr>
      </w:pPr>
      <w:r w:rsidRPr="00533A4E">
        <w:rPr>
          <w:rFonts w:cs="Arial"/>
          <w:b/>
          <w:bCs w:val="0"/>
          <w:sz w:val="22"/>
          <w:szCs w:val="22"/>
          <w:u w:val="single"/>
        </w:rPr>
        <w:t xml:space="preserve">LA </w:t>
      </w:r>
      <w:r w:rsidR="00640DC0" w:rsidRPr="00533A4E">
        <w:rPr>
          <w:rFonts w:cs="Arial"/>
          <w:b/>
          <w:bCs w:val="0"/>
          <w:sz w:val="22"/>
          <w:szCs w:val="22"/>
          <w:u w:val="single"/>
        </w:rPr>
        <w:t>Spreadsheet Accounting System</w:t>
      </w:r>
    </w:p>
    <w:p w14:paraId="172C0735" w14:textId="77777777" w:rsidR="00640DC0" w:rsidRPr="00533A4E" w:rsidRDefault="00640DC0" w:rsidP="002348D3">
      <w:pPr>
        <w:ind w:right="991"/>
        <w:rPr>
          <w:rFonts w:cs="Arial"/>
          <w:b/>
          <w:bCs w:val="0"/>
          <w:sz w:val="22"/>
          <w:szCs w:val="22"/>
          <w:u w:val="single"/>
        </w:rPr>
      </w:pPr>
    </w:p>
    <w:p w14:paraId="36854C57" w14:textId="5A12B3E9" w:rsidR="00774685" w:rsidRPr="00893519" w:rsidRDefault="00640DC0" w:rsidP="002348D3">
      <w:pPr>
        <w:ind w:right="991"/>
        <w:rPr>
          <w:rFonts w:cs="Arial"/>
          <w:i/>
          <w:iCs w:val="0"/>
          <w:sz w:val="22"/>
          <w:szCs w:val="22"/>
        </w:rPr>
      </w:pPr>
      <w:r w:rsidRPr="00893519">
        <w:rPr>
          <w:rFonts w:cs="Arial"/>
          <w:color w:val="FF0000"/>
          <w:sz w:val="22"/>
          <w:szCs w:val="22"/>
        </w:rPr>
        <w:t xml:space="preserve">Please </w:t>
      </w:r>
      <w:r w:rsidR="00AB6C8D" w:rsidRPr="00893519">
        <w:rPr>
          <w:rFonts w:cs="Arial"/>
          <w:color w:val="FF0000"/>
          <w:sz w:val="22"/>
          <w:szCs w:val="22"/>
        </w:rPr>
        <w:t xml:space="preserve">provide </w:t>
      </w:r>
      <w:r w:rsidR="00ED5A94" w:rsidRPr="00893519">
        <w:rPr>
          <w:rFonts w:cs="Arial"/>
          <w:color w:val="FF0000"/>
          <w:sz w:val="22"/>
          <w:szCs w:val="22"/>
        </w:rPr>
        <w:t xml:space="preserve">the </w:t>
      </w:r>
      <w:r w:rsidR="00AB6C8D" w:rsidRPr="00893519">
        <w:rPr>
          <w:rFonts w:cs="Arial"/>
          <w:color w:val="FF0000"/>
          <w:sz w:val="22"/>
          <w:szCs w:val="22"/>
        </w:rPr>
        <w:t xml:space="preserve">VAT summary sheet </w:t>
      </w:r>
      <w:r w:rsidR="00AE4372" w:rsidRPr="00893519">
        <w:rPr>
          <w:rFonts w:cs="Arial"/>
          <w:color w:val="FF0000"/>
          <w:sz w:val="22"/>
          <w:szCs w:val="22"/>
        </w:rPr>
        <w:t xml:space="preserve">saved </w:t>
      </w:r>
      <w:r w:rsidR="00AB6C8D" w:rsidRPr="00893519">
        <w:rPr>
          <w:rFonts w:cs="Arial"/>
          <w:color w:val="FF0000"/>
          <w:sz w:val="22"/>
          <w:szCs w:val="22"/>
        </w:rPr>
        <w:t>as a</w:t>
      </w:r>
      <w:r w:rsidR="00AD4DBD">
        <w:rPr>
          <w:rFonts w:cs="Arial"/>
          <w:color w:val="FF0000"/>
          <w:sz w:val="22"/>
          <w:szCs w:val="22"/>
        </w:rPr>
        <w:t xml:space="preserve"> </w:t>
      </w:r>
      <w:r w:rsidR="00AB6C8D" w:rsidRPr="00893519">
        <w:rPr>
          <w:rFonts w:cs="Arial"/>
          <w:color w:val="FF0000"/>
          <w:sz w:val="22"/>
          <w:szCs w:val="22"/>
        </w:rPr>
        <w:t>.csv file</w:t>
      </w:r>
      <w:r w:rsidR="00D676D1" w:rsidRPr="00533A4E">
        <w:rPr>
          <w:rFonts w:cs="Arial"/>
          <w:sz w:val="22"/>
          <w:szCs w:val="22"/>
        </w:rPr>
        <w:t xml:space="preserve">. </w:t>
      </w:r>
      <w:r w:rsidR="0034044A" w:rsidRPr="00893519">
        <w:rPr>
          <w:rFonts w:cs="Arial"/>
          <w:i/>
          <w:iCs w:val="0"/>
          <w:sz w:val="22"/>
          <w:szCs w:val="22"/>
        </w:rPr>
        <w:t xml:space="preserve">To do this you should copy and paste the VAT Summary sheet into a blank </w:t>
      </w:r>
      <w:r w:rsidR="00E378ED" w:rsidRPr="00893519">
        <w:rPr>
          <w:rFonts w:cs="Arial"/>
          <w:i/>
          <w:iCs w:val="0"/>
          <w:sz w:val="22"/>
          <w:szCs w:val="22"/>
        </w:rPr>
        <w:t xml:space="preserve">workbook </w:t>
      </w:r>
      <w:r w:rsidR="0034044A" w:rsidRPr="00893519">
        <w:rPr>
          <w:rFonts w:cs="Arial"/>
          <w:i/>
          <w:iCs w:val="0"/>
          <w:sz w:val="22"/>
          <w:szCs w:val="22"/>
        </w:rPr>
        <w:t xml:space="preserve">and save </w:t>
      </w:r>
      <w:r w:rsidRPr="00893519">
        <w:rPr>
          <w:rFonts w:cs="Arial"/>
          <w:i/>
          <w:iCs w:val="0"/>
          <w:sz w:val="22"/>
          <w:szCs w:val="22"/>
        </w:rPr>
        <w:t xml:space="preserve">type </w:t>
      </w:r>
      <w:r w:rsidR="0034044A" w:rsidRPr="00893519">
        <w:rPr>
          <w:rFonts w:cs="Arial"/>
          <w:i/>
          <w:iCs w:val="0"/>
          <w:sz w:val="22"/>
          <w:szCs w:val="22"/>
        </w:rPr>
        <w:t>as</w:t>
      </w:r>
      <w:r w:rsidRPr="00893519">
        <w:rPr>
          <w:rFonts w:cs="Arial"/>
          <w:i/>
          <w:iCs w:val="0"/>
          <w:sz w:val="22"/>
          <w:szCs w:val="22"/>
        </w:rPr>
        <w:t xml:space="preserve"> a </w:t>
      </w:r>
      <w:r w:rsidR="00893519" w:rsidRPr="00893519">
        <w:rPr>
          <w:rFonts w:cs="Arial"/>
          <w:i/>
          <w:iCs w:val="0"/>
          <w:sz w:val="22"/>
          <w:szCs w:val="22"/>
        </w:rPr>
        <w:t xml:space="preserve">.csv </w:t>
      </w:r>
      <w:r w:rsidRPr="00893519">
        <w:rPr>
          <w:rFonts w:cs="Arial"/>
          <w:i/>
          <w:iCs w:val="0"/>
          <w:sz w:val="22"/>
          <w:szCs w:val="22"/>
        </w:rPr>
        <w:t xml:space="preserve">file </w:t>
      </w:r>
      <w:r w:rsidR="00D676D1" w:rsidRPr="00893519">
        <w:rPr>
          <w:rFonts w:cs="Arial"/>
          <w:i/>
          <w:iCs w:val="0"/>
          <w:sz w:val="22"/>
          <w:szCs w:val="22"/>
        </w:rPr>
        <w:t>(comma delimited)</w:t>
      </w:r>
    </w:p>
    <w:p w14:paraId="02D4E6C8" w14:textId="0F1D453D" w:rsidR="00640DC0" w:rsidRPr="00533A4E" w:rsidRDefault="00640DC0" w:rsidP="002348D3">
      <w:pPr>
        <w:ind w:right="991"/>
        <w:rPr>
          <w:rFonts w:cs="Arial"/>
          <w:sz w:val="22"/>
          <w:szCs w:val="22"/>
        </w:rPr>
      </w:pPr>
    </w:p>
    <w:p w14:paraId="70F5E57C" w14:textId="612D7B46" w:rsidR="00640DC0" w:rsidRPr="00533A4E" w:rsidRDefault="00640DC0" w:rsidP="002348D3">
      <w:pPr>
        <w:ind w:right="991"/>
        <w:rPr>
          <w:rFonts w:cs="Arial"/>
          <w:b/>
          <w:bCs w:val="0"/>
          <w:sz w:val="22"/>
          <w:szCs w:val="22"/>
          <w:u w:val="single"/>
        </w:rPr>
      </w:pPr>
      <w:r w:rsidRPr="00533A4E">
        <w:rPr>
          <w:rFonts w:cs="Arial"/>
          <w:b/>
          <w:bCs w:val="0"/>
          <w:sz w:val="22"/>
          <w:szCs w:val="22"/>
          <w:u w:val="single"/>
        </w:rPr>
        <w:t>SAGE</w:t>
      </w:r>
    </w:p>
    <w:p w14:paraId="70C543A6" w14:textId="28DF0DD7" w:rsidR="00AB6C8D" w:rsidRPr="00533A4E" w:rsidRDefault="00AB6C8D" w:rsidP="002348D3">
      <w:pPr>
        <w:tabs>
          <w:tab w:val="left" w:pos="6100"/>
        </w:tabs>
        <w:ind w:right="991"/>
        <w:outlineLvl w:val="0"/>
        <w:rPr>
          <w:rFonts w:cs="Arial"/>
          <w:sz w:val="22"/>
          <w:szCs w:val="22"/>
        </w:rPr>
      </w:pPr>
    </w:p>
    <w:p w14:paraId="27566380" w14:textId="422DAA9B" w:rsidR="00774685" w:rsidRPr="00774685" w:rsidRDefault="00774685" w:rsidP="00774685">
      <w:pPr>
        <w:rPr>
          <w:color w:val="FF0000"/>
          <w:sz w:val="22"/>
          <w:szCs w:val="22"/>
        </w:rPr>
      </w:pPr>
      <w:r w:rsidRPr="00774685">
        <w:rPr>
          <w:color w:val="FF0000"/>
          <w:sz w:val="22"/>
          <w:szCs w:val="22"/>
        </w:rPr>
        <w:t xml:space="preserve">For Sage </w:t>
      </w:r>
      <w:r w:rsidR="00AD4DBD">
        <w:rPr>
          <w:color w:val="FF0000"/>
          <w:sz w:val="22"/>
          <w:szCs w:val="22"/>
        </w:rPr>
        <w:t>s</w:t>
      </w:r>
      <w:r w:rsidRPr="00774685">
        <w:rPr>
          <w:color w:val="FF0000"/>
          <w:sz w:val="22"/>
          <w:szCs w:val="22"/>
        </w:rPr>
        <w:t xml:space="preserve">ystems the report required is the VATRET (not VAT Summary or Vat Detail), different rates of VAT are not required for HMRC purposes only those boxes/narration as shown </w:t>
      </w:r>
      <w:r w:rsidR="00893519">
        <w:rPr>
          <w:color w:val="FF0000"/>
          <w:sz w:val="22"/>
          <w:szCs w:val="22"/>
        </w:rPr>
        <w:t xml:space="preserve">in the </w:t>
      </w:r>
      <w:r w:rsidR="005B5173">
        <w:rPr>
          <w:color w:val="FF0000"/>
          <w:sz w:val="22"/>
          <w:szCs w:val="22"/>
        </w:rPr>
        <w:t xml:space="preserve">example </w:t>
      </w:r>
      <w:r w:rsidR="00893519">
        <w:rPr>
          <w:color w:val="FF0000"/>
          <w:sz w:val="22"/>
          <w:szCs w:val="22"/>
        </w:rPr>
        <w:t xml:space="preserve">table </w:t>
      </w:r>
      <w:r w:rsidRPr="00774685">
        <w:rPr>
          <w:color w:val="FF0000"/>
          <w:sz w:val="22"/>
          <w:szCs w:val="22"/>
        </w:rPr>
        <w:t>below.</w:t>
      </w:r>
    </w:p>
    <w:p w14:paraId="1022B525" w14:textId="090E7C9B" w:rsidR="00640DC0" w:rsidRDefault="00774685" w:rsidP="002348D3">
      <w:pPr>
        <w:tabs>
          <w:tab w:val="left" w:pos="6100"/>
        </w:tabs>
        <w:ind w:right="991"/>
        <w:outlineLvl w:val="0"/>
        <w:rPr>
          <w:rFonts w:cs="Arial"/>
          <w:i/>
          <w:iCs w:val="0"/>
          <w:sz w:val="22"/>
          <w:szCs w:val="22"/>
        </w:rPr>
      </w:pPr>
      <w:r w:rsidRPr="00893519">
        <w:rPr>
          <w:rFonts w:cs="Arial"/>
          <w:i/>
          <w:iCs w:val="0"/>
          <w:sz w:val="22"/>
          <w:szCs w:val="22"/>
        </w:rPr>
        <w:t>To save the report c</w:t>
      </w:r>
      <w:r w:rsidR="00A260C1" w:rsidRPr="00893519">
        <w:rPr>
          <w:rFonts w:cs="Arial"/>
          <w:i/>
          <w:iCs w:val="0"/>
          <w:sz w:val="22"/>
          <w:szCs w:val="22"/>
        </w:rPr>
        <w:t xml:space="preserve">lick on </w:t>
      </w:r>
      <w:r w:rsidR="0063483C" w:rsidRPr="00893519">
        <w:rPr>
          <w:rFonts w:cs="Arial"/>
          <w:i/>
          <w:iCs w:val="0"/>
          <w:sz w:val="22"/>
          <w:szCs w:val="22"/>
        </w:rPr>
        <w:t xml:space="preserve">“Report to Excel” and the report will appear in excel format which can then be saved as a </w:t>
      </w:r>
      <w:r w:rsidR="00893519" w:rsidRPr="00893519">
        <w:rPr>
          <w:rFonts w:cs="Arial"/>
          <w:i/>
          <w:iCs w:val="0"/>
          <w:sz w:val="22"/>
          <w:szCs w:val="22"/>
        </w:rPr>
        <w:t>.csv</w:t>
      </w:r>
      <w:r w:rsidR="0063483C" w:rsidRPr="00893519">
        <w:rPr>
          <w:rFonts w:cs="Arial"/>
          <w:i/>
          <w:iCs w:val="0"/>
          <w:sz w:val="22"/>
          <w:szCs w:val="22"/>
        </w:rPr>
        <w:t xml:space="preserve"> file</w:t>
      </w:r>
      <w:r w:rsidR="00893519" w:rsidRPr="00893519">
        <w:rPr>
          <w:rFonts w:cs="Arial"/>
          <w:i/>
          <w:iCs w:val="0"/>
          <w:sz w:val="22"/>
          <w:szCs w:val="22"/>
        </w:rPr>
        <w:t>.</w:t>
      </w:r>
    </w:p>
    <w:p w14:paraId="0BCEEF00" w14:textId="1CB37851" w:rsidR="00AD4DBD" w:rsidRDefault="00AD4DBD" w:rsidP="002348D3">
      <w:pPr>
        <w:tabs>
          <w:tab w:val="left" w:pos="6100"/>
        </w:tabs>
        <w:ind w:right="991"/>
        <w:outlineLvl w:val="0"/>
        <w:rPr>
          <w:rFonts w:cs="Arial"/>
          <w:i/>
          <w:iCs w:val="0"/>
          <w:sz w:val="22"/>
          <w:szCs w:val="22"/>
        </w:rPr>
      </w:pPr>
    </w:p>
    <w:p w14:paraId="2C1B8070" w14:textId="77777777" w:rsidR="00AD4DBD" w:rsidRPr="00893519" w:rsidRDefault="00AD4DBD" w:rsidP="002348D3">
      <w:pPr>
        <w:tabs>
          <w:tab w:val="left" w:pos="6100"/>
        </w:tabs>
        <w:ind w:right="991"/>
        <w:outlineLvl w:val="0"/>
        <w:rPr>
          <w:rFonts w:cs="Arial"/>
          <w:i/>
          <w:iCs w:val="0"/>
          <w:sz w:val="22"/>
          <w:szCs w:val="22"/>
        </w:rPr>
      </w:pPr>
    </w:p>
    <w:p w14:paraId="0226C40F" w14:textId="243C2F65" w:rsidR="00D676D1" w:rsidRPr="00533A4E" w:rsidRDefault="00D676D1" w:rsidP="002348D3">
      <w:pPr>
        <w:tabs>
          <w:tab w:val="left" w:pos="6100"/>
        </w:tabs>
        <w:ind w:right="991"/>
        <w:outlineLvl w:val="0"/>
        <w:rPr>
          <w:rFonts w:cs="Arial"/>
          <w:sz w:val="22"/>
          <w:szCs w:val="22"/>
        </w:rPr>
      </w:pPr>
    </w:p>
    <w:p w14:paraId="1AC35A68" w14:textId="704F0FF4" w:rsidR="00421A78" w:rsidRPr="00533A4E" w:rsidRDefault="00421A78" w:rsidP="002348D3">
      <w:pPr>
        <w:tabs>
          <w:tab w:val="left" w:pos="6100"/>
        </w:tabs>
        <w:ind w:right="991"/>
        <w:outlineLvl w:val="0"/>
        <w:rPr>
          <w:rFonts w:cs="Arial"/>
          <w:b/>
          <w:bCs w:val="0"/>
          <w:sz w:val="22"/>
          <w:szCs w:val="22"/>
          <w:u w:val="single"/>
        </w:rPr>
      </w:pPr>
      <w:r w:rsidRPr="00533A4E">
        <w:rPr>
          <w:rFonts w:cs="Arial"/>
          <w:b/>
          <w:bCs w:val="0"/>
          <w:sz w:val="22"/>
          <w:szCs w:val="22"/>
          <w:u w:val="single"/>
        </w:rPr>
        <w:lastRenderedPageBreak/>
        <w:t>FMS</w:t>
      </w:r>
    </w:p>
    <w:p w14:paraId="3FDF12AB" w14:textId="56EE531E" w:rsidR="00640DC0" w:rsidRPr="00533A4E" w:rsidRDefault="00640DC0" w:rsidP="002348D3">
      <w:pPr>
        <w:tabs>
          <w:tab w:val="left" w:pos="6100"/>
        </w:tabs>
        <w:ind w:right="991"/>
        <w:outlineLvl w:val="0"/>
        <w:rPr>
          <w:rFonts w:cs="Arial"/>
          <w:sz w:val="22"/>
          <w:szCs w:val="22"/>
        </w:rPr>
      </w:pPr>
    </w:p>
    <w:p w14:paraId="2AF19F29" w14:textId="4F9A2ADA" w:rsidR="00774685" w:rsidRPr="00774685" w:rsidRDefault="00774685" w:rsidP="00774685">
      <w:pPr>
        <w:rPr>
          <w:color w:val="FF0000"/>
          <w:sz w:val="22"/>
          <w:szCs w:val="22"/>
        </w:rPr>
      </w:pPr>
      <w:r w:rsidRPr="00774685">
        <w:rPr>
          <w:color w:val="FF0000"/>
          <w:sz w:val="22"/>
          <w:szCs w:val="22"/>
        </w:rPr>
        <w:t xml:space="preserve">For FMS </w:t>
      </w:r>
      <w:bookmarkStart w:id="0" w:name="_Hlk89338230"/>
      <w:r w:rsidRPr="00774685">
        <w:rPr>
          <w:color w:val="FF0000"/>
          <w:sz w:val="22"/>
          <w:szCs w:val="22"/>
        </w:rPr>
        <w:t xml:space="preserve">Systems the report required is the VAT Return (not VAT Submittal or Vat Summary), different rates of VAT are not required for HMRC purposes only those boxes/narration as shown </w:t>
      </w:r>
      <w:r w:rsidR="005B5173">
        <w:rPr>
          <w:color w:val="FF0000"/>
          <w:sz w:val="22"/>
          <w:szCs w:val="22"/>
        </w:rPr>
        <w:t xml:space="preserve">in the example table </w:t>
      </w:r>
      <w:r w:rsidRPr="00774685">
        <w:rPr>
          <w:color w:val="FF0000"/>
          <w:sz w:val="22"/>
          <w:szCs w:val="22"/>
        </w:rPr>
        <w:t>below.</w:t>
      </w:r>
    </w:p>
    <w:bookmarkEnd w:id="0"/>
    <w:p w14:paraId="0FF7770D" w14:textId="4F528733" w:rsidR="00651ABC" w:rsidRPr="00533A4E" w:rsidRDefault="00774685" w:rsidP="002348D3">
      <w:pPr>
        <w:tabs>
          <w:tab w:val="left" w:pos="6100"/>
        </w:tabs>
        <w:ind w:right="991"/>
        <w:outlineLvl w:val="0"/>
        <w:rPr>
          <w:rFonts w:cs="Arial"/>
          <w:sz w:val="22"/>
          <w:szCs w:val="22"/>
        </w:rPr>
      </w:pPr>
      <w:r w:rsidRPr="00893519">
        <w:rPr>
          <w:rFonts w:cs="Arial"/>
          <w:i/>
          <w:iCs w:val="0"/>
          <w:sz w:val="22"/>
          <w:szCs w:val="22"/>
        </w:rPr>
        <w:t xml:space="preserve">Again, saving the document/s in </w:t>
      </w:r>
      <w:r w:rsidR="00893519" w:rsidRPr="00893519">
        <w:rPr>
          <w:rFonts w:cs="Arial"/>
          <w:i/>
          <w:iCs w:val="0"/>
          <w:sz w:val="22"/>
          <w:szCs w:val="22"/>
        </w:rPr>
        <w:t>.csv</w:t>
      </w:r>
      <w:r w:rsidRPr="00893519">
        <w:rPr>
          <w:rFonts w:cs="Arial"/>
          <w:i/>
          <w:iCs w:val="0"/>
          <w:sz w:val="22"/>
          <w:szCs w:val="22"/>
        </w:rPr>
        <w:t xml:space="preserve"> format</w:t>
      </w:r>
      <w:r>
        <w:rPr>
          <w:rFonts w:cs="Arial"/>
          <w:sz w:val="22"/>
          <w:szCs w:val="22"/>
        </w:rPr>
        <w:t>.</w:t>
      </w:r>
    </w:p>
    <w:p w14:paraId="34FE3972" w14:textId="7E67780B" w:rsidR="00651ABC" w:rsidRDefault="00651ABC" w:rsidP="002348D3">
      <w:pPr>
        <w:tabs>
          <w:tab w:val="left" w:pos="6100"/>
        </w:tabs>
        <w:ind w:right="991"/>
        <w:outlineLvl w:val="0"/>
        <w:rPr>
          <w:rFonts w:cs="Arial"/>
          <w:sz w:val="22"/>
          <w:szCs w:val="22"/>
        </w:rPr>
      </w:pPr>
    </w:p>
    <w:p w14:paraId="6275380D" w14:textId="723CA0B4" w:rsidR="002348D3" w:rsidRPr="002348D3" w:rsidRDefault="002348D3" w:rsidP="002348D3">
      <w:pPr>
        <w:tabs>
          <w:tab w:val="left" w:pos="6100"/>
        </w:tabs>
        <w:ind w:right="991"/>
        <w:outlineLvl w:val="0"/>
        <w:rPr>
          <w:rFonts w:cs="Arial"/>
          <w:b/>
          <w:bCs w:val="0"/>
          <w:sz w:val="22"/>
          <w:szCs w:val="22"/>
          <w:u w:val="single"/>
        </w:rPr>
      </w:pPr>
      <w:r>
        <w:rPr>
          <w:rFonts w:cs="Arial"/>
          <w:b/>
          <w:bCs w:val="0"/>
          <w:sz w:val="22"/>
          <w:szCs w:val="22"/>
          <w:u w:val="single"/>
        </w:rPr>
        <w:t>Other Accounting Systems</w:t>
      </w:r>
    </w:p>
    <w:p w14:paraId="414E92ED" w14:textId="77777777" w:rsidR="002348D3" w:rsidRDefault="002348D3" w:rsidP="002348D3">
      <w:pPr>
        <w:tabs>
          <w:tab w:val="left" w:pos="6100"/>
        </w:tabs>
        <w:ind w:right="991"/>
        <w:outlineLvl w:val="0"/>
        <w:rPr>
          <w:rFonts w:cs="Arial"/>
          <w:sz w:val="22"/>
          <w:szCs w:val="22"/>
        </w:rPr>
      </w:pPr>
    </w:p>
    <w:p w14:paraId="1BDFDE6C" w14:textId="0E7C84EA" w:rsidR="00F71EB0" w:rsidRDefault="00F71EB0" w:rsidP="002348D3">
      <w:pPr>
        <w:tabs>
          <w:tab w:val="left" w:pos="6100"/>
        </w:tabs>
        <w:ind w:right="991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Schools not using the accounting sy</w:t>
      </w:r>
      <w:r w:rsidR="000033CA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tems </w:t>
      </w:r>
      <w:r w:rsidR="000033CA">
        <w:rPr>
          <w:rFonts w:cs="Arial"/>
          <w:sz w:val="22"/>
          <w:szCs w:val="22"/>
        </w:rPr>
        <w:t xml:space="preserve">mentioned </w:t>
      </w:r>
      <w:r>
        <w:rPr>
          <w:rFonts w:cs="Arial"/>
          <w:sz w:val="22"/>
          <w:szCs w:val="22"/>
        </w:rPr>
        <w:t xml:space="preserve">above should run their quarterly VAT return report and save as an excel .csv file.  If you are having difficulties in producing the report direct from your accounting system </w:t>
      </w:r>
      <w:r w:rsidR="000033CA">
        <w:rPr>
          <w:rFonts w:cs="Arial"/>
          <w:sz w:val="22"/>
          <w:szCs w:val="22"/>
        </w:rPr>
        <w:t xml:space="preserve">in the format </w:t>
      </w:r>
      <w:r w:rsidR="00AD4DBD">
        <w:rPr>
          <w:rFonts w:cs="Arial"/>
          <w:sz w:val="22"/>
          <w:szCs w:val="22"/>
        </w:rPr>
        <w:t>requested,</w:t>
      </w:r>
      <w:r w:rsidR="000033C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please contact </w:t>
      </w:r>
      <w:r w:rsidR="000033CA">
        <w:rPr>
          <w:rFonts w:cs="Arial"/>
          <w:sz w:val="22"/>
          <w:szCs w:val="22"/>
        </w:rPr>
        <w:t>me at the email below.</w:t>
      </w:r>
    </w:p>
    <w:p w14:paraId="06C725AE" w14:textId="20FD3E5C" w:rsidR="00774685" w:rsidRDefault="00774685" w:rsidP="002348D3">
      <w:pPr>
        <w:tabs>
          <w:tab w:val="left" w:pos="6100"/>
        </w:tabs>
        <w:ind w:right="991"/>
        <w:outlineLvl w:val="0"/>
        <w:rPr>
          <w:rFonts w:cs="Arial"/>
          <w:sz w:val="22"/>
          <w:szCs w:val="22"/>
        </w:rPr>
      </w:pPr>
    </w:p>
    <w:p w14:paraId="4FA69E2F" w14:textId="77777777" w:rsidR="00BA4C2A" w:rsidRPr="00C348B5" w:rsidRDefault="00BA4C2A" w:rsidP="00BA4C2A">
      <w:pPr>
        <w:rPr>
          <w:b/>
          <w:bCs w:val="0"/>
          <w:sz w:val="22"/>
          <w:szCs w:val="22"/>
          <w:u w:val="single"/>
        </w:rPr>
      </w:pPr>
      <w:r w:rsidRPr="00C348B5">
        <w:rPr>
          <w:b/>
          <w:bCs w:val="0"/>
          <w:sz w:val="22"/>
          <w:szCs w:val="22"/>
          <w:u w:val="single"/>
        </w:rPr>
        <w:t>Example Table</w:t>
      </w:r>
    </w:p>
    <w:p w14:paraId="4DA50B12" w14:textId="77777777" w:rsidR="00BA4C2A" w:rsidRDefault="00BA4C2A" w:rsidP="00774685">
      <w:pPr>
        <w:rPr>
          <w:sz w:val="22"/>
          <w:szCs w:val="22"/>
        </w:rPr>
      </w:pPr>
    </w:p>
    <w:p w14:paraId="018D0656" w14:textId="26FCDC88" w:rsidR="00774685" w:rsidRDefault="00774685" w:rsidP="00774685">
      <w:pPr>
        <w:rPr>
          <w:sz w:val="22"/>
          <w:szCs w:val="22"/>
        </w:rPr>
      </w:pPr>
      <w:r w:rsidRPr="00893519">
        <w:rPr>
          <w:sz w:val="22"/>
          <w:szCs w:val="22"/>
        </w:rPr>
        <w:t xml:space="preserve">The VAT reports generated </w:t>
      </w:r>
      <w:r w:rsidR="00C348B5">
        <w:rPr>
          <w:sz w:val="22"/>
          <w:szCs w:val="22"/>
        </w:rPr>
        <w:t xml:space="preserve">by accounting systems such as FMS and Sage </w:t>
      </w:r>
      <w:r w:rsidRPr="00893519">
        <w:rPr>
          <w:sz w:val="22"/>
          <w:szCs w:val="22"/>
        </w:rPr>
        <w:t>normally show VAT Data separated for each box contained on the VAT return and is normally in a similar format to below.</w:t>
      </w:r>
    </w:p>
    <w:p w14:paraId="60DA2ED4" w14:textId="2D436B56" w:rsidR="00C348B5" w:rsidRDefault="00C348B5" w:rsidP="0077468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5855"/>
        <w:gridCol w:w="1351"/>
      </w:tblGrid>
      <w:tr w:rsidR="00774685" w:rsidRPr="00693704" w14:paraId="0B385535" w14:textId="77777777" w:rsidTr="00BA4C2A">
        <w:trPr>
          <w:trHeight w:val="309"/>
        </w:trPr>
        <w:tc>
          <w:tcPr>
            <w:tcW w:w="1086" w:type="dxa"/>
            <w:noWrap/>
            <w:hideMark/>
          </w:tcPr>
          <w:p w14:paraId="4DE15B5C" w14:textId="77777777" w:rsidR="00774685" w:rsidRPr="00693704" w:rsidRDefault="00774685" w:rsidP="00F6272A">
            <w:r w:rsidRPr="00693704">
              <w:t>1</w:t>
            </w:r>
          </w:p>
        </w:tc>
        <w:tc>
          <w:tcPr>
            <w:tcW w:w="5855" w:type="dxa"/>
            <w:noWrap/>
            <w:hideMark/>
          </w:tcPr>
          <w:p w14:paraId="597ABE19" w14:textId="77777777" w:rsidR="00774685" w:rsidRPr="00693704" w:rsidRDefault="00774685" w:rsidP="00F6272A">
            <w:r w:rsidRPr="00693704">
              <w:t>VAT due in this period on sales</w:t>
            </w:r>
          </w:p>
        </w:tc>
        <w:tc>
          <w:tcPr>
            <w:tcW w:w="1149" w:type="dxa"/>
            <w:noWrap/>
            <w:hideMark/>
          </w:tcPr>
          <w:p w14:paraId="54DBB194" w14:textId="1F767740" w:rsidR="00774685" w:rsidRPr="00693704" w:rsidRDefault="00BA4C2A" w:rsidP="00BA4C2A">
            <w:pPr>
              <w:jc w:val="right"/>
            </w:pPr>
            <w:r>
              <w:t>£</w:t>
            </w:r>
            <w:r w:rsidR="00774685">
              <w:t>123.00</w:t>
            </w:r>
          </w:p>
        </w:tc>
      </w:tr>
      <w:tr w:rsidR="00774685" w:rsidRPr="00693704" w14:paraId="11427932" w14:textId="77777777" w:rsidTr="00BA4C2A">
        <w:trPr>
          <w:trHeight w:val="309"/>
        </w:trPr>
        <w:tc>
          <w:tcPr>
            <w:tcW w:w="1086" w:type="dxa"/>
            <w:noWrap/>
            <w:hideMark/>
          </w:tcPr>
          <w:p w14:paraId="0B298EF3" w14:textId="77777777" w:rsidR="00774685" w:rsidRPr="00693704" w:rsidRDefault="00774685" w:rsidP="00F6272A">
            <w:r w:rsidRPr="00693704">
              <w:t>2</w:t>
            </w:r>
          </w:p>
        </w:tc>
        <w:tc>
          <w:tcPr>
            <w:tcW w:w="5855" w:type="dxa"/>
            <w:noWrap/>
            <w:hideMark/>
          </w:tcPr>
          <w:p w14:paraId="545DB8B3" w14:textId="77777777" w:rsidR="00774685" w:rsidRPr="00693704" w:rsidRDefault="00774685" w:rsidP="00F6272A">
            <w:r w:rsidRPr="00693704">
              <w:t>VAT due in this period on EC acquisitions</w:t>
            </w:r>
          </w:p>
        </w:tc>
        <w:tc>
          <w:tcPr>
            <w:tcW w:w="1149" w:type="dxa"/>
            <w:noWrap/>
            <w:hideMark/>
          </w:tcPr>
          <w:p w14:paraId="2A837C40" w14:textId="77777777" w:rsidR="00774685" w:rsidRPr="00693704" w:rsidRDefault="00774685" w:rsidP="00BA4C2A">
            <w:pPr>
              <w:jc w:val="right"/>
            </w:pPr>
            <w:r w:rsidRPr="00693704">
              <w:t>0</w:t>
            </w:r>
          </w:p>
        </w:tc>
      </w:tr>
      <w:tr w:rsidR="00774685" w:rsidRPr="00693704" w14:paraId="75A4F049" w14:textId="77777777" w:rsidTr="00BA4C2A">
        <w:trPr>
          <w:trHeight w:val="309"/>
        </w:trPr>
        <w:tc>
          <w:tcPr>
            <w:tcW w:w="1086" w:type="dxa"/>
            <w:noWrap/>
            <w:hideMark/>
          </w:tcPr>
          <w:p w14:paraId="3E3033C1" w14:textId="77777777" w:rsidR="00774685" w:rsidRPr="00693704" w:rsidRDefault="00774685" w:rsidP="00F6272A">
            <w:r w:rsidRPr="00693704">
              <w:t>3</w:t>
            </w:r>
          </w:p>
        </w:tc>
        <w:tc>
          <w:tcPr>
            <w:tcW w:w="5855" w:type="dxa"/>
            <w:noWrap/>
            <w:hideMark/>
          </w:tcPr>
          <w:p w14:paraId="5A3E3C9E" w14:textId="77777777" w:rsidR="00774685" w:rsidRPr="00693704" w:rsidRDefault="00774685" w:rsidP="00F6272A">
            <w:r w:rsidRPr="00693704">
              <w:t>Total VAT due (sum of boxes 1 and 2)</w:t>
            </w:r>
          </w:p>
        </w:tc>
        <w:tc>
          <w:tcPr>
            <w:tcW w:w="1149" w:type="dxa"/>
            <w:noWrap/>
            <w:hideMark/>
          </w:tcPr>
          <w:p w14:paraId="20A85A82" w14:textId="77777777" w:rsidR="00774685" w:rsidRPr="00693704" w:rsidRDefault="00774685" w:rsidP="00BA4C2A">
            <w:pPr>
              <w:jc w:val="right"/>
            </w:pPr>
            <w:r w:rsidRPr="00693704">
              <w:t>0</w:t>
            </w:r>
          </w:p>
        </w:tc>
      </w:tr>
      <w:tr w:rsidR="00774685" w:rsidRPr="00693704" w14:paraId="1213FE30" w14:textId="77777777" w:rsidTr="00BA4C2A">
        <w:trPr>
          <w:trHeight w:val="309"/>
        </w:trPr>
        <w:tc>
          <w:tcPr>
            <w:tcW w:w="1086" w:type="dxa"/>
            <w:noWrap/>
            <w:hideMark/>
          </w:tcPr>
          <w:p w14:paraId="53A31029" w14:textId="77777777" w:rsidR="00774685" w:rsidRPr="00693704" w:rsidRDefault="00774685" w:rsidP="00F6272A">
            <w:r w:rsidRPr="00693704">
              <w:t>4</w:t>
            </w:r>
          </w:p>
        </w:tc>
        <w:tc>
          <w:tcPr>
            <w:tcW w:w="5855" w:type="dxa"/>
            <w:noWrap/>
            <w:hideMark/>
          </w:tcPr>
          <w:p w14:paraId="31AFE79C" w14:textId="77777777" w:rsidR="00774685" w:rsidRPr="00693704" w:rsidRDefault="00774685" w:rsidP="00F6272A">
            <w:r w:rsidRPr="00693704">
              <w:t>VAT reclaimed in this period on purchases</w:t>
            </w:r>
          </w:p>
        </w:tc>
        <w:tc>
          <w:tcPr>
            <w:tcW w:w="1149" w:type="dxa"/>
            <w:noWrap/>
            <w:hideMark/>
          </w:tcPr>
          <w:p w14:paraId="44552908" w14:textId="1EC9A4AC" w:rsidR="00774685" w:rsidRPr="00693704" w:rsidRDefault="00BA4C2A" w:rsidP="00BA4C2A">
            <w:pPr>
              <w:jc w:val="right"/>
            </w:pPr>
            <w:r>
              <w:t>£</w:t>
            </w:r>
            <w:r w:rsidR="00774685">
              <w:t>2134.00</w:t>
            </w:r>
          </w:p>
        </w:tc>
      </w:tr>
      <w:tr w:rsidR="00774685" w:rsidRPr="00693704" w14:paraId="348C2BE3" w14:textId="77777777" w:rsidTr="00BA4C2A">
        <w:trPr>
          <w:trHeight w:val="309"/>
        </w:trPr>
        <w:tc>
          <w:tcPr>
            <w:tcW w:w="1086" w:type="dxa"/>
            <w:noWrap/>
            <w:hideMark/>
          </w:tcPr>
          <w:p w14:paraId="240B2898" w14:textId="77777777" w:rsidR="00774685" w:rsidRPr="00693704" w:rsidRDefault="00774685" w:rsidP="00F6272A">
            <w:r w:rsidRPr="00693704">
              <w:t>5</w:t>
            </w:r>
          </w:p>
        </w:tc>
        <w:tc>
          <w:tcPr>
            <w:tcW w:w="5855" w:type="dxa"/>
            <w:noWrap/>
            <w:hideMark/>
          </w:tcPr>
          <w:p w14:paraId="5B2108B0" w14:textId="77777777" w:rsidR="00774685" w:rsidRPr="00693704" w:rsidRDefault="00774685" w:rsidP="00F6272A">
            <w:r w:rsidRPr="00693704">
              <w:t>Net VAT to be paid to Customs or reclaimed by you</w:t>
            </w:r>
          </w:p>
        </w:tc>
        <w:tc>
          <w:tcPr>
            <w:tcW w:w="1149" w:type="dxa"/>
            <w:noWrap/>
            <w:hideMark/>
          </w:tcPr>
          <w:p w14:paraId="1D572DFE" w14:textId="47874A8F" w:rsidR="00774685" w:rsidRPr="00693704" w:rsidRDefault="00BA4C2A" w:rsidP="00BA4C2A">
            <w:pPr>
              <w:jc w:val="right"/>
            </w:pPr>
            <w:r>
              <w:t>£</w:t>
            </w:r>
            <w:r w:rsidR="00774685">
              <w:t>2011.00</w:t>
            </w:r>
          </w:p>
        </w:tc>
      </w:tr>
      <w:tr w:rsidR="00774685" w:rsidRPr="00693704" w14:paraId="19330374" w14:textId="77777777" w:rsidTr="00BA4C2A">
        <w:trPr>
          <w:trHeight w:val="309"/>
        </w:trPr>
        <w:tc>
          <w:tcPr>
            <w:tcW w:w="1086" w:type="dxa"/>
            <w:noWrap/>
            <w:hideMark/>
          </w:tcPr>
          <w:p w14:paraId="007C694D" w14:textId="77777777" w:rsidR="00774685" w:rsidRPr="00693704" w:rsidRDefault="00774685" w:rsidP="00F6272A">
            <w:r w:rsidRPr="00693704">
              <w:t>6</w:t>
            </w:r>
          </w:p>
        </w:tc>
        <w:tc>
          <w:tcPr>
            <w:tcW w:w="5855" w:type="dxa"/>
            <w:noWrap/>
            <w:hideMark/>
          </w:tcPr>
          <w:p w14:paraId="3FE06D8A" w14:textId="77777777" w:rsidR="00774685" w:rsidRPr="00693704" w:rsidRDefault="00774685" w:rsidP="00F6272A">
            <w:r w:rsidRPr="00693704">
              <w:t>Total value of sales, excluding VAT</w:t>
            </w:r>
          </w:p>
        </w:tc>
        <w:tc>
          <w:tcPr>
            <w:tcW w:w="1149" w:type="dxa"/>
            <w:noWrap/>
            <w:hideMark/>
          </w:tcPr>
          <w:p w14:paraId="1FD71450" w14:textId="2C443734" w:rsidR="00774685" w:rsidRPr="00693704" w:rsidRDefault="00BA4C2A" w:rsidP="00BA4C2A">
            <w:pPr>
              <w:jc w:val="right"/>
            </w:pPr>
            <w:r>
              <w:t>£</w:t>
            </w:r>
            <w:r w:rsidR="00774685" w:rsidRPr="00693704">
              <w:t>40</w:t>
            </w:r>
            <w:r w:rsidR="00774685">
              <w:t>00</w:t>
            </w:r>
            <w:r w:rsidR="00774685" w:rsidRPr="00693704">
              <w:t>.</w:t>
            </w:r>
            <w:r w:rsidR="00774685">
              <w:t>00</w:t>
            </w:r>
          </w:p>
        </w:tc>
      </w:tr>
      <w:tr w:rsidR="00774685" w:rsidRPr="00693704" w14:paraId="2098E3CB" w14:textId="77777777" w:rsidTr="00BA4C2A">
        <w:trPr>
          <w:trHeight w:val="309"/>
        </w:trPr>
        <w:tc>
          <w:tcPr>
            <w:tcW w:w="1086" w:type="dxa"/>
            <w:noWrap/>
            <w:hideMark/>
          </w:tcPr>
          <w:p w14:paraId="55182A11" w14:textId="77777777" w:rsidR="00774685" w:rsidRPr="00693704" w:rsidRDefault="00774685" w:rsidP="00F6272A">
            <w:r w:rsidRPr="00693704">
              <w:t>7</w:t>
            </w:r>
          </w:p>
        </w:tc>
        <w:tc>
          <w:tcPr>
            <w:tcW w:w="5855" w:type="dxa"/>
            <w:noWrap/>
            <w:hideMark/>
          </w:tcPr>
          <w:p w14:paraId="1B12BF78" w14:textId="77777777" w:rsidR="00774685" w:rsidRPr="00693704" w:rsidRDefault="00774685" w:rsidP="00F6272A">
            <w:r w:rsidRPr="00693704">
              <w:t>Total value of purchases, excluding VAT</w:t>
            </w:r>
          </w:p>
        </w:tc>
        <w:tc>
          <w:tcPr>
            <w:tcW w:w="1149" w:type="dxa"/>
            <w:noWrap/>
            <w:hideMark/>
          </w:tcPr>
          <w:p w14:paraId="39482AA6" w14:textId="500684E8" w:rsidR="00774685" w:rsidRPr="00693704" w:rsidRDefault="00BA4C2A" w:rsidP="00BA4C2A">
            <w:pPr>
              <w:jc w:val="right"/>
            </w:pPr>
            <w:r>
              <w:t>£</w:t>
            </w:r>
            <w:r w:rsidR="00774685">
              <w:t>15000.00</w:t>
            </w:r>
          </w:p>
        </w:tc>
      </w:tr>
      <w:tr w:rsidR="00774685" w:rsidRPr="00693704" w14:paraId="6F9BA0FB" w14:textId="77777777" w:rsidTr="00BA4C2A">
        <w:trPr>
          <w:trHeight w:val="309"/>
        </w:trPr>
        <w:tc>
          <w:tcPr>
            <w:tcW w:w="1086" w:type="dxa"/>
            <w:noWrap/>
            <w:hideMark/>
          </w:tcPr>
          <w:p w14:paraId="2467B325" w14:textId="77777777" w:rsidR="00774685" w:rsidRPr="00693704" w:rsidRDefault="00774685" w:rsidP="00F6272A">
            <w:r w:rsidRPr="00693704">
              <w:t>8</w:t>
            </w:r>
          </w:p>
        </w:tc>
        <w:tc>
          <w:tcPr>
            <w:tcW w:w="5855" w:type="dxa"/>
            <w:noWrap/>
            <w:hideMark/>
          </w:tcPr>
          <w:p w14:paraId="39506876" w14:textId="77777777" w:rsidR="00774685" w:rsidRPr="00693704" w:rsidRDefault="00774685" w:rsidP="00F6272A">
            <w:r w:rsidRPr="00693704">
              <w:t>Total value of EC sales, excluding VAT</w:t>
            </w:r>
          </w:p>
        </w:tc>
        <w:tc>
          <w:tcPr>
            <w:tcW w:w="1149" w:type="dxa"/>
            <w:noWrap/>
            <w:hideMark/>
          </w:tcPr>
          <w:p w14:paraId="5CC43E6C" w14:textId="77777777" w:rsidR="00774685" w:rsidRPr="00693704" w:rsidRDefault="00774685" w:rsidP="00BA4C2A">
            <w:pPr>
              <w:jc w:val="right"/>
            </w:pPr>
            <w:r w:rsidRPr="00693704">
              <w:t>0</w:t>
            </w:r>
          </w:p>
        </w:tc>
      </w:tr>
      <w:tr w:rsidR="00774685" w:rsidRPr="00693704" w14:paraId="27343D4B" w14:textId="77777777" w:rsidTr="00BA4C2A">
        <w:trPr>
          <w:trHeight w:val="309"/>
        </w:trPr>
        <w:tc>
          <w:tcPr>
            <w:tcW w:w="1086" w:type="dxa"/>
            <w:noWrap/>
            <w:hideMark/>
          </w:tcPr>
          <w:p w14:paraId="407B9EAA" w14:textId="77777777" w:rsidR="00774685" w:rsidRPr="00693704" w:rsidRDefault="00774685" w:rsidP="00F6272A">
            <w:r w:rsidRPr="00693704">
              <w:t>9</w:t>
            </w:r>
          </w:p>
        </w:tc>
        <w:tc>
          <w:tcPr>
            <w:tcW w:w="5855" w:type="dxa"/>
            <w:noWrap/>
            <w:hideMark/>
          </w:tcPr>
          <w:p w14:paraId="6182C5BC" w14:textId="77777777" w:rsidR="00774685" w:rsidRPr="00693704" w:rsidRDefault="00774685" w:rsidP="00F6272A">
            <w:r w:rsidRPr="00693704">
              <w:t>Total value of EC purchases, excluding VAT</w:t>
            </w:r>
          </w:p>
        </w:tc>
        <w:tc>
          <w:tcPr>
            <w:tcW w:w="1149" w:type="dxa"/>
            <w:noWrap/>
            <w:hideMark/>
          </w:tcPr>
          <w:p w14:paraId="70E89F4D" w14:textId="77777777" w:rsidR="00774685" w:rsidRPr="00693704" w:rsidRDefault="00774685" w:rsidP="00BA4C2A">
            <w:pPr>
              <w:jc w:val="right"/>
            </w:pPr>
            <w:r w:rsidRPr="00693704">
              <w:t>0</w:t>
            </w:r>
          </w:p>
        </w:tc>
      </w:tr>
    </w:tbl>
    <w:p w14:paraId="3AD30E88" w14:textId="77777777" w:rsidR="00774685" w:rsidRPr="00533A4E" w:rsidRDefault="00774685" w:rsidP="002348D3">
      <w:pPr>
        <w:tabs>
          <w:tab w:val="left" w:pos="6100"/>
        </w:tabs>
        <w:ind w:right="991"/>
        <w:outlineLvl w:val="0"/>
        <w:rPr>
          <w:rFonts w:cs="Arial"/>
          <w:sz w:val="22"/>
          <w:szCs w:val="22"/>
        </w:rPr>
      </w:pPr>
    </w:p>
    <w:p w14:paraId="777C4060" w14:textId="13F6ACDB" w:rsidR="0079058D" w:rsidRDefault="0079058D" w:rsidP="002348D3">
      <w:pPr>
        <w:tabs>
          <w:tab w:val="left" w:pos="6100"/>
        </w:tabs>
        <w:ind w:right="99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continue to complete the VAT database and submit your VAT reports via the School Portal.  Your source documentation</w:t>
      </w:r>
      <w:r w:rsidR="00DE72DC">
        <w:rPr>
          <w:rFonts w:cs="Arial"/>
          <w:b/>
          <w:sz w:val="22"/>
          <w:szCs w:val="22"/>
        </w:rPr>
        <w:t xml:space="preserve"> from your accounting system</w:t>
      </w:r>
      <w:r>
        <w:rPr>
          <w:rFonts w:cs="Arial"/>
          <w:b/>
          <w:sz w:val="22"/>
          <w:szCs w:val="22"/>
        </w:rPr>
        <w:t xml:space="preserve"> is now required to be in a .csv format</w:t>
      </w:r>
      <w:r w:rsidR="00DE72DC">
        <w:rPr>
          <w:rFonts w:cs="Arial"/>
          <w:b/>
          <w:sz w:val="22"/>
          <w:szCs w:val="22"/>
        </w:rPr>
        <w:t xml:space="preserve"> and submitted by 20 January 2022.</w:t>
      </w:r>
      <w:r w:rsidR="00B135A8">
        <w:rPr>
          <w:rFonts w:cs="Arial"/>
          <w:b/>
          <w:sz w:val="22"/>
          <w:szCs w:val="22"/>
        </w:rPr>
        <w:t xml:space="preserve"> </w:t>
      </w:r>
      <w:r w:rsidR="00B135A8" w:rsidRPr="00533A4E">
        <w:rPr>
          <w:rFonts w:cs="Arial"/>
          <w:b/>
          <w:sz w:val="22"/>
          <w:szCs w:val="22"/>
        </w:rPr>
        <w:t xml:space="preserve">This enables us to check </w:t>
      </w:r>
      <w:r w:rsidR="00B135A8">
        <w:rPr>
          <w:rFonts w:cs="Arial"/>
          <w:b/>
          <w:sz w:val="22"/>
          <w:szCs w:val="22"/>
        </w:rPr>
        <w:t xml:space="preserve">the </w:t>
      </w:r>
      <w:r w:rsidR="00B135A8" w:rsidRPr="00533A4E">
        <w:rPr>
          <w:rFonts w:cs="Arial"/>
          <w:b/>
          <w:sz w:val="22"/>
          <w:szCs w:val="22"/>
        </w:rPr>
        <w:t>accuracy of the school</w:t>
      </w:r>
      <w:r w:rsidR="00B135A8">
        <w:rPr>
          <w:rFonts w:cs="Arial"/>
          <w:b/>
          <w:sz w:val="22"/>
          <w:szCs w:val="22"/>
        </w:rPr>
        <w:t xml:space="preserve"> report against</w:t>
      </w:r>
      <w:r w:rsidR="00B135A8" w:rsidRPr="00533A4E">
        <w:rPr>
          <w:rFonts w:cs="Arial"/>
          <w:b/>
          <w:sz w:val="22"/>
          <w:szCs w:val="22"/>
        </w:rPr>
        <w:t xml:space="preserve"> the </w:t>
      </w:r>
      <w:r w:rsidR="00B135A8">
        <w:rPr>
          <w:rFonts w:cs="Arial"/>
          <w:b/>
          <w:sz w:val="22"/>
          <w:szCs w:val="22"/>
        </w:rPr>
        <w:t>database</w:t>
      </w:r>
      <w:r w:rsidR="00B135A8" w:rsidRPr="00533A4E">
        <w:rPr>
          <w:rFonts w:cs="Arial"/>
          <w:b/>
          <w:sz w:val="22"/>
          <w:szCs w:val="22"/>
        </w:rPr>
        <w:t xml:space="preserve"> submission.</w:t>
      </w:r>
      <w:r w:rsidR="00B135A8">
        <w:rPr>
          <w:rFonts w:cs="Arial"/>
          <w:b/>
          <w:sz w:val="22"/>
          <w:szCs w:val="22"/>
        </w:rPr>
        <w:t xml:space="preserve"> </w:t>
      </w:r>
    </w:p>
    <w:p w14:paraId="36C8B5BE" w14:textId="77777777" w:rsidR="0079058D" w:rsidRDefault="0079058D" w:rsidP="002348D3">
      <w:pPr>
        <w:tabs>
          <w:tab w:val="left" w:pos="6100"/>
        </w:tabs>
        <w:ind w:right="991"/>
        <w:rPr>
          <w:rFonts w:cs="Arial"/>
          <w:b/>
          <w:sz w:val="22"/>
          <w:szCs w:val="22"/>
        </w:rPr>
      </w:pPr>
    </w:p>
    <w:p w14:paraId="7BFCD63D" w14:textId="5760F1CA" w:rsidR="001E715E" w:rsidRDefault="001E715E" w:rsidP="002348D3">
      <w:pPr>
        <w:tabs>
          <w:tab w:val="left" w:pos="6100"/>
        </w:tabs>
        <w:ind w:right="991"/>
        <w:rPr>
          <w:rFonts w:cs="Arial"/>
          <w:sz w:val="22"/>
          <w:szCs w:val="22"/>
        </w:rPr>
      </w:pPr>
      <w:r w:rsidRPr="00533A4E">
        <w:rPr>
          <w:rFonts w:cs="Arial"/>
          <w:sz w:val="22"/>
          <w:szCs w:val="22"/>
        </w:rPr>
        <w:t xml:space="preserve">Any queries please get in touch </w:t>
      </w:r>
      <w:r w:rsidR="00B135A8">
        <w:rPr>
          <w:rFonts w:cs="Arial"/>
          <w:sz w:val="22"/>
          <w:szCs w:val="22"/>
        </w:rPr>
        <w:t xml:space="preserve">via email </w:t>
      </w:r>
      <w:hyperlink r:id="rId9" w:history="1">
        <w:r w:rsidR="00C348B5" w:rsidRPr="001B63A1">
          <w:rPr>
            <w:rStyle w:val="Hyperlink"/>
            <w:rFonts w:cs="Arial"/>
            <w:sz w:val="22"/>
            <w:szCs w:val="22"/>
          </w:rPr>
          <w:t>ann.woods@cumbria.gov.uk</w:t>
        </w:r>
      </w:hyperlink>
      <w:r w:rsidR="00BA4C2A">
        <w:rPr>
          <w:rStyle w:val="Hyperlink"/>
          <w:rFonts w:cs="Arial"/>
          <w:sz w:val="22"/>
          <w:szCs w:val="22"/>
        </w:rPr>
        <w:t>.</w:t>
      </w:r>
    </w:p>
    <w:p w14:paraId="68C65E1E" w14:textId="5D0D8943" w:rsidR="00C436F2" w:rsidRPr="00533A4E" w:rsidRDefault="00C436F2" w:rsidP="002348D3">
      <w:pPr>
        <w:tabs>
          <w:tab w:val="left" w:pos="6100"/>
        </w:tabs>
        <w:ind w:right="991"/>
        <w:rPr>
          <w:rFonts w:cs="Arial"/>
          <w:b/>
          <w:sz w:val="22"/>
          <w:szCs w:val="22"/>
        </w:rPr>
      </w:pPr>
    </w:p>
    <w:p w14:paraId="1D158AF4" w14:textId="6E42B655" w:rsidR="00C436F2" w:rsidRDefault="00C436F2" w:rsidP="002348D3">
      <w:pPr>
        <w:ind w:right="991"/>
        <w:rPr>
          <w:rFonts w:cs="Arial"/>
          <w:sz w:val="22"/>
          <w:szCs w:val="22"/>
        </w:rPr>
      </w:pPr>
      <w:r w:rsidRPr="00533A4E">
        <w:rPr>
          <w:rFonts w:cs="Arial"/>
          <w:sz w:val="22"/>
          <w:szCs w:val="22"/>
        </w:rPr>
        <w:t>Yours sincerely</w:t>
      </w:r>
    </w:p>
    <w:p w14:paraId="1059C50E" w14:textId="5EE96C65" w:rsidR="00C348B5" w:rsidRDefault="00C348B5" w:rsidP="002348D3">
      <w:pPr>
        <w:ind w:right="991"/>
        <w:rPr>
          <w:rFonts w:cs="Arial"/>
          <w:sz w:val="22"/>
          <w:szCs w:val="22"/>
        </w:rPr>
      </w:pPr>
    </w:p>
    <w:p w14:paraId="3BF05561" w14:textId="5B84B831" w:rsidR="00C348B5" w:rsidRPr="00533A4E" w:rsidRDefault="00C348B5" w:rsidP="002348D3">
      <w:pPr>
        <w:ind w:right="99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 </w:t>
      </w:r>
    </w:p>
    <w:p w14:paraId="5E807540" w14:textId="2A84250B" w:rsidR="00C436F2" w:rsidRDefault="00C436F2" w:rsidP="002348D3">
      <w:pPr>
        <w:ind w:right="991"/>
        <w:jc w:val="both"/>
        <w:rPr>
          <w:rFonts w:cs="Arial"/>
          <w:noProof/>
          <w:sz w:val="22"/>
          <w:szCs w:val="22"/>
          <w:lang w:eastAsia="en-GB"/>
        </w:rPr>
      </w:pPr>
    </w:p>
    <w:p w14:paraId="2A8DD6FD" w14:textId="1F99AB62" w:rsidR="00C348B5" w:rsidRDefault="00C348B5" w:rsidP="002348D3">
      <w:pPr>
        <w:ind w:right="991"/>
        <w:jc w:val="both"/>
        <w:rPr>
          <w:rFonts w:cs="Arial"/>
          <w:noProof/>
          <w:sz w:val="22"/>
          <w:szCs w:val="22"/>
          <w:lang w:eastAsia="en-GB"/>
        </w:rPr>
      </w:pPr>
      <w:r>
        <w:rPr>
          <w:rFonts w:cs="Arial"/>
          <w:noProof/>
          <w:sz w:val="22"/>
          <w:szCs w:val="22"/>
          <w:lang w:eastAsia="en-GB"/>
        </w:rPr>
        <w:t>Ann Woods</w:t>
      </w:r>
    </w:p>
    <w:p w14:paraId="4B649258" w14:textId="77777777" w:rsidR="00C348B5" w:rsidRPr="00533A4E" w:rsidRDefault="00C348B5" w:rsidP="00C348B5">
      <w:pPr>
        <w:ind w:right="991"/>
        <w:jc w:val="both"/>
        <w:rPr>
          <w:rFonts w:cs="Arial"/>
          <w:bCs w:val="0"/>
          <w:iCs w:val="0"/>
          <w:spacing w:val="-5"/>
          <w:sz w:val="22"/>
          <w:szCs w:val="22"/>
        </w:rPr>
      </w:pPr>
      <w:r>
        <w:rPr>
          <w:rFonts w:cs="Arial"/>
          <w:b/>
          <w:bCs w:val="0"/>
          <w:iCs w:val="0"/>
          <w:spacing w:val="-5"/>
          <w:sz w:val="22"/>
          <w:szCs w:val="22"/>
        </w:rPr>
        <w:t>Accounting Technician</w:t>
      </w:r>
      <w:r w:rsidRPr="00533A4E">
        <w:rPr>
          <w:rFonts w:cs="Arial"/>
          <w:bCs w:val="0"/>
          <w:iCs w:val="0"/>
          <w:spacing w:val="-5"/>
          <w:sz w:val="22"/>
          <w:szCs w:val="22"/>
        </w:rPr>
        <w:t xml:space="preserve">  </w:t>
      </w:r>
    </w:p>
    <w:p w14:paraId="65509E06" w14:textId="77777777" w:rsidR="00C348B5" w:rsidRPr="00533A4E" w:rsidRDefault="00C348B5" w:rsidP="002348D3">
      <w:pPr>
        <w:ind w:right="991"/>
        <w:jc w:val="both"/>
        <w:rPr>
          <w:rFonts w:cs="Arial"/>
          <w:noProof/>
          <w:sz w:val="22"/>
          <w:szCs w:val="22"/>
          <w:lang w:eastAsia="en-GB"/>
        </w:rPr>
      </w:pPr>
    </w:p>
    <w:sectPr w:rsidR="00C348B5" w:rsidRPr="00533A4E" w:rsidSect="007D08E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76" w:right="566" w:bottom="1134" w:left="851" w:header="360" w:footer="1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D8EB9" w14:textId="77777777" w:rsidR="00F34B9F" w:rsidRDefault="00F34B9F">
      <w:r>
        <w:separator/>
      </w:r>
    </w:p>
  </w:endnote>
  <w:endnote w:type="continuationSeparator" w:id="0">
    <w:p w14:paraId="3A77184C" w14:textId="77777777" w:rsidR="00F34B9F" w:rsidRDefault="00F3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5E65" w14:textId="77777777" w:rsidR="0011676D" w:rsidRDefault="0011676D" w:rsidP="0011676D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534170A3" wp14:editId="108AF509">
          <wp:simplePos x="0" y="0"/>
          <wp:positionH relativeFrom="column">
            <wp:posOffset>3734435</wp:posOffset>
          </wp:positionH>
          <wp:positionV relativeFrom="paragraph">
            <wp:posOffset>-71755</wp:posOffset>
          </wp:positionV>
          <wp:extent cx="1371600" cy="556895"/>
          <wp:effectExtent l="0" t="0" r="0" b="0"/>
          <wp:wrapNone/>
          <wp:docPr id="6" name="Picture 5" descr="Employer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ployer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3DE70940" wp14:editId="635AB1D1">
          <wp:simplePos x="0" y="0"/>
          <wp:positionH relativeFrom="column">
            <wp:posOffset>5143500</wp:posOffset>
          </wp:positionH>
          <wp:positionV relativeFrom="paragraph">
            <wp:posOffset>35560</wp:posOffset>
          </wp:positionV>
          <wp:extent cx="1485900" cy="364490"/>
          <wp:effectExtent l="0" t="0" r="0" b="0"/>
          <wp:wrapNone/>
          <wp:docPr id="7" name="Picture 4" descr="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78A1"/>
        <w:sz w:val="32"/>
        <w:szCs w:val="32"/>
      </w:rPr>
      <w:t>Serving the people of Cumbria</w:t>
    </w:r>
  </w:p>
  <w:p w14:paraId="6C321D5C" w14:textId="77777777" w:rsidR="0011676D" w:rsidRDefault="0011676D">
    <w:pPr>
      <w:pStyle w:val="Footer"/>
    </w:pPr>
  </w:p>
  <w:p w14:paraId="599D3600" w14:textId="77777777" w:rsidR="0011676D" w:rsidRDefault="0011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F43E" w14:textId="77777777" w:rsidR="006958E9" w:rsidRDefault="00700A8E" w:rsidP="008F573F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9364471" wp14:editId="71EC86A1">
          <wp:simplePos x="0" y="0"/>
          <wp:positionH relativeFrom="column">
            <wp:posOffset>3734435</wp:posOffset>
          </wp:positionH>
          <wp:positionV relativeFrom="paragraph">
            <wp:posOffset>-71755</wp:posOffset>
          </wp:positionV>
          <wp:extent cx="1371600" cy="556895"/>
          <wp:effectExtent l="0" t="0" r="0" b="0"/>
          <wp:wrapNone/>
          <wp:docPr id="2" name="Picture 5" descr="Employer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ployer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9F5B7B1" wp14:editId="0294B5AE">
          <wp:simplePos x="0" y="0"/>
          <wp:positionH relativeFrom="column">
            <wp:posOffset>5143500</wp:posOffset>
          </wp:positionH>
          <wp:positionV relativeFrom="paragraph">
            <wp:posOffset>35560</wp:posOffset>
          </wp:positionV>
          <wp:extent cx="1485900" cy="364490"/>
          <wp:effectExtent l="0" t="0" r="0" b="0"/>
          <wp:wrapNone/>
          <wp:docPr id="3" name="Picture 4" descr="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8E9">
      <w:rPr>
        <w:b/>
        <w:color w:val="0078A1"/>
        <w:sz w:val="32"/>
        <w:szCs w:val="32"/>
      </w:rPr>
      <w:t xml:space="preserve">Serving the people of </w:t>
    </w:r>
    <w:smartTag w:uri="urn:schemas-microsoft-com:office:smarttags" w:element="country-region">
      <w:smartTag w:uri="urn:schemas-microsoft-com:office:smarttags" w:element="place">
        <w:r w:rsidR="006958E9">
          <w:rPr>
            <w:b/>
            <w:color w:val="0078A1"/>
            <w:sz w:val="32"/>
            <w:szCs w:val="32"/>
          </w:rPr>
          <w:t>Cumbria</w:t>
        </w:r>
      </w:smartTag>
    </w:smartTag>
  </w:p>
  <w:p w14:paraId="4BE1A1C6" w14:textId="77777777" w:rsidR="006958E9" w:rsidRPr="0094618A" w:rsidRDefault="006958E9" w:rsidP="008F573F">
    <w:pPr>
      <w:pStyle w:val="Footer"/>
      <w:tabs>
        <w:tab w:val="center" w:pos="9180"/>
      </w:tabs>
      <w:spacing w:line="320" w:lineRule="exact"/>
      <w:rPr>
        <w:sz w:val="23"/>
        <w:szCs w:val="23"/>
      </w:rPr>
    </w:pPr>
    <w:r w:rsidRPr="0094618A">
      <w:rPr>
        <w:color w:val="0078A1"/>
        <w:sz w:val="23"/>
        <w:szCs w:val="23"/>
      </w:rPr>
      <w:t>cumbria.gov.uk</w:t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</w:p>
  <w:p w14:paraId="2A080C10" w14:textId="77777777" w:rsidR="006958E9" w:rsidRDefault="0069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BB3A" w14:textId="77777777" w:rsidR="00F34B9F" w:rsidRDefault="00F34B9F">
      <w:r>
        <w:separator/>
      </w:r>
    </w:p>
  </w:footnote>
  <w:footnote w:type="continuationSeparator" w:id="0">
    <w:p w14:paraId="6C837E8D" w14:textId="77777777" w:rsidR="00F34B9F" w:rsidRDefault="00F3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69AA" w14:textId="77777777" w:rsidR="0011676D" w:rsidRDefault="0011676D" w:rsidP="0011676D">
    <w:pPr>
      <w:pStyle w:val="Heading1"/>
      <w:tabs>
        <w:tab w:val="clear" w:pos="6840"/>
        <w:tab w:val="right" w:pos="1044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D50A98" wp14:editId="1304264A">
              <wp:simplePos x="0" y="0"/>
              <wp:positionH relativeFrom="column">
                <wp:posOffset>-571500</wp:posOffset>
              </wp:positionH>
              <wp:positionV relativeFrom="paragraph">
                <wp:posOffset>890905</wp:posOffset>
              </wp:positionV>
              <wp:extent cx="7658100" cy="0"/>
              <wp:effectExtent l="19050" t="24130" r="19050" b="234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6E9E3" id="Lin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0.15pt" to="558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" strokecolor="#069" strokeweight="3pt"/>
          </w:pict>
        </mc:Fallback>
      </mc:AlternateContent>
    </w:r>
    <w:smartTag w:uri="urn:schemas-microsoft-com:office:smarttags" w:element="place">
      <w:smartTag w:uri="urn:schemas-microsoft-com:office:smarttags" w:element="country-region">
        <w:r w:rsidRPr="0094618A">
          <w:rPr>
            <w:b/>
            <w:color w:val="0078A1"/>
            <w:sz w:val="32"/>
            <w:szCs w:val="32"/>
          </w:rPr>
          <w:t>Cumbria</w:t>
        </w:r>
      </w:smartTag>
    </w:smartTag>
    <w:r w:rsidRPr="0094618A">
      <w:rPr>
        <w:b/>
        <w:color w:val="0078A1"/>
        <w:sz w:val="32"/>
        <w:szCs w:val="32"/>
      </w:rPr>
      <w:t xml:space="preserve"> County </w:t>
    </w:r>
    <w:proofErr w:type="gramStart"/>
    <w:r w:rsidRPr="0094618A">
      <w:rPr>
        <w:b/>
        <w:color w:val="0078A1"/>
        <w:sz w:val="32"/>
        <w:szCs w:val="32"/>
      </w:rPr>
      <w:t>Council</w:t>
    </w:r>
    <w:r>
      <w:rPr>
        <w:b/>
        <w:color w:val="0078A1"/>
      </w:rPr>
      <w:t xml:space="preserve">  </w:t>
    </w:r>
    <w:r>
      <w:rPr>
        <w:b/>
        <w:color w:val="0078A1"/>
      </w:rPr>
      <w:tab/>
    </w:r>
    <w:proofErr w:type="gramEnd"/>
    <w:r>
      <w:object w:dxaOrig="2340" w:dyaOrig="1155" w14:anchorId="213D9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7.75pt">
          <v:imagedata r:id="rId1" o:title="" croptop="10664f" cropbottom="10664f" cropleft="6344f" cropright="6344f"/>
        </v:shape>
        <o:OLEObject Type="Embed" ProgID="Word.Picture.8" ShapeID="_x0000_i1025" DrawAspect="Content" ObjectID="_1700394425" r:id="rId2"/>
      </w:object>
    </w:r>
  </w:p>
  <w:p w14:paraId="00487920" w14:textId="77777777" w:rsidR="0011676D" w:rsidRDefault="0011676D" w:rsidP="0011676D">
    <w:pPr>
      <w:pStyle w:val="Header"/>
    </w:pPr>
  </w:p>
  <w:p w14:paraId="775B7658" w14:textId="77777777" w:rsidR="0011676D" w:rsidRDefault="0011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6A24" w14:textId="77777777" w:rsidR="006958E9" w:rsidRDefault="00700A8E" w:rsidP="008F573F">
    <w:pPr>
      <w:pStyle w:val="Heading1"/>
      <w:tabs>
        <w:tab w:val="clear" w:pos="6840"/>
        <w:tab w:val="right" w:pos="1044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648967" wp14:editId="10F7EC2B">
              <wp:simplePos x="0" y="0"/>
              <wp:positionH relativeFrom="column">
                <wp:posOffset>-571500</wp:posOffset>
              </wp:positionH>
              <wp:positionV relativeFrom="paragraph">
                <wp:posOffset>890905</wp:posOffset>
              </wp:positionV>
              <wp:extent cx="7658100" cy="0"/>
              <wp:effectExtent l="19050" t="24130" r="19050" b="234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8567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0.15pt" to="558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" strokecolor="#069" strokeweight="3pt"/>
          </w:pict>
        </mc:Fallback>
      </mc:AlternateContent>
    </w:r>
    <w:smartTag w:uri="urn:schemas-microsoft-com:office:smarttags" w:element="place">
      <w:smartTag w:uri="urn:schemas-microsoft-com:office:smarttags" w:element="country-region">
        <w:r w:rsidR="006958E9" w:rsidRPr="0094618A">
          <w:rPr>
            <w:b/>
            <w:color w:val="0078A1"/>
            <w:sz w:val="32"/>
            <w:szCs w:val="32"/>
          </w:rPr>
          <w:t>Cumbria</w:t>
        </w:r>
      </w:smartTag>
    </w:smartTag>
    <w:r w:rsidR="006958E9" w:rsidRPr="0094618A">
      <w:rPr>
        <w:b/>
        <w:color w:val="0078A1"/>
        <w:sz w:val="32"/>
        <w:szCs w:val="32"/>
      </w:rPr>
      <w:t xml:space="preserve"> County </w:t>
    </w:r>
    <w:proofErr w:type="gramStart"/>
    <w:r w:rsidR="006958E9" w:rsidRPr="0094618A">
      <w:rPr>
        <w:b/>
        <w:color w:val="0078A1"/>
        <w:sz w:val="32"/>
        <w:szCs w:val="32"/>
      </w:rPr>
      <w:t>Council</w:t>
    </w:r>
    <w:r w:rsidR="006958E9">
      <w:rPr>
        <w:b/>
        <w:color w:val="0078A1"/>
      </w:rPr>
      <w:t xml:space="preserve">  </w:t>
    </w:r>
    <w:r w:rsidR="006958E9">
      <w:rPr>
        <w:b/>
        <w:color w:val="0078A1"/>
      </w:rPr>
      <w:tab/>
    </w:r>
    <w:proofErr w:type="gramEnd"/>
    <w:r w:rsidR="006958E9">
      <w:object w:dxaOrig="2340" w:dyaOrig="1155" w14:anchorId="122BE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pt;height:57.75pt">
          <v:imagedata r:id="rId1" o:title="" croptop="10664f" cropbottom="10664f" cropleft="6344f" cropright="6344f"/>
        </v:shape>
        <o:OLEObject Type="Embed" ProgID="Word.Picture.8" ShapeID="_x0000_i1026" DrawAspect="Content" ObjectID="_1700394426" r:id="rId2"/>
      </w:object>
    </w:r>
  </w:p>
  <w:p w14:paraId="1B139529" w14:textId="77777777" w:rsidR="006958E9" w:rsidRDefault="006958E9" w:rsidP="008F5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25D"/>
    <w:multiLevelType w:val="hybridMultilevel"/>
    <w:tmpl w:val="5BCC2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466C0"/>
    <w:multiLevelType w:val="hybridMultilevel"/>
    <w:tmpl w:val="2B001ED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87058B4"/>
    <w:multiLevelType w:val="hybridMultilevel"/>
    <w:tmpl w:val="8AB0E7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B36E8"/>
    <w:multiLevelType w:val="multilevel"/>
    <w:tmpl w:val="4B0A4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1978AD"/>
    <w:multiLevelType w:val="hybridMultilevel"/>
    <w:tmpl w:val="B6F0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3276B"/>
    <w:multiLevelType w:val="hybridMultilevel"/>
    <w:tmpl w:val="CBB224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6467"/>
    <w:multiLevelType w:val="multilevel"/>
    <w:tmpl w:val="BD248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5547CD"/>
    <w:multiLevelType w:val="hybridMultilevel"/>
    <w:tmpl w:val="E0362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87A07"/>
    <w:multiLevelType w:val="multilevel"/>
    <w:tmpl w:val="45067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1105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6A"/>
    <w:rsid w:val="000033CA"/>
    <w:rsid w:val="000070A4"/>
    <w:rsid w:val="00026568"/>
    <w:rsid w:val="00032467"/>
    <w:rsid w:val="000344F4"/>
    <w:rsid w:val="0005372F"/>
    <w:rsid w:val="000664F2"/>
    <w:rsid w:val="0006780F"/>
    <w:rsid w:val="00077F0D"/>
    <w:rsid w:val="000912B9"/>
    <w:rsid w:val="00091949"/>
    <w:rsid w:val="000E0CD2"/>
    <w:rsid w:val="00114D19"/>
    <w:rsid w:val="0011676D"/>
    <w:rsid w:val="0011696F"/>
    <w:rsid w:val="0012462D"/>
    <w:rsid w:val="00137BC3"/>
    <w:rsid w:val="00142B41"/>
    <w:rsid w:val="00164D0F"/>
    <w:rsid w:val="00165D79"/>
    <w:rsid w:val="00167100"/>
    <w:rsid w:val="00167C65"/>
    <w:rsid w:val="001760BD"/>
    <w:rsid w:val="00183BD2"/>
    <w:rsid w:val="00183EDC"/>
    <w:rsid w:val="001923CA"/>
    <w:rsid w:val="001A1F1E"/>
    <w:rsid w:val="001A22C4"/>
    <w:rsid w:val="001A6F04"/>
    <w:rsid w:val="001C0915"/>
    <w:rsid w:val="001C69E3"/>
    <w:rsid w:val="001D7858"/>
    <w:rsid w:val="001E715E"/>
    <w:rsid w:val="001F6E1E"/>
    <w:rsid w:val="00206D50"/>
    <w:rsid w:val="002139C3"/>
    <w:rsid w:val="0022027C"/>
    <w:rsid w:val="0023193D"/>
    <w:rsid w:val="00232630"/>
    <w:rsid w:val="002348D3"/>
    <w:rsid w:val="00235D36"/>
    <w:rsid w:val="00256470"/>
    <w:rsid w:val="00272066"/>
    <w:rsid w:val="00291CE2"/>
    <w:rsid w:val="002B5C33"/>
    <w:rsid w:val="002B61BE"/>
    <w:rsid w:val="002C1E64"/>
    <w:rsid w:val="002D2C47"/>
    <w:rsid w:val="002F3688"/>
    <w:rsid w:val="00325119"/>
    <w:rsid w:val="00331C43"/>
    <w:rsid w:val="00337489"/>
    <w:rsid w:val="0034044A"/>
    <w:rsid w:val="00341006"/>
    <w:rsid w:val="003464ED"/>
    <w:rsid w:val="00351F87"/>
    <w:rsid w:val="00360971"/>
    <w:rsid w:val="00370E87"/>
    <w:rsid w:val="00377951"/>
    <w:rsid w:val="003A25C1"/>
    <w:rsid w:val="003B015E"/>
    <w:rsid w:val="003B0C34"/>
    <w:rsid w:val="003B402B"/>
    <w:rsid w:val="003C1AA3"/>
    <w:rsid w:val="003C6068"/>
    <w:rsid w:val="00400DE7"/>
    <w:rsid w:val="00421A78"/>
    <w:rsid w:val="00422F7D"/>
    <w:rsid w:val="0044628C"/>
    <w:rsid w:val="00464809"/>
    <w:rsid w:val="0047029C"/>
    <w:rsid w:val="004823B7"/>
    <w:rsid w:val="004920F1"/>
    <w:rsid w:val="004C5AD7"/>
    <w:rsid w:val="004F0920"/>
    <w:rsid w:val="00516022"/>
    <w:rsid w:val="00523D37"/>
    <w:rsid w:val="00527348"/>
    <w:rsid w:val="00530E79"/>
    <w:rsid w:val="00533A4E"/>
    <w:rsid w:val="00552C12"/>
    <w:rsid w:val="00564706"/>
    <w:rsid w:val="005718A4"/>
    <w:rsid w:val="0057605E"/>
    <w:rsid w:val="00577E12"/>
    <w:rsid w:val="005916E5"/>
    <w:rsid w:val="00597389"/>
    <w:rsid w:val="00597A6D"/>
    <w:rsid w:val="005A450F"/>
    <w:rsid w:val="005B5173"/>
    <w:rsid w:val="005C1903"/>
    <w:rsid w:val="005D5E64"/>
    <w:rsid w:val="005D6428"/>
    <w:rsid w:val="006256E2"/>
    <w:rsid w:val="0063483C"/>
    <w:rsid w:val="00634C04"/>
    <w:rsid w:val="00640DC0"/>
    <w:rsid w:val="00651ABC"/>
    <w:rsid w:val="00662440"/>
    <w:rsid w:val="0067006D"/>
    <w:rsid w:val="00680758"/>
    <w:rsid w:val="00685A17"/>
    <w:rsid w:val="006958E9"/>
    <w:rsid w:val="006967BB"/>
    <w:rsid w:val="00696C17"/>
    <w:rsid w:val="006B3A6C"/>
    <w:rsid w:val="006C577A"/>
    <w:rsid w:val="006E466E"/>
    <w:rsid w:val="006E5B54"/>
    <w:rsid w:val="006F05AE"/>
    <w:rsid w:val="00700A8E"/>
    <w:rsid w:val="00750B8A"/>
    <w:rsid w:val="00755A1B"/>
    <w:rsid w:val="00763439"/>
    <w:rsid w:val="007652D0"/>
    <w:rsid w:val="00774685"/>
    <w:rsid w:val="0079058D"/>
    <w:rsid w:val="007A4D9E"/>
    <w:rsid w:val="007D08E2"/>
    <w:rsid w:val="007D1223"/>
    <w:rsid w:val="007E138F"/>
    <w:rsid w:val="007E401D"/>
    <w:rsid w:val="007F1A23"/>
    <w:rsid w:val="00826035"/>
    <w:rsid w:val="00837308"/>
    <w:rsid w:val="008424A5"/>
    <w:rsid w:val="00846CEC"/>
    <w:rsid w:val="008505F6"/>
    <w:rsid w:val="008704DC"/>
    <w:rsid w:val="008815EC"/>
    <w:rsid w:val="00884F6F"/>
    <w:rsid w:val="00892049"/>
    <w:rsid w:val="00893519"/>
    <w:rsid w:val="008A37C8"/>
    <w:rsid w:val="008F573F"/>
    <w:rsid w:val="00913996"/>
    <w:rsid w:val="00914231"/>
    <w:rsid w:val="009216BD"/>
    <w:rsid w:val="009265B9"/>
    <w:rsid w:val="00936E4A"/>
    <w:rsid w:val="009406AD"/>
    <w:rsid w:val="0094618A"/>
    <w:rsid w:val="0096572D"/>
    <w:rsid w:val="00972480"/>
    <w:rsid w:val="009730DC"/>
    <w:rsid w:val="00974000"/>
    <w:rsid w:val="00976709"/>
    <w:rsid w:val="009907B9"/>
    <w:rsid w:val="009A75AD"/>
    <w:rsid w:val="009A7679"/>
    <w:rsid w:val="009D7C85"/>
    <w:rsid w:val="009E3A0D"/>
    <w:rsid w:val="009E4475"/>
    <w:rsid w:val="009E6DC9"/>
    <w:rsid w:val="00A260C1"/>
    <w:rsid w:val="00A3320D"/>
    <w:rsid w:val="00A54FAE"/>
    <w:rsid w:val="00A57709"/>
    <w:rsid w:val="00A579B0"/>
    <w:rsid w:val="00A60797"/>
    <w:rsid w:val="00A60CA9"/>
    <w:rsid w:val="00A65E94"/>
    <w:rsid w:val="00A77867"/>
    <w:rsid w:val="00A87D8A"/>
    <w:rsid w:val="00AA5817"/>
    <w:rsid w:val="00AA698D"/>
    <w:rsid w:val="00AB6A46"/>
    <w:rsid w:val="00AB6C8D"/>
    <w:rsid w:val="00AD4DBD"/>
    <w:rsid w:val="00AE4372"/>
    <w:rsid w:val="00B12BF7"/>
    <w:rsid w:val="00B135A8"/>
    <w:rsid w:val="00B2668A"/>
    <w:rsid w:val="00B26818"/>
    <w:rsid w:val="00B26C6E"/>
    <w:rsid w:val="00B34AB2"/>
    <w:rsid w:val="00B41F56"/>
    <w:rsid w:val="00B5486C"/>
    <w:rsid w:val="00B67C5E"/>
    <w:rsid w:val="00B82009"/>
    <w:rsid w:val="00B85294"/>
    <w:rsid w:val="00B864DB"/>
    <w:rsid w:val="00BA4C2A"/>
    <w:rsid w:val="00BE49BC"/>
    <w:rsid w:val="00BF346A"/>
    <w:rsid w:val="00BF7F78"/>
    <w:rsid w:val="00C00BDC"/>
    <w:rsid w:val="00C20008"/>
    <w:rsid w:val="00C212DC"/>
    <w:rsid w:val="00C30605"/>
    <w:rsid w:val="00C318D2"/>
    <w:rsid w:val="00C348B5"/>
    <w:rsid w:val="00C436F2"/>
    <w:rsid w:val="00C45DF9"/>
    <w:rsid w:val="00C51385"/>
    <w:rsid w:val="00C61093"/>
    <w:rsid w:val="00C640A7"/>
    <w:rsid w:val="00C67166"/>
    <w:rsid w:val="00C84214"/>
    <w:rsid w:val="00C87908"/>
    <w:rsid w:val="00CB4A89"/>
    <w:rsid w:val="00CD1FD3"/>
    <w:rsid w:val="00CE0631"/>
    <w:rsid w:val="00CE09CD"/>
    <w:rsid w:val="00CE0AD2"/>
    <w:rsid w:val="00CE7B85"/>
    <w:rsid w:val="00CF673A"/>
    <w:rsid w:val="00D130CA"/>
    <w:rsid w:val="00D143AE"/>
    <w:rsid w:val="00D17EB5"/>
    <w:rsid w:val="00D266CE"/>
    <w:rsid w:val="00D50431"/>
    <w:rsid w:val="00D51952"/>
    <w:rsid w:val="00D53BEB"/>
    <w:rsid w:val="00D575FA"/>
    <w:rsid w:val="00D676D1"/>
    <w:rsid w:val="00D701CB"/>
    <w:rsid w:val="00D71237"/>
    <w:rsid w:val="00D74078"/>
    <w:rsid w:val="00D85A2A"/>
    <w:rsid w:val="00D9044E"/>
    <w:rsid w:val="00DA1695"/>
    <w:rsid w:val="00DA6845"/>
    <w:rsid w:val="00DA7A66"/>
    <w:rsid w:val="00DB5239"/>
    <w:rsid w:val="00DB53F8"/>
    <w:rsid w:val="00DC70DA"/>
    <w:rsid w:val="00DE498A"/>
    <w:rsid w:val="00DE72DC"/>
    <w:rsid w:val="00E15D9B"/>
    <w:rsid w:val="00E378ED"/>
    <w:rsid w:val="00E47F88"/>
    <w:rsid w:val="00E546E8"/>
    <w:rsid w:val="00E622A1"/>
    <w:rsid w:val="00E8336C"/>
    <w:rsid w:val="00E85A06"/>
    <w:rsid w:val="00E86E39"/>
    <w:rsid w:val="00EA3143"/>
    <w:rsid w:val="00EC3AF2"/>
    <w:rsid w:val="00EC4EBA"/>
    <w:rsid w:val="00ED5A94"/>
    <w:rsid w:val="00ED65FE"/>
    <w:rsid w:val="00EE009B"/>
    <w:rsid w:val="00EE24A5"/>
    <w:rsid w:val="00F04CC1"/>
    <w:rsid w:val="00F14E4C"/>
    <w:rsid w:val="00F20094"/>
    <w:rsid w:val="00F20E39"/>
    <w:rsid w:val="00F21441"/>
    <w:rsid w:val="00F34B9F"/>
    <w:rsid w:val="00F51636"/>
    <w:rsid w:val="00F54855"/>
    <w:rsid w:val="00F55108"/>
    <w:rsid w:val="00F66F7A"/>
    <w:rsid w:val="00F71EB0"/>
    <w:rsid w:val="00F97794"/>
    <w:rsid w:val="00FE181F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10595"/>
    <o:shapelayout v:ext="edit">
      <o:idmap v:ext="edit" data="1"/>
    </o:shapelayout>
  </w:shapeDefaults>
  <w:decimalSymbol w:val="."/>
  <w:listSeparator w:val=","/>
  <w14:docId w14:val="14D35ED0"/>
  <w15:docId w15:val="{DC1376C3-8C33-44BE-B00F-12A6FA4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31"/>
    <w:rPr>
      <w:rFonts w:ascii="Arial" w:hAnsi="Arial"/>
      <w:bCs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231"/>
    <w:pPr>
      <w:keepNext/>
      <w:tabs>
        <w:tab w:val="right" w:pos="6840"/>
      </w:tabs>
      <w:outlineLvl w:val="0"/>
    </w:pPr>
    <w:rPr>
      <w:rFonts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33FF"/>
    <w:rPr>
      <w:rFonts w:ascii="Cambria" w:eastAsia="Times New Roman" w:hAnsi="Cambria" w:cs="Times New Roman"/>
      <w:b/>
      <w:bCs/>
      <w:i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9142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E33FF"/>
    <w:rPr>
      <w:rFonts w:ascii="Arial" w:hAnsi="Arial"/>
      <w:bCs/>
      <w:iCs/>
      <w:sz w:val="24"/>
      <w:szCs w:val="24"/>
      <w:lang w:eastAsia="en-US"/>
    </w:rPr>
  </w:style>
  <w:style w:type="character" w:styleId="Hyperlink">
    <w:name w:val="Hyperlink"/>
    <w:uiPriority w:val="99"/>
    <w:rsid w:val="0091423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142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E33FF"/>
    <w:rPr>
      <w:rFonts w:ascii="Arial" w:hAnsi="Arial"/>
      <w:bCs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914231"/>
    <w:pPr>
      <w:spacing w:before="100" w:beforeAutospacing="1" w:after="100" w:afterAutospacing="1"/>
    </w:pPr>
    <w:rPr>
      <w:rFonts w:ascii="Times New Roman" w:hAnsi="Times New Roman"/>
      <w:bCs w:val="0"/>
      <w:iCs w:val="0"/>
    </w:rPr>
  </w:style>
  <w:style w:type="paragraph" w:styleId="BodyText">
    <w:name w:val="Body Text"/>
    <w:basedOn w:val="Normal"/>
    <w:link w:val="BodyTextChar"/>
    <w:uiPriority w:val="99"/>
    <w:rsid w:val="00C61093"/>
    <w:pPr>
      <w:spacing w:after="220" w:line="220" w:lineRule="atLeast"/>
      <w:jc w:val="both"/>
    </w:pPr>
    <w:rPr>
      <w:bCs w:val="0"/>
      <w:iCs w:val="0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C61093"/>
    <w:rPr>
      <w:rFonts w:ascii="Arial" w:hAnsi="Arial" w:cs="Times New Roman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523D37"/>
    <w:pPr>
      <w:ind w:left="720"/>
    </w:pPr>
  </w:style>
  <w:style w:type="table" w:styleId="TableGrid">
    <w:name w:val="Table Grid"/>
    <w:basedOn w:val="TableNormal"/>
    <w:uiPriority w:val="59"/>
    <w:rsid w:val="0032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40"/>
    <w:rPr>
      <w:rFonts w:ascii="Tahoma" w:hAnsi="Tahoma" w:cs="Tahoma"/>
      <w:bCs/>
      <w:iCs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49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rogerson@cumbria.gov.uk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nn.woods@cumbria.gov.uk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.woods@cumbria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894AD7033885479B948FEDDB7BF8E3B400A495AE8B5AAA2642A0691AB254074E85" ma:contentTypeVersion="19" ma:contentTypeDescription="Document for Cumbria Schools" ma:contentTypeScope="" ma:versionID="256382dd631f3e879b8e2eccbfb769c0">
  <xsd:schema xmlns:xsd="http://www.w3.org/2001/XMLSchema" xmlns:xs="http://www.w3.org/2001/XMLSchema" xmlns:p="http://schemas.microsoft.com/office/2006/metadata/properties" xmlns:ns1="http://schemas.microsoft.com/sharepoint/v3" xmlns:ns2="C0905D54-59C4-4CAC-817B-5E00B9482F8C" targetNamespace="http://schemas.microsoft.com/office/2006/metadata/properties" ma:root="true" ma:fieldsID="6f6a1aa9773fd4f917e8815da824b57c" ns1:_="" ns2:_="">
    <xsd:import namespace="http://schemas.microsoft.com/sharepoint/v3"/>
    <xsd:import namespace="C0905D54-59C4-4CAC-817B-5E00B9482F8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hoolDistrict" minOccurs="0"/>
                <xsd:element ref="ns2:SchoolStatus" minOccurs="0"/>
                <xsd:element ref="ns2:SchoolType" minOccurs="0"/>
                <xsd:element ref="ns2:SchoolLocalityArea" minOccurs="0"/>
                <xsd:element ref="ns2:SchoolDenomination" minOccurs="0"/>
                <xsd:element ref="ns2:SC_Cum_SchoolChequeBookGD" minOccurs="0"/>
                <xsd:element ref="ns2:SchoolOth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5D54-59C4-4CAC-817B-5E00B9482F8C" elementFormDefault="qualified">
    <xsd:import namespace="http://schemas.microsoft.com/office/2006/documentManagement/types"/>
    <xsd:import namespace="http://schemas.microsoft.com/office/infopath/2007/PartnerControls"/>
    <xsd:element name="SchoolDistrict" ma:index="6" nillable="true" ma:displayName="School District" ma:internalName="SC_Cum_SchoolDistri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llerdale"/>
                    <xsd:enumeration value="Carlisle"/>
                    <xsd:enumeration value="Copeland"/>
                    <xsd:enumeration value="Eden"/>
                    <xsd:enumeration value="South Lakes"/>
                    <xsd:enumeration value="Barrow"/>
                  </xsd:restriction>
                </xsd:simpleType>
              </xsd:element>
            </xsd:sequence>
          </xsd:extension>
        </xsd:complexContent>
      </xsd:complexType>
    </xsd:element>
    <xsd:element name="SchoolStatus" ma:index="7" nillable="true" ma:displayName="School Status" ma:internalName="SC_Cum_School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cademy"/>
                    <xsd:enumeration value="Community"/>
                    <xsd:enumeration value="Foundation"/>
                    <xsd:enumeration value="Voluntary Aided"/>
                    <xsd:enumeration value="Voluntary Controlled"/>
                    <xsd:enumeration value="Free School"/>
                    <xsd:enumeration value="Independent"/>
                  </xsd:restriction>
                </xsd:simpleType>
              </xsd:element>
            </xsd:sequence>
          </xsd:extension>
        </xsd:complexContent>
      </xsd:complexType>
    </xsd:element>
    <xsd:element name="SchoolType" ma:index="8" nillable="true" ma:displayName="School Type" ma:internalName="SC_Cum_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Infant"/>
                    <xsd:enumeration value="Junior"/>
                    <xsd:enumeration value="Nursery"/>
                    <xsd:enumeration value="Primary"/>
                    <xsd:enumeration value="PRU"/>
                    <xsd:enumeration value="Secondary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LocalityArea" ma:index="9" nillable="true" ma:displayName="School Locality Area" ma:internalName="SC_Cum_SchoolLocality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East"/>
                    <xsd:enumeration value="South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SchoolDenomination" ma:index="10" nillable="true" ma:displayName="School Denomination" ma:internalName="SC_Cum_SchoolDenomi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Catholic"/>
                    <xsd:enumeration value="Church of England"/>
                    <xsd:enumeration value="Non-denominational"/>
                  </xsd:restriction>
                </xsd:simpleType>
              </xsd:element>
            </xsd:sequence>
          </xsd:extension>
        </xsd:complexContent>
      </xsd:complexType>
    </xsd:element>
    <xsd:element name="SC_Cum_SchoolChequeBookGD" ma:index="11" nillable="true" ma:displayName="School Cheque Book" ma:internalName="SC_Cum_SchoolChequeBookG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Non-chequebook"/>
                    <xsd:enumeration value="Chequebook - E5"/>
                    <xsd:enumeration value="Chequebook - own system"/>
                  </xsd:restriction>
                </xsd:simpleType>
              </xsd:element>
            </xsd:sequence>
          </xsd:extension>
        </xsd:complexContent>
      </xsd:complexType>
    </xsd:element>
    <xsd:element name="SchoolOther" ma:index="12" nillable="true" ma:displayName="School Other" ma:internalName="SC_Cum_SchoolOth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  <xsd:enumeration value="External Payroll Provider"/>
                    <xsd:enumeration value="Sixth Fo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General Document</p:Name>
  <p:Description/>
  <p:Statement/>
  <p:PolicyItems>
    <p:PolicyItem featureId="Microsoft.Office.RecordsManagement.PolicyFeatures.Expiration" staticId="0x010100894AD7033885479B948FEDDB7BF8E3B400A495AE8B5AAA2642A0691AB254074E85|649006685" UniqueId="4a81ecab-0321-4a71-8ca0-7a5b043bf30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hoolDistrict xmlns="C0905D54-59C4-4CAC-817B-5E00B9482F8C"/>
    <SchoolDenomination xmlns="C0905D54-59C4-4CAC-817B-5E00B9482F8C"/>
    <SC_Cum_SchoolChequeBookGD xmlns="C0905D54-59C4-4CAC-817B-5E00B9482F8C">
      <Value>Chequebook - E5</Value>
      <Value>Chequebook - own system</Value>
    </SC_Cum_SchoolChequeBookGD>
    <SchoolLocalityArea xmlns="C0905D54-59C4-4CAC-817B-5E00B9482F8C"/>
    <SchoolOther xmlns="C0905D54-59C4-4CAC-817B-5E00B9482F8C"/>
    <xd_ProgID xmlns="http://schemas.microsoft.com/sharepoint/v3" xsi:nil="true"/>
    <SchoolStatus xmlns="C0905D54-59C4-4CAC-817B-5E00B9482F8C"/>
    <SchoolType xmlns="C0905D54-59C4-4CAC-817B-5E00B9482F8C"/>
    <_dlc_ExpireDateSaved xmlns="http://schemas.microsoft.com/sharepoint/v3" xsi:nil="true"/>
    <_dlc_ExpireDate xmlns="http://schemas.microsoft.com/sharepoint/v3">2022-01-06T16:17:13+00:00</_dlc_ExpireDate>
  </documentManagement>
</p:properties>
</file>

<file path=customXml/itemProps1.xml><?xml version="1.0" encoding="utf-8"?>
<ds:datastoreItem xmlns:ds="http://schemas.openxmlformats.org/officeDocument/2006/customXml" ds:itemID="{C2798E21-07D4-474E-9C1A-998369AA8381}"/>
</file>

<file path=customXml/itemProps2.xml><?xml version="1.0" encoding="utf-8"?>
<ds:datastoreItem xmlns:ds="http://schemas.openxmlformats.org/officeDocument/2006/customXml" ds:itemID="{97FB2BCA-C5A5-4ED4-A86F-73591CEAE617}"/>
</file>

<file path=customXml/itemProps3.xml><?xml version="1.0" encoding="utf-8"?>
<ds:datastoreItem xmlns:ds="http://schemas.openxmlformats.org/officeDocument/2006/customXml" ds:itemID="{5F01F96B-984C-4DDA-89BE-0DFF70FF9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627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All Chequebook Schools - VAT- making TAX digital compliance requirements</vt:lpstr>
    </vt:vector>
  </TitlesOfParts>
  <Company>Children's Services Finance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All Chequebook Schools - VAT- making TAX digital compliance requirements Qtr 3</dc:title>
  <dc:creator>Ann.Woods@cumbria.gov.uk</dc:creator>
  <dc:description>UA - FAO Headteacher/Finance Officers - Making TAX digital compliance requirements Qtr 3</dc:description>
  <cp:lastModifiedBy>Woods, Ann</cp:lastModifiedBy>
  <cp:revision>5</cp:revision>
  <cp:lastPrinted>2014-02-28T12:13:00Z</cp:lastPrinted>
  <dcterms:created xsi:type="dcterms:W3CDTF">2021-12-07T12:02:00Z</dcterms:created>
  <dcterms:modified xsi:type="dcterms:W3CDTF">2021-12-07T15:01:00Z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0x010100894AD7033885479B948FEDDB7BF8E3B400A495AE8B5AAA2642A0691AB254074E85</vt:lpwstr>
  </property>
  <property fmtid="{D5CDD505-2E9C-101B-9397-08002B2CF9AE}" pid="3" name="_dlc_policyId">
    <vt:lpwstr>0x010100894AD7033885479B948FEDDB7BF8E3B400A495AE8B5AAA2642A0691AB254074E85|649006685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</Properties>
</file>