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574A6" w14:textId="77777777" w:rsidR="00375BBA" w:rsidRPr="00E617EA" w:rsidRDefault="00E617EA" w:rsidP="00E617EA">
      <w:pPr>
        <w:jc w:val="center"/>
        <w:rPr>
          <w:rFonts w:ascii="Arial" w:hAnsi="Arial" w:cs="Arial"/>
          <w:b/>
          <w:bCs/>
          <w:sz w:val="24"/>
          <w:szCs w:val="24"/>
        </w:rPr>
      </w:pPr>
      <w:r w:rsidRPr="00E617EA">
        <w:rPr>
          <w:rFonts w:ascii="Arial" w:hAnsi="Arial" w:cs="Arial"/>
          <w:b/>
          <w:bCs/>
          <w:sz w:val="24"/>
          <w:szCs w:val="24"/>
        </w:rPr>
        <w:t>Public Health Update</w:t>
      </w:r>
    </w:p>
    <w:p w14:paraId="2E68AC9E" w14:textId="77777777" w:rsidR="00E617EA" w:rsidRDefault="00E617EA" w:rsidP="00E617EA">
      <w:pPr>
        <w:jc w:val="center"/>
        <w:rPr>
          <w:rFonts w:ascii="Arial" w:hAnsi="Arial" w:cs="Arial"/>
          <w:b/>
          <w:bCs/>
          <w:sz w:val="24"/>
          <w:szCs w:val="24"/>
        </w:rPr>
      </w:pPr>
      <w:r w:rsidRPr="00E617EA">
        <w:rPr>
          <w:rFonts w:ascii="Arial" w:hAnsi="Arial" w:cs="Arial"/>
          <w:b/>
          <w:bCs/>
          <w:sz w:val="24"/>
          <w:szCs w:val="24"/>
        </w:rPr>
        <w:t>2</w:t>
      </w:r>
      <w:r w:rsidRPr="00E617EA">
        <w:rPr>
          <w:rFonts w:ascii="Arial" w:hAnsi="Arial" w:cs="Arial"/>
          <w:b/>
          <w:bCs/>
          <w:sz w:val="24"/>
          <w:szCs w:val="24"/>
          <w:vertAlign w:val="superscript"/>
        </w:rPr>
        <w:t>nd</w:t>
      </w:r>
      <w:r w:rsidRPr="00E617EA">
        <w:rPr>
          <w:rFonts w:ascii="Arial" w:hAnsi="Arial" w:cs="Arial"/>
          <w:b/>
          <w:bCs/>
          <w:sz w:val="24"/>
          <w:szCs w:val="24"/>
        </w:rPr>
        <w:t xml:space="preserve"> December 2021</w:t>
      </w:r>
    </w:p>
    <w:p w14:paraId="6726829C" w14:textId="6D47C3BC" w:rsidR="00E617EA" w:rsidRDefault="00E617EA" w:rsidP="00E617EA">
      <w:pPr>
        <w:rPr>
          <w:rFonts w:ascii="Arial" w:hAnsi="Arial" w:cs="Arial"/>
          <w:sz w:val="24"/>
          <w:szCs w:val="24"/>
        </w:rPr>
      </w:pPr>
    </w:p>
    <w:p w14:paraId="57A06523" w14:textId="75DFBEAC" w:rsidR="00D97B42" w:rsidRPr="00562715" w:rsidRDefault="00D97B42" w:rsidP="00562715">
      <w:pPr>
        <w:spacing w:line="252" w:lineRule="auto"/>
        <w:rPr>
          <w:rFonts w:ascii="Arial" w:hAnsi="Arial" w:cs="Arial"/>
          <w:b/>
          <w:bCs/>
          <w:sz w:val="24"/>
          <w:szCs w:val="24"/>
        </w:rPr>
      </w:pPr>
      <w:r w:rsidRPr="00562715">
        <w:rPr>
          <w:rFonts w:ascii="Arial" w:hAnsi="Arial" w:cs="Arial"/>
          <w:b/>
          <w:bCs/>
          <w:sz w:val="24"/>
          <w:szCs w:val="24"/>
        </w:rPr>
        <w:t>Reviewing Christmas events</w:t>
      </w:r>
    </w:p>
    <w:p w14:paraId="3F54E162" w14:textId="77777777" w:rsidR="00D97B42" w:rsidRDefault="00D97B42" w:rsidP="00D97B42">
      <w:pPr>
        <w:spacing w:line="252" w:lineRule="auto"/>
        <w:rPr>
          <w:rFonts w:ascii="Arial" w:hAnsi="Arial" w:cs="Arial"/>
          <w:sz w:val="24"/>
          <w:szCs w:val="24"/>
        </w:rPr>
      </w:pPr>
      <w:r>
        <w:rPr>
          <w:rFonts w:ascii="Arial" w:hAnsi="Arial" w:cs="Arial"/>
          <w:sz w:val="24"/>
          <w:szCs w:val="24"/>
        </w:rPr>
        <w:t xml:space="preserve">The Education Infection Prevention and Control (EIPC) team is receiving </w:t>
      </w:r>
      <w:proofErr w:type="gramStart"/>
      <w:r>
        <w:rPr>
          <w:rFonts w:ascii="Arial" w:hAnsi="Arial" w:cs="Arial"/>
          <w:sz w:val="24"/>
          <w:szCs w:val="24"/>
        </w:rPr>
        <w:t>a large number of</w:t>
      </w:r>
      <w:proofErr w:type="gramEnd"/>
      <w:r>
        <w:rPr>
          <w:rFonts w:ascii="Arial" w:hAnsi="Arial" w:cs="Arial"/>
          <w:sz w:val="24"/>
          <w:szCs w:val="24"/>
        </w:rPr>
        <w:t xml:space="preserve"> queries in relation to Christmas events and whether or not they can still go ahead (given the additional measures that have been introduced nationally in response to concerns over the Variant of Concern, Omicron).</w:t>
      </w:r>
    </w:p>
    <w:p w14:paraId="36573522" w14:textId="77777777" w:rsidR="00D97B42" w:rsidRDefault="00D97B42" w:rsidP="00D97B42">
      <w:pPr>
        <w:spacing w:line="252" w:lineRule="auto"/>
        <w:rPr>
          <w:rFonts w:ascii="Arial" w:hAnsi="Arial" w:cs="Arial"/>
          <w:sz w:val="24"/>
          <w:szCs w:val="24"/>
        </w:rPr>
      </w:pPr>
      <w:r>
        <w:rPr>
          <w:rFonts w:ascii="Arial" w:hAnsi="Arial" w:cs="Arial"/>
          <w:sz w:val="24"/>
          <w:szCs w:val="24"/>
        </w:rPr>
        <w:t xml:space="preserve">In summary, our advice (and </w:t>
      </w:r>
      <w:hyperlink r:id="rId5" w:history="1">
        <w:r>
          <w:rPr>
            <w:rStyle w:val="Hyperlink"/>
            <w:rFonts w:ascii="Arial" w:hAnsi="Arial" w:cs="Arial"/>
            <w:sz w:val="24"/>
            <w:szCs w:val="24"/>
          </w:rPr>
          <w:t>national advice</w:t>
        </w:r>
      </w:hyperlink>
      <w:r>
        <w:rPr>
          <w:rFonts w:ascii="Arial" w:hAnsi="Arial" w:cs="Arial"/>
          <w:sz w:val="24"/>
          <w:szCs w:val="24"/>
        </w:rPr>
        <w:t xml:space="preserve">) remains unchanged: </w:t>
      </w:r>
    </w:p>
    <w:p w14:paraId="4A9E2C99" w14:textId="77777777" w:rsidR="00D97B42" w:rsidRDefault="00D97B42" w:rsidP="00D97B42">
      <w:pPr>
        <w:numPr>
          <w:ilvl w:val="0"/>
          <w:numId w:val="4"/>
        </w:numPr>
        <w:spacing w:after="0" w:line="252" w:lineRule="auto"/>
        <w:rPr>
          <w:rFonts w:ascii="Arial" w:eastAsia="Times New Roman" w:hAnsi="Arial" w:cs="Arial"/>
          <w:sz w:val="24"/>
          <w:szCs w:val="24"/>
        </w:rPr>
      </w:pPr>
      <w:r>
        <w:rPr>
          <w:rFonts w:ascii="Arial" w:eastAsia="Times New Roman" w:hAnsi="Arial" w:cs="Arial"/>
          <w:sz w:val="24"/>
          <w:szCs w:val="24"/>
        </w:rPr>
        <w:t>Educational settings can plan and hold Christmas events such as nativities, carol services and trips. There is no need to cancel events at this time as a result of national Omicron guidance issued on the 29</w:t>
      </w:r>
      <w:r>
        <w:rPr>
          <w:rFonts w:ascii="Arial" w:eastAsia="Times New Roman" w:hAnsi="Arial" w:cs="Arial"/>
          <w:sz w:val="24"/>
          <w:szCs w:val="24"/>
          <w:vertAlign w:val="superscript"/>
        </w:rPr>
        <w:t>th</w:t>
      </w:r>
      <w:r>
        <w:rPr>
          <w:rFonts w:ascii="Arial" w:eastAsia="Times New Roman" w:hAnsi="Arial" w:cs="Arial"/>
          <w:sz w:val="24"/>
          <w:szCs w:val="24"/>
        </w:rPr>
        <w:t xml:space="preserve"> and 30</w:t>
      </w:r>
      <w:r>
        <w:rPr>
          <w:rFonts w:ascii="Arial" w:eastAsia="Times New Roman" w:hAnsi="Arial" w:cs="Arial"/>
          <w:sz w:val="24"/>
          <w:szCs w:val="24"/>
          <w:vertAlign w:val="superscript"/>
        </w:rPr>
        <w:t>th</w:t>
      </w:r>
      <w:r>
        <w:rPr>
          <w:rFonts w:ascii="Arial" w:eastAsia="Times New Roman" w:hAnsi="Arial" w:cs="Arial"/>
          <w:sz w:val="24"/>
          <w:szCs w:val="24"/>
        </w:rPr>
        <w:t xml:space="preserve"> of November. Please continue to ensure events are risk assessed and measures are put in place to minimise the spread of COVID-19. Further information can be found in the ‘</w:t>
      </w:r>
      <w:hyperlink r:id="rId6" w:tooltip="https://cumbria.gov.uk/elibrary/Content/Internet/537/38232/44518103848.docx" w:history="1">
        <w:r>
          <w:rPr>
            <w:rStyle w:val="Hyperlink"/>
            <w:rFonts w:ascii="Open Sans" w:eastAsia="Times New Roman" w:hAnsi="Open Sans" w:cs="Open Sans"/>
            <w:b/>
            <w:bCs/>
            <w:color w:val="003E5A"/>
            <w:sz w:val="21"/>
            <w:szCs w:val="21"/>
            <w:lang w:val="en"/>
          </w:rPr>
          <w:t>Christmas events in educational settings (DOC 23KB)</w:t>
        </w:r>
      </w:hyperlink>
      <w:r>
        <w:rPr>
          <w:rFonts w:ascii="Open Sans" w:eastAsia="Times New Roman" w:hAnsi="Open Sans" w:cs="Open Sans"/>
          <w:color w:val="333333"/>
          <w:sz w:val="21"/>
          <w:szCs w:val="21"/>
          <w:lang w:val="en"/>
        </w:rPr>
        <w:t xml:space="preserve">’ </w:t>
      </w:r>
      <w:r>
        <w:rPr>
          <w:rFonts w:ascii="Arial" w:eastAsia="Times New Roman" w:hAnsi="Arial" w:cs="Arial"/>
          <w:color w:val="333333"/>
          <w:sz w:val="24"/>
          <w:szCs w:val="24"/>
          <w:lang w:val="en"/>
        </w:rPr>
        <w:t>document on the County Council website.</w:t>
      </w:r>
    </w:p>
    <w:p w14:paraId="3121BBDB" w14:textId="77777777" w:rsidR="00D97B42" w:rsidRDefault="00D97B42" w:rsidP="00D97B42">
      <w:pPr>
        <w:numPr>
          <w:ilvl w:val="0"/>
          <w:numId w:val="4"/>
        </w:numPr>
        <w:spacing w:after="0" w:line="252" w:lineRule="auto"/>
        <w:rPr>
          <w:rFonts w:ascii="Arial" w:eastAsia="Times New Roman" w:hAnsi="Arial" w:cs="Arial"/>
          <w:sz w:val="24"/>
          <w:szCs w:val="24"/>
        </w:rPr>
      </w:pPr>
      <w:r>
        <w:rPr>
          <w:rFonts w:ascii="Arial" w:eastAsia="Times New Roman" w:hAnsi="Arial" w:cs="Arial"/>
          <w:sz w:val="24"/>
          <w:szCs w:val="24"/>
        </w:rPr>
        <w:t xml:space="preserve">If there is a suspected or confirmed COVID-19 outbreak at your setting, please contact the EIPC team (email </w:t>
      </w:r>
      <w:hyperlink r:id="rId7" w:history="1">
        <w:r>
          <w:rPr>
            <w:rStyle w:val="Hyperlink"/>
            <w:rFonts w:ascii="Arial" w:eastAsia="Times New Roman" w:hAnsi="Arial" w:cs="Arial"/>
            <w:sz w:val="24"/>
            <w:szCs w:val="24"/>
          </w:rPr>
          <w:t>EducationIPC@cumbria.gov.uk</w:t>
        </w:r>
      </w:hyperlink>
      <w:r>
        <w:rPr>
          <w:rFonts w:ascii="Arial" w:eastAsia="Times New Roman" w:hAnsi="Arial" w:cs="Arial"/>
          <w:sz w:val="24"/>
          <w:szCs w:val="24"/>
        </w:rPr>
        <w:t>), who will support you in risk assessing whether or not your event can still safely take place. If the risk assessment shows the event may cause further transmission, the public health team may advise that the event is cancelled.</w:t>
      </w:r>
    </w:p>
    <w:p w14:paraId="763084F7" w14:textId="77777777" w:rsidR="00D97B42" w:rsidRDefault="00D97B42" w:rsidP="00D97B42">
      <w:pPr>
        <w:numPr>
          <w:ilvl w:val="0"/>
          <w:numId w:val="4"/>
        </w:numPr>
        <w:spacing w:after="0" w:line="252" w:lineRule="auto"/>
        <w:rPr>
          <w:rFonts w:ascii="Arial" w:eastAsia="Times New Roman" w:hAnsi="Arial" w:cs="Arial"/>
          <w:sz w:val="24"/>
          <w:szCs w:val="24"/>
        </w:rPr>
      </w:pPr>
      <w:r>
        <w:rPr>
          <w:rFonts w:ascii="Arial" w:eastAsia="Times New Roman" w:hAnsi="Arial" w:cs="Arial"/>
          <w:sz w:val="24"/>
          <w:szCs w:val="24"/>
        </w:rPr>
        <w:t>If the Public Health team identifies a local issue (e.g., spike in community cases, cases linked to Omicron) then we may advise that local events are cancelled. If this happens, we will contact any schools affected directly.</w:t>
      </w:r>
    </w:p>
    <w:p w14:paraId="3E69F1B7" w14:textId="77777777" w:rsidR="00D97B42" w:rsidRDefault="00D97B42" w:rsidP="00D97B42">
      <w:pPr>
        <w:numPr>
          <w:ilvl w:val="0"/>
          <w:numId w:val="4"/>
        </w:numPr>
        <w:spacing w:after="0" w:line="252" w:lineRule="auto"/>
        <w:rPr>
          <w:rFonts w:ascii="Arial" w:eastAsia="Times New Roman" w:hAnsi="Arial" w:cs="Arial"/>
          <w:sz w:val="24"/>
          <w:szCs w:val="24"/>
        </w:rPr>
      </w:pPr>
      <w:r>
        <w:rPr>
          <w:rFonts w:ascii="Arial" w:eastAsia="Times New Roman" w:hAnsi="Arial" w:cs="Arial"/>
          <w:sz w:val="24"/>
          <w:szCs w:val="24"/>
        </w:rPr>
        <w:t xml:space="preserve">Ultimately it is up to senior decision makers within each setting to decide whether or not events should continue, but if a public health opinion is required, please email </w:t>
      </w:r>
      <w:hyperlink r:id="rId8" w:history="1">
        <w:r>
          <w:rPr>
            <w:rStyle w:val="Hyperlink"/>
            <w:rFonts w:ascii="Arial" w:eastAsia="Times New Roman" w:hAnsi="Arial" w:cs="Arial"/>
            <w:sz w:val="24"/>
            <w:szCs w:val="24"/>
          </w:rPr>
          <w:t>EducationIPC@cumbria.gov.uk</w:t>
        </w:r>
      </w:hyperlink>
      <w:r>
        <w:rPr>
          <w:rFonts w:ascii="Arial" w:eastAsia="Times New Roman" w:hAnsi="Arial" w:cs="Arial"/>
          <w:sz w:val="24"/>
          <w:szCs w:val="24"/>
        </w:rPr>
        <w:t xml:space="preserve"> </w:t>
      </w:r>
    </w:p>
    <w:p w14:paraId="63449F40" w14:textId="63E4106C" w:rsidR="00D97B42" w:rsidRDefault="00D97B42" w:rsidP="00D97B42">
      <w:pPr>
        <w:rPr>
          <w:rFonts w:ascii="Arial" w:hAnsi="Arial" w:cs="Arial"/>
          <w:b/>
          <w:bCs/>
          <w:sz w:val="24"/>
          <w:szCs w:val="24"/>
        </w:rPr>
      </w:pPr>
    </w:p>
    <w:p w14:paraId="3F56F818" w14:textId="397E86F7" w:rsidR="00562715" w:rsidRPr="00562715" w:rsidRDefault="00562715" w:rsidP="00562715">
      <w:pPr>
        <w:spacing w:line="252" w:lineRule="auto"/>
        <w:rPr>
          <w:rFonts w:ascii="Arial" w:hAnsi="Arial" w:cs="Arial"/>
          <w:b/>
          <w:bCs/>
          <w:sz w:val="24"/>
          <w:szCs w:val="24"/>
        </w:rPr>
      </w:pPr>
      <w:r w:rsidRPr="00562715">
        <w:rPr>
          <w:rFonts w:ascii="Arial" w:hAnsi="Arial" w:cs="Arial"/>
          <w:b/>
          <w:bCs/>
          <w:sz w:val="24"/>
          <w:szCs w:val="24"/>
        </w:rPr>
        <w:t>Frequently asked questions about the Omicron variant</w:t>
      </w:r>
    </w:p>
    <w:p w14:paraId="460C79D0" w14:textId="4D58B206" w:rsidR="00562715" w:rsidRDefault="00562715" w:rsidP="00562715">
      <w:pPr>
        <w:pStyle w:val="ListParagraph"/>
        <w:numPr>
          <w:ilvl w:val="0"/>
          <w:numId w:val="5"/>
        </w:numPr>
        <w:spacing w:before="240" w:after="120" w:line="252" w:lineRule="auto"/>
        <w:ind w:left="357" w:hanging="357"/>
        <w:contextualSpacing w:val="0"/>
        <w:rPr>
          <w:rFonts w:ascii="Arial" w:hAnsi="Arial" w:cs="Arial"/>
          <w:b/>
          <w:bCs/>
          <w:sz w:val="24"/>
          <w:szCs w:val="24"/>
        </w:rPr>
      </w:pPr>
      <w:r>
        <w:rPr>
          <w:rFonts w:ascii="Arial" w:hAnsi="Arial" w:cs="Arial"/>
          <w:b/>
          <w:bCs/>
          <w:sz w:val="24"/>
          <w:szCs w:val="24"/>
        </w:rPr>
        <w:t>How concerned should we be about the Omicron variant?</w:t>
      </w:r>
    </w:p>
    <w:p w14:paraId="5EB27136" w14:textId="68AD7293" w:rsidR="001E3B0D" w:rsidRPr="001E3B0D" w:rsidRDefault="005972D5" w:rsidP="00D2628F">
      <w:pPr>
        <w:spacing w:before="120" w:after="120" w:line="252" w:lineRule="auto"/>
        <w:ind w:left="357"/>
        <w:rPr>
          <w:rFonts w:ascii="Arial" w:hAnsi="Arial" w:cs="Arial"/>
          <w:sz w:val="24"/>
          <w:szCs w:val="24"/>
        </w:rPr>
      </w:pPr>
      <w:r>
        <w:rPr>
          <w:rFonts w:ascii="Arial" w:hAnsi="Arial" w:cs="Arial"/>
          <w:sz w:val="24"/>
          <w:szCs w:val="24"/>
        </w:rPr>
        <w:t xml:space="preserve">In the last two weeks, a small number of cases of a new variant of COVID-19 </w:t>
      </w:r>
      <w:r w:rsidR="00D2628F">
        <w:rPr>
          <w:rFonts w:ascii="Arial" w:hAnsi="Arial" w:cs="Arial"/>
          <w:sz w:val="24"/>
          <w:szCs w:val="24"/>
        </w:rPr>
        <w:t xml:space="preserve">(Omicron) </w:t>
      </w:r>
      <w:r>
        <w:rPr>
          <w:rFonts w:ascii="Arial" w:hAnsi="Arial" w:cs="Arial"/>
          <w:sz w:val="24"/>
          <w:szCs w:val="24"/>
        </w:rPr>
        <w:t>have been identified</w:t>
      </w:r>
      <w:r w:rsidR="00D2628F">
        <w:rPr>
          <w:rFonts w:ascii="Arial" w:hAnsi="Arial" w:cs="Arial"/>
          <w:sz w:val="24"/>
          <w:szCs w:val="24"/>
        </w:rPr>
        <w:t xml:space="preserve"> both abroad and in the UK</w:t>
      </w:r>
      <w:r>
        <w:rPr>
          <w:rFonts w:ascii="Arial" w:hAnsi="Arial" w:cs="Arial"/>
          <w:sz w:val="24"/>
          <w:szCs w:val="24"/>
        </w:rPr>
        <w:t xml:space="preserve">. This </w:t>
      </w:r>
      <w:r w:rsidR="001E3B0D" w:rsidRPr="001E3B0D">
        <w:rPr>
          <w:rFonts w:ascii="Arial" w:hAnsi="Arial" w:cs="Arial"/>
          <w:sz w:val="24"/>
          <w:szCs w:val="24"/>
        </w:rPr>
        <w:t xml:space="preserve">variant includes </w:t>
      </w:r>
      <w:proofErr w:type="gramStart"/>
      <w:r w:rsidR="001E3B0D" w:rsidRPr="001E3B0D">
        <w:rPr>
          <w:rFonts w:ascii="Arial" w:hAnsi="Arial" w:cs="Arial"/>
          <w:sz w:val="24"/>
          <w:szCs w:val="24"/>
        </w:rPr>
        <w:t>a large number of</w:t>
      </w:r>
      <w:proofErr w:type="gramEnd"/>
      <w:r w:rsidR="001E3B0D" w:rsidRPr="001E3B0D">
        <w:rPr>
          <w:rFonts w:ascii="Arial" w:hAnsi="Arial" w:cs="Arial"/>
          <w:sz w:val="24"/>
          <w:szCs w:val="24"/>
        </w:rPr>
        <w:t xml:space="preserve"> mutations</w:t>
      </w:r>
      <w:r>
        <w:rPr>
          <w:rFonts w:ascii="Arial" w:hAnsi="Arial" w:cs="Arial"/>
          <w:sz w:val="24"/>
          <w:szCs w:val="24"/>
        </w:rPr>
        <w:t xml:space="preserve">. These are </w:t>
      </w:r>
      <w:r w:rsidR="001E3B0D" w:rsidRPr="001E3B0D">
        <w:rPr>
          <w:rFonts w:ascii="Arial" w:hAnsi="Arial" w:cs="Arial"/>
          <w:sz w:val="24"/>
          <w:szCs w:val="24"/>
        </w:rPr>
        <w:t>potentially biologically significant mutations</w:t>
      </w:r>
      <w:r w:rsidR="002663AA">
        <w:rPr>
          <w:rFonts w:ascii="Arial" w:hAnsi="Arial" w:cs="Arial"/>
          <w:sz w:val="24"/>
          <w:szCs w:val="24"/>
        </w:rPr>
        <w:t xml:space="preserve">, meaning that they </w:t>
      </w:r>
      <w:r w:rsidR="001E3B0D" w:rsidRPr="001E3B0D">
        <w:rPr>
          <w:rFonts w:ascii="Arial" w:hAnsi="Arial" w:cs="Arial"/>
          <w:sz w:val="24"/>
          <w:szCs w:val="24"/>
        </w:rPr>
        <w:t>may change the behaviour of the virus with regards to vaccines</w:t>
      </w:r>
      <w:r w:rsidR="00D2628F">
        <w:rPr>
          <w:rFonts w:ascii="Arial" w:hAnsi="Arial" w:cs="Arial"/>
          <w:sz w:val="24"/>
          <w:szCs w:val="24"/>
        </w:rPr>
        <w:t xml:space="preserve"> efficacy</w:t>
      </w:r>
      <w:r w:rsidR="001E3B0D" w:rsidRPr="001E3B0D">
        <w:rPr>
          <w:rFonts w:ascii="Arial" w:hAnsi="Arial" w:cs="Arial"/>
          <w:sz w:val="24"/>
          <w:szCs w:val="24"/>
        </w:rPr>
        <w:t xml:space="preserve">, </w:t>
      </w:r>
      <w:r w:rsidR="00D2628F" w:rsidRPr="001E3B0D">
        <w:rPr>
          <w:rFonts w:ascii="Arial" w:hAnsi="Arial" w:cs="Arial"/>
          <w:sz w:val="24"/>
          <w:szCs w:val="24"/>
        </w:rPr>
        <w:t>treatments,</w:t>
      </w:r>
      <w:r w:rsidR="001E3B0D" w:rsidRPr="001E3B0D">
        <w:rPr>
          <w:rFonts w:ascii="Arial" w:hAnsi="Arial" w:cs="Arial"/>
          <w:sz w:val="24"/>
          <w:szCs w:val="24"/>
        </w:rPr>
        <w:t xml:space="preserve"> and transmissibility.</w:t>
      </w:r>
      <w:r w:rsidR="00D2628F">
        <w:rPr>
          <w:rFonts w:ascii="Arial" w:hAnsi="Arial" w:cs="Arial"/>
          <w:sz w:val="24"/>
          <w:szCs w:val="24"/>
        </w:rPr>
        <w:t xml:space="preserve"> However, this is currently under investigation, and w</w:t>
      </w:r>
      <w:r>
        <w:rPr>
          <w:rFonts w:ascii="Arial" w:hAnsi="Arial" w:cs="Arial"/>
          <w:sz w:val="24"/>
          <w:szCs w:val="24"/>
        </w:rPr>
        <w:t>e will know more about Omicron in the coming weeks</w:t>
      </w:r>
      <w:r w:rsidR="001E3B0D" w:rsidRPr="001E3B0D">
        <w:rPr>
          <w:rFonts w:ascii="Arial" w:hAnsi="Arial" w:cs="Arial"/>
          <w:sz w:val="24"/>
          <w:szCs w:val="24"/>
        </w:rPr>
        <w:t>.</w:t>
      </w:r>
    </w:p>
    <w:p w14:paraId="277A3F56" w14:textId="22C6C1AD" w:rsidR="003A5AE2" w:rsidRDefault="001E3B0D" w:rsidP="00562715">
      <w:pPr>
        <w:pStyle w:val="ListParagraph"/>
        <w:numPr>
          <w:ilvl w:val="0"/>
          <w:numId w:val="5"/>
        </w:numPr>
        <w:spacing w:before="240" w:after="120" w:line="252" w:lineRule="auto"/>
        <w:ind w:left="357" w:hanging="357"/>
        <w:contextualSpacing w:val="0"/>
        <w:rPr>
          <w:rFonts w:ascii="Arial" w:hAnsi="Arial" w:cs="Arial"/>
          <w:b/>
          <w:bCs/>
          <w:sz w:val="24"/>
          <w:szCs w:val="24"/>
        </w:rPr>
      </w:pPr>
      <w:r>
        <w:rPr>
          <w:rFonts w:ascii="Arial" w:hAnsi="Arial" w:cs="Arial"/>
          <w:b/>
          <w:bCs/>
          <w:sz w:val="24"/>
          <w:szCs w:val="24"/>
        </w:rPr>
        <w:t>What can we do to reduce the risk from Omicron?</w:t>
      </w:r>
    </w:p>
    <w:p w14:paraId="24779DD9" w14:textId="35AC428D" w:rsidR="009F17A4" w:rsidRDefault="009F17A4" w:rsidP="009F17A4">
      <w:pPr>
        <w:spacing w:before="120" w:after="120" w:line="252" w:lineRule="auto"/>
        <w:ind w:left="357"/>
        <w:rPr>
          <w:rFonts w:ascii="Arial" w:hAnsi="Arial" w:cs="Arial"/>
          <w:sz w:val="24"/>
          <w:szCs w:val="24"/>
        </w:rPr>
      </w:pPr>
      <w:r>
        <w:rPr>
          <w:rFonts w:ascii="Arial" w:hAnsi="Arial" w:cs="Arial"/>
          <w:sz w:val="24"/>
          <w:szCs w:val="24"/>
        </w:rPr>
        <w:t>Vaccination against COVID-19 is critical to help us strengthen our defences against Omicron. Everyone who is eligible is encouraged to get their first, second or booster vaccination without delay.</w:t>
      </w:r>
      <w:r w:rsidR="003A5AE2">
        <w:rPr>
          <w:rFonts w:ascii="Arial" w:hAnsi="Arial" w:cs="Arial"/>
          <w:sz w:val="24"/>
          <w:szCs w:val="24"/>
        </w:rPr>
        <w:t xml:space="preserve"> </w:t>
      </w:r>
    </w:p>
    <w:p w14:paraId="2557600C" w14:textId="77777777" w:rsidR="00322139" w:rsidRDefault="003A5AE2" w:rsidP="009F17A4">
      <w:pPr>
        <w:spacing w:before="120" w:after="120" w:line="252" w:lineRule="auto"/>
        <w:ind w:left="357"/>
        <w:rPr>
          <w:rFonts w:ascii="Arial" w:hAnsi="Arial" w:cs="Arial"/>
          <w:sz w:val="24"/>
          <w:szCs w:val="24"/>
        </w:rPr>
      </w:pPr>
      <w:bookmarkStart w:id="0" w:name="_Hlk89332226"/>
      <w:r>
        <w:rPr>
          <w:rFonts w:ascii="Arial" w:hAnsi="Arial" w:cs="Arial"/>
          <w:sz w:val="24"/>
          <w:szCs w:val="24"/>
        </w:rPr>
        <w:lastRenderedPageBreak/>
        <w:t xml:space="preserve">Educational settings should continue to ensure that routine control measures are in </w:t>
      </w:r>
      <w:r w:rsidR="00D2628F">
        <w:rPr>
          <w:rFonts w:ascii="Arial" w:hAnsi="Arial" w:cs="Arial"/>
          <w:sz w:val="24"/>
          <w:szCs w:val="24"/>
        </w:rPr>
        <w:t>place,</w:t>
      </w:r>
      <w:r>
        <w:rPr>
          <w:rFonts w:ascii="Arial" w:hAnsi="Arial" w:cs="Arial"/>
          <w:sz w:val="24"/>
          <w:szCs w:val="24"/>
        </w:rPr>
        <w:t xml:space="preserve"> including regular handwashing, cleaning</w:t>
      </w:r>
      <w:r w:rsidR="00322139">
        <w:rPr>
          <w:rFonts w:ascii="Arial" w:hAnsi="Arial" w:cs="Arial"/>
          <w:sz w:val="24"/>
          <w:szCs w:val="24"/>
        </w:rPr>
        <w:t>,</w:t>
      </w:r>
      <w:r>
        <w:rPr>
          <w:rFonts w:ascii="Arial" w:hAnsi="Arial" w:cs="Arial"/>
          <w:sz w:val="24"/>
          <w:szCs w:val="24"/>
        </w:rPr>
        <w:t xml:space="preserve"> and ventilation. </w:t>
      </w:r>
    </w:p>
    <w:p w14:paraId="0A4F6036" w14:textId="77777777" w:rsidR="00322139" w:rsidRDefault="003A5AE2" w:rsidP="009F17A4">
      <w:pPr>
        <w:spacing w:before="120" w:after="120" w:line="252" w:lineRule="auto"/>
        <w:ind w:left="357"/>
        <w:rPr>
          <w:rFonts w:ascii="Arial" w:hAnsi="Arial" w:cs="Arial"/>
          <w:sz w:val="24"/>
          <w:szCs w:val="24"/>
        </w:rPr>
      </w:pPr>
      <w:r>
        <w:rPr>
          <w:rFonts w:ascii="Arial" w:hAnsi="Arial" w:cs="Arial"/>
          <w:sz w:val="24"/>
          <w:szCs w:val="24"/>
        </w:rPr>
        <w:t>Staff, visitors, and students in year 7 and above should wear f</w:t>
      </w:r>
      <w:r w:rsidRPr="003A5AE2">
        <w:rPr>
          <w:rFonts w:ascii="Arial" w:hAnsi="Arial" w:cs="Arial"/>
          <w:sz w:val="24"/>
          <w:szCs w:val="24"/>
        </w:rPr>
        <w:t xml:space="preserve">ace coverings in communal areas </w:t>
      </w:r>
      <w:r>
        <w:rPr>
          <w:rFonts w:ascii="Arial" w:hAnsi="Arial" w:cs="Arial"/>
          <w:sz w:val="24"/>
          <w:szCs w:val="24"/>
        </w:rPr>
        <w:t xml:space="preserve">and </w:t>
      </w:r>
      <w:r w:rsidRPr="003A5AE2">
        <w:rPr>
          <w:rFonts w:ascii="Arial" w:hAnsi="Arial" w:cs="Arial"/>
          <w:sz w:val="24"/>
          <w:szCs w:val="24"/>
        </w:rPr>
        <w:t>on public and dedicated school transport, unless they are exempt.</w:t>
      </w:r>
      <w:r>
        <w:rPr>
          <w:rFonts w:ascii="Arial" w:hAnsi="Arial" w:cs="Arial"/>
          <w:sz w:val="24"/>
          <w:szCs w:val="24"/>
        </w:rPr>
        <w:t xml:space="preserve"> </w:t>
      </w:r>
    </w:p>
    <w:p w14:paraId="2C81F9EF" w14:textId="240C636F" w:rsidR="003A5AE2" w:rsidRDefault="003A5AE2" w:rsidP="009F17A4">
      <w:pPr>
        <w:spacing w:before="120" w:after="120" w:line="252" w:lineRule="auto"/>
        <w:ind w:left="357"/>
        <w:rPr>
          <w:rFonts w:ascii="Arial" w:hAnsi="Arial" w:cs="Arial"/>
          <w:sz w:val="24"/>
          <w:szCs w:val="24"/>
        </w:rPr>
      </w:pPr>
      <w:r>
        <w:rPr>
          <w:rFonts w:ascii="Arial" w:hAnsi="Arial" w:cs="Arial"/>
          <w:sz w:val="24"/>
          <w:szCs w:val="24"/>
        </w:rPr>
        <w:t>A</w:t>
      </w:r>
      <w:r w:rsidRPr="003A5AE2">
        <w:rPr>
          <w:rFonts w:ascii="Arial" w:hAnsi="Arial" w:cs="Arial"/>
          <w:sz w:val="24"/>
          <w:szCs w:val="24"/>
        </w:rPr>
        <w:t xml:space="preserve">ll </w:t>
      </w:r>
      <w:r>
        <w:rPr>
          <w:rFonts w:ascii="Arial" w:hAnsi="Arial" w:cs="Arial"/>
          <w:sz w:val="24"/>
          <w:szCs w:val="24"/>
        </w:rPr>
        <w:t xml:space="preserve">staff and </w:t>
      </w:r>
      <w:r w:rsidRPr="003A5AE2">
        <w:rPr>
          <w:rFonts w:ascii="Arial" w:hAnsi="Arial" w:cs="Arial"/>
          <w:sz w:val="24"/>
          <w:szCs w:val="24"/>
        </w:rPr>
        <w:t xml:space="preserve">secondary school aged children (who have not </w:t>
      </w:r>
      <w:bookmarkStart w:id="1" w:name="_Hlk89332693"/>
      <w:r w:rsidRPr="003A5AE2">
        <w:rPr>
          <w:rFonts w:ascii="Arial" w:hAnsi="Arial" w:cs="Arial"/>
          <w:sz w:val="24"/>
          <w:szCs w:val="24"/>
        </w:rPr>
        <w:t>tested positive for COVID-19 within the past 90 days</w:t>
      </w:r>
      <w:bookmarkEnd w:id="1"/>
      <w:r w:rsidRPr="003A5AE2">
        <w:rPr>
          <w:rFonts w:ascii="Arial" w:hAnsi="Arial" w:cs="Arial"/>
          <w:sz w:val="24"/>
          <w:szCs w:val="24"/>
        </w:rPr>
        <w:t xml:space="preserve">) </w:t>
      </w:r>
      <w:r>
        <w:rPr>
          <w:rFonts w:ascii="Arial" w:hAnsi="Arial" w:cs="Arial"/>
          <w:sz w:val="24"/>
          <w:szCs w:val="24"/>
        </w:rPr>
        <w:t>should</w:t>
      </w:r>
      <w:r w:rsidRPr="003A5AE2">
        <w:rPr>
          <w:rFonts w:ascii="Arial" w:hAnsi="Arial" w:cs="Arial"/>
          <w:sz w:val="24"/>
          <w:szCs w:val="24"/>
        </w:rPr>
        <w:t xml:space="preserve"> self-test twice-weekly with lateral flow devices. </w:t>
      </w:r>
      <w:r>
        <w:rPr>
          <w:rFonts w:ascii="Arial" w:hAnsi="Arial" w:cs="Arial"/>
          <w:sz w:val="24"/>
          <w:szCs w:val="24"/>
        </w:rPr>
        <w:t>Outside of educational settings, a</w:t>
      </w:r>
      <w:r w:rsidRPr="003A5AE2">
        <w:rPr>
          <w:rFonts w:ascii="Arial" w:hAnsi="Arial" w:cs="Arial"/>
          <w:sz w:val="24"/>
          <w:szCs w:val="24"/>
        </w:rPr>
        <w:t xml:space="preserve">ll adults are also advised to take a lateral flow test before 'high risk' situations (such as mixing with people indoors or in crowded spaces), and before visiting someone who may be at a higher risk of developing severe illness. </w:t>
      </w:r>
    </w:p>
    <w:p w14:paraId="203873AD" w14:textId="00B5C279" w:rsidR="001E3B0D" w:rsidRDefault="001E3B0D" w:rsidP="009F17A4">
      <w:pPr>
        <w:spacing w:before="120" w:after="120" w:line="252" w:lineRule="auto"/>
        <w:ind w:left="357"/>
        <w:rPr>
          <w:rFonts w:ascii="Arial" w:hAnsi="Arial" w:cs="Arial"/>
          <w:sz w:val="24"/>
          <w:szCs w:val="24"/>
        </w:rPr>
      </w:pPr>
      <w:r>
        <w:rPr>
          <w:rFonts w:ascii="Arial" w:hAnsi="Arial" w:cs="Arial"/>
          <w:sz w:val="24"/>
          <w:szCs w:val="24"/>
        </w:rPr>
        <w:t xml:space="preserve">Anyone who develops symptoms of COVID-19 should immediately </w:t>
      </w:r>
      <w:r w:rsidR="00D2628F">
        <w:rPr>
          <w:rFonts w:ascii="Arial" w:hAnsi="Arial" w:cs="Arial"/>
          <w:sz w:val="24"/>
          <w:szCs w:val="24"/>
        </w:rPr>
        <w:t>isolate and</w:t>
      </w:r>
      <w:r>
        <w:rPr>
          <w:rFonts w:ascii="Arial" w:hAnsi="Arial" w:cs="Arial"/>
          <w:sz w:val="24"/>
          <w:szCs w:val="24"/>
        </w:rPr>
        <w:t xml:space="preserve"> get a PCR test.</w:t>
      </w:r>
    </w:p>
    <w:bookmarkEnd w:id="0"/>
    <w:p w14:paraId="4695FEF2" w14:textId="0809B320" w:rsidR="00562715" w:rsidRDefault="00562715" w:rsidP="00562715">
      <w:pPr>
        <w:pStyle w:val="ListParagraph"/>
        <w:numPr>
          <w:ilvl w:val="0"/>
          <w:numId w:val="5"/>
        </w:numPr>
        <w:spacing w:before="240" w:after="120" w:line="252" w:lineRule="auto"/>
        <w:ind w:left="357" w:hanging="357"/>
        <w:contextualSpacing w:val="0"/>
        <w:rPr>
          <w:rFonts w:ascii="Arial" w:hAnsi="Arial" w:cs="Arial"/>
          <w:b/>
          <w:bCs/>
          <w:sz w:val="24"/>
          <w:szCs w:val="24"/>
        </w:rPr>
      </w:pPr>
      <w:r w:rsidRPr="00562715">
        <w:rPr>
          <w:rFonts w:ascii="Arial" w:hAnsi="Arial" w:cs="Arial"/>
          <w:b/>
          <w:bCs/>
          <w:sz w:val="24"/>
          <w:szCs w:val="24"/>
        </w:rPr>
        <w:t xml:space="preserve">What will happen if someone is identified as a </w:t>
      </w:r>
      <w:bookmarkStart w:id="2" w:name="_Hlk89331505"/>
      <w:r w:rsidRPr="00562715">
        <w:rPr>
          <w:rFonts w:ascii="Arial" w:hAnsi="Arial" w:cs="Arial"/>
          <w:b/>
          <w:bCs/>
          <w:sz w:val="24"/>
          <w:szCs w:val="24"/>
        </w:rPr>
        <w:t>suspected or confirmed case of the Omicron variant of COVID-19</w:t>
      </w:r>
      <w:bookmarkEnd w:id="2"/>
      <w:r w:rsidRPr="00562715">
        <w:rPr>
          <w:rFonts w:ascii="Arial" w:hAnsi="Arial" w:cs="Arial"/>
          <w:b/>
          <w:bCs/>
          <w:sz w:val="24"/>
          <w:szCs w:val="24"/>
        </w:rPr>
        <w:t>?</w:t>
      </w:r>
    </w:p>
    <w:p w14:paraId="6EB4D5D1" w14:textId="1D29202E" w:rsidR="00D2628F" w:rsidRDefault="00D2628F" w:rsidP="00562715">
      <w:pPr>
        <w:pStyle w:val="ListParagraph"/>
        <w:spacing w:before="120" w:after="120" w:line="252" w:lineRule="auto"/>
        <w:ind w:left="357"/>
        <w:contextualSpacing w:val="0"/>
        <w:rPr>
          <w:rFonts w:ascii="Arial" w:hAnsi="Arial" w:cs="Arial"/>
          <w:sz w:val="24"/>
          <w:szCs w:val="24"/>
        </w:rPr>
      </w:pPr>
      <w:r w:rsidRPr="00D2628F">
        <w:rPr>
          <w:rFonts w:ascii="Arial" w:hAnsi="Arial" w:cs="Arial"/>
          <w:sz w:val="24"/>
          <w:szCs w:val="24"/>
        </w:rPr>
        <w:t>The public health advice for people with symptoms of, or a positive test result for COVID-19 remains the same.</w:t>
      </w:r>
      <w:r w:rsidR="00B61FE1">
        <w:rPr>
          <w:rFonts w:ascii="Arial" w:hAnsi="Arial" w:cs="Arial"/>
          <w:sz w:val="24"/>
          <w:szCs w:val="24"/>
        </w:rPr>
        <w:t xml:space="preserve"> This can be found in the national </w:t>
      </w:r>
      <w:hyperlink r:id="rId9" w:anchor="samehousehold" w:history="1">
        <w:r w:rsidR="00B61FE1" w:rsidRPr="00B61FE1">
          <w:rPr>
            <w:rStyle w:val="Hyperlink"/>
            <w:rFonts w:ascii="Arial" w:hAnsi="Arial" w:cs="Arial"/>
            <w:sz w:val="24"/>
            <w:szCs w:val="24"/>
          </w:rPr>
          <w:t>stay at home guidance</w:t>
        </w:r>
      </w:hyperlink>
      <w:r w:rsidR="00B61FE1" w:rsidRPr="00B61FE1">
        <w:rPr>
          <w:rFonts w:ascii="Arial" w:hAnsi="Arial" w:cs="Arial"/>
          <w:sz w:val="24"/>
          <w:szCs w:val="24"/>
        </w:rPr>
        <w:t>.</w:t>
      </w:r>
    </w:p>
    <w:p w14:paraId="45C11051" w14:textId="7E9ECF24" w:rsidR="00D2628F" w:rsidRPr="00B61FE1" w:rsidRDefault="009678AC" w:rsidP="00B61FE1">
      <w:pPr>
        <w:pStyle w:val="ListParagraph"/>
        <w:spacing w:before="120" w:after="120" w:line="252" w:lineRule="auto"/>
        <w:ind w:left="357"/>
        <w:contextualSpacing w:val="0"/>
        <w:rPr>
          <w:rFonts w:ascii="Arial" w:hAnsi="Arial" w:cs="Arial"/>
          <w:sz w:val="24"/>
          <w:szCs w:val="24"/>
        </w:rPr>
      </w:pPr>
      <w:r>
        <w:rPr>
          <w:rFonts w:ascii="Arial" w:hAnsi="Arial" w:cs="Arial"/>
          <w:sz w:val="24"/>
          <w:szCs w:val="24"/>
        </w:rPr>
        <w:t>People who are</w:t>
      </w:r>
      <w:r w:rsidR="00B61FE1">
        <w:rPr>
          <w:rFonts w:ascii="Arial" w:hAnsi="Arial" w:cs="Arial"/>
          <w:sz w:val="24"/>
          <w:szCs w:val="24"/>
        </w:rPr>
        <w:t xml:space="preserve"> identified as a </w:t>
      </w:r>
      <w:r w:rsidR="00B61FE1" w:rsidRPr="00B61FE1">
        <w:rPr>
          <w:rFonts w:ascii="Arial" w:hAnsi="Arial" w:cs="Arial"/>
          <w:sz w:val="24"/>
          <w:szCs w:val="24"/>
        </w:rPr>
        <w:t>suspected or confirmed case of the Omicron variant of COVID-19</w:t>
      </w:r>
      <w:r w:rsidR="00B61FE1">
        <w:rPr>
          <w:rFonts w:ascii="Arial" w:hAnsi="Arial" w:cs="Arial"/>
          <w:sz w:val="24"/>
          <w:szCs w:val="24"/>
        </w:rPr>
        <w:t xml:space="preserve"> will be contacted to confirm their isolation period and to </w:t>
      </w:r>
      <w:r w:rsidR="00B61FE1" w:rsidRPr="00B61FE1">
        <w:rPr>
          <w:rFonts w:ascii="Arial" w:hAnsi="Arial" w:cs="Arial"/>
          <w:sz w:val="24"/>
          <w:szCs w:val="24"/>
        </w:rPr>
        <w:t>identify any close contacts.</w:t>
      </w:r>
      <w:r w:rsidR="00B61FE1">
        <w:rPr>
          <w:rFonts w:ascii="Arial" w:hAnsi="Arial" w:cs="Arial"/>
          <w:sz w:val="24"/>
          <w:szCs w:val="24"/>
        </w:rPr>
        <w:t xml:space="preserve"> </w:t>
      </w:r>
      <w:r w:rsidR="00B61FE1" w:rsidRPr="00B61FE1">
        <w:rPr>
          <w:rFonts w:ascii="Arial" w:hAnsi="Arial" w:cs="Arial"/>
          <w:sz w:val="24"/>
          <w:szCs w:val="24"/>
          <w:lang w:val="en"/>
        </w:rPr>
        <w:t xml:space="preserve">Anyone who is identified as a close contact must stay at home and </w:t>
      </w:r>
      <w:r w:rsidR="00B61FE1" w:rsidRPr="00B61FE1">
        <w:rPr>
          <w:rFonts w:ascii="Arial" w:hAnsi="Arial" w:cs="Arial"/>
          <w:sz w:val="24"/>
          <w:szCs w:val="24"/>
        </w:rPr>
        <w:t>complete a full 10-day isolation period</w:t>
      </w:r>
      <w:r w:rsidR="00B61FE1" w:rsidRPr="00B61FE1">
        <w:rPr>
          <w:rFonts w:ascii="Arial" w:hAnsi="Arial" w:cs="Arial"/>
          <w:sz w:val="24"/>
          <w:szCs w:val="24"/>
          <w:lang w:val="en"/>
        </w:rPr>
        <w:t xml:space="preserve"> even if they are fully vaccinated or aged under 18 years and 6 months. </w:t>
      </w:r>
      <w:r w:rsidR="00B61FE1">
        <w:rPr>
          <w:rFonts w:ascii="Arial" w:hAnsi="Arial" w:cs="Arial"/>
          <w:sz w:val="24"/>
          <w:szCs w:val="24"/>
          <w:lang w:val="en"/>
        </w:rPr>
        <w:t xml:space="preserve">PCR testing will also be arranged. Further details can be found in the national </w:t>
      </w:r>
      <w:hyperlink r:id="rId10" w:anchor="samehousehold" w:history="1">
        <w:r w:rsidR="00D2628F" w:rsidRPr="00B61FE1">
          <w:rPr>
            <w:rStyle w:val="Hyperlink"/>
            <w:rFonts w:ascii="Arial" w:hAnsi="Arial" w:cs="Arial"/>
            <w:sz w:val="24"/>
            <w:szCs w:val="24"/>
          </w:rPr>
          <w:t>stay at home guidance</w:t>
        </w:r>
      </w:hyperlink>
      <w:r w:rsidR="00D2628F" w:rsidRPr="00B61FE1">
        <w:rPr>
          <w:rFonts w:ascii="Arial" w:hAnsi="Arial" w:cs="Arial"/>
          <w:sz w:val="24"/>
          <w:szCs w:val="24"/>
        </w:rPr>
        <w:t xml:space="preserve">. </w:t>
      </w:r>
    </w:p>
    <w:p w14:paraId="0A28D0AB" w14:textId="08C66ECA" w:rsidR="00562715" w:rsidRDefault="00562715" w:rsidP="00562715">
      <w:pPr>
        <w:pStyle w:val="ListParagraph"/>
        <w:numPr>
          <w:ilvl w:val="0"/>
          <w:numId w:val="5"/>
        </w:numPr>
        <w:spacing w:before="240" w:after="120" w:line="252" w:lineRule="auto"/>
        <w:ind w:left="357" w:hanging="357"/>
        <w:contextualSpacing w:val="0"/>
        <w:rPr>
          <w:rFonts w:ascii="Arial" w:hAnsi="Arial" w:cs="Arial"/>
          <w:b/>
          <w:bCs/>
          <w:sz w:val="24"/>
          <w:szCs w:val="24"/>
        </w:rPr>
      </w:pPr>
      <w:r w:rsidRPr="00562715">
        <w:rPr>
          <w:rFonts w:ascii="Arial" w:hAnsi="Arial" w:cs="Arial"/>
          <w:b/>
          <w:bCs/>
          <w:sz w:val="24"/>
          <w:szCs w:val="24"/>
        </w:rPr>
        <w:t xml:space="preserve">Are additional precautions required for visitors </w:t>
      </w:r>
      <w:r w:rsidR="009678AC">
        <w:rPr>
          <w:rFonts w:ascii="Arial" w:hAnsi="Arial" w:cs="Arial"/>
          <w:b/>
          <w:bCs/>
          <w:sz w:val="24"/>
          <w:szCs w:val="24"/>
        </w:rPr>
        <w:t>and peripatetic staff working in</w:t>
      </w:r>
      <w:r w:rsidRPr="00562715">
        <w:rPr>
          <w:rFonts w:ascii="Arial" w:hAnsi="Arial" w:cs="Arial"/>
          <w:b/>
          <w:bCs/>
          <w:sz w:val="24"/>
          <w:szCs w:val="24"/>
        </w:rPr>
        <w:t xml:space="preserve"> educational settings (</w:t>
      </w:r>
      <w:proofErr w:type="gramStart"/>
      <w:r w:rsidR="00E668BC">
        <w:rPr>
          <w:rFonts w:ascii="Arial" w:hAnsi="Arial" w:cs="Arial"/>
          <w:b/>
          <w:bCs/>
          <w:sz w:val="24"/>
          <w:szCs w:val="24"/>
        </w:rPr>
        <w:t>in light of</w:t>
      </w:r>
      <w:proofErr w:type="gramEnd"/>
      <w:r w:rsidRPr="00562715">
        <w:rPr>
          <w:rFonts w:ascii="Arial" w:hAnsi="Arial" w:cs="Arial"/>
          <w:b/>
          <w:bCs/>
          <w:sz w:val="24"/>
          <w:szCs w:val="24"/>
        </w:rPr>
        <w:t xml:space="preserve"> the Omicron variant)</w:t>
      </w:r>
      <w:r w:rsidR="00E668BC">
        <w:rPr>
          <w:rFonts w:ascii="Arial" w:hAnsi="Arial" w:cs="Arial"/>
          <w:b/>
          <w:bCs/>
          <w:sz w:val="24"/>
          <w:szCs w:val="24"/>
        </w:rPr>
        <w:t>?</w:t>
      </w:r>
    </w:p>
    <w:p w14:paraId="776B40F0" w14:textId="77777777" w:rsidR="003D16E6" w:rsidRDefault="009678AC" w:rsidP="003D16E6">
      <w:pPr>
        <w:pStyle w:val="ListParagraph"/>
        <w:spacing w:before="120" w:after="120"/>
        <w:ind w:left="357"/>
        <w:contextualSpacing w:val="0"/>
        <w:rPr>
          <w:rFonts w:ascii="Arial" w:hAnsi="Arial" w:cs="Arial"/>
          <w:sz w:val="24"/>
          <w:szCs w:val="24"/>
        </w:rPr>
      </w:pPr>
      <w:r>
        <w:rPr>
          <w:rFonts w:ascii="Arial" w:hAnsi="Arial" w:cs="Arial"/>
          <w:sz w:val="24"/>
          <w:szCs w:val="24"/>
        </w:rPr>
        <w:t>All visitors</w:t>
      </w:r>
      <w:r w:rsidRPr="009678AC">
        <w:rPr>
          <w:rFonts w:ascii="Arial" w:hAnsi="Arial" w:cs="Arial"/>
          <w:sz w:val="24"/>
          <w:szCs w:val="24"/>
        </w:rPr>
        <w:t xml:space="preserve"> </w:t>
      </w:r>
      <w:r>
        <w:rPr>
          <w:rFonts w:ascii="Arial" w:hAnsi="Arial" w:cs="Arial"/>
          <w:sz w:val="24"/>
          <w:szCs w:val="24"/>
        </w:rPr>
        <w:t xml:space="preserve">and peripatetic staff </w:t>
      </w:r>
      <w:r w:rsidRPr="009678AC">
        <w:rPr>
          <w:rFonts w:ascii="Arial" w:hAnsi="Arial" w:cs="Arial"/>
          <w:sz w:val="24"/>
          <w:szCs w:val="24"/>
        </w:rPr>
        <w:t>should continue to</w:t>
      </w:r>
      <w:r>
        <w:rPr>
          <w:rFonts w:ascii="Arial" w:hAnsi="Arial" w:cs="Arial"/>
          <w:sz w:val="24"/>
          <w:szCs w:val="24"/>
        </w:rPr>
        <w:t xml:space="preserve"> take precautions against COVID-19, in line with the risk assessment in place at the educational setting and any additional measures that have been advised by the EIPC team. </w:t>
      </w:r>
    </w:p>
    <w:p w14:paraId="6F59DA21" w14:textId="065B4B7A" w:rsidR="009678AC" w:rsidRPr="009678AC" w:rsidRDefault="009678AC" w:rsidP="003D16E6">
      <w:pPr>
        <w:pStyle w:val="ListParagraph"/>
        <w:spacing w:before="120" w:after="120"/>
        <w:ind w:left="357"/>
        <w:contextualSpacing w:val="0"/>
        <w:rPr>
          <w:rFonts w:ascii="Arial" w:hAnsi="Arial" w:cs="Arial"/>
          <w:sz w:val="24"/>
          <w:szCs w:val="24"/>
        </w:rPr>
      </w:pPr>
      <w:r>
        <w:rPr>
          <w:rFonts w:ascii="Arial" w:hAnsi="Arial" w:cs="Arial"/>
          <w:sz w:val="24"/>
          <w:szCs w:val="24"/>
        </w:rPr>
        <w:t xml:space="preserve">This should include </w:t>
      </w:r>
      <w:r w:rsidRPr="009678AC">
        <w:rPr>
          <w:rFonts w:ascii="Arial" w:hAnsi="Arial" w:cs="Arial"/>
          <w:sz w:val="24"/>
          <w:szCs w:val="24"/>
        </w:rPr>
        <w:t xml:space="preserve">regular handwashing, cleaning and </w:t>
      </w:r>
      <w:r>
        <w:rPr>
          <w:rFonts w:ascii="Arial" w:hAnsi="Arial" w:cs="Arial"/>
          <w:sz w:val="24"/>
          <w:szCs w:val="24"/>
        </w:rPr>
        <w:t xml:space="preserve">ensuring adequate </w:t>
      </w:r>
      <w:r w:rsidRPr="009678AC">
        <w:rPr>
          <w:rFonts w:ascii="Arial" w:hAnsi="Arial" w:cs="Arial"/>
          <w:sz w:val="24"/>
          <w:szCs w:val="24"/>
        </w:rPr>
        <w:t xml:space="preserve">ventilation. </w:t>
      </w:r>
      <w:r>
        <w:rPr>
          <w:rFonts w:ascii="Arial" w:hAnsi="Arial" w:cs="Arial"/>
          <w:sz w:val="24"/>
          <w:szCs w:val="24"/>
        </w:rPr>
        <w:t>All s</w:t>
      </w:r>
      <w:r w:rsidRPr="009678AC">
        <w:rPr>
          <w:rFonts w:ascii="Arial" w:hAnsi="Arial" w:cs="Arial"/>
          <w:sz w:val="24"/>
          <w:szCs w:val="24"/>
        </w:rPr>
        <w:t>taff</w:t>
      </w:r>
      <w:r>
        <w:rPr>
          <w:rFonts w:ascii="Arial" w:hAnsi="Arial" w:cs="Arial"/>
          <w:sz w:val="24"/>
          <w:szCs w:val="24"/>
        </w:rPr>
        <w:t xml:space="preserve"> and </w:t>
      </w:r>
      <w:r w:rsidRPr="009678AC">
        <w:rPr>
          <w:rFonts w:ascii="Arial" w:hAnsi="Arial" w:cs="Arial"/>
          <w:sz w:val="24"/>
          <w:szCs w:val="24"/>
        </w:rPr>
        <w:t xml:space="preserve">visitors should wear face coverings in communal areas unless they are exempt. </w:t>
      </w:r>
      <w:r>
        <w:rPr>
          <w:rFonts w:ascii="Arial" w:hAnsi="Arial" w:cs="Arial"/>
          <w:sz w:val="24"/>
          <w:szCs w:val="24"/>
        </w:rPr>
        <w:t>They should also</w:t>
      </w:r>
      <w:r w:rsidRPr="009678AC">
        <w:rPr>
          <w:rFonts w:ascii="Arial" w:hAnsi="Arial" w:cs="Arial"/>
          <w:sz w:val="24"/>
          <w:szCs w:val="24"/>
        </w:rPr>
        <w:t xml:space="preserve"> self-test twice-weekly with lateral flow devices</w:t>
      </w:r>
      <w:r w:rsidR="003D16E6">
        <w:rPr>
          <w:rFonts w:ascii="Arial" w:hAnsi="Arial" w:cs="Arial"/>
          <w:sz w:val="24"/>
          <w:szCs w:val="24"/>
        </w:rPr>
        <w:t xml:space="preserve"> (unless they have </w:t>
      </w:r>
      <w:r w:rsidR="003D16E6" w:rsidRPr="003D16E6">
        <w:rPr>
          <w:rFonts w:ascii="Arial" w:hAnsi="Arial" w:cs="Arial"/>
          <w:sz w:val="24"/>
          <w:szCs w:val="24"/>
        </w:rPr>
        <w:t>tested positive for COVID-19 within the past 90 days</w:t>
      </w:r>
      <w:r w:rsidR="003D16E6">
        <w:rPr>
          <w:rFonts w:ascii="Arial" w:hAnsi="Arial" w:cs="Arial"/>
          <w:sz w:val="24"/>
          <w:szCs w:val="24"/>
        </w:rPr>
        <w:t>)</w:t>
      </w:r>
      <w:r w:rsidRPr="009678AC">
        <w:rPr>
          <w:rFonts w:ascii="Arial" w:hAnsi="Arial" w:cs="Arial"/>
          <w:sz w:val="24"/>
          <w:szCs w:val="24"/>
        </w:rPr>
        <w:t xml:space="preserve">. </w:t>
      </w:r>
    </w:p>
    <w:p w14:paraId="3BF7382F" w14:textId="175FCB7E" w:rsidR="003D16E6" w:rsidRDefault="003D16E6" w:rsidP="003D16E6">
      <w:pPr>
        <w:pStyle w:val="ListParagraph"/>
        <w:spacing w:before="120" w:after="120"/>
        <w:ind w:left="357"/>
        <w:contextualSpacing w:val="0"/>
        <w:rPr>
          <w:rFonts w:ascii="Arial" w:hAnsi="Arial" w:cs="Arial"/>
          <w:sz w:val="24"/>
          <w:szCs w:val="24"/>
        </w:rPr>
      </w:pPr>
      <w:r w:rsidRPr="003D16E6">
        <w:rPr>
          <w:rFonts w:ascii="Arial" w:hAnsi="Arial" w:cs="Arial"/>
          <w:sz w:val="24"/>
          <w:szCs w:val="24"/>
        </w:rPr>
        <w:t xml:space="preserve">Everyone who is eligible is encouraged to get their first, second or booster </w:t>
      </w:r>
      <w:r>
        <w:rPr>
          <w:rFonts w:ascii="Arial" w:hAnsi="Arial" w:cs="Arial"/>
          <w:sz w:val="24"/>
          <w:szCs w:val="24"/>
        </w:rPr>
        <w:t xml:space="preserve">COVID-19 </w:t>
      </w:r>
      <w:r w:rsidRPr="003D16E6">
        <w:rPr>
          <w:rFonts w:ascii="Arial" w:hAnsi="Arial" w:cs="Arial"/>
          <w:sz w:val="24"/>
          <w:szCs w:val="24"/>
        </w:rPr>
        <w:t>vaccination without delay.</w:t>
      </w:r>
    </w:p>
    <w:p w14:paraId="65120EAF" w14:textId="524BAB4B" w:rsidR="009678AC" w:rsidRPr="009678AC" w:rsidRDefault="009678AC" w:rsidP="003D16E6">
      <w:pPr>
        <w:pStyle w:val="ListParagraph"/>
        <w:spacing w:before="120" w:after="120"/>
        <w:ind w:left="357"/>
        <w:contextualSpacing w:val="0"/>
        <w:rPr>
          <w:rFonts w:ascii="Arial" w:hAnsi="Arial" w:cs="Arial"/>
          <w:sz w:val="24"/>
          <w:szCs w:val="24"/>
        </w:rPr>
      </w:pPr>
      <w:r w:rsidRPr="009678AC">
        <w:rPr>
          <w:rFonts w:ascii="Arial" w:hAnsi="Arial" w:cs="Arial"/>
          <w:sz w:val="24"/>
          <w:szCs w:val="24"/>
        </w:rPr>
        <w:t>Anyone who develops symptoms of COVID-19 should immediately isolate and get a PCR test.</w:t>
      </w:r>
    </w:p>
    <w:p w14:paraId="12E42866" w14:textId="77450924" w:rsidR="00562715" w:rsidRDefault="00562715" w:rsidP="00562715">
      <w:pPr>
        <w:pStyle w:val="ListParagraph"/>
        <w:numPr>
          <w:ilvl w:val="0"/>
          <w:numId w:val="5"/>
        </w:numPr>
        <w:spacing w:before="240" w:after="120" w:line="252" w:lineRule="auto"/>
        <w:ind w:left="357" w:hanging="357"/>
        <w:contextualSpacing w:val="0"/>
        <w:rPr>
          <w:rFonts w:ascii="Arial" w:hAnsi="Arial" w:cs="Arial"/>
          <w:b/>
          <w:bCs/>
          <w:sz w:val="24"/>
          <w:szCs w:val="24"/>
        </w:rPr>
      </w:pPr>
      <w:r w:rsidRPr="00562715">
        <w:rPr>
          <w:rFonts w:ascii="Arial" w:hAnsi="Arial" w:cs="Arial"/>
          <w:b/>
          <w:bCs/>
          <w:sz w:val="24"/>
          <w:szCs w:val="24"/>
        </w:rPr>
        <w:t>What is the guidance for children/pupils and staff who return from overseas travel?</w:t>
      </w:r>
    </w:p>
    <w:p w14:paraId="2E7C99DF" w14:textId="2B1CC551" w:rsidR="003D16E6" w:rsidRDefault="003D16E6" w:rsidP="003D16E6">
      <w:pPr>
        <w:pStyle w:val="ListParagraph"/>
        <w:spacing w:before="120" w:after="120"/>
        <w:ind w:left="357"/>
        <w:contextualSpacing w:val="0"/>
        <w:rPr>
          <w:rFonts w:ascii="Arial" w:hAnsi="Arial" w:cs="Arial"/>
          <w:sz w:val="24"/>
          <w:szCs w:val="24"/>
        </w:rPr>
      </w:pPr>
      <w:r>
        <w:rPr>
          <w:rFonts w:ascii="Arial" w:hAnsi="Arial" w:cs="Arial"/>
          <w:sz w:val="24"/>
          <w:szCs w:val="24"/>
        </w:rPr>
        <w:t xml:space="preserve">The national </w:t>
      </w:r>
      <w:hyperlink r:id="rId11" w:history="1">
        <w:r w:rsidRPr="003D16E6">
          <w:rPr>
            <w:rStyle w:val="Hyperlink"/>
            <w:rFonts w:ascii="Arial" w:hAnsi="Arial" w:cs="Arial"/>
            <w:sz w:val="24"/>
            <w:szCs w:val="24"/>
          </w:rPr>
          <w:t>guidance on traveling to England from another country</w:t>
        </w:r>
      </w:hyperlink>
      <w:r>
        <w:rPr>
          <w:rFonts w:ascii="Arial" w:hAnsi="Arial" w:cs="Arial"/>
          <w:sz w:val="24"/>
          <w:szCs w:val="24"/>
        </w:rPr>
        <w:t xml:space="preserve"> has been updated</w:t>
      </w:r>
      <w:r w:rsidR="0004034E">
        <w:rPr>
          <w:rFonts w:ascii="Arial" w:hAnsi="Arial" w:cs="Arial"/>
          <w:sz w:val="24"/>
          <w:szCs w:val="24"/>
        </w:rPr>
        <w:t xml:space="preserve">. This is a rapidly evolving situation, and the latest version of this </w:t>
      </w:r>
      <w:r w:rsidR="0004034E">
        <w:rPr>
          <w:rFonts w:ascii="Arial" w:hAnsi="Arial" w:cs="Arial"/>
          <w:sz w:val="24"/>
          <w:szCs w:val="24"/>
        </w:rPr>
        <w:lastRenderedPageBreak/>
        <w:t>guidance and list of red list countries should be checked regularly. The current version of this guidance is summarised below</w:t>
      </w:r>
      <w:r w:rsidR="00530415">
        <w:rPr>
          <w:rFonts w:ascii="Arial" w:hAnsi="Arial" w:cs="Arial"/>
          <w:sz w:val="24"/>
          <w:szCs w:val="24"/>
        </w:rPr>
        <w:t xml:space="preserve"> (see full guidance for exemptions)</w:t>
      </w:r>
      <w:r w:rsidR="0004034E">
        <w:rPr>
          <w:rFonts w:ascii="Arial" w:hAnsi="Arial" w:cs="Arial"/>
          <w:sz w:val="24"/>
          <w:szCs w:val="24"/>
        </w:rPr>
        <w:t>.</w:t>
      </w:r>
    </w:p>
    <w:p w14:paraId="541D8DA8" w14:textId="3445BA88" w:rsidR="00300FF6" w:rsidRPr="00300FF6" w:rsidRDefault="0004034E" w:rsidP="003D16E6">
      <w:pPr>
        <w:pStyle w:val="ListParagraph"/>
        <w:spacing w:before="120" w:after="120"/>
        <w:ind w:left="357"/>
        <w:contextualSpacing w:val="0"/>
        <w:rPr>
          <w:rFonts w:ascii="Arial" w:hAnsi="Arial" w:cs="Arial"/>
          <w:b/>
          <w:bCs/>
          <w:sz w:val="24"/>
          <w:szCs w:val="24"/>
        </w:rPr>
      </w:pPr>
      <w:r>
        <w:rPr>
          <w:rFonts w:ascii="Arial" w:hAnsi="Arial" w:cs="Arial"/>
          <w:b/>
          <w:bCs/>
          <w:sz w:val="24"/>
          <w:szCs w:val="24"/>
        </w:rPr>
        <w:t>Staff</w:t>
      </w:r>
      <w:r w:rsidR="00300FF6">
        <w:rPr>
          <w:rFonts w:ascii="Arial" w:hAnsi="Arial" w:cs="Arial"/>
          <w:b/>
          <w:bCs/>
          <w:sz w:val="24"/>
          <w:szCs w:val="24"/>
        </w:rPr>
        <w:t xml:space="preserve"> </w:t>
      </w:r>
      <w:r w:rsidR="00E55FD1">
        <w:rPr>
          <w:rFonts w:ascii="Arial" w:hAnsi="Arial" w:cs="Arial"/>
          <w:b/>
          <w:bCs/>
          <w:sz w:val="24"/>
          <w:szCs w:val="24"/>
        </w:rPr>
        <w:t xml:space="preserve">(18 years and over) </w:t>
      </w:r>
      <w:r w:rsidR="00300FF6">
        <w:rPr>
          <w:rFonts w:ascii="Arial" w:hAnsi="Arial" w:cs="Arial"/>
          <w:b/>
          <w:bCs/>
          <w:sz w:val="24"/>
          <w:szCs w:val="24"/>
        </w:rPr>
        <w:t xml:space="preserve">who are fully vaccinated, and children </w:t>
      </w:r>
      <w:r>
        <w:rPr>
          <w:rFonts w:ascii="Arial" w:hAnsi="Arial" w:cs="Arial"/>
          <w:b/>
          <w:bCs/>
          <w:sz w:val="24"/>
          <w:szCs w:val="24"/>
        </w:rPr>
        <w:t>aged 5-17 (travelling from non-red list countries)</w:t>
      </w:r>
    </w:p>
    <w:p w14:paraId="6B1ABF54" w14:textId="4C34B09D" w:rsidR="003D16E6" w:rsidRDefault="003D16E6" w:rsidP="003D16E6">
      <w:pPr>
        <w:pStyle w:val="ListParagraph"/>
        <w:spacing w:before="120" w:after="120"/>
        <w:ind w:left="357"/>
        <w:contextualSpacing w:val="0"/>
        <w:rPr>
          <w:rFonts w:ascii="Arial" w:hAnsi="Arial" w:cs="Arial"/>
          <w:sz w:val="24"/>
          <w:szCs w:val="24"/>
        </w:rPr>
      </w:pPr>
      <w:r>
        <w:rPr>
          <w:rFonts w:ascii="Arial" w:hAnsi="Arial" w:cs="Arial"/>
          <w:sz w:val="24"/>
          <w:szCs w:val="24"/>
        </w:rPr>
        <w:t xml:space="preserve">On arrival in England, </w:t>
      </w:r>
      <w:r w:rsidR="006B1162">
        <w:rPr>
          <w:rFonts w:ascii="Arial" w:hAnsi="Arial" w:cs="Arial"/>
          <w:sz w:val="24"/>
          <w:szCs w:val="24"/>
        </w:rPr>
        <w:t>staff and children aged 5-17</w:t>
      </w:r>
      <w:r>
        <w:rPr>
          <w:rFonts w:ascii="Arial" w:hAnsi="Arial" w:cs="Arial"/>
          <w:sz w:val="24"/>
          <w:szCs w:val="24"/>
        </w:rPr>
        <w:t xml:space="preserve"> must take a COVID-19 PCR test (which should have been booked prior to travel). The test can be taken any time after arrival and before the end of day 2 at the latest (the day of arrival is day 0). </w:t>
      </w:r>
    </w:p>
    <w:p w14:paraId="7775FD23" w14:textId="62A77633" w:rsidR="003D16E6" w:rsidRDefault="00530415" w:rsidP="003D16E6">
      <w:pPr>
        <w:pStyle w:val="ListParagraph"/>
        <w:spacing w:before="120" w:after="120"/>
        <w:ind w:left="357"/>
        <w:contextualSpacing w:val="0"/>
        <w:rPr>
          <w:rFonts w:ascii="Arial" w:hAnsi="Arial" w:cs="Arial"/>
          <w:sz w:val="24"/>
          <w:szCs w:val="24"/>
        </w:rPr>
      </w:pPr>
      <w:r>
        <w:rPr>
          <w:rFonts w:ascii="Arial" w:hAnsi="Arial" w:cs="Arial"/>
          <w:sz w:val="24"/>
          <w:szCs w:val="24"/>
        </w:rPr>
        <w:t>Staff and pupils</w:t>
      </w:r>
      <w:r w:rsidR="003D16E6">
        <w:rPr>
          <w:rFonts w:ascii="Arial" w:hAnsi="Arial" w:cs="Arial"/>
          <w:sz w:val="24"/>
          <w:szCs w:val="24"/>
        </w:rPr>
        <w:t xml:space="preserve"> should isolate at home while they await their test results.</w:t>
      </w:r>
    </w:p>
    <w:p w14:paraId="1F07A758" w14:textId="09CA71A5" w:rsidR="00300FF6" w:rsidRDefault="00300FF6" w:rsidP="003D16E6">
      <w:pPr>
        <w:pStyle w:val="ListParagraph"/>
        <w:spacing w:before="120" w:after="120"/>
        <w:ind w:left="357"/>
        <w:contextualSpacing w:val="0"/>
        <w:rPr>
          <w:rFonts w:ascii="Arial" w:hAnsi="Arial" w:cs="Arial"/>
          <w:sz w:val="24"/>
          <w:szCs w:val="24"/>
        </w:rPr>
      </w:pPr>
      <w:r>
        <w:rPr>
          <w:rFonts w:ascii="Arial" w:hAnsi="Arial" w:cs="Arial"/>
          <w:sz w:val="24"/>
          <w:szCs w:val="24"/>
        </w:rPr>
        <w:t>If the test result is negative, they can stop isolating. If the test result is positive or unclear, they should self-isolate for 10 full days from the date of the test. If the test result is unclear, they can choose to take another private test. If the result of that test is negative, they can stop self-isolating.</w:t>
      </w:r>
    </w:p>
    <w:p w14:paraId="367689C7" w14:textId="7184C60B" w:rsidR="00530415" w:rsidRDefault="00530415" w:rsidP="003D16E6">
      <w:pPr>
        <w:pStyle w:val="ListParagraph"/>
        <w:spacing w:before="120" w:after="120"/>
        <w:ind w:left="357"/>
        <w:contextualSpacing w:val="0"/>
        <w:rPr>
          <w:rFonts w:ascii="Arial" w:hAnsi="Arial" w:cs="Arial"/>
          <w:sz w:val="24"/>
          <w:szCs w:val="24"/>
        </w:rPr>
      </w:pPr>
      <w:r w:rsidRPr="00530415">
        <w:rPr>
          <w:rFonts w:ascii="Arial" w:hAnsi="Arial" w:cs="Arial"/>
          <w:sz w:val="24"/>
          <w:szCs w:val="24"/>
        </w:rPr>
        <w:t xml:space="preserve">If </w:t>
      </w:r>
      <w:r>
        <w:rPr>
          <w:rFonts w:ascii="Arial" w:hAnsi="Arial" w:cs="Arial"/>
          <w:sz w:val="24"/>
          <w:szCs w:val="24"/>
        </w:rPr>
        <w:t>the</w:t>
      </w:r>
      <w:r w:rsidRPr="00530415">
        <w:rPr>
          <w:rFonts w:ascii="Arial" w:hAnsi="Arial" w:cs="Arial"/>
          <w:sz w:val="24"/>
          <w:szCs w:val="24"/>
        </w:rPr>
        <w:t xml:space="preserve"> PCR test result is delayed, </w:t>
      </w:r>
      <w:r>
        <w:rPr>
          <w:rFonts w:ascii="Arial" w:hAnsi="Arial" w:cs="Arial"/>
          <w:sz w:val="24"/>
          <w:szCs w:val="24"/>
        </w:rPr>
        <w:t>they</w:t>
      </w:r>
      <w:r w:rsidRPr="00530415">
        <w:rPr>
          <w:rFonts w:ascii="Arial" w:hAnsi="Arial" w:cs="Arial"/>
          <w:sz w:val="24"/>
          <w:szCs w:val="24"/>
        </w:rPr>
        <w:t xml:space="preserve"> must </w:t>
      </w:r>
      <w:r>
        <w:rPr>
          <w:rFonts w:ascii="Arial" w:hAnsi="Arial" w:cs="Arial"/>
          <w:sz w:val="24"/>
          <w:szCs w:val="24"/>
        </w:rPr>
        <w:t>isolate</w:t>
      </w:r>
      <w:r w:rsidRPr="00530415">
        <w:rPr>
          <w:rFonts w:ascii="Arial" w:hAnsi="Arial" w:cs="Arial"/>
          <w:sz w:val="24"/>
          <w:szCs w:val="24"/>
        </w:rPr>
        <w:t xml:space="preserve"> until </w:t>
      </w:r>
      <w:r>
        <w:rPr>
          <w:rFonts w:ascii="Arial" w:hAnsi="Arial" w:cs="Arial"/>
          <w:sz w:val="24"/>
          <w:szCs w:val="24"/>
        </w:rPr>
        <w:t>they</w:t>
      </w:r>
      <w:r w:rsidRPr="00530415">
        <w:rPr>
          <w:rFonts w:ascii="Arial" w:hAnsi="Arial" w:cs="Arial"/>
          <w:sz w:val="24"/>
          <w:szCs w:val="24"/>
        </w:rPr>
        <w:t xml:space="preserve"> receive a negative test result or until day 14 after arrival, whichever is sooner.</w:t>
      </w:r>
    </w:p>
    <w:p w14:paraId="252AA7E2" w14:textId="3BB4888E" w:rsidR="00300FF6" w:rsidRDefault="0004034E" w:rsidP="003D16E6">
      <w:pPr>
        <w:pStyle w:val="ListParagraph"/>
        <w:spacing w:before="120" w:after="120"/>
        <w:ind w:left="357"/>
        <w:contextualSpacing w:val="0"/>
        <w:rPr>
          <w:rFonts w:ascii="Arial" w:hAnsi="Arial" w:cs="Arial"/>
          <w:b/>
          <w:bCs/>
          <w:sz w:val="24"/>
          <w:szCs w:val="24"/>
        </w:rPr>
      </w:pPr>
      <w:r>
        <w:rPr>
          <w:rFonts w:ascii="Arial" w:hAnsi="Arial" w:cs="Arial"/>
          <w:b/>
          <w:bCs/>
          <w:sz w:val="24"/>
          <w:szCs w:val="24"/>
        </w:rPr>
        <w:t>Staff</w:t>
      </w:r>
      <w:r w:rsidR="00300FF6">
        <w:rPr>
          <w:rFonts w:ascii="Arial" w:hAnsi="Arial" w:cs="Arial"/>
          <w:b/>
          <w:bCs/>
          <w:sz w:val="24"/>
          <w:szCs w:val="24"/>
        </w:rPr>
        <w:t xml:space="preserve"> </w:t>
      </w:r>
      <w:r w:rsidR="00E55FD1">
        <w:rPr>
          <w:rFonts w:ascii="Arial" w:hAnsi="Arial" w:cs="Arial"/>
          <w:b/>
          <w:bCs/>
          <w:sz w:val="24"/>
          <w:szCs w:val="24"/>
        </w:rPr>
        <w:t xml:space="preserve">(18 years and over) </w:t>
      </w:r>
      <w:r w:rsidR="00300FF6">
        <w:rPr>
          <w:rFonts w:ascii="Arial" w:hAnsi="Arial" w:cs="Arial"/>
          <w:b/>
          <w:bCs/>
          <w:sz w:val="24"/>
          <w:szCs w:val="24"/>
        </w:rPr>
        <w:t>who are not fully vaccinated</w:t>
      </w:r>
      <w:r>
        <w:rPr>
          <w:rFonts w:ascii="Arial" w:hAnsi="Arial" w:cs="Arial"/>
          <w:b/>
          <w:bCs/>
          <w:sz w:val="24"/>
          <w:szCs w:val="24"/>
        </w:rPr>
        <w:t xml:space="preserve"> (travelling from non-red list countries)</w:t>
      </w:r>
    </w:p>
    <w:p w14:paraId="771B07E4" w14:textId="209FC1DD" w:rsidR="00300FF6" w:rsidRDefault="00300FF6" w:rsidP="003D16E6">
      <w:pPr>
        <w:pStyle w:val="ListParagraph"/>
        <w:spacing w:before="120" w:after="120"/>
        <w:ind w:left="357"/>
        <w:contextualSpacing w:val="0"/>
        <w:rPr>
          <w:rFonts w:ascii="Arial" w:hAnsi="Arial" w:cs="Arial"/>
          <w:sz w:val="24"/>
          <w:szCs w:val="24"/>
        </w:rPr>
      </w:pPr>
      <w:r>
        <w:rPr>
          <w:rFonts w:ascii="Arial" w:hAnsi="Arial" w:cs="Arial"/>
          <w:sz w:val="24"/>
          <w:szCs w:val="24"/>
        </w:rPr>
        <w:t xml:space="preserve">On arrival in England, </w:t>
      </w:r>
      <w:r w:rsidR="00530415">
        <w:rPr>
          <w:rFonts w:ascii="Arial" w:hAnsi="Arial" w:cs="Arial"/>
          <w:sz w:val="24"/>
          <w:szCs w:val="24"/>
        </w:rPr>
        <w:t>adults who are not fully vaccinated</w:t>
      </w:r>
      <w:r>
        <w:rPr>
          <w:rFonts w:ascii="Arial" w:hAnsi="Arial" w:cs="Arial"/>
          <w:sz w:val="24"/>
          <w:szCs w:val="24"/>
        </w:rPr>
        <w:t xml:space="preserve"> must isolate at home for 10 full days</w:t>
      </w:r>
      <w:r w:rsidR="00530415">
        <w:rPr>
          <w:rFonts w:ascii="Arial" w:hAnsi="Arial" w:cs="Arial"/>
          <w:sz w:val="24"/>
          <w:szCs w:val="24"/>
        </w:rPr>
        <w:t xml:space="preserve"> (see full guidance for exemptions)</w:t>
      </w:r>
      <w:r>
        <w:rPr>
          <w:rFonts w:ascii="Arial" w:hAnsi="Arial" w:cs="Arial"/>
          <w:sz w:val="24"/>
          <w:szCs w:val="24"/>
        </w:rPr>
        <w:t>. They should also take two COVID-19 PCR tests (which should have been booked prior to travel). The</w:t>
      </w:r>
      <w:r w:rsidRPr="00300FF6">
        <w:rPr>
          <w:rFonts w:ascii="Arial" w:hAnsi="Arial" w:cs="Arial"/>
          <w:sz w:val="24"/>
          <w:szCs w:val="24"/>
        </w:rPr>
        <w:t xml:space="preserve"> first test </w:t>
      </w:r>
      <w:r>
        <w:rPr>
          <w:rFonts w:ascii="Arial" w:hAnsi="Arial" w:cs="Arial"/>
          <w:sz w:val="24"/>
          <w:szCs w:val="24"/>
        </w:rPr>
        <w:t xml:space="preserve">should be taken </w:t>
      </w:r>
      <w:r w:rsidRPr="00300FF6">
        <w:rPr>
          <w:rFonts w:ascii="Arial" w:hAnsi="Arial" w:cs="Arial"/>
          <w:sz w:val="24"/>
          <w:szCs w:val="24"/>
        </w:rPr>
        <w:t xml:space="preserve">on or before </w:t>
      </w:r>
      <w:proofErr w:type="spellStart"/>
      <w:r w:rsidRPr="00300FF6">
        <w:rPr>
          <w:rFonts w:ascii="Arial" w:hAnsi="Arial" w:cs="Arial"/>
          <w:sz w:val="24"/>
          <w:szCs w:val="24"/>
        </w:rPr>
        <w:t>day</w:t>
      </w:r>
      <w:proofErr w:type="spellEnd"/>
      <w:r w:rsidRPr="00300FF6">
        <w:rPr>
          <w:rFonts w:ascii="Arial" w:hAnsi="Arial" w:cs="Arial"/>
          <w:sz w:val="24"/>
          <w:szCs w:val="24"/>
        </w:rPr>
        <w:t xml:space="preserve"> 2 and the second test on or after day 8</w:t>
      </w:r>
      <w:r>
        <w:rPr>
          <w:rFonts w:ascii="Arial" w:hAnsi="Arial" w:cs="Arial"/>
          <w:sz w:val="24"/>
          <w:szCs w:val="24"/>
        </w:rPr>
        <w:t xml:space="preserve"> (t</w:t>
      </w:r>
      <w:r w:rsidRPr="00300FF6">
        <w:rPr>
          <w:rFonts w:ascii="Arial" w:hAnsi="Arial" w:cs="Arial"/>
          <w:sz w:val="24"/>
          <w:szCs w:val="24"/>
        </w:rPr>
        <w:t xml:space="preserve">he day </w:t>
      </w:r>
      <w:r>
        <w:rPr>
          <w:rFonts w:ascii="Arial" w:hAnsi="Arial" w:cs="Arial"/>
          <w:sz w:val="24"/>
          <w:szCs w:val="24"/>
        </w:rPr>
        <w:t>of arrival</w:t>
      </w:r>
      <w:r w:rsidRPr="00300FF6">
        <w:rPr>
          <w:rFonts w:ascii="Arial" w:hAnsi="Arial" w:cs="Arial"/>
          <w:sz w:val="24"/>
          <w:szCs w:val="24"/>
        </w:rPr>
        <w:t xml:space="preserve"> is day 0</w:t>
      </w:r>
      <w:r>
        <w:rPr>
          <w:rFonts w:ascii="Arial" w:hAnsi="Arial" w:cs="Arial"/>
          <w:sz w:val="24"/>
          <w:szCs w:val="24"/>
        </w:rPr>
        <w:t>)</w:t>
      </w:r>
      <w:r w:rsidRPr="00300FF6">
        <w:rPr>
          <w:rFonts w:ascii="Arial" w:hAnsi="Arial" w:cs="Arial"/>
          <w:sz w:val="24"/>
          <w:szCs w:val="24"/>
        </w:rPr>
        <w:t>.</w:t>
      </w:r>
      <w:r>
        <w:rPr>
          <w:rFonts w:ascii="Arial" w:hAnsi="Arial" w:cs="Arial"/>
          <w:sz w:val="24"/>
          <w:szCs w:val="24"/>
        </w:rPr>
        <w:t xml:space="preserve"> Further details about </w:t>
      </w:r>
      <w:r w:rsidR="0004034E">
        <w:rPr>
          <w:rFonts w:ascii="Arial" w:hAnsi="Arial" w:cs="Arial"/>
          <w:sz w:val="24"/>
          <w:szCs w:val="24"/>
        </w:rPr>
        <w:t xml:space="preserve">what to do in response to the results of these tests are set out in the </w:t>
      </w:r>
      <w:hyperlink r:id="rId12" w:history="1">
        <w:r w:rsidR="0004034E" w:rsidRPr="0004034E">
          <w:rPr>
            <w:rStyle w:val="Hyperlink"/>
            <w:rFonts w:ascii="Arial" w:hAnsi="Arial" w:cs="Arial"/>
            <w:sz w:val="24"/>
            <w:szCs w:val="24"/>
          </w:rPr>
          <w:t>national guidance</w:t>
        </w:r>
      </w:hyperlink>
      <w:r w:rsidR="0004034E">
        <w:rPr>
          <w:rFonts w:ascii="Arial" w:hAnsi="Arial" w:cs="Arial"/>
          <w:sz w:val="24"/>
          <w:szCs w:val="24"/>
        </w:rPr>
        <w:t>.</w:t>
      </w:r>
    </w:p>
    <w:p w14:paraId="2E76528D" w14:textId="7E0D8131" w:rsidR="006B1162" w:rsidRDefault="006B1162" w:rsidP="003D16E6">
      <w:pPr>
        <w:pStyle w:val="ListParagraph"/>
        <w:spacing w:before="120" w:after="120"/>
        <w:ind w:left="357"/>
        <w:contextualSpacing w:val="0"/>
        <w:rPr>
          <w:rFonts w:ascii="Arial" w:hAnsi="Arial" w:cs="Arial"/>
          <w:b/>
          <w:bCs/>
          <w:sz w:val="24"/>
          <w:szCs w:val="24"/>
        </w:rPr>
      </w:pPr>
      <w:r>
        <w:rPr>
          <w:rFonts w:ascii="Arial" w:hAnsi="Arial" w:cs="Arial"/>
          <w:b/>
          <w:bCs/>
          <w:sz w:val="24"/>
          <w:szCs w:val="24"/>
        </w:rPr>
        <w:t xml:space="preserve">All staff </w:t>
      </w:r>
      <w:r w:rsidR="00E55FD1">
        <w:rPr>
          <w:rFonts w:ascii="Arial" w:hAnsi="Arial" w:cs="Arial"/>
          <w:b/>
          <w:bCs/>
          <w:sz w:val="24"/>
          <w:szCs w:val="24"/>
        </w:rPr>
        <w:t xml:space="preserve">(aged 18 years and over) </w:t>
      </w:r>
      <w:r>
        <w:rPr>
          <w:rFonts w:ascii="Arial" w:hAnsi="Arial" w:cs="Arial"/>
          <w:b/>
          <w:bCs/>
          <w:sz w:val="24"/>
          <w:szCs w:val="24"/>
        </w:rPr>
        <w:t>and children aged 5-17 travelling from a red list country</w:t>
      </w:r>
    </w:p>
    <w:p w14:paraId="6E677241" w14:textId="18979D28" w:rsidR="006B1162" w:rsidRPr="006B1162" w:rsidRDefault="006B1162" w:rsidP="003D16E6">
      <w:pPr>
        <w:pStyle w:val="ListParagraph"/>
        <w:spacing w:before="120" w:after="120"/>
        <w:ind w:left="357"/>
        <w:contextualSpacing w:val="0"/>
        <w:rPr>
          <w:rFonts w:ascii="Arial" w:hAnsi="Arial" w:cs="Arial"/>
          <w:sz w:val="24"/>
          <w:szCs w:val="24"/>
        </w:rPr>
      </w:pPr>
      <w:r w:rsidRPr="006B1162">
        <w:rPr>
          <w:rFonts w:ascii="Arial" w:hAnsi="Arial" w:cs="Arial"/>
          <w:sz w:val="24"/>
          <w:szCs w:val="24"/>
        </w:rPr>
        <w:t>On arrival in England</w:t>
      </w:r>
      <w:r>
        <w:rPr>
          <w:rFonts w:ascii="Arial" w:hAnsi="Arial" w:cs="Arial"/>
          <w:sz w:val="24"/>
          <w:szCs w:val="24"/>
        </w:rPr>
        <w:t xml:space="preserve">, all adults (even if fully vaccinated) and </w:t>
      </w:r>
      <w:r w:rsidRPr="006B1162">
        <w:rPr>
          <w:rFonts w:ascii="Arial" w:hAnsi="Arial" w:cs="Arial"/>
          <w:sz w:val="24"/>
          <w:szCs w:val="24"/>
        </w:rPr>
        <w:t xml:space="preserve">children aged 5 to 17 must quarantine in a managed hotel for 10 full days and take </w:t>
      </w:r>
      <w:r>
        <w:rPr>
          <w:rFonts w:ascii="Arial" w:hAnsi="Arial" w:cs="Arial"/>
          <w:sz w:val="24"/>
          <w:szCs w:val="24"/>
        </w:rPr>
        <w:t>two</w:t>
      </w:r>
      <w:r w:rsidRPr="006B1162">
        <w:rPr>
          <w:rFonts w:ascii="Arial" w:hAnsi="Arial" w:cs="Arial"/>
          <w:sz w:val="24"/>
          <w:szCs w:val="24"/>
        </w:rPr>
        <w:t xml:space="preserve"> COVID-19 tests</w:t>
      </w:r>
      <w:r>
        <w:rPr>
          <w:rFonts w:ascii="Arial" w:hAnsi="Arial" w:cs="Arial"/>
          <w:sz w:val="24"/>
          <w:szCs w:val="24"/>
        </w:rPr>
        <w:t xml:space="preserve"> (taken on day 2 and day 8)</w:t>
      </w:r>
      <w:r w:rsidRPr="006B1162">
        <w:rPr>
          <w:rFonts w:ascii="Arial" w:hAnsi="Arial" w:cs="Arial"/>
          <w:sz w:val="24"/>
          <w:szCs w:val="24"/>
        </w:rPr>
        <w:t>.</w:t>
      </w:r>
    </w:p>
    <w:p w14:paraId="21BB3827" w14:textId="684EB4AD" w:rsidR="0004034E" w:rsidRDefault="0004034E" w:rsidP="003D16E6">
      <w:pPr>
        <w:pStyle w:val="ListParagraph"/>
        <w:spacing w:before="120" w:after="120"/>
        <w:ind w:left="357"/>
        <w:contextualSpacing w:val="0"/>
        <w:rPr>
          <w:rFonts w:ascii="Arial" w:hAnsi="Arial" w:cs="Arial"/>
          <w:b/>
          <w:bCs/>
          <w:sz w:val="24"/>
          <w:szCs w:val="24"/>
        </w:rPr>
      </w:pPr>
      <w:r>
        <w:rPr>
          <w:rFonts w:ascii="Arial" w:hAnsi="Arial" w:cs="Arial"/>
          <w:b/>
          <w:bCs/>
          <w:sz w:val="24"/>
          <w:szCs w:val="24"/>
        </w:rPr>
        <w:t>Children aged 4 and under</w:t>
      </w:r>
    </w:p>
    <w:p w14:paraId="3AAE8146" w14:textId="6AE18240" w:rsidR="0004034E" w:rsidRPr="0004034E" w:rsidRDefault="0004034E" w:rsidP="003D16E6">
      <w:pPr>
        <w:pStyle w:val="ListParagraph"/>
        <w:spacing w:before="120" w:after="120"/>
        <w:ind w:left="357"/>
        <w:contextualSpacing w:val="0"/>
        <w:rPr>
          <w:rFonts w:ascii="Arial" w:hAnsi="Arial" w:cs="Arial"/>
          <w:sz w:val="24"/>
          <w:szCs w:val="24"/>
        </w:rPr>
      </w:pPr>
      <w:r w:rsidRPr="0004034E">
        <w:rPr>
          <w:rFonts w:ascii="Arial" w:hAnsi="Arial" w:cs="Arial"/>
          <w:sz w:val="24"/>
          <w:szCs w:val="24"/>
        </w:rPr>
        <w:t>Children aged 4 and under do not have to take any COVID-19 travel tests.</w:t>
      </w:r>
      <w:r>
        <w:rPr>
          <w:rFonts w:ascii="Arial" w:hAnsi="Arial" w:cs="Arial"/>
          <w:sz w:val="24"/>
          <w:szCs w:val="24"/>
        </w:rPr>
        <w:t xml:space="preserve"> However, they must quarantine in a managed hotel for 10 full days </w:t>
      </w:r>
      <w:r w:rsidR="006B1162">
        <w:rPr>
          <w:rFonts w:ascii="Arial" w:hAnsi="Arial" w:cs="Arial"/>
          <w:sz w:val="24"/>
          <w:szCs w:val="24"/>
        </w:rPr>
        <w:t>if travelling from a red list country.</w:t>
      </w:r>
    </w:p>
    <w:p w14:paraId="2DC2C7BF" w14:textId="77777777" w:rsidR="003D16E6" w:rsidRPr="003D16E6" w:rsidRDefault="003D16E6" w:rsidP="003D16E6">
      <w:pPr>
        <w:pStyle w:val="ListParagraph"/>
        <w:spacing w:before="120" w:after="120"/>
        <w:ind w:left="357"/>
        <w:contextualSpacing w:val="0"/>
        <w:rPr>
          <w:rFonts w:ascii="Arial" w:hAnsi="Arial" w:cs="Arial"/>
          <w:sz w:val="24"/>
          <w:szCs w:val="24"/>
        </w:rPr>
      </w:pPr>
    </w:p>
    <w:p w14:paraId="1BFEA3F1" w14:textId="3EC4A413" w:rsidR="00562715" w:rsidRDefault="00562715" w:rsidP="00562715">
      <w:pPr>
        <w:pStyle w:val="ListParagraph"/>
        <w:spacing w:before="120" w:after="120" w:line="252" w:lineRule="auto"/>
        <w:ind w:left="357"/>
        <w:contextualSpacing w:val="0"/>
        <w:rPr>
          <w:rFonts w:ascii="Arial" w:hAnsi="Arial" w:cs="Arial"/>
          <w:sz w:val="24"/>
          <w:szCs w:val="24"/>
        </w:rPr>
      </w:pPr>
    </w:p>
    <w:p w14:paraId="18D748C4" w14:textId="77777777" w:rsidR="00562715" w:rsidRPr="00562715" w:rsidRDefault="00562715" w:rsidP="00562715">
      <w:pPr>
        <w:pStyle w:val="ListParagraph"/>
        <w:spacing w:before="120" w:after="120" w:line="252" w:lineRule="auto"/>
        <w:ind w:left="357"/>
        <w:contextualSpacing w:val="0"/>
        <w:rPr>
          <w:rFonts w:ascii="Arial" w:hAnsi="Arial" w:cs="Arial"/>
          <w:sz w:val="24"/>
          <w:szCs w:val="24"/>
        </w:rPr>
      </w:pPr>
    </w:p>
    <w:sectPr w:rsidR="00562715" w:rsidRPr="00562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38EA"/>
    <w:multiLevelType w:val="hybridMultilevel"/>
    <w:tmpl w:val="11CAE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EF4835"/>
    <w:multiLevelType w:val="hybridMultilevel"/>
    <w:tmpl w:val="9782CE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310133FC"/>
    <w:multiLevelType w:val="hybridMultilevel"/>
    <w:tmpl w:val="3AA8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0331D"/>
    <w:multiLevelType w:val="hybridMultilevel"/>
    <w:tmpl w:val="9E9AFB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976DCC"/>
    <w:multiLevelType w:val="hybridMultilevel"/>
    <w:tmpl w:val="D476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EA"/>
    <w:rsid w:val="0004034E"/>
    <w:rsid w:val="001E3B0D"/>
    <w:rsid w:val="002161F3"/>
    <w:rsid w:val="002663AA"/>
    <w:rsid w:val="00300FF6"/>
    <w:rsid w:val="00322139"/>
    <w:rsid w:val="00375BBA"/>
    <w:rsid w:val="003A5AE2"/>
    <w:rsid w:val="003D16E6"/>
    <w:rsid w:val="00530415"/>
    <w:rsid w:val="0053796F"/>
    <w:rsid w:val="00562715"/>
    <w:rsid w:val="005972D5"/>
    <w:rsid w:val="006B1162"/>
    <w:rsid w:val="007672F1"/>
    <w:rsid w:val="00842F94"/>
    <w:rsid w:val="009678AC"/>
    <w:rsid w:val="009F17A4"/>
    <w:rsid w:val="00AB2AEF"/>
    <w:rsid w:val="00B33762"/>
    <w:rsid w:val="00B61FE1"/>
    <w:rsid w:val="00D2628F"/>
    <w:rsid w:val="00D97B42"/>
    <w:rsid w:val="00E55FD1"/>
    <w:rsid w:val="00E617EA"/>
    <w:rsid w:val="00E668BC"/>
    <w:rsid w:val="00EE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E57F"/>
  <w15:chartTrackingRefBased/>
  <w15:docId w15:val="{8EE6F354-B9A7-48D2-BDB1-40D85A6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EA"/>
    <w:pPr>
      <w:ind w:left="720"/>
      <w:contextualSpacing/>
    </w:pPr>
  </w:style>
  <w:style w:type="character" w:styleId="Hyperlink">
    <w:name w:val="Hyperlink"/>
    <w:basedOn w:val="DefaultParagraphFont"/>
    <w:uiPriority w:val="99"/>
    <w:unhideWhenUsed/>
    <w:rsid w:val="00EE45CE"/>
    <w:rPr>
      <w:color w:val="0563C1" w:themeColor="hyperlink"/>
      <w:u w:val="single"/>
    </w:rPr>
  </w:style>
  <w:style w:type="character" w:styleId="UnresolvedMention">
    <w:name w:val="Unresolved Mention"/>
    <w:basedOn w:val="DefaultParagraphFont"/>
    <w:uiPriority w:val="99"/>
    <w:semiHidden/>
    <w:unhideWhenUsed/>
    <w:rsid w:val="00EE45CE"/>
    <w:rPr>
      <w:color w:val="605E5C"/>
      <w:shd w:val="clear" w:color="auto" w:fill="E1DFDD"/>
    </w:rPr>
  </w:style>
  <w:style w:type="character" w:styleId="FollowedHyperlink">
    <w:name w:val="FollowedHyperlink"/>
    <w:basedOn w:val="DefaultParagraphFont"/>
    <w:uiPriority w:val="99"/>
    <w:semiHidden/>
    <w:unhideWhenUsed/>
    <w:rsid w:val="00562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3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IPC@cumbria.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cationIPC@cumbria.gov.uk" TargetMode="External"/><Relationship Id="rId12" Type="http://schemas.openxmlformats.org/officeDocument/2006/relationships/hyperlink" Target="https://www.gov.uk/guidance/travel-to-england-from-another-country-during-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mbria.gov.uk/elibrary/Content/Internet/537/38232/44518103848.docx" TargetMode="External"/><Relationship Id="rId11" Type="http://schemas.openxmlformats.org/officeDocument/2006/relationships/hyperlink" Target="https://www.gov.uk/guidance/travel-to-england-from-another-country-during-coronavirus-covid-19" TargetMode="External"/><Relationship Id="rId5" Type="http://schemas.openxmlformats.org/officeDocument/2006/relationships/hyperlink" Target="https://educationhub.blog.gov.uk/2021/11/26/can-christmas-plays-nativities-and-other-festive-events-in-schools-and-nurseries-go-ahead-this-year/"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1253</Words>
  <Characters>7145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Murray, Lewis</cp:lastModifiedBy>
  <cp:revision>2</cp:revision>
  <dcterms:created xsi:type="dcterms:W3CDTF">2021-12-02T11:41:00Z</dcterms:created>
  <dcterms:modified xsi:type="dcterms:W3CDTF">2021-12-02T11:41:00Z</dcterms:modified>
</cp:coreProperties>
</file>