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A8" w:rsidRPr="00397AD3" w:rsidRDefault="001F7FA8" w:rsidP="001F7FA8">
      <w:pPr>
        <w:pStyle w:val="Title"/>
        <w:jc w:val="center"/>
        <w:rPr>
          <w:rFonts w:eastAsia="Arial" w:cstheme="majorHAnsi"/>
        </w:rPr>
      </w:pPr>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 xml:space="preserve">COVID-19 Public Health Resource Pack for </w:t>
      </w:r>
      <w:r w:rsidR="006F7200">
        <w:rPr>
          <w:rFonts w:eastAsia="Arial" w:cstheme="majorHAnsi"/>
        </w:rPr>
        <w:t>Childminders and Childcare on Domestic Premises</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6F7200" w:rsidP="001F7FA8">
      <w:pPr>
        <w:pStyle w:val="Subtitle"/>
        <w:jc w:val="center"/>
        <w:rPr>
          <w:rFonts w:cstheme="majorHAnsi"/>
        </w:rPr>
      </w:pPr>
      <w:r>
        <w:rPr>
          <w:rFonts w:cstheme="majorHAnsi"/>
        </w:rPr>
        <w:t xml:space="preserve">Version </w:t>
      </w:r>
      <w:r w:rsidR="00873E5B">
        <w:rPr>
          <w:rFonts w:cstheme="majorHAnsi"/>
        </w:rPr>
        <w:t>3</w:t>
      </w:r>
    </w:p>
    <w:p w:rsidR="009A35D3" w:rsidRPr="00397AD3" w:rsidRDefault="00484FE5" w:rsidP="001F7FA8">
      <w:pPr>
        <w:pStyle w:val="Subtitle"/>
        <w:jc w:val="center"/>
        <w:rPr>
          <w:rFonts w:cstheme="majorHAnsi"/>
        </w:rPr>
      </w:pPr>
      <w:r>
        <w:rPr>
          <w:rFonts w:eastAsia="Arial" w:cstheme="majorHAnsi"/>
        </w:rPr>
        <w:t>16</w:t>
      </w:r>
      <w:r w:rsidR="008C42D6">
        <w:rPr>
          <w:rFonts w:eastAsia="Arial" w:cstheme="majorHAnsi"/>
        </w:rPr>
        <w:t xml:space="preserve"> </w:t>
      </w:r>
      <w:r>
        <w:rPr>
          <w:rFonts w:eastAsia="Arial" w:cstheme="majorHAnsi"/>
        </w:rPr>
        <w:t>February</w:t>
      </w:r>
      <w:r w:rsidR="008C42D6">
        <w:rPr>
          <w:rFonts w:eastAsia="Arial" w:cstheme="majorHAnsi"/>
        </w:rPr>
        <w:t xml:space="preserve"> 2021</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from educational settings 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E233E"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Editor</w:t>
      </w:r>
      <w:r w:rsidR="001E233E">
        <w:rPr>
          <w:rFonts w:asciiTheme="minorHAnsi" w:hAnsiTheme="minorHAnsi" w:cstheme="minorHAnsi"/>
        </w:rPr>
        <w:t>s</w:t>
      </w:r>
      <w:r w:rsidRPr="001E7FD5">
        <w:rPr>
          <w:rFonts w:asciiTheme="minorHAnsi" w:hAnsiTheme="minorHAnsi" w:cstheme="minorHAnsi"/>
        </w:rPr>
        <w:t xml:space="preserve">: </w:t>
      </w:r>
    </w:p>
    <w:p w:rsidR="001F7FA8"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Megan Corder, Registrar in Public Health, Cumbria County Council</w:t>
      </w:r>
    </w:p>
    <w:p w:rsidR="009A35D3" w:rsidRPr="001E233E" w:rsidRDefault="008C42D6" w:rsidP="001E233E">
      <w:pPr>
        <w:pStyle w:val="NoSpacing"/>
        <w:rPr>
          <w:rFonts w:asciiTheme="minorHAnsi" w:hAnsiTheme="minorHAnsi" w:cstheme="minorHAnsi"/>
        </w:rPr>
      </w:pPr>
      <w:r w:rsidRPr="001E233E">
        <w:rPr>
          <w:rFonts w:asciiTheme="minorHAnsi" w:hAnsiTheme="minorHAnsi" w:cstheme="minorHAnsi"/>
        </w:rPr>
        <w:t>Education IPC Team</w:t>
      </w:r>
    </w:p>
    <w:p w:rsidR="001F7FA8" w:rsidRPr="00397AD3" w:rsidRDefault="001F7FA8">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0D5375"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64369275" w:history="1">
            <w:r w:rsidR="000D5375" w:rsidRPr="00477929">
              <w:rPr>
                <w:rStyle w:val="Hyperlink"/>
                <w:rFonts w:cstheme="majorHAnsi"/>
                <w:noProof/>
              </w:rPr>
              <w:t>Section 1: Local Area Key Contacts</w:t>
            </w:r>
            <w:r w:rsidR="000D5375">
              <w:rPr>
                <w:noProof/>
                <w:webHidden/>
              </w:rPr>
              <w:tab/>
            </w:r>
            <w:r w:rsidR="000D5375">
              <w:rPr>
                <w:noProof/>
                <w:webHidden/>
              </w:rPr>
              <w:fldChar w:fldCharType="begin"/>
            </w:r>
            <w:r w:rsidR="000D5375">
              <w:rPr>
                <w:noProof/>
                <w:webHidden/>
              </w:rPr>
              <w:instrText xml:space="preserve"> PAGEREF _Toc64369275 \h </w:instrText>
            </w:r>
            <w:r w:rsidR="000D5375">
              <w:rPr>
                <w:noProof/>
                <w:webHidden/>
              </w:rPr>
            </w:r>
            <w:r w:rsidR="000D5375">
              <w:rPr>
                <w:noProof/>
                <w:webHidden/>
              </w:rPr>
              <w:fldChar w:fldCharType="separate"/>
            </w:r>
            <w:r w:rsidR="000D5375">
              <w:rPr>
                <w:noProof/>
                <w:webHidden/>
              </w:rPr>
              <w:t>3</w:t>
            </w:r>
            <w:r w:rsidR="000D5375">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276" w:history="1">
            <w:r w:rsidRPr="00477929">
              <w:rPr>
                <w:rStyle w:val="Hyperlink"/>
                <w:rFonts w:cstheme="majorHAnsi"/>
                <w:noProof/>
              </w:rPr>
              <w:t>Section 2: COVID-19 Key Messages</w:t>
            </w:r>
            <w:r>
              <w:rPr>
                <w:noProof/>
                <w:webHidden/>
              </w:rPr>
              <w:tab/>
            </w:r>
            <w:r>
              <w:rPr>
                <w:noProof/>
                <w:webHidden/>
              </w:rPr>
              <w:fldChar w:fldCharType="begin"/>
            </w:r>
            <w:r>
              <w:rPr>
                <w:noProof/>
                <w:webHidden/>
              </w:rPr>
              <w:instrText xml:space="preserve"> PAGEREF _Toc64369276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77" w:history="1">
            <w:r w:rsidRPr="00477929">
              <w:rPr>
                <w:rStyle w:val="Hyperlink"/>
                <w:noProof/>
              </w:rPr>
              <w:t>2.1 Symptoms of COVID-19</w:t>
            </w:r>
            <w:r>
              <w:rPr>
                <w:noProof/>
                <w:webHidden/>
              </w:rPr>
              <w:tab/>
            </w:r>
            <w:r>
              <w:rPr>
                <w:noProof/>
                <w:webHidden/>
              </w:rPr>
              <w:fldChar w:fldCharType="begin"/>
            </w:r>
            <w:r>
              <w:rPr>
                <w:noProof/>
                <w:webHidden/>
              </w:rPr>
              <w:instrText xml:space="preserve"> PAGEREF _Toc64369277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78" w:history="1">
            <w:r w:rsidRPr="00477929">
              <w:rPr>
                <w:rStyle w:val="Hyperlink"/>
                <w:noProof/>
              </w:rPr>
              <w:t>2.2 Mode of transmission</w:t>
            </w:r>
            <w:r>
              <w:rPr>
                <w:noProof/>
                <w:webHidden/>
              </w:rPr>
              <w:tab/>
            </w:r>
            <w:r>
              <w:rPr>
                <w:noProof/>
                <w:webHidden/>
              </w:rPr>
              <w:fldChar w:fldCharType="begin"/>
            </w:r>
            <w:r>
              <w:rPr>
                <w:noProof/>
                <w:webHidden/>
              </w:rPr>
              <w:instrText xml:space="preserve"> PAGEREF _Toc64369278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79" w:history="1">
            <w:r w:rsidRPr="00477929">
              <w:rPr>
                <w:rStyle w:val="Hyperlink"/>
                <w:noProof/>
              </w:rPr>
              <w:t>2.3 Incubation period</w:t>
            </w:r>
            <w:r>
              <w:rPr>
                <w:noProof/>
                <w:webHidden/>
              </w:rPr>
              <w:tab/>
            </w:r>
            <w:r>
              <w:rPr>
                <w:noProof/>
                <w:webHidden/>
              </w:rPr>
              <w:fldChar w:fldCharType="begin"/>
            </w:r>
            <w:r>
              <w:rPr>
                <w:noProof/>
                <w:webHidden/>
              </w:rPr>
              <w:instrText xml:space="preserve"> PAGEREF _Toc64369279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0" w:history="1">
            <w:r w:rsidRPr="00477929">
              <w:rPr>
                <w:rStyle w:val="Hyperlink"/>
                <w:noProof/>
              </w:rPr>
              <w:t>2.4 Infectious period</w:t>
            </w:r>
            <w:r>
              <w:rPr>
                <w:noProof/>
                <w:webHidden/>
              </w:rPr>
              <w:tab/>
            </w:r>
            <w:r>
              <w:rPr>
                <w:noProof/>
                <w:webHidden/>
              </w:rPr>
              <w:fldChar w:fldCharType="begin"/>
            </w:r>
            <w:r>
              <w:rPr>
                <w:noProof/>
                <w:webHidden/>
              </w:rPr>
              <w:instrText xml:space="preserve"> PAGEREF _Toc64369280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1" w:history="1">
            <w:r w:rsidRPr="00477929">
              <w:rPr>
                <w:rStyle w:val="Hyperlink"/>
                <w:noProof/>
              </w:rPr>
              <w:t>2.5 Risk of infection in children</w:t>
            </w:r>
            <w:r>
              <w:rPr>
                <w:noProof/>
                <w:webHidden/>
              </w:rPr>
              <w:tab/>
            </w:r>
            <w:r>
              <w:rPr>
                <w:noProof/>
                <w:webHidden/>
              </w:rPr>
              <w:fldChar w:fldCharType="begin"/>
            </w:r>
            <w:r>
              <w:rPr>
                <w:noProof/>
                <w:webHidden/>
              </w:rPr>
              <w:instrText xml:space="preserve"> PAGEREF _Toc64369281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2" w:history="1">
            <w:r w:rsidRPr="00477929">
              <w:rPr>
                <w:rStyle w:val="Hyperlink"/>
                <w:noProof/>
              </w:rPr>
              <w:t>2.6 Risk of transmission amongst children</w:t>
            </w:r>
            <w:r>
              <w:rPr>
                <w:noProof/>
                <w:webHidden/>
              </w:rPr>
              <w:tab/>
            </w:r>
            <w:r>
              <w:rPr>
                <w:noProof/>
                <w:webHidden/>
              </w:rPr>
              <w:fldChar w:fldCharType="begin"/>
            </w:r>
            <w:r>
              <w:rPr>
                <w:noProof/>
                <w:webHidden/>
              </w:rPr>
              <w:instrText xml:space="preserve"> PAGEREF _Toc64369282 \h </w:instrText>
            </w:r>
            <w:r>
              <w:rPr>
                <w:noProof/>
                <w:webHidden/>
              </w:rPr>
            </w:r>
            <w:r>
              <w:rPr>
                <w:noProof/>
                <w:webHidden/>
              </w:rPr>
              <w:fldChar w:fldCharType="separate"/>
            </w:r>
            <w:r>
              <w:rPr>
                <w:noProof/>
                <w:webHidden/>
              </w:rPr>
              <w:t>4</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283" w:history="1">
            <w:r w:rsidRPr="00477929">
              <w:rPr>
                <w:rStyle w:val="Hyperlink"/>
                <w:rFonts w:cstheme="majorHAnsi"/>
                <w:noProof/>
              </w:rPr>
              <w:t>Section 3: Establishing a COVID-secure childcare setting</w:t>
            </w:r>
            <w:r>
              <w:rPr>
                <w:noProof/>
                <w:webHidden/>
              </w:rPr>
              <w:tab/>
            </w:r>
            <w:r>
              <w:rPr>
                <w:noProof/>
                <w:webHidden/>
              </w:rPr>
              <w:fldChar w:fldCharType="begin"/>
            </w:r>
            <w:r>
              <w:rPr>
                <w:noProof/>
                <w:webHidden/>
              </w:rPr>
              <w:instrText xml:space="preserve"> PAGEREF _Toc64369283 \h </w:instrText>
            </w:r>
            <w:r>
              <w:rPr>
                <w:noProof/>
                <w:webHidden/>
              </w:rPr>
            </w:r>
            <w:r>
              <w:rPr>
                <w:noProof/>
                <w:webHidden/>
              </w:rPr>
              <w:fldChar w:fldCharType="separate"/>
            </w:r>
            <w:r>
              <w:rPr>
                <w:noProof/>
                <w:webHidden/>
              </w:rPr>
              <w:t>5</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4" w:history="1">
            <w:r w:rsidRPr="00477929">
              <w:rPr>
                <w:rStyle w:val="Hyperlink"/>
                <w:noProof/>
              </w:rPr>
              <w:t>3.1 Public health advice</w:t>
            </w:r>
            <w:r>
              <w:rPr>
                <w:noProof/>
                <w:webHidden/>
              </w:rPr>
              <w:tab/>
            </w:r>
            <w:r>
              <w:rPr>
                <w:noProof/>
                <w:webHidden/>
              </w:rPr>
              <w:fldChar w:fldCharType="begin"/>
            </w:r>
            <w:r>
              <w:rPr>
                <w:noProof/>
                <w:webHidden/>
              </w:rPr>
              <w:instrText xml:space="preserve"> PAGEREF _Toc64369284 \h </w:instrText>
            </w:r>
            <w:r>
              <w:rPr>
                <w:noProof/>
                <w:webHidden/>
              </w:rPr>
            </w:r>
            <w:r>
              <w:rPr>
                <w:noProof/>
                <w:webHidden/>
              </w:rPr>
              <w:fldChar w:fldCharType="separate"/>
            </w:r>
            <w:r>
              <w:rPr>
                <w:noProof/>
                <w:webHidden/>
              </w:rPr>
              <w:t>5</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5" w:history="1">
            <w:r w:rsidRPr="00477929">
              <w:rPr>
                <w:rStyle w:val="Hyperlink"/>
                <w:noProof/>
              </w:rPr>
              <w:t>3.2 Additional national lockdown considerations</w:t>
            </w:r>
            <w:r>
              <w:rPr>
                <w:noProof/>
                <w:webHidden/>
              </w:rPr>
              <w:tab/>
            </w:r>
            <w:r>
              <w:rPr>
                <w:noProof/>
                <w:webHidden/>
              </w:rPr>
              <w:fldChar w:fldCharType="begin"/>
            </w:r>
            <w:r>
              <w:rPr>
                <w:noProof/>
                <w:webHidden/>
              </w:rPr>
              <w:instrText xml:space="preserve"> PAGEREF _Toc64369285 \h </w:instrText>
            </w:r>
            <w:r>
              <w:rPr>
                <w:noProof/>
                <w:webHidden/>
              </w:rPr>
            </w:r>
            <w:r>
              <w:rPr>
                <w:noProof/>
                <w:webHidden/>
              </w:rPr>
              <w:fldChar w:fldCharType="separate"/>
            </w:r>
            <w:r>
              <w:rPr>
                <w:noProof/>
                <w:webHidden/>
              </w:rPr>
              <w:t>5</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6" w:history="1">
            <w:r w:rsidRPr="00477929">
              <w:rPr>
                <w:rStyle w:val="Hyperlink"/>
                <w:noProof/>
              </w:rPr>
              <w:t>3.3 Meeting other childminders</w:t>
            </w:r>
            <w:r>
              <w:rPr>
                <w:noProof/>
                <w:webHidden/>
              </w:rPr>
              <w:tab/>
            </w:r>
            <w:r>
              <w:rPr>
                <w:noProof/>
                <w:webHidden/>
              </w:rPr>
              <w:fldChar w:fldCharType="begin"/>
            </w:r>
            <w:r>
              <w:rPr>
                <w:noProof/>
                <w:webHidden/>
              </w:rPr>
              <w:instrText xml:space="preserve"> PAGEREF _Toc64369286 \h </w:instrText>
            </w:r>
            <w:r>
              <w:rPr>
                <w:noProof/>
                <w:webHidden/>
              </w:rPr>
            </w:r>
            <w:r>
              <w:rPr>
                <w:noProof/>
                <w:webHidden/>
              </w:rPr>
              <w:fldChar w:fldCharType="separate"/>
            </w:r>
            <w:r>
              <w:rPr>
                <w:noProof/>
                <w:webHidden/>
              </w:rPr>
              <w:t>5</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287" w:history="1">
            <w:r w:rsidRPr="00477929">
              <w:rPr>
                <w:rStyle w:val="Hyperlink"/>
                <w:rFonts w:cstheme="majorHAnsi"/>
                <w:noProof/>
              </w:rPr>
              <w:t xml:space="preserve">Section 4: Managing suspected or confirmed cases of COVID-19 </w:t>
            </w:r>
            <w:r w:rsidRPr="00477929">
              <w:rPr>
                <w:rStyle w:val="Hyperlink"/>
                <w:rFonts w:cstheme="majorHAnsi"/>
                <w:noProof/>
              </w:rPr>
              <w:t>w</w:t>
            </w:r>
            <w:r w:rsidRPr="00477929">
              <w:rPr>
                <w:rStyle w:val="Hyperlink"/>
                <w:rFonts w:cstheme="majorHAnsi"/>
                <w:noProof/>
              </w:rPr>
              <w:t>ithin a domestic childcare setting</w:t>
            </w:r>
            <w:r>
              <w:rPr>
                <w:noProof/>
                <w:webHidden/>
              </w:rPr>
              <w:tab/>
            </w:r>
            <w:r>
              <w:rPr>
                <w:noProof/>
                <w:webHidden/>
              </w:rPr>
              <w:fldChar w:fldCharType="begin"/>
            </w:r>
            <w:r>
              <w:rPr>
                <w:noProof/>
                <w:webHidden/>
              </w:rPr>
              <w:instrText xml:space="preserve"> PAGEREF _Toc64369287 \h </w:instrText>
            </w:r>
            <w:r>
              <w:rPr>
                <w:noProof/>
                <w:webHidden/>
              </w:rPr>
            </w:r>
            <w:r>
              <w:rPr>
                <w:noProof/>
                <w:webHidden/>
              </w:rPr>
              <w:fldChar w:fldCharType="separate"/>
            </w:r>
            <w:r>
              <w:rPr>
                <w:noProof/>
                <w:webHidden/>
              </w:rPr>
              <w:t>6</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8" w:history="1">
            <w:r w:rsidRPr="00477929">
              <w:rPr>
                <w:rStyle w:val="Hyperlink"/>
                <w:noProof/>
              </w:rPr>
              <w:t>4.1 Identifying suspected cases of COVID-19</w:t>
            </w:r>
            <w:r>
              <w:rPr>
                <w:noProof/>
                <w:webHidden/>
              </w:rPr>
              <w:tab/>
            </w:r>
            <w:r>
              <w:rPr>
                <w:noProof/>
                <w:webHidden/>
              </w:rPr>
              <w:fldChar w:fldCharType="begin"/>
            </w:r>
            <w:r>
              <w:rPr>
                <w:noProof/>
                <w:webHidden/>
              </w:rPr>
              <w:instrText xml:space="preserve"> PAGEREF _Toc64369288 \h </w:instrText>
            </w:r>
            <w:r>
              <w:rPr>
                <w:noProof/>
                <w:webHidden/>
              </w:rPr>
            </w:r>
            <w:r>
              <w:rPr>
                <w:noProof/>
                <w:webHidden/>
              </w:rPr>
              <w:fldChar w:fldCharType="separate"/>
            </w:r>
            <w:r>
              <w:rPr>
                <w:noProof/>
                <w:webHidden/>
              </w:rPr>
              <w:t>6</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89" w:history="1">
            <w:r w:rsidRPr="00477929">
              <w:rPr>
                <w:rStyle w:val="Hyperlink"/>
                <w:noProof/>
              </w:rPr>
              <w:t>4.2 Children with suspected or confirmed COVID-19</w:t>
            </w:r>
            <w:r>
              <w:rPr>
                <w:noProof/>
                <w:webHidden/>
              </w:rPr>
              <w:tab/>
            </w:r>
            <w:r>
              <w:rPr>
                <w:noProof/>
                <w:webHidden/>
              </w:rPr>
              <w:fldChar w:fldCharType="begin"/>
            </w:r>
            <w:r>
              <w:rPr>
                <w:noProof/>
                <w:webHidden/>
              </w:rPr>
              <w:instrText xml:space="preserve"> PAGEREF _Toc64369289 \h </w:instrText>
            </w:r>
            <w:r>
              <w:rPr>
                <w:noProof/>
                <w:webHidden/>
              </w:rPr>
            </w:r>
            <w:r>
              <w:rPr>
                <w:noProof/>
                <w:webHidden/>
              </w:rPr>
              <w:fldChar w:fldCharType="separate"/>
            </w:r>
            <w:r>
              <w:rPr>
                <w:noProof/>
                <w:webHidden/>
              </w:rPr>
              <w:t>6</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0" w:history="1">
            <w:r w:rsidRPr="00477929">
              <w:rPr>
                <w:rStyle w:val="Hyperlink"/>
                <w:noProof/>
              </w:rPr>
              <w:t>4.3 External staff with suspected or confirmed COVID-19</w:t>
            </w:r>
            <w:r>
              <w:rPr>
                <w:noProof/>
                <w:webHidden/>
              </w:rPr>
              <w:tab/>
            </w:r>
            <w:r>
              <w:rPr>
                <w:noProof/>
                <w:webHidden/>
              </w:rPr>
              <w:fldChar w:fldCharType="begin"/>
            </w:r>
            <w:r>
              <w:rPr>
                <w:noProof/>
                <w:webHidden/>
              </w:rPr>
              <w:instrText xml:space="preserve"> PAGEREF _Toc64369290 \h </w:instrText>
            </w:r>
            <w:r>
              <w:rPr>
                <w:noProof/>
                <w:webHidden/>
              </w:rPr>
            </w:r>
            <w:r>
              <w:rPr>
                <w:noProof/>
                <w:webHidden/>
              </w:rPr>
              <w:fldChar w:fldCharType="separate"/>
            </w:r>
            <w:r>
              <w:rPr>
                <w:noProof/>
                <w:webHidden/>
              </w:rPr>
              <w:t>6</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1" w:history="1">
            <w:r w:rsidRPr="00477929">
              <w:rPr>
                <w:rStyle w:val="Hyperlink"/>
                <w:noProof/>
              </w:rPr>
              <w:t>4.4 Residents with suspected or confirmed COVID-19</w:t>
            </w:r>
            <w:r>
              <w:rPr>
                <w:noProof/>
                <w:webHidden/>
              </w:rPr>
              <w:tab/>
            </w:r>
            <w:r>
              <w:rPr>
                <w:noProof/>
                <w:webHidden/>
              </w:rPr>
              <w:fldChar w:fldCharType="begin"/>
            </w:r>
            <w:r>
              <w:rPr>
                <w:noProof/>
                <w:webHidden/>
              </w:rPr>
              <w:instrText xml:space="preserve"> PAGEREF _Toc64369291 \h </w:instrText>
            </w:r>
            <w:r>
              <w:rPr>
                <w:noProof/>
                <w:webHidden/>
              </w:rPr>
            </w:r>
            <w:r>
              <w:rPr>
                <w:noProof/>
                <w:webHidden/>
              </w:rPr>
              <w:fldChar w:fldCharType="separate"/>
            </w:r>
            <w:r>
              <w:rPr>
                <w:noProof/>
                <w:webHidden/>
              </w:rPr>
              <w:t>7</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2" w:history="1">
            <w:r w:rsidRPr="00477929">
              <w:rPr>
                <w:rStyle w:val="Hyperlink"/>
                <w:noProof/>
              </w:rPr>
              <w:t>4.5 Identifying close contacts of confirmed (positive) cases</w:t>
            </w:r>
            <w:r>
              <w:rPr>
                <w:noProof/>
                <w:webHidden/>
              </w:rPr>
              <w:tab/>
            </w:r>
            <w:r>
              <w:rPr>
                <w:noProof/>
                <w:webHidden/>
              </w:rPr>
              <w:fldChar w:fldCharType="begin"/>
            </w:r>
            <w:r>
              <w:rPr>
                <w:noProof/>
                <w:webHidden/>
              </w:rPr>
              <w:instrText xml:space="preserve"> PAGEREF _Toc64369292 \h </w:instrText>
            </w:r>
            <w:r>
              <w:rPr>
                <w:noProof/>
                <w:webHidden/>
              </w:rPr>
            </w:r>
            <w:r>
              <w:rPr>
                <w:noProof/>
                <w:webHidden/>
              </w:rPr>
              <w:fldChar w:fldCharType="separate"/>
            </w:r>
            <w:r>
              <w:rPr>
                <w:noProof/>
                <w:webHidden/>
              </w:rPr>
              <w:t>7</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3" w:history="1">
            <w:r w:rsidRPr="00477929">
              <w:rPr>
                <w:rStyle w:val="Hyperlink"/>
                <w:noProof/>
              </w:rPr>
              <w:t>4.6 Residents who are identified as close contacts of confirmed cases</w:t>
            </w:r>
            <w:r>
              <w:rPr>
                <w:noProof/>
                <w:webHidden/>
              </w:rPr>
              <w:tab/>
            </w:r>
            <w:r>
              <w:rPr>
                <w:noProof/>
                <w:webHidden/>
              </w:rPr>
              <w:fldChar w:fldCharType="begin"/>
            </w:r>
            <w:r>
              <w:rPr>
                <w:noProof/>
                <w:webHidden/>
              </w:rPr>
              <w:instrText xml:space="preserve"> PAGEREF _Toc64369293 \h </w:instrText>
            </w:r>
            <w:r>
              <w:rPr>
                <w:noProof/>
                <w:webHidden/>
              </w:rPr>
            </w:r>
            <w:r>
              <w:rPr>
                <w:noProof/>
                <w:webHidden/>
              </w:rPr>
              <w:fldChar w:fldCharType="separate"/>
            </w:r>
            <w:r>
              <w:rPr>
                <w:noProof/>
                <w:webHidden/>
              </w:rPr>
              <w:t>8</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4" w:history="1">
            <w:r w:rsidRPr="00477929">
              <w:rPr>
                <w:rStyle w:val="Hyperlink"/>
                <w:rFonts w:cstheme="majorHAnsi"/>
                <w:noProof/>
              </w:rPr>
              <w:t>4.7 Managing suspected and confirmed cases of COVID-19 in staff or children being cared for</w:t>
            </w:r>
            <w:r>
              <w:rPr>
                <w:noProof/>
                <w:webHidden/>
              </w:rPr>
              <w:tab/>
            </w:r>
            <w:r>
              <w:rPr>
                <w:noProof/>
                <w:webHidden/>
              </w:rPr>
              <w:fldChar w:fldCharType="begin"/>
            </w:r>
            <w:r>
              <w:rPr>
                <w:noProof/>
                <w:webHidden/>
              </w:rPr>
              <w:instrText xml:space="preserve"> PAGEREF _Toc64369294 \h </w:instrText>
            </w:r>
            <w:r>
              <w:rPr>
                <w:noProof/>
                <w:webHidden/>
              </w:rPr>
            </w:r>
            <w:r>
              <w:rPr>
                <w:noProof/>
                <w:webHidden/>
              </w:rPr>
              <w:fldChar w:fldCharType="separate"/>
            </w:r>
            <w:r>
              <w:rPr>
                <w:noProof/>
                <w:webHidden/>
              </w:rPr>
              <w:t>9</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5" w:history="1">
            <w:r w:rsidRPr="00477929">
              <w:rPr>
                <w:rStyle w:val="Hyperlink"/>
                <w:noProof/>
              </w:rPr>
              <w:t>4.8 Isolating symptomatic individuals within the setting</w:t>
            </w:r>
            <w:r>
              <w:rPr>
                <w:noProof/>
                <w:webHidden/>
              </w:rPr>
              <w:tab/>
            </w:r>
            <w:r>
              <w:rPr>
                <w:noProof/>
                <w:webHidden/>
              </w:rPr>
              <w:fldChar w:fldCharType="begin"/>
            </w:r>
            <w:r>
              <w:rPr>
                <w:noProof/>
                <w:webHidden/>
              </w:rPr>
              <w:instrText xml:space="preserve"> PAGEREF _Toc64369295 \h </w:instrText>
            </w:r>
            <w:r>
              <w:rPr>
                <w:noProof/>
                <w:webHidden/>
              </w:rPr>
            </w:r>
            <w:r>
              <w:rPr>
                <w:noProof/>
                <w:webHidden/>
              </w:rPr>
              <w:fldChar w:fldCharType="separate"/>
            </w:r>
            <w:r>
              <w:rPr>
                <w:noProof/>
                <w:webHidden/>
              </w:rPr>
              <w:t>11</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6" w:history="1">
            <w:r w:rsidRPr="00477929">
              <w:rPr>
                <w:rStyle w:val="Hyperlink"/>
                <w:noProof/>
              </w:rPr>
              <w:t>4.9 Management of a possible group of cases or outbreak</w:t>
            </w:r>
            <w:r>
              <w:rPr>
                <w:noProof/>
                <w:webHidden/>
              </w:rPr>
              <w:tab/>
            </w:r>
            <w:r>
              <w:rPr>
                <w:noProof/>
                <w:webHidden/>
              </w:rPr>
              <w:fldChar w:fldCharType="begin"/>
            </w:r>
            <w:r>
              <w:rPr>
                <w:noProof/>
                <w:webHidden/>
              </w:rPr>
              <w:instrText xml:space="preserve"> PAGEREF _Toc64369296 \h </w:instrText>
            </w:r>
            <w:r>
              <w:rPr>
                <w:noProof/>
                <w:webHidden/>
              </w:rPr>
            </w:r>
            <w:r>
              <w:rPr>
                <w:noProof/>
                <w:webHidden/>
              </w:rPr>
              <w:fldChar w:fldCharType="separate"/>
            </w:r>
            <w:r>
              <w:rPr>
                <w:noProof/>
                <w:webHidden/>
              </w:rPr>
              <w:t>11</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297" w:history="1">
            <w:r w:rsidRPr="00477929">
              <w:rPr>
                <w:rStyle w:val="Hyperlink"/>
                <w:noProof/>
              </w:rPr>
              <w:t>Section 5: Frequently asked questions</w:t>
            </w:r>
            <w:r>
              <w:rPr>
                <w:noProof/>
                <w:webHidden/>
              </w:rPr>
              <w:tab/>
            </w:r>
            <w:r>
              <w:rPr>
                <w:noProof/>
                <w:webHidden/>
              </w:rPr>
              <w:fldChar w:fldCharType="begin"/>
            </w:r>
            <w:r>
              <w:rPr>
                <w:noProof/>
                <w:webHidden/>
              </w:rPr>
              <w:instrText xml:space="preserve"> PAGEREF _Toc64369297 \h </w:instrText>
            </w:r>
            <w:r>
              <w:rPr>
                <w:noProof/>
                <w:webHidden/>
              </w:rPr>
            </w:r>
            <w:r>
              <w:rPr>
                <w:noProof/>
                <w:webHidden/>
              </w:rPr>
              <w:fldChar w:fldCharType="separate"/>
            </w:r>
            <w:r>
              <w:rPr>
                <w:noProof/>
                <w:webHidden/>
              </w:rPr>
              <w:t>12</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8" w:history="1">
            <w:r w:rsidRPr="00477929">
              <w:rPr>
                <w:rStyle w:val="Hyperlink"/>
                <w:noProof/>
              </w:rPr>
              <w:t>5.1 Cases and contacts</w:t>
            </w:r>
            <w:r>
              <w:rPr>
                <w:noProof/>
                <w:webHidden/>
              </w:rPr>
              <w:tab/>
            </w:r>
            <w:r>
              <w:rPr>
                <w:noProof/>
                <w:webHidden/>
              </w:rPr>
              <w:fldChar w:fldCharType="begin"/>
            </w:r>
            <w:r>
              <w:rPr>
                <w:noProof/>
                <w:webHidden/>
              </w:rPr>
              <w:instrText xml:space="preserve"> PAGEREF _Toc64369298 \h </w:instrText>
            </w:r>
            <w:r>
              <w:rPr>
                <w:noProof/>
                <w:webHidden/>
              </w:rPr>
            </w:r>
            <w:r>
              <w:rPr>
                <w:noProof/>
                <w:webHidden/>
              </w:rPr>
              <w:fldChar w:fldCharType="separate"/>
            </w:r>
            <w:r>
              <w:rPr>
                <w:noProof/>
                <w:webHidden/>
              </w:rPr>
              <w:t>12</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299" w:history="1">
            <w:r w:rsidRPr="00477929">
              <w:rPr>
                <w:rStyle w:val="Hyperlink"/>
                <w:noProof/>
              </w:rPr>
              <w:t>5.2 Testing</w:t>
            </w:r>
            <w:r>
              <w:rPr>
                <w:noProof/>
                <w:webHidden/>
              </w:rPr>
              <w:tab/>
            </w:r>
            <w:r>
              <w:rPr>
                <w:noProof/>
                <w:webHidden/>
              </w:rPr>
              <w:fldChar w:fldCharType="begin"/>
            </w:r>
            <w:r>
              <w:rPr>
                <w:noProof/>
                <w:webHidden/>
              </w:rPr>
              <w:instrText xml:space="preserve"> PAGEREF _Toc64369299 \h </w:instrText>
            </w:r>
            <w:r>
              <w:rPr>
                <w:noProof/>
                <w:webHidden/>
              </w:rPr>
            </w:r>
            <w:r>
              <w:rPr>
                <w:noProof/>
                <w:webHidden/>
              </w:rPr>
              <w:fldChar w:fldCharType="separate"/>
            </w:r>
            <w:r>
              <w:rPr>
                <w:noProof/>
                <w:webHidden/>
              </w:rPr>
              <w:t>14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300" w:history="1">
            <w:r w:rsidRPr="00477929">
              <w:rPr>
                <w:rStyle w:val="Hyperlink"/>
                <w:noProof/>
              </w:rPr>
              <w:t>5.3 High risk groups</w:t>
            </w:r>
            <w:r>
              <w:rPr>
                <w:noProof/>
                <w:webHidden/>
              </w:rPr>
              <w:tab/>
            </w:r>
            <w:r>
              <w:rPr>
                <w:noProof/>
                <w:webHidden/>
              </w:rPr>
              <w:fldChar w:fldCharType="begin"/>
            </w:r>
            <w:r>
              <w:rPr>
                <w:noProof/>
                <w:webHidden/>
              </w:rPr>
              <w:instrText xml:space="preserve"> PAGEREF _Toc64369300 \h </w:instrText>
            </w:r>
            <w:r>
              <w:rPr>
                <w:noProof/>
                <w:webHidden/>
              </w:rPr>
            </w:r>
            <w:r>
              <w:rPr>
                <w:noProof/>
                <w:webHidden/>
              </w:rPr>
              <w:fldChar w:fldCharType="separate"/>
            </w:r>
            <w:r>
              <w:rPr>
                <w:noProof/>
                <w:webHidden/>
              </w:rPr>
              <w:t>14</w:t>
            </w:r>
            <w:r>
              <w:rPr>
                <w:noProof/>
                <w:webHidden/>
              </w:rPr>
              <w:fldChar w:fldCharType="end"/>
            </w:r>
          </w:hyperlink>
        </w:p>
        <w:p w:rsidR="000D5375" w:rsidRDefault="000D5375">
          <w:pPr>
            <w:pStyle w:val="TOC2"/>
            <w:tabs>
              <w:tab w:val="right" w:leader="dot" w:pos="9014"/>
            </w:tabs>
            <w:rPr>
              <w:rFonts w:cstheme="minorBidi"/>
              <w:noProof/>
              <w:lang w:val="en-GB" w:eastAsia="en-GB"/>
            </w:rPr>
          </w:pPr>
          <w:hyperlink w:anchor="_Toc64369301" w:history="1">
            <w:r w:rsidRPr="00477929">
              <w:rPr>
                <w:rStyle w:val="Hyperlink"/>
                <w:noProof/>
              </w:rPr>
              <w:t>5.4 Cleaning and facilities</w:t>
            </w:r>
            <w:r>
              <w:rPr>
                <w:noProof/>
                <w:webHidden/>
              </w:rPr>
              <w:tab/>
            </w:r>
            <w:r>
              <w:rPr>
                <w:noProof/>
                <w:webHidden/>
              </w:rPr>
              <w:fldChar w:fldCharType="begin"/>
            </w:r>
            <w:r>
              <w:rPr>
                <w:noProof/>
                <w:webHidden/>
              </w:rPr>
              <w:instrText xml:space="preserve"> PAGEREF _Toc64369301 \h </w:instrText>
            </w:r>
            <w:r>
              <w:rPr>
                <w:noProof/>
                <w:webHidden/>
              </w:rPr>
            </w:r>
            <w:r>
              <w:rPr>
                <w:noProof/>
                <w:webHidden/>
              </w:rPr>
              <w:fldChar w:fldCharType="separate"/>
            </w:r>
            <w:r>
              <w:rPr>
                <w:noProof/>
                <w:webHidden/>
              </w:rPr>
              <w:t>15</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302" w:history="1">
            <w:r w:rsidRPr="00477929">
              <w:rPr>
                <w:rStyle w:val="Hyperlink"/>
                <w:noProof/>
              </w:rPr>
              <w:t>Section 6: National Guidance</w:t>
            </w:r>
            <w:r>
              <w:rPr>
                <w:noProof/>
                <w:webHidden/>
              </w:rPr>
              <w:tab/>
            </w:r>
            <w:r>
              <w:rPr>
                <w:noProof/>
                <w:webHidden/>
              </w:rPr>
              <w:fldChar w:fldCharType="begin"/>
            </w:r>
            <w:r>
              <w:rPr>
                <w:noProof/>
                <w:webHidden/>
              </w:rPr>
              <w:instrText xml:space="preserve"> PAGEREF _Toc64369302 \h </w:instrText>
            </w:r>
            <w:r>
              <w:rPr>
                <w:noProof/>
                <w:webHidden/>
              </w:rPr>
            </w:r>
            <w:r>
              <w:rPr>
                <w:noProof/>
                <w:webHidden/>
              </w:rPr>
              <w:fldChar w:fldCharType="separate"/>
            </w:r>
            <w:r>
              <w:rPr>
                <w:noProof/>
                <w:webHidden/>
              </w:rPr>
              <w:t>17</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303" w:history="1">
            <w:r w:rsidRPr="00477929">
              <w:rPr>
                <w:rStyle w:val="Hyperlink"/>
                <w:noProof/>
              </w:rPr>
              <w:t>Appendix 1: Template to record absences</w:t>
            </w:r>
            <w:r>
              <w:rPr>
                <w:noProof/>
                <w:webHidden/>
              </w:rPr>
              <w:tab/>
            </w:r>
            <w:r>
              <w:rPr>
                <w:noProof/>
                <w:webHidden/>
              </w:rPr>
              <w:fldChar w:fldCharType="begin"/>
            </w:r>
            <w:r>
              <w:rPr>
                <w:noProof/>
                <w:webHidden/>
              </w:rPr>
              <w:instrText xml:space="preserve"> PAGEREF _Toc64369303 \h </w:instrText>
            </w:r>
            <w:r>
              <w:rPr>
                <w:noProof/>
                <w:webHidden/>
              </w:rPr>
            </w:r>
            <w:r>
              <w:rPr>
                <w:noProof/>
                <w:webHidden/>
              </w:rPr>
              <w:fldChar w:fldCharType="separate"/>
            </w:r>
            <w:r>
              <w:rPr>
                <w:noProof/>
                <w:webHidden/>
              </w:rPr>
              <w:t>18</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304" w:history="1">
            <w:r w:rsidRPr="00477929">
              <w:rPr>
                <w:rStyle w:val="Hyperlink"/>
                <w:noProof/>
              </w:rPr>
              <w:t>Appendix 2: Template to record incidents when a child develops symptoms at the setting</w:t>
            </w:r>
            <w:r>
              <w:rPr>
                <w:noProof/>
                <w:webHidden/>
              </w:rPr>
              <w:tab/>
            </w:r>
            <w:r>
              <w:rPr>
                <w:noProof/>
                <w:webHidden/>
              </w:rPr>
              <w:fldChar w:fldCharType="begin"/>
            </w:r>
            <w:r>
              <w:rPr>
                <w:noProof/>
                <w:webHidden/>
              </w:rPr>
              <w:instrText xml:space="preserve"> PAGEREF _Toc64369304 \h </w:instrText>
            </w:r>
            <w:r>
              <w:rPr>
                <w:noProof/>
                <w:webHidden/>
              </w:rPr>
            </w:r>
            <w:r>
              <w:rPr>
                <w:noProof/>
                <w:webHidden/>
              </w:rPr>
              <w:fldChar w:fldCharType="separate"/>
            </w:r>
            <w:r>
              <w:rPr>
                <w:noProof/>
                <w:webHidden/>
              </w:rPr>
              <w:t>19</w:t>
            </w:r>
            <w:r>
              <w:rPr>
                <w:noProof/>
                <w:webHidden/>
              </w:rPr>
              <w:fldChar w:fldCharType="end"/>
            </w:r>
          </w:hyperlink>
        </w:p>
        <w:p w:rsidR="000D5375" w:rsidRDefault="000D5375">
          <w:pPr>
            <w:pStyle w:val="TOC1"/>
            <w:tabs>
              <w:tab w:val="right" w:leader="dot" w:pos="9014"/>
            </w:tabs>
            <w:rPr>
              <w:rFonts w:cstheme="minorBidi"/>
              <w:noProof/>
              <w:lang w:val="en-GB" w:eastAsia="en-GB"/>
            </w:rPr>
          </w:pPr>
          <w:hyperlink w:anchor="_Toc64369305" w:history="1">
            <w:r w:rsidRPr="00477929">
              <w:rPr>
                <w:rStyle w:val="Hyperlink"/>
                <w:noProof/>
              </w:rPr>
              <w:t>Appendix 3: Seeking consent to share personal information with Cumbria County Council</w:t>
            </w:r>
            <w:r>
              <w:rPr>
                <w:noProof/>
                <w:webHidden/>
              </w:rPr>
              <w:tab/>
            </w:r>
            <w:r>
              <w:rPr>
                <w:noProof/>
                <w:webHidden/>
              </w:rPr>
              <w:fldChar w:fldCharType="begin"/>
            </w:r>
            <w:r>
              <w:rPr>
                <w:noProof/>
                <w:webHidden/>
              </w:rPr>
              <w:instrText xml:space="preserve"> PAGEREF _Toc64369305 \h </w:instrText>
            </w:r>
            <w:r>
              <w:rPr>
                <w:noProof/>
                <w:webHidden/>
              </w:rPr>
            </w:r>
            <w:r>
              <w:rPr>
                <w:noProof/>
                <w:webHidden/>
              </w:rPr>
              <w:fldChar w:fldCharType="separate"/>
            </w:r>
            <w:r>
              <w:rPr>
                <w:noProof/>
                <w:webHidden/>
              </w:rPr>
              <w:t>20</w:t>
            </w:r>
            <w:r>
              <w:rPr>
                <w:noProof/>
                <w:webHidden/>
              </w:rPr>
              <w:fldChar w:fldCharType="end"/>
            </w:r>
          </w:hyperlink>
        </w:p>
        <w:p w:rsidR="003D5FEF" w:rsidRDefault="003D5FEF" w:rsidP="003D5FEF">
          <w:pPr>
            <w:spacing w:line="276" w:lineRule="auto"/>
          </w:pPr>
          <w:r w:rsidRPr="001F0B64">
            <w:rPr>
              <w:rFonts w:asciiTheme="minorHAnsi" w:hAnsiTheme="minorHAnsi" w:cstheme="minorHAnsi"/>
              <w:b/>
              <w:bCs/>
              <w:noProof/>
              <w:szCs w:val="24"/>
            </w:rPr>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1EC" w:rsidRPr="000E3A0B" w:rsidRDefault="005621EC"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5621EC" w:rsidRPr="000E3A0B" w:rsidRDefault="005621EC"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sidR="002C40E9">
                              <w:rPr>
                                <w:rFonts w:asciiTheme="minorHAnsi" w:hAnsiTheme="minorHAnsi" w:cstheme="minorHAnsi"/>
                                <w:sz w:val="40"/>
                                <w:szCs w:val="40"/>
                              </w:rPr>
                              <w:t>nal guidance listed in section 6</w:t>
                            </w:r>
                            <w:bookmarkStart w:id="0" w:name="_GoBack"/>
                            <w:bookmarkEnd w:id="0"/>
                            <w:r w:rsidRPr="00B46F41">
                              <w:rPr>
                                <w:rFonts w:asciiTheme="minorHAnsi" w:hAnsiTheme="minorHAnsi" w:cstheme="min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rsidR="005621EC" w:rsidRPr="000E3A0B" w:rsidRDefault="005621EC"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5621EC" w:rsidRPr="000E3A0B" w:rsidRDefault="005621EC"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sidR="002C40E9">
                        <w:rPr>
                          <w:rFonts w:asciiTheme="minorHAnsi" w:hAnsiTheme="minorHAnsi" w:cstheme="minorHAnsi"/>
                          <w:sz w:val="40"/>
                          <w:szCs w:val="40"/>
                        </w:rPr>
                        <w:t>nal guidance listed in section 6</w:t>
                      </w:r>
                      <w:bookmarkStart w:id="1" w:name="_GoBack"/>
                      <w:bookmarkEnd w:id="1"/>
                      <w:r w:rsidRPr="00B46F41">
                        <w:rPr>
                          <w:rFonts w:asciiTheme="minorHAnsi" w:hAnsiTheme="minorHAnsi" w:cstheme="minorHAnsi"/>
                          <w:sz w:val="40"/>
                          <w:szCs w:val="40"/>
                        </w:rPr>
                        <w:t>.</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2" w:name="_Toc64369275"/>
      <w:r w:rsidRPr="00397AD3">
        <w:rPr>
          <w:rFonts w:cstheme="majorHAnsi"/>
        </w:rPr>
        <w:lastRenderedPageBreak/>
        <w:t>Section 1: Local Area Key Contacts</w:t>
      </w:r>
      <w:bookmarkEnd w:id="2"/>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1EC" w:rsidRPr="001E233E" w:rsidRDefault="005621EC" w:rsidP="00917D2C">
                            <w:pP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rsidR="005621EC" w:rsidRPr="001E233E" w:rsidRDefault="005621EC" w:rsidP="00917D2C">
                      <w:pP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33850</wp:posOffset>
                </wp:positionV>
                <wp:extent cx="5722620" cy="1273127"/>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722620" cy="12731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1EC" w:rsidRDefault="005621EC" w:rsidP="00D845D5">
                            <w:pPr>
                              <w:spacing w:line="276" w:lineRule="auto"/>
                              <w:ind w:left="0" w:firstLine="0"/>
                              <w:rPr>
                                <w:rFonts w:asciiTheme="minorHAnsi" w:hAnsiTheme="minorHAnsi" w:cstheme="minorHAnsi"/>
                                <w:color w:val="000000" w:themeColor="text1"/>
                              </w:rPr>
                            </w:pPr>
                          </w:p>
                          <w:p w:rsidR="005621EC" w:rsidRPr="00D845D5" w:rsidRDefault="005621EC"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rsidR="005621EC" w:rsidRPr="00D845D5" w:rsidRDefault="005621EC" w:rsidP="00D845D5">
                            <w:pPr>
                              <w:spacing w:line="276" w:lineRule="auto"/>
                              <w:ind w:left="0" w:firstLine="0"/>
                              <w:rPr>
                                <w:rFonts w:asciiTheme="minorHAnsi" w:hAnsiTheme="minorHAnsi" w:cstheme="minorHAnsi"/>
                                <w:color w:val="000000" w:themeColor="text1"/>
                              </w:rPr>
                            </w:pPr>
                          </w:p>
                          <w:p w:rsidR="005621EC" w:rsidRDefault="005621EC"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5621EC" w:rsidRPr="00D845D5" w:rsidRDefault="005621EC"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65pt;width:450.6pt;height:10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" filled="f" strokecolor="black [3213]" strokeweight="1pt">
                <v:textbox>
                  <w:txbxContent>
                    <w:p w:rsidR="005621EC" w:rsidRDefault="005621EC" w:rsidP="00D845D5">
                      <w:pPr>
                        <w:spacing w:line="276" w:lineRule="auto"/>
                        <w:ind w:left="0" w:firstLine="0"/>
                        <w:rPr>
                          <w:rFonts w:asciiTheme="minorHAnsi" w:hAnsiTheme="minorHAnsi" w:cstheme="minorHAnsi"/>
                          <w:color w:val="000000" w:themeColor="text1"/>
                        </w:rPr>
                      </w:pPr>
                    </w:p>
                    <w:p w:rsidR="005621EC" w:rsidRPr="00D845D5" w:rsidRDefault="005621EC"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rsidR="005621EC" w:rsidRPr="00D845D5" w:rsidRDefault="005621EC" w:rsidP="00D845D5">
                      <w:pPr>
                        <w:spacing w:line="276" w:lineRule="auto"/>
                        <w:ind w:left="0" w:firstLine="0"/>
                        <w:rPr>
                          <w:rFonts w:asciiTheme="minorHAnsi" w:hAnsiTheme="minorHAnsi" w:cstheme="minorHAnsi"/>
                          <w:color w:val="000000" w:themeColor="text1"/>
                        </w:rPr>
                      </w:pPr>
                    </w:p>
                    <w:p w:rsidR="005621EC" w:rsidRDefault="005621EC"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9"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5621EC" w:rsidRPr="00D845D5" w:rsidRDefault="005621EC"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1EC" w:rsidRPr="001E233E" w:rsidRDefault="005621EC" w:rsidP="00FF0A0F">
                            <w:pPr>
                              <w:jc w:val="cente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rsidR="005621EC" w:rsidRPr="001E233E" w:rsidRDefault="005621EC" w:rsidP="00FF0A0F">
                      <w:pPr>
                        <w:jc w:val="cente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Additional national/out of hours support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1EC" w:rsidRDefault="005621EC" w:rsidP="00FF0A0F">
                            <w:pPr>
                              <w:spacing w:line="276" w:lineRule="auto"/>
                              <w:ind w:left="0" w:firstLine="0"/>
                              <w:rPr>
                                <w:rFonts w:asciiTheme="minorHAnsi" w:hAnsiTheme="minorHAnsi" w:cstheme="minorHAnsi"/>
                                <w:color w:val="000000" w:themeColor="text1"/>
                              </w:rPr>
                            </w:pPr>
                          </w:p>
                          <w:p w:rsidR="005621EC" w:rsidRDefault="005621EC"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5621EC" w:rsidRDefault="005621EC" w:rsidP="00FF0A0F">
                            <w:pPr>
                              <w:spacing w:line="276" w:lineRule="auto"/>
                              <w:ind w:left="0" w:firstLine="0"/>
                              <w:rPr>
                                <w:rFonts w:asciiTheme="minorHAnsi" w:hAnsiTheme="minorHAnsi" w:cstheme="minorHAnsi"/>
                                <w:color w:val="000000" w:themeColor="text1"/>
                              </w:rPr>
                            </w:pPr>
                          </w:p>
                          <w:p w:rsidR="005621EC" w:rsidRPr="00D845D5" w:rsidRDefault="005621EC"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rsidR="005621EC" w:rsidRDefault="005621EC" w:rsidP="00FF0A0F">
                      <w:pPr>
                        <w:spacing w:line="276" w:lineRule="auto"/>
                        <w:ind w:left="0" w:firstLine="0"/>
                        <w:rPr>
                          <w:rFonts w:asciiTheme="minorHAnsi" w:hAnsiTheme="minorHAnsi" w:cstheme="minorHAnsi"/>
                          <w:color w:val="000000" w:themeColor="text1"/>
                        </w:rPr>
                      </w:pPr>
                    </w:p>
                    <w:p w:rsidR="005621EC" w:rsidRDefault="005621EC"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5621EC" w:rsidRDefault="005621EC" w:rsidP="00FF0A0F">
                      <w:pPr>
                        <w:spacing w:line="276" w:lineRule="auto"/>
                        <w:ind w:left="0" w:firstLine="0"/>
                        <w:rPr>
                          <w:rFonts w:asciiTheme="minorHAnsi" w:hAnsiTheme="minorHAnsi" w:cstheme="minorHAnsi"/>
                          <w:color w:val="000000" w:themeColor="text1"/>
                        </w:rPr>
                      </w:pPr>
                    </w:p>
                    <w:p w:rsidR="005621EC" w:rsidRPr="00D845D5" w:rsidRDefault="005621EC"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E93EBC">
      <w:pPr>
        <w:pStyle w:val="Heading1"/>
        <w:ind w:left="0" w:firstLine="0"/>
        <w:rPr>
          <w:rFonts w:cstheme="majorHAnsi"/>
        </w:rPr>
      </w:pPr>
      <w:bookmarkStart w:id="3" w:name="_Toc64369276"/>
      <w:r w:rsidRPr="00397AD3">
        <w:rPr>
          <w:rFonts w:cstheme="majorHAnsi"/>
        </w:rPr>
        <w:lastRenderedPageBreak/>
        <w:t>Section 2: COVID-19 Key Messages</w:t>
      </w:r>
      <w:bookmarkEnd w:id="3"/>
      <w:r w:rsidRPr="00397AD3">
        <w:rPr>
          <w:rFonts w:cstheme="majorHAnsi"/>
        </w:rPr>
        <w:t xml:space="preserve"> </w:t>
      </w:r>
      <w:r w:rsidRPr="00397AD3">
        <w:rPr>
          <w:rFonts w:cstheme="majorHAnsi"/>
        </w:rPr>
        <w:tab/>
        <w:t xml:space="preserve"> </w:t>
      </w:r>
    </w:p>
    <w:p w:rsidR="00E93EBC" w:rsidRPr="00D62A89" w:rsidRDefault="00E93EBC" w:rsidP="007A7186">
      <w:pPr>
        <w:spacing w:after="19" w:line="259"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4" w:name="_Toc64369277"/>
      <w:r>
        <w:t xml:space="preserve">2.1 </w:t>
      </w:r>
      <w:r w:rsidR="005A3664">
        <w:t>Symptoms of COVID-19</w:t>
      </w:r>
      <w:bookmarkEnd w:id="4"/>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r w:rsidR="001E7A6A" w:rsidRPr="00D62A89">
        <w:rPr>
          <w:rFonts w:asciiTheme="minorHAnsi" w:hAnsiTheme="minorHAnsi" w:cstheme="minorHAnsi"/>
        </w:rPr>
        <w:t>and/or</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w:t>
      </w:r>
      <w:r w:rsidR="001E7A6A">
        <w:rPr>
          <w:rFonts w:asciiTheme="minorHAnsi" w:hAnsiTheme="minorHAnsi" w:cstheme="minorHAnsi"/>
        </w:rPr>
        <w:t>normal sense of taste or smell</w:t>
      </w:r>
      <w:r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5" w:name="_Toc64369278"/>
      <w:r>
        <w:t xml:space="preserve">2.2 </w:t>
      </w:r>
      <w:r w:rsidR="005A3664">
        <w:t>Mode of transmission</w:t>
      </w:r>
      <w:bookmarkEnd w:id="5"/>
    </w:p>
    <w:p w:rsidR="00300E60" w:rsidRDefault="00300E60" w:rsidP="00300E60">
      <w:pPr>
        <w:spacing w:after="19" w:line="276" w:lineRule="auto"/>
        <w:ind w:left="0" w:firstLine="0"/>
        <w:jc w:val="both"/>
        <w:rPr>
          <w:rFonts w:asciiTheme="minorHAnsi" w:hAnsiTheme="minorHAnsi" w:cstheme="minorHAnsi"/>
        </w:rPr>
      </w:pPr>
      <w:r w:rsidRPr="00DE6F0B">
        <w:rPr>
          <w:rFonts w:asciiTheme="minorHAnsi" w:hAnsiTheme="minorHAnsi" w:cstheme="minorHAnsi"/>
        </w:rPr>
        <w:t>COVID-19 is transmitted in th</w:t>
      </w:r>
      <w:r>
        <w:rPr>
          <w:rFonts w:asciiTheme="minorHAnsi" w:hAnsiTheme="minorHAnsi" w:cstheme="minorHAnsi"/>
        </w:rPr>
        <w:t>ree main ways:</w:t>
      </w:r>
    </w:p>
    <w:p w:rsidR="00300E60" w:rsidRDefault="00300E60" w:rsidP="00300E60">
      <w:pPr>
        <w:pStyle w:val="ListParagraph"/>
        <w:numPr>
          <w:ilvl w:val="0"/>
          <w:numId w:val="31"/>
        </w:numPr>
        <w:spacing w:after="19" w:line="276" w:lineRule="auto"/>
        <w:jc w:val="both"/>
        <w:rPr>
          <w:rFonts w:asciiTheme="minorHAnsi" w:hAnsiTheme="minorHAnsi" w:cstheme="minorHAnsi"/>
        </w:rPr>
      </w:pPr>
      <w:r w:rsidRPr="004B3217">
        <w:rPr>
          <w:rFonts w:asciiTheme="minorHAnsi" w:hAnsiTheme="minorHAnsi" w:cstheme="minorHAnsi"/>
          <w:i/>
        </w:rPr>
        <w:t>Contact transmission</w:t>
      </w:r>
      <w:r w:rsidRPr="004B3217">
        <w:rPr>
          <w:rFonts w:asciiTheme="minorHAnsi" w:hAnsiTheme="minorHAnsi" w:cstheme="minorHAnsi"/>
        </w:rPr>
        <w:t xml:space="preserve"> occurs when someone comes into direct contact with an infected person or touches a contaminated surface.</w:t>
      </w:r>
      <w:r>
        <w:rPr>
          <w:rFonts w:asciiTheme="minorHAnsi" w:hAnsiTheme="minorHAnsi" w:cstheme="minorHAnsi"/>
        </w:rPr>
        <w:t xml:space="preserve"> This can be reduced by adequate cleaning of frequently-touched surfaces and good hand hygiene practices.</w:t>
      </w:r>
    </w:p>
    <w:p w:rsidR="00300E60" w:rsidRDefault="00300E60" w:rsidP="00300E60">
      <w:pPr>
        <w:pStyle w:val="ListParagraph"/>
        <w:numPr>
          <w:ilvl w:val="0"/>
          <w:numId w:val="31"/>
        </w:numPr>
        <w:spacing w:after="19" w:line="276" w:lineRule="auto"/>
        <w:jc w:val="both"/>
        <w:rPr>
          <w:rFonts w:asciiTheme="minorHAnsi" w:hAnsiTheme="minorHAnsi" w:cstheme="minorHAnsi"/>
        </w:rPr>
      </w:pPr>
      <w:r w:rsidRPr="004B3217">
        <w:rPr>
          <w:rFonts w:asciiTheme="minorHAnsi" w:hAnsiTheme="minorHAnsi" w:cstheme="minorHAnsi"/>
          <w:i/>
        </w:rPr>
        <w:t>Respiratory droplet transmission</w:t>
      </w:r>
      <w:r w:rsidRPr="004B3217">
        <w:rPr>
          <w:rFonts w:asciiTheme="minorHAnsi" w:hAnsiTheme="minorHAnsi" w:cstheme="minorHAnsi"/>
        </w:rPr>
        <w:t xml:space="preserve"> occurs when someone stands near an infected person.</w:t>
      </w:r>
      <w:r>
        <w:rPr>
          <w:rFonts w:asciiTheme="minorHAnsi" w:hAnsiTheme="minorHAnsi" w:cstheme="minorHAnsi"/>
        </w:rPr>
        <w:t xml:space="preserve"> This can be reduced social distancing and wearing masks.</w:t>
      </w:r>
    </w:p>
    <w:p w:rsidR="00300E60" w:rsidRPr="004B3217" w:rsidRDefault="00300E60" w:rsidP="00300E60">
      <w:pPr>
        <w:pStyle w:val="ListParagraph"/>
        <w:numPr>
          <w:ilvl w:val="0"/>
          <w:numId w:val="31"/>
        </w:numPr>
        <w:spacing w:after="19" w:line="276" w:lineRule="auto"/>
        <w:jc w:val="both"/>
        <w:rPr>
          <w:rFonts w:asciiTheme="minorHAnsi" w:hAnsiTheme="minorHAnsi" w:cstheme="minorHAnsi"/>
        </w:rPr>
      </w:pPr>
      <w:r w:rsidRPr="004B3217">
        <w:rPr>
          <w:rFonts w:asciiTheme="minorHAnsi" w:hAnsiTheme="minorHAnsi" w:cstheme="minorHAnsi"/>
          <w:i/>
        </w:rPr>
        <w:t>Airborne transmission</w:t>
      </w:r>
      <w:r w:rsidRPr="004B3217">
        <w:rPr>
          <w:rFonts w:asciiTheme="minorHAnsi" w:hAnsiTheme="minorHAnsi" w:cstheme="minorHAnsi"/>
        </w:rPr>
        <w:t xml:space="preserve"> of smaller droplets suspended in the air can occur in enclosed, poorly ventilated areas.</w:t>
      </w:r>
      <w:r>
        <w:rPr>
          <w:rFonts w:asciiTheme="minorHAnsi" w:hAnsiTheme="minorHAnsi" w:cstheme="minorHAnsi"/>
        </w:rPr>
        <w:t xml:space="preserve"> This can be reduced by social distancing, keeping windows open to provide adequate ventilation, and avoiding large group meetings where possible.</w:t>
      </w:r>
    </w:p>
    <w:p w:rsidR="007E119F" w:rsidRPr="00D62A89" w:rsidRDefault="007E119F" w:rsidP="008178F8">
      <w:pPr>
        <w:spacing w:after="19" w:line="276"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6" w:name="_Toc64369279"/>
      <w:r>
        <w:t xml:space="preserve">2.3 </w:t>
      </w:r>
      <w:r w:rsidR="005A3664">
        <w:t>Incubation period</w:t>
      </w:r>
      <w:bookmarkEnd w:id="6"/>
    </w:p>
    <w:p w:rsidR="00E93EBC" w:rsidRPr="00D62A89" w:rsidRDefault="00EC311B" w:rsidP="008178F8">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sidR="00A956BB">
        <w:rPr>
          <w:rFonts w:asciiTheme="minorHAnsi" w:hAnsiTheme="minorHAnsi" w:cstheme="minorHAnsi"/>
        </w:rPr>
        <w:t>exposure</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8C42D6">
        <w:rPr>
          <w:rFonts w:asciiTheme="minorHAnsi" w:hAnsiTheme="minorHAnsi" w:cstheme="minorHAnsi"/>
        </w:rPr>
        <w:t>10</w:t>
      </w:r>
      <w:r w:rsidR="00E93EBC" w:rsidRPr="00D62A89">
        <w:rPr>
          <w:rFonts w:asciiTheme="minorHAnsi" w:hAnsiTheme="minorHAnsi" w:cstheme="minorHAnsi"/>
        </w:rPr>
        <w:t xml:space="preserve"> days</w:t>
      </w:r>
      <w:r>
        <w:rPr>
          <w:rFonts w:asciiTheme="minorHAnsi" w:hAnsiTheme="minorHAnsi" w:cstheme="minorHAnsi"/>
        </w:rPr>
        <w:t xml:space="preserve">, with an average of 5 days. This is why close contacts of confirmed cases are instructed to self-isolate for </w:t>
      </w:r>
      <w:r w:rsidR="008C42D6">
        <w:rPr>
          <w:rFonts w:asciiTheme="minorHAnsi" w:hAnsiTheme="minorHAnsi" w:cstheme="minorHAnsi"/>
        </w:rPr>
        <w:t>10</w:t>
      </w:r>
      <w:r>
        <w:rPr>
          <w:rFonts w:asciiTheme="minorHAnsi" w:hAnsiTheme="minorHAnsi" w:cstheme="minorHAnsi"/>
        </w:rPr>
        <w:t xml:space="preserve">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7" w:name="_Toc64369280"/>
      <w:r>
        <w:t xml:space="preserve">2.4 </w:t>
      </w:r>
      <w:r w:rsidR="005A3664">
        <w:t>Infectious period</w:t>
      </w:r>
      <w:bookmarkEnd w:id="7"/>
      <w:r w:rsidR="00E93EBC" w:rsidRPr="00D62A89">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8" w:name="_Toc64369281"/>
      <w:r>
        <w:t xml:space="preserve">2.5 </w:t>
      </w:r>
      <w:r w:rsidR="005A3664">
        <w:t>Risk of infection in children</w:t>
      </w:r>
      <w:bookmarkEnd w:id="8"/>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Children of all ages can catch </w:t>
      </w:r>
      <w:r w:rsidR="00A956BB">
        <w:rPr>
          <w:rFonts w:asciiTheme="minorHAnsi" w:hAnsiTheme="minorHAnsi" w:cstheme="minorHAnsi"/>
        </w:rPr>
        <w:t>COVID-19</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w:t>
      </w:r>
      <w:r w:rsidR="00A956BB">
        <w:rPr>
          <w:rFonts w:asciiTheme="minorHAnsi" w:hAnsiTheme="minorHAnsi" w:cstheme="minorHAnsi"/>
        </w:rPr>
        <w:t>cases</w:t>
      </w:r>
      <w:r w:rsidRPr="00D62A89">
        <w:rPr>
          <w:rFonts w:asciiTheme="minorHAnsi" w:hAnsiTheme="minorHAnsi" w:cstheme="minorHAnsi"/>
        </w:rPr>
        <w:t xml:space="preserve"> </w:t>
      </w:r>
      <w:r w:rsidR="00A956BB">
        <w:rPr>
          <w:rFonts w:asciiTheme="minorHAnsi" w:hAnsiTheme="minorHAnsi" w:cstheme="minorHAnsi"/>
        </w:rPr>
        <w:t>and</w:t>
      </w:r>
      <w:r w:rsidRPr="00D62A89">
        <w:rPr>
          <w:rFonts w:asciiTheme="minorHAnsi" w:hAnsiTheme="minorHAnsi" w:cstheme="minorHAnsi"/>
        </w:rPr>
        <w:t xml:space="preserve"> have a much lower risk of developing symptoms or severe disease.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9" w:name="_Toc64369282"/>
      <w:r>
        <w:t xml:space="preserve">2.6 </w:t>
      </w:r>
      <w:r w:rsidR="005A3664">
        <w:t>Risk of transmission amongst children</w:t>
      </w:r>
      <w:bookmarkEnd w:id="9"/>
      <w:r w:rsidR="00E93EBC" w:rsidRPr="00D62A89">
        <w:t xml:space="preserve">  </w:t>
      </w:r>
    </w:p>
    <w:p w:rsidR="00D62A89" w:rsidRPr="00A956BB" w:rsidRDefault="00A956BB" w:rsidP="00A956BB">
      <w:pPr>
        <w:spacing w:after="19" w:line="276" w:lineRule="auto"/>
        <w:ind w:left="0" w:firstLine="0"/>
        <w:jc w:val="both"/>
        <w:rPr>
          <w:rFonts w:asciiTheme="minorHAnsi" w:hAnsiTheme="minorHAnsi" w:cstheme="minorHAnsi"/>
        </w:rPr>
      </w:pPr>
      <w:r>
        <w:rPr>
          <w:rFonts w:asciiTheme="minorHAnsi" w:hAnsiTheme="minorHAnsi" w:cstheme="minorHAnsi"/>
        </w:rPr>
        <w:t>Public Health England advises</w:t>
      </w:r>
      <w:r w:rsidR="00FA1799">
        <w:rPr>
          <w:rFonts w:asciiTheme="minorHAnsi" w:hAnsiTheme="minorHAnsi" w:cstheme="minorHAnsi"/>
        </w:rPr>
        <w:t xml:space="preserve"> that the risk of </w:t>
      </w:r>
      <w:r>
        <w:rPr>
          <w:rFonts w:asciiTheme="minorHAnsi" w:hAnsiTheme="minorHAnsi" w:cstheme="minorHAnsi"/>
        </w:rPr>
        <w:t xml:space="preserve">transmission in childcare settings is low, provided that settings follow a system of controls to reduce risks </w:t>
      </w:r>
      <w:r w:rsidR="007E119F">
        <w:rPr>
          <w:rFonts w:asciiTheme="minorHAnsi" w:hAnsiTheme="minorHAnsi" w:cstheme="minorHAnsi"/>
        </w:rPr>
        <w:t>(see section 3)</w:t>
      </w:r>
      <w:r w:rsidR="00FA1799">
        <w:rPr>
          <w:rFonts w:asciiTheme="minorHAnsi" w:hAnsiTheme="minorHAnsi" w:cstheme="minorHAnsi"/>
        </w:rPr>
        <w:t xml:space="preserve">.  </w:t>
      </w:r>
      <w:r w:rsidR="00E93EBC" w:rsidRPr="00D62A89">
        <w:rPr>
          <w:rFonts w:asciiTheme="minorHAnsi" w:hAnsiTheme="minorHAnsi" w:cstheme="minorHAnsi"/>
        </w:rPr>
        <w:t xml:space="preserve">There is some uncertainty about how much asymptomatic children can transmit the disease, but the </w:t>
      </w:r>
      <w:r>
        <w:rPr>
          <w:rFonts w:asciiTheme="minorHAnsi" w:hAnsiTheme="minorHAnsi" w:cstheme="minorHAnsi"/>
        </w:rPr>
        <w:t xml:space="preserve">current </w:t>
      </w:r>
      <w:r w:rsidR="00E93EBC" w:rsidRPr="00D62A89">
        <w:rPr>
          <w:rFonts w:asciiTheme="minorHAnsi" w:hAnsiTheme="minorHAnsi" w:cstheme="minorHAnsi"/>
        </w:rPr>
        <w:t xml:space="preserve">evidence suggests </w:t>
      </w:r>
      <w:r>
        <w:rPr>
          <w:rFonts w:asciiTheme="minorHAnsi" w:hAnsiTheme="minorHAnsi" w:cstheme="minorHAnsi"/>
        </w:rPr>
        <w:t xml:space="preserve">that young children do not </w:t>
      </w:r>
      <w:r w:rsidR="00E93EBC" w:rsidRPr="00D62A89">
        <w:rPr>
          <w:rFonts w:asciiTheme="minorHAnsi" w:hAnsiTheme="minorHAnsi" w:cstheme="minorHAnsi"/>
        </w:rPr>
        <w:t xml:space="preserve">play a major role in transmission.  </w:t>
      </w:r>
    </w:p>
    <w:p w:rsidR="00757CD3" w:rsidRDefault="00757CD3" w:rsidP="008178F8">
      <w:pPr>
        <w:pStyle w:val="Heading1"/>
        <w:spacing w:line="276" w:lineRule="auto"/>
        <w:ind w:left="0" w:firstLine="0"/>
        <w:rPr>
          <w:rFonts w:cstheme="majorHAnsi"/>
        </w:rPr>
      </w:pPr>
      <w:bookmarkStart w:id="10" w:name="_Toc64369283"/>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6F7200">
        <w:rPr>
          <w:rFonts w:cstheme="majorHAnsi"/>
        </w:rPr>
        <w:t>childcare</w:t>
      </w:r>
      <w:r w:rsidR="00CF2380">
        <w:rPr>
          <w:rFonts w:cstheme="majorHAnsi"/>
        </w:rPr>
        <w:t xml:space="preserve"> setting</w:t>
      </w:r>
      <w:bookmarkEnd w:id="10"/>
    </w:p>
    <w:p w:rsidR="00757CD3" w:rsidRDefault="00757CD3" w:rsidP="00994E74">
      <w:pPr>
        <w:pStyle w:val="NoSpacing"/>
      </w:pPr>
    </w:p>
    <w:p w:rsidR="00AE7C14" w:rsidRPr="00994E74" w:rsidRDefault="00757CD3" w:rsidP="00994E74">
      <w:pPr>
        <w:pStyle w:val="Heading2"/>
      </w:pPr>
      <w:bookmarkStart w:id="11" w:name="_Toc64369284"/>
      <w:r>
        <w:t xml:space="preserve">3.1 </w:t>
      </w:r>
      <w:r w:rsidR="00AE7C14">
        <w:t>Public health advice</w:t>
      </w:r>
      <w:bookmarkEnd w:id="11"/>
    </w:p>
    <w:p w:rsidR="00AE7C14" w:rsidRDefault="002C40E9" w:rsidP="00AE7C14">
      <w:pPr>
        <w:ind w:left="0" w:firstLine="0"/>
        <w:jc w:val="both"/>
        <w:rPr>
          <w:rFonts w:asciiTheme="minorHAnsi" w:hAnsiTheme="minorHAnsi" w:cstheme="minorHAnsi"/>
        </w:rPr>
      </w:pPr>
      <w:hyperlink r:id="rId10" w:history="1">
        <w:r w:rsidR="00AE7C14" w:rsidRPr="00994E74">
          <w:rPr>
            <w:rStyle w:val="Hyperlink"/>
            <w:rFonts w:asciiTheme="minorHAnsi" w:hAnsiTheme="minorHAnsi" w:cstheme="minorHAnsi"/>
          </w:rPr>
          <w:t>Government guidance</w:t>
        </w:r>
      </w:hyperlink>
      <w:r w:rsidR="00994E74">
        <w:rPr>
          <w:rFonts w:asciiTheme="minorHAnsi" w:hAnsiTheme="minorHAnsi" w:cstheme="minorHAnsi"/>
        </w:rPr>
        <w:t xml:space="preserve"> is 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673625">
        <w:rPr>
          <w:rFonts w:asciiTheme="minorHAnsi" w:hAnsiTheme="minorHAnsi" w:cstheme="minorHAnsi"/>
        </w:rPr>
        <w:t>that educational</w:t>
      </w:r>
      <w:r w:rsidR="00F83E0E">
        <w:rPr>
          <w:rFonts w:asciiTheme="minorHAnsi" w:hAnsiTheme="minorHAnsi" w:cstheme="minorHAnsi"/>
        </w:rPr>
        <w:t xml:space="preserve"> setting</w:t>
      </w:r>
      <w:r w:rsidR="00300E60">
        <w:rPr>
          <w:rFonts w:asciiTheme="minorHAnsi" w:hAnsiTheme="minorHAnsi" w:cstheme="minorHAnsi"/>
        </w:rPr>
        <w:t xml:space="preserve">s </w:t>
      </w:r>
      <w:r w:rsidR="00AE7C14" w:rsidRPr="00AE7C14">
        <w:rPr>
          <w:rFonts w:asciiTheme="minorHAnsi" w:hAnsiTheme="minorHAnsi" w:cstheme="minorHAnsi"/>
        </w:rPr>
        <w:t>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r w:rsidR="00673625">
        <w:rPr>
          <w:rFonts w:asciiTheme="minorHAnsi" w:hAnsiTheme="minorHAnsi" w:cstheme="minorHAnsi"/>
        </w:rPr>
        <w:t xml:space="preserve"> You may find it helpful to apply some of these principles and practices to your childcare setting.</w:t>
      </w:r>
    </w:p>
    <w:p w:rsidR="008B599E" w:rsidRDefault="008B599E" w:rsidP="00AE7C14">
      <w:pPr>
        <w:ind w:left="0" w:firstLine="0"/>
        <w:jc w:val="both"/>
        <w:rPr>
          <w:rFonts w:asciiTheme="minorHAnsi" w:hAnsiTheme="minorHAnsi" w:cstheme="minorHAnsi"/>
        </w:rPr>
      </w:pPr>
    </w:p>
    <w:p w:rsidR="008B599E" w:rsidRDefault="008B599E" w:rsidP="008B599E">
      <w:pPr>
        <w:pStyle w:val="Heading2"/>
      </w:pPr>
      <w:bookmarkStart w:id="12" w:name="_Toc64369285"/>
      <w:r>
        <w:t>3.2 Additional national lockdown considerations</w:t>
      </w:r>
      <w:bookmarkEnd w:id="12"/>
    </w:p>
    <w:p w:rsidR="000C4D0B" w:rsidRDefault="000C4D0B" w:rsidP="008B599E">
      <w:pPr>
        <w:ind w:left="0" w:firstLine="0"/>
        <w:jc w:val="both"/>
        <w:rPr>
          <w:rFonts w:asciiTheme="minorHAnsi" w:hAnsiTheme="minorHAnsi" w:cstheme="minorHAnsi"/>
        </w:rPr>
      </w:pPr>
      <w:r>
        <w:rPr>
          <w:rFonts w:asciiTheme="minorHAnsi" w:hAnsiTheme="minorHAnsi" w:cstheme="minorHAnsi"/>
        </w:rPr>
        <w:t>E</w:t>
      </w:r>
      <w:r w:rsidRPr="000C4D0B">
        <w:rPr>
          <w:rFonts w:asciiTheme="minorHAnsi" w:hAnsiTheme="minorHAnsi" w:cstheme="minorHAnsi"/>
        </w:rPr>
        <w:t>arly years</w:t>
      </w:r>
      <w:r w:rsidR="00300E60">
        <w:rPr>
          <w:rFonts w:asciiTheme="minorHAnsi" w:hAnsiTheme="minorHAnsi" w:cstheme="minorHAnsi"/>
        </w:rPr>
        <w:t xml:space="preserve"> and </w:t>
      </w:r>
      <w:r w:rsidR="000305D2">
        <w:rPr>
          <w:rFonts w:asciiTheme="minorHAnsi" w:hAnsiTheme="minorHAnsi" w:cstheme="minorHAnsi"/>
        </w:rPr>
        <w:t>c</w:t>
      </w:r>
      <w:r w:rsidR="00FA1799">
        <w:rPr>
          <w:rFonts w:asciiTheme="minorHAnsi" w:hAnsiTheme="minorHAnsi" w:cstheme="minorHAnsi"/>
        </w:rPr>
        <w:t xml:space="preserve">hildcare </w:t>
      </w:r>
      <w:r w:rsidRPr="000C4D0B">
        <w:rPr>
          <w:rFonts w:asciiTheme="minorHAnsi" w:hAnsiTheme="minorHAnsi" w:cstheme="minorHAnsi"/>
        </w:rPr>
        <w:t xml:space="preserve">settings </w:t>
      </w:r>
      <w:r w:rsidR="00673625">
        <w:rPr>
          <w:rFonts w:asciiTheme="minorHAnsi" w:hAnsiTheme="minorHAnsi" w:cstheme="minorHAnsi"/>
        </w:rPr>
        <w:t>can</w:t>
      </w:r>
      <w:r w:rsidRPr="000C4D0B">
        <w:rPr>
          <w:rFonts w:asciiTheme="minorHAnsi" w:hAnsiTheme="minorHAnsi" w:cstheme="minorHAnsi"/>
        </w:rPr>
        <w:t xml:space="preserve"> stay open to all children</w:t>
      </w:r>
      <w:r>
        <w:rPr>
          <w:rFonts w:asciiTheme="minorHAnsi" w:hAnsiTheme="minorHAnsi" w:cstheme="minorHAnsi"/>
        </w:rPr>
        <w:t xml:space="preserve">. You can therefore accept children regardless of whether the parents are key workers, working from home, or furloughed. </w:t>
      </w:r>
    </w:p>
    <w:p w:rsidR="000C4D0B" w:rsidRDefault="000C4D0B" w:rsidP="008B599E">
      <w:pPr>
        <w:ind w:left="0" w:firstLine="0"/>
        <w:jc w:val="both"/>
        <w:rPr>
          <w:rFonts w:asciiTheme="minorHAnsi" w:hAnsiTheme="minorHAnsi" w:cstheme="minorHAnsi"/>
        </w:rPr>
      </w:pPr>
    </w:p>
    <w:p w:rsidR="000C4D0B" w:rsidRPr="00975260" w:rsidRDefault="00975260" w:rsidP="00975260">
      <w:pPr>
        <w:pStyle w:val="Heading2"/>
      </w:pPr>
      <w:bookmarkStart w:id="13" w:name="_Toc64369286"/>
      <w:r>
        <w:t>3.3 Meeting other childminders</w:t>
      </w:r>
      <w:bookmarkEnd w:id="13"/>
    </w:p>
    <w:p w:rsidR="008B599E" w:rsidRPr="008B599E" w:rsidRDefault="00300E60" w:rsidP="008B599E">
      <w:pPr>
        <w:ind w:left="0" w:firstLine="0"/>
        <w:jc w:val="both"/>
        <w:rPr>
          <w:rFonts w:asciiTheme="minorHAnsi" w:hAnsiTheme="minorHAnsi" w:cstheme="minorHAnsi"/>
        </w:rPr>
      </w:pPr>
      <w:r>
        <w:rPr>
          <w:rFonts w:asciiTheme="minorHAnsi" w:hAnsiTheme="minorHAnsi" w:cstheme="minorHAnsi"/>
        </w:rPr>
        <w:t>Under</w:t>
      </w:r>
      <w:r w:rsidR="008B599E">
        <w:rPr>
          <w:rFonts w:asciiTheme="minorHAnsi" w:hAnsiTheme="minorHAnsi" w:cstheme="minorHAnsi"/>
        </w:rPr>
        <w:t xml:space="preserve"> national lockdown restrictions, </w:t>
      </w:r>
      <w:r w:rsidR="008B599E" w:rsidRPr="008B599E">
        <w:rPr>
          <w:rFonts w:asciiTheme="minorHAnsi" w:hAnsiTheme="minorHAnsi" w:cstheme="minorHAnsi"/>
        </w:rPr>
        <w:t xml:space="preserve">a childminder can meet another childminder from a different household outdoors with any children aged under 5. </w:t>
      </w:r>
      <w:r w:rsidR="000C4D0B">
        <w:rPr>
          <w:rFonts w:asciiTheme="minorHAnsi" w:hAnsiTheme="minorHAnsi" w:cstheme="minorHAnsi"/>
        </w:rPr>
        <w:t>However, c</w:t>
      </w:r>
      <w:r w:rsidR="008B599E" w:rsidRPr="008B599E">
        <w:rPr>
          <w:rFonts w:asciiTheme="minorHAnsi" w:hAnsiTheme="minorHAnsi" w:cstheme="minorHAnsi"/>
        </w:rPr>
        <w:t>hildminders will not be able to meet other childminders if accompanied by children over the age of 5</w:t>
      </w:r>
      <w:r w:rsidR="001E7A6A">
        <w:rPr>
          <w:rFonts w:asciiTheme="minorHAnsi" w:hAnsiTheme="minorHAnsi" w:cstheme="minorHAnsi"/>
        </w:rPr>
        <w:t>,</w:t>
      </w:r>
      <w:r w:rsidR="008B599E" w:rsidRPr="008B599E">
        <w:rPr>
          <w:rFonts w:asciiTheme="minorHAnsi" w:hAnsiTheme="minorHAnsi" w:cstheme="minorHAnsi"/>
        </w:rPr>
        <w:t xml:space="preserve"> as they are counted in the limit of 2 people meeting outside.</w:t>
      </w:r>
      <w:r>
        <w:rPr>
          <w:rFonts w:asciiTheme="minorHAnsi" w:hAnsiTheme="minorHAnsi" w:cstheme="minorHAnsi"/>
        </w:rPr>
        <w:t xml:space="preserve"> </w:t>
      </w:r>
    </w:p>
    <w:p w:rsidR="008B599E" w:rsidRDefault="008B599E" w:rsidP="00AE7C14">
      <w:pPr>
        <w:ind w:left="0" w:firstLine="0"/>
        <w:jc w:val="both"/>
        <w:rPr>
          <w:rFonts w:asciiTheme="minorHAnsi" w:hAnsiTheme="minorHAnsi" w:cstheme="minorHAnsi"/>
        </w:rPr>
      </w:pPr>
    </w:p>
    <w:p w:rsidR="00757CD3" w:rsidRDefault="00757CD3" w:rsidP="00757CD3">
      <w:pPr>
        <w:spacing w:after="0"/>
        <w:ind w:left="10"/>
        <w:rPr>
          <w:rFonts w:ascii="Calibri" w:hAnsi="Calibri" w:cs="Calibri"/>
        </w:rPr>
      </w:pPr>
    </w:p>
    <w:p w:rsidR="00697DDE" w:rsidRPr="00FE5D23" w:rsidRDefault="00697DDE" w:rsidP="008B599E">
      <w:pPr>
        <w:pStyle w:val="Heading2"/>
        <w:rPr>
          <w:rFonts w:asciiTheme="minorHAnsi" w:hAnsiTheme="minorHAnsi" w:cstheme="minorHAnsi"/>
        </w:rPr>
      </w:pPr>
    </w:p>
    <w:p w:rsidR="00697DDE" w:rsidRPr="00757CD3" w:rsidRDefault="00697DDE" w:rsidP="00A43EF4">
      <w:pPr>
        <w:spacing w:after="0"/>
        <w:ind w:left="0" w:firstLine="0"/>
        <w:rPr>
          <w:rFonts w:ascii="Calibri" w:hAnsi="Calibri" w:cs="Calibri"/>
        </w:rPr>
      </w:pPr>
    </w:p>
    <w:p w:rsidR="0034411A" w:rsidRPr="00A75251" w:rsidRDefault="0034411A" w:rsidP="008B599E">
      <w:pPr>
        <w:pStyle w:val="NoSpacing"/>
        <w:spacing w:line="276" w:lineRule="auto"/>
        <w:ind w:left="370" w:firstLine="0"/>
        <w:jc w:val="both"/>
        <w:rPr>
          <w:rFonts w:asciiTheme="minorHAnsi" w:hAnsiTheme="minorHAnsi" w:cstheme="minorHAnsi"/>
        </w:rPr>
      </w:pPr>
      <w:r w:rsidRPr="00A75251">
        <w:rPr>
          <w:rFonts w:cstheme="majorHAnsi"/>
        </w:rPr>
        <w:br w:type="page"/>
      </w:r>
    </w:p>
    <w:p w:rsidR="00D62A89" w:rsidRDefault="0034411A" w:rsidP="00160CB0">
      <w:pPr>
        <w:pStyle w:val="Heading1"/>
        <w:spacing w:line="276" w:lineRule="auto"/>
        <w:ind w:left="0" w:firstLine="0"/>
        <w:rPr>
          <w:rFonts w:cstheme="majorHAnsi"/>
        </w:rPr>
      </w:pPr>
      <w:bookmarkStart w:id="14" w:name="_Toc64369287"/>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w:t>
      </w:r>
      <w:bookmarkEnd w:id="14"/>
    </w:p>
    <w:p w:rsidR="00806F59" w:rsidRDefault="00806F59" w:rsidP="00806F59">
      <w:pPr>
        <w:ind w:left="0" w:firstLine="0"/>
      </w:pPr>
    </w:p>
    <w:p w:rsidR="00B22364" w:rsidRPr="00D62A89" w:rsidRDefault="00806F59" w:rsidP="00994E74">
      <w:pPr>
        <w:pStyle w:val="NoSpacing"/>
        <w:spacing w:line="276" w:lineRule="auto"/>
        <w:ind w:left="20"/>
        <w:jc w:val="both"/>
        <w:rPr>
          <w:rFonts w:ascii="Calibri" w:hAnsi="Calibri" w:cs="Calibri"/>
        </w:rPr>
      </w:pPr>
      <w:r>
        <w:rPr>
          <w:rFonts w:ascii="Calibri" w:hAnsi="Calibri" w:cs="Calibri"/>
        </w:rPr>
        <w:t xml:space="preserve">Home-based childminders have additional operational considerations </w:t>
      </w:r>
      <w:r w:rsidR="007E119F">
        <w:rPr>
          <w:rFonts w:ascii="Calibri" w:hAnsi="Calibri" w:cs="Calibri"/>
        </w:rPr>
        <w:t xml:space="preserve">for </w:t>
      </w:r>
      <w:r>
        <w:rPr>
          <w:rFonts w:ascii="Calibri" w:hAnsi="Calibri" w:cs="Calibri"/>
        </w:rPr>
        <w:t xml:space="preserve">cases of COVID-19 in the setting. 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attending the setting, staff working at the setting, and residents living at the setting. </w:t>
      </w:r>
      <w:r w:rsidR="00D62A89">
        <w:rPr>
          <w:rFonts w:ascii="Calibri" w:hAnsi="Calibri" w:cs="Calibri"/>
        </w:rPr>
        <w:t>This</w:t>
      </w:r>
      <w:r>
        <w:rPr>
          <w:rFonts w:ascii="Calibri" w:hAnsi="Calibri" w:cs="Calibri"/>
        </w:rPr>
        <w:t xml:space="preserve"> may differ</w:t>
      </w:r>
      <w:r w:rsidR="00D62A89">
        <w:rPr>
          <w:rFonts w:ascii="Calibri" w:hAnsi="Calibri" w:cs="Calibri"/>
        </w:rPr>
        <w:t xml:space="preserve"> from the national guidance</w:t>
      </w:r>
      <w:r w:rsidR="00B22364" w:rsidRPr="00B22364">
        <w:rPr>
          <w:rFonts w:ascii="Calibri" w:hAnsi="Calibri" w:cs="Calibri"/>
        </w:rPr>
        <w:t xml:space="preserve"> </w:t>
      </w:r>
      <w:r w:rsidR="00B22364">
        <w:rPr>
          <w:rFonts w:ascii="Calibri" w:hAnsi="Calibri" w:cs="Calibri"/>
        </w:rPr>
        <w:t>in some respects</w:t>
      </w:r>
      <w:r w:rsidR="00D62A89">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rsidR="00806F59" w:rsidRDefault="00806F59" w:rsidP="00994E74">
      <w:pPr>
        <w:pStyle w:val="Heading2"/>
        <w:spacing w:line="276" w:lineRule="auto"/>
      </w:pPr>
      <w:bookmarkStart w:id="15" w:name="_Toc64369288"/>
      <w:r>
        <w:t>4.1 Identifying suspected cases of COVID-19</w:t>
      </w:r>
      <w:bookmarkEnd w:id="15"/>
    </w:p>
    <w:p w:rsidR="00806F59" w:rsidRPr="00806F59" w:rsidRDefault="00883DA1" w:rsidP="00191450">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new,</w:t>
      </w:r>
      <w:r w:rsidR="00191450" w:rsidRPr="00883DA1">
        <w:rPr>
          <w:rFonts w:asciiTheme="minorHAnsi" w:hAnsiTheme="minorHAnsi" w:cstheme="minorHAnsi"/>
          <w:b/>
        </w:rPr>
        <w:t>*</w:t>
      </w:r>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rsidR="00806F59" w:rsidRDefault="00191450"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rsidR="00806F59" w:rsidRDefault="00806F59" w:rsidP="00191450">
      <w:pPr>
        <w:pStyle w:val="NoSpacing"/>
        <w:spacing w:line="276" w:lineRule="auto"/>
        <w:ind w:left="10" w:firstLine="0"/>
        <w:jc w:val="both"/>
        <w:rPr>
          <w:rFonts w:asciiTheme="minorHAnsi" w:hAnsiTheme="minorHAnsi" w:cstheme="minorHAnsi"/>
        </w:rPr>
      </w:pPr>
    </w:p>
    <w:p w:rsidR="000305D2" w:rsidRDefault="00806F59" w:rsidP="000305D2">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rsidR="00806F59" w:rsidRDefault="00806F59" w:rsidP="00806F59">
      <w:pPr>
        <w:pStyle w:val="NoSpacing"/>
        <w:ind w:left="10"/>
        <w:rPr>
          <w:rFonts w:asciiTheme="minorHAnsi" w:hAnsiTheme="minorHAnsi" w:cstheme="minorHAnsi"/>
        </w:rPr>
      </w:pPr>
    </w:p>
    <w:p w:rsidR="000305D2" w:rsidRDefault="000305D2" w:rsidP="00300E60">
      <w:pPr>
        <w:pStyle w:val="NoSpacing"/>
        <w:ind w:left="10"/>
        <w:jc w:val="both"/>
        <w:rPr>
          <w:rFonts w:asciiTheme="minorHAnsi" w:hAnsiTheme="minorHAnsi" w:cstheme="minorHAnsi"/>
        </w:rPr>
      </w:pPr>
      <w:r>
        <w:rPr>
          <w:rFonts w:asciiTheme="minorHAnsi" w:hAnsiTheme="minorHAnsi" w:cstheme="minorHAnsi"/>
        </w:rPr>
        <w:t xml:space="preserve">In an outbreak situation we may take into account </w:t>
      </w:r>
      <w:r w:rsidR="006757A2">
        <w:rPr>
          <w:rFonts w:asciiTheme="minorHAnsi" w:hAnsiTheme="minorHAnsi" w:cstheme="minorHAnsi"/>
        </w:rPr>
        <w:t>other</w:t>
      </w:r>
      <w:r>
        <w:rPr>
          <w:rFonts w:asciiTheme="minorHAnsi" w:hAnsiTheme="minorHAnsi" w:cstheme="minorHAnsi"/>
        </w:rPr>
        <w:t xml:space="preserve"> sym</w:t>
      </w:r>
      <w:r w:rsidR="006757A2">
        <w:rPr>
          <w:rFonts w:asciiTheme="minorHAnsi" w:hAnsiTheme="minorHAnsi" w:cstheme="minorHAnsi"/>
        </w:rPr>
        <w:t>p</w:t>
      </w:r>
      <w:r>
        <w:rPr>
          <w:rFonts w:asciiTheme="minorHAnsi" w:hAnsiTheme="minorHAnsi" w:cstheme="minorHAnsi"/>
        </w:rPr>
        <w:t>toms on a case by case ba</w:t>
      </w:r>
      <w:r w:rsidR="006757A2">
        <w:rPr>
          <w:rFonts w:asciiTheme="minorHAnsi" w:hAnsiTheme="minorHAnsi" w:cstheme="minorHAnsi"/>
        </w:rPr>
        <w:t>sis</w:t>
      </w:r>
      <w:r w:rsidR="00300E60">
        <w:rPr>
          <w:rFonts w:asciiTheme="minorHAnsi" w:hAnsiTheme="minorHAnsi" w:cstheme="minorHAnsi"/>
        </w:rPr>
        <w:t>. P</w:t>
      </w:r>
      <w:r w:rsidR="00FB68F6">
        <w:rPr>
          <w:rFonts w:asciiTheme="minorHAnsi" w:hAnsiTheme="minorHAnsi" w:cstheme="minorHAnsi"/>
        </w:rPr>
        <w:t xml:space="preserve">lease contact the Cumbria County Council Public Health team </w:t>
      </w:r>
      <w:r w:rsidR="00300E60">
        <w:rPr>
          <w:rFonts w:asciiTheme="minorHAnsi" w:hAnsiTheme="minorHAnsi" w:cstheme="minorHAnsi"/>
        </w:rPr>
        <w:t xml:space="preserve">for further advice if concerned about any other symptoms of illness </w:t>
      </w:r>
      <w:r w:rsidR="00FB68F6">
        <w:rPr>
          <w:rFonts w:asciiTheme="minorHAnsi" w:hAnsiTheme="minorHAnsi" w:cstheme="minorHAnsi"/>
        </w:rPr>
        <w:t xml:space="preserve">by emailing </w:t>
      </w:r>
      <w:hyperlink r:id="rId11" w:history="1">
        <w:r w:rsidR="00FB68F6" w:rsidRPr="001E6D84">
          <w:rPr>
            <w:rStyle w:val="Hyperlink"/>
            <w:rFonts w:asciiTheme="minorHAnsi" w:hAnsiTheme="minorHAnsi" w:cstheme="minorHAnsi"/>
          </w:rPr>
          <w:t>EducationIPC@cumbria.gov.uk</w:t>
        </w:r>
      </w:hyperlink>
      <w:r w:rsidR="00FB68F6">
        <w:rPr>
          <w:rFonts w:asciiTheme="minorHAnsi" w:hAnsiTheme="minorHAnsi" w:cstheme="minorHAnsi"/>
        </w:rPr>
        <w:t xml:space="preserve"> </w:t>
      </w:r>
    </w:p>
    <w:p w:rsidR="000305D2" w:rsidRPr="00806F59" w:rsidRDefault="000305D2" w:rsidP="00806F59">
      <w:pPr>
        <w:pStyle w:val="NoSpacing"/>
        <w:ind w:left="10"/>
        <w:rPr>
          <w:rFonts w:asciiTheme="minorHAnsi" w:hAnsiTheme="minorHAnsi" w:cstheme="minorHAnsi"/>
        </w:rPr>
      </w:pPr>
    </w:p>
    <w:p w:rsidR="00806F59" w:rsidRDefault="00300E60" w:rsidP="00806F59">
      <w:pPr>
        <w:pStyle w:val="Heading2"/>
        <w:spacing w:line="276" w:lineRule="auto"/>
      </w:pPr>
      <w:bookmarkStart w:id="16" w:name="_Toc64369289"/>
      <w:r>
        <w:t xml:space="preserve">4.2 </w:t>
      </w:r>
      <w:r w:rsidR="00806F59">
        <w:t>Children with suspected or confirmed COVID-19</w:t>
      </w:r>
      <w:bookmarkEnd w:id="16"/>
    </w:p>
    <w:p w:rsidR="00806F59" w:rsidRPr="00806F59" w:rsidRDefault="00F629A2" w:rsidP="00F629A2">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 </w:t>
      </w:r>
      <w:hyperlink r:id="rId12"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w:t>
      </w:r>
      <w:r w:rsidR="00300E60">
        <w:rPr>
          <w:rFonts w:asciiTheme="minorHAnsi" w:hAnsiTheme="minorHAnsi" w:cstheme="minorHAnsi"/>
        </w:rPr>
        <w:t xml:space="preserve">ss. If the child tests positive, </w:t>
      </w:r>
      <w:r>
        <w:rPr>
          <w:rFonts w:asciiTheme="minorHAnsi" w:hAnsiTheme="minorHAnsi" w:cstheme="minorHAnsi"/>
        </w:rPr>
        <w:t>they must stay at home for 10 days</w:t>
      </w:r>
      <w:r w:rsidR="00300E60">
        <w:rPr>
          <w:rFonts w:asciiTheme="minorHAnsi" w:hAnsiTheme="minorHAnsi" w:cstheme="minorHAnsi"/>
        </w:rPr>
        <w:t xml:space="preserve">, with day ‘1’ </w:t>
      </w:r>
      <w:r w:rsidR="00300E60" w:rsidRPr="00300E60">
        <w:rPr>
          <w:rFonts w:asciiTheme="minorHAnsi" w:hAnsiTheme="minorHAnsi" w:cstheme="minorHAnsi"/>
        </w:rPr>
        <w:t xml:space="preserve">counted as the day following the </w:t>
      </w:r>
      <w:r w:rsidR="00300E60">
        <w:rPr>
          <w:rFonts w:asciiTheme="minorHAnsi" w:hAnsiTheme="minorHAnsi" w:cstheme="minorHAnsi"/>
        </w:rPr>
        <w:t>day that symptoms first started</w:t>
      </w:r>
      <w:r>
        <w:rPr>
          <w:rFonts w:asciiTheme="minorHAnsi" w:hAnsiTheme="minorHAnsi" w:cstheme="minorHAnsi"/>
        </w:rPr>
        <w:t>.</w:t>
      </w:r>
      <w:r w:rsidR="00300E60">
        <w:rPr>
          <w:rFonts w:asciiTheme="minorHAnsi" w:hAnsiTheme="minorHAnsi" w:cstheme="minorHAnsi"/>
        </w:rPr>
        <w:t xml:space="preserve"> </w:t>
      </w:r>
      <w:r>
        <w:rPr>
          <w:rFonts w:asciiTheme="minorHAnsi" w:hAnsiTheme="minorHAnsi" w:cstheme="minorHAnsi"/>
        </w:rPr>
        <w:t xml:space="preserve">Members of the same household </w:t>
      </w:r>
      <w:r w:rsidR="00300E60">
        <w:rPr>
          <w:rFonts w:asciiTheme="minorHAnsi" w:hAnsiTheme="minorHAnsi" w:cstheme="minorHAnsi"/>
        </w:rPr>
        <w:t>must also</w:t>
      </w:r>
      <w:r>
        <w:rPr>
          <w:rFonts w:asciiTheme="minorHAnsi" w:hAnsiTheme="minorHAnsi" w:cstheme="minorHAnsi"/>
        </w:rPr>
        <w:t xml:space="preserve"> isolate for </w:t>
      </w:r>
      <w:r w:rsidR="008C42D6">
        <w:rPr>
          <w:rFonts w:asciiTheme="minorHAnsi" w:hAnsiTheme="minorHAnsi" w:cstheme="minorHAnsi"/>
        </w:rPr>
        <w:t>10</w:t>
      </w:r>
      <w:r>
        <w:rPr>
          <w:rFonts w:asciiTheme="minorHAnsi" w:hAnsiTheme="minorHAnsi" w:cstheme="minorHAnsi"/>
        </w:rPr>
        <w:t xml:space="preserve"> days. If the child tests negative, they can return to the childcare setting provided they are well and have not had a high temperature for at least 48 hours.</w:t>
      </w:r>
    </w:p>
    <w:p w:rsidR="00F629A2" w:rsidRDefault="00F629A2" w:rsidP="00F629A2">
      <w:pPr>
        <w:ind w:left="0" w:firstLine="0"/>
        <w:rPr>
          <w:rFonts w:asciiTheme="majorHAnsi" w:hAnsiTheme="majorHAnsi"/>
          <w:color w:val="2E74B5" w:themeColor="accent1" w:themeShade="BF"/>
          <w:sz w:val="26"/>
        </w:rPr>
      </w:pPr>
    </w:p>
    <w:p w:rsidR="00F629A2" w:rsidRDefault="00300E60" w:rsidP="00F629A2">
      <w:pPr>
        <w:pStyle w:val="Heading2"/>
        <w:spacing w:line="276" w:lineRule="auto"/>
      </w:pPr>
      <w:bookmarkStart w:id="17" w:name="_Toc64369290"/>
      <w:r>
        <w:t>4.3</w:t>
      </w:r>
      <w:r w:rsidR="00F629A2">
        <w:t xml:space="preserve"> </w:t>
      </w:r>
      <w:r w:rsidR="003C0581">
        <w:t>External s</w:t>
      </w:r>
      <w:r w:rsidR="00F629A2">
        <w:t>taff with suspected or confirmed COVID-19</w:t>
      </w:r>
      <w:bookmarkEnd w:id="17"/>
    </w:p>
    <w:p w:rsidR="00F629A2" w:rsidRPr="00806F59" w:rsidRDefault="003C0581" w:rsidP="00F629A2">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who does not live at the setting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w:t>
      </w:r>
      <w:r w:rsidR="00FB68F6">
        <w:rPr>
          <w:rFonts w:asciiTheme="minorHAnsi" w:hAnsiTheme="minorHAnsi" w:cstheme="minorHAnsi"/>
        </w:rPr>
        <w:t>along with all other household members</w:t>
      </w:r>
      <w:r w:rsidR="00300E60">
        <w:rPr>
          <w:rFonts w:asciiTheme="minorHAnsi" w:hAnsiTheme="minorHAnsi" w:cstheme="minorHAnsi"/>
        </w:rPr>
        <w:t>,</w:t>
      </w:r>
      <w:r w:rsidR="00FB68F6">
        <w:rPr>
          <w:rFonts w:asciiTheme="minorHAnsi" w:hAnsiTheme="minorHAnsi" w:cstheme="minorHAnsi"/>
        </w:rPr>
        <w:t xml:space="preserve"> and </w:t>
      </w:r>
      <w:r>
        <w:rPr>
          <w:rFonts w:asciiTheme="minorHAnsi" w:hAnsiTheme="minorHAnsi" w:cstheme="minorHAnsi"/>
        </w:rPr>
        <w:t xml:space="preserve">should </w:t>
      </w:r>
      <w:r w:rsidR="00F629A2">
        <w:rPr>
          <w:rFonts w:asciiTheme="minorHAnsi" w:hAnsiTheme="minorHAnsi" w:cstheme="minorHAnsi"/>
        </w:rPr>
        <w:t xml:space="preserve">arrange </w:t>
      </w:r>
      <w:hyperlink r:id="rId13" w:history="1">
        <w:r w:rsidR="00F629A2" w:rsidRPr="00F629A2">
          <w:rPr>
            <w:rStyle w:val="Hyperlink"/>
            <w:rFonts w:asciiTheme="minorHAnsi" w:hAnsiTheme="minorHAnsi" w:cstheme="minorHAnsi"/>
          </w:rPr>
          <w:t>testing online</w:t>
        </w:r>
      </w:hyperlink>
      <w:r w:rsidR="00300E60">
        <w:rPr>
          <w:rFonts w:asciiTheme="minorHAnsi" w:hAnsiTheme="minorHAnsi" w:cstheme="minorHAnsi"/>
        </w:rPr>
        <w:t xml:space="preserve"> </w:t>
      </w:r>
      <w:r w:rsidR="00F629A2">
        <w:rPr>
          <w:rFonts w:asciiTheme="minorHAnsi" w:hAnsiTheme="minorHAnsi" w:cstheme="minorHAnsi"/>
        </w:rPr>
        <w:t xml:space="preserve">or by calling 119 if they do not have internet access. </w:t>
      </w:r>
      <w:r w:rsidR="00FB68F6">
        <w:rPr>
          <w:rFonts w:asciiTheme="minorHAnsi" w:hAnsiTheme="minorHAnsi" w:cstheme="minorHAnsi"/>
        </w:rPr>
        <w:t xml:space="preserve">They can leave home to attend a walk-in or drive through testing site, but </w:t>
      </w:r>
      <w:r w:rsidR="00FB68F6">
        <w:rPr>
          <w:rFonts w:asciiTheme="minorHAnsi" w:hAnsiTheme="minorHAnsi" w:cstheme="minorHAnsi"/>
        </w:rPr>
        <w:lastRenderedPageBreak/>
        <w:t xml:space="preserve">should stay at home at all other times until the test result is known. </w:t>
      </w:r>
      <w:r>
        <w:rPr>
          <w:rFonts w:asciiTheme="minorHAnsi" w:hAnsiTheme="minorHAnsi" w:cstheme="minorHAnsi"/>
        </w:rPr>
        <w:t xml:space="preserve">If the staff member tests positive, </w:t>
      </w:r>
      <w:r w:rsidR="00F629A2">
        <w:rPr>
          <w:rFonts w:asciiTheme="minorHAnsi" w:hAnsiTheme="minorHAnsi" w:cstheme="minorHAnsi"/>
        </w:rPr>
        <w:t>they must stay at home for 10 days</w:t>
      </w:r>
      <w:r w:rsidR="00ED3CB5">
        <w:rPr>
          <w:rFonts w:asciiTheme="minorHAnsi" w:hAnsiTheme="minorHAnsi" w:cstheme="minorHAnsi"/>
        </w:rPr>
        <w:t xml:space="preserve">. This is </w:t>
      </w:r>
      <w:r w:rsidR="00FB68F6">
        <w:rPr>
          <w:rFonts w:asciiTheme="minorHAnsi" w:hAnsiTheme="minorHAnsi" w:cstheme="minorHAnsi"/>
        </w:rPr>
        <w:t>counted from the day following the onset of symptoms, or the day following the test if they did not have any symptoms</w:t>
      </w:r>
      <w:r w:rsidR="00F629A2">
        <w:rPr>
          <w:rFonts w:asciiTheme="minorHAnsi" w:hAnsiTheme="minorHAnsi" w:cstheme="minorHAnsi"/>
        </w:rPr>
        <w:t xml:space="preserve">. Members of the same household </w:t>
      </w:r>
      <w:r w:rsidR="00ED3CB5">
        <w:rPr>
          <w:rFonts w:asciiTheme="minorHAnsi" w:hAnsiTheme="minorHAnsi" w:cstheme="minorHAnsi"/>
        </w:rPr>
        <w:t xml:space="preserve">must also </w:t>
      </w:r>
      <w:r w:rsidR="00F629A2">
        <w:rPr>
          <w:rFonts w:asciiTheme="minorHAnsi" w:hAnsiTheme="minorHAnsi" w:cstheme="minorHAnsi"/>
        </w:rPr>
        <w:t xml:space="preserve">isolate for </w:t>
      </w:r>
      <w:r w:rsidR="00FB68F6">
        <w:rPr>
          <w:rFonts w:asciiTheme="minorHAnsi" w:hAnsiTheme="minorHAnsi" w:cstheme="minorHAnsi"/>
        </w:rPr>
        <w:t xml:space="preserve">the same </w:t>
      </w:r>
      <w:r w:rsidR="008C42D6">
        <w:rPr>
          <w:rFonts w:asciiTheme="minorHAnsi" w:hAnsiTheme="minorHAnsi" w:cstheme="minorHAnsi"/>
        </w:rPr>
        <w:t>10</w:t>
      </w:r>
      <w:r w:rsidR="00F629A2">
        <w:rPr>
          <w:rFonts w:asciiTheme="minorHAnsi" w:hAnsiTheme="minorHAnsi" w:cstheme="minorHAnsi"/>
        </w:rPr>
        <w:t xml:space="preserve"> day</w:t>
      </w:r>
      <w:r w:rsidR="00FB68F6">
        <w:rPr>
          <w:rFonts w:asciiTheme="minorHAnsi" w:hAnsiTheme="minorHAnsi" w:cstheme="minorHAnsi"/>
        </w:rPr>
        <w:t xml:space="preserve"> period</w:t>
      </w:r>
      <w:r w:rsidR="00F629A2">
        <w:rPr>
          <w:rFonts w:asciiTheme="minorHAnsi" w:hAnsiTheme="minorHAnsi" w:cstheme="minorHAnsi"/>
        </w:rPr>
        <w:t xml:space="preserve">. If the </w:t>
      </w:r>
      <w:r w:rsidR="00FB68F6">
        <w:rPr>
          <w:rFonts w:asciiTheme="minorHAnsi" w:hAnsiTheme="minorHAnsi" w:cstheme="minorHAnsi"/>
        </w:rPr>
        <w:t xml:space="preserve">staff member </w:t>
      </w:r>
      <w:r w:rsidR="00F629A2">
        <w:rPr>
          <w:rFonts w:asciiTheme="minorHAnsi" w:hAnsiTheme="minorHAnsi" w:cstheme="minorHAnsi"/>
        </w:rPr>
        <w:t>tests negative, they can return to the childcare setting provided they are well and have not had a high temperature for at least 48 hours.</w:t>
      </w:r>
    </w:p>
    <w:p w:rsidR="00F629A2" w:rsidRPr="00F629A2" w:rsidRDefault="00F629A2" w:rsidP="00F629A2">
      <w:pPr>
        <w:ind w:left="0" w:firstLine="0"/>
      </w:pPr>
    </w:p>
    <w:p w:rsidR="00103D48" w:rsidRDefault="00103D48" w:rsidP="00103D48">
      <w:pPr>
        <w:pStyle w:val="Heading2"/>
        <w:spacing w:line="276" w:lineRule="auto"/>
      </w:pPr>
      <w:bookmarkStart w:id="18" w:name="_Toc64369291"/>
      <w:r>
        <w:t>4.</w:t>
      </w:r>
      <w:r w:rsidR="00ED3CB5">
        <w:t>4</w:t>
      </w:r>
      <w:r>
        <w:t xml:space="preserve"> Residents with suspected or confirmed COVID-19</w:t>
      </w:r>
      <w:bookmarkEnd w:id="18"/>
    </w:p>
    <w:p w:rsidR="00103D48" w:rsidRPr="00806F59" w:rsidRDefault="00103D48" w:rsidP="00103D48">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household member within the domestic setting where childcare is being provided develops symptoms, this person must self-isolate immediately along with the rest of their household, including any wider support bubble. Childminding at the setting must therefore stop temporarily. The household member should arrange </w:t>
      </w:r>
      <w:hyperlink r:id="rId14"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they test positive, they must continue to isolate for the designated 10-day period</w:t>
      </w:r>
      <w:r w:rsidR="00ED3CB5">
        <w:rPr>
          <w:rFonts w:asciiTheme="minorHAnsi" w:hAnsiTheme="minorHAnsi" w:cstheme="minorHAnsi"/>
        </w:rPr>
        <w:t>, with day 1 counted as the day after symptoms developed</w:t>
      </w:r>
      <w:r>
        <w:rPr>
          <w:rFonts w:asciiTheme="minorHAnsi" w:hAnsiTheme="minorHAnsi" w:cstheme="minorHAnsi"/>
        </w:rPr>
        <w:t xml:space="preserve">. Household members </w:t>
      </w:r>
      <w:r w:rsidR="00ED3CB5">
        <w:rPr>
          <w:rFonts w:asciiTheme="minorHAnsi" w:hAnsiTheme="minorHAnsi" w:cstheme="minorHAnsi"/>
        </w:rPr>
        <w:t>must also isolate for the same 10 day period</w:t>
      </w:r>
      <w:r w:rsidR="00640C4B">
        <w:rPr>
          <w:rFonts w:asciiTheme="minorHAnsi" w:hAnsiTheme="minorHAnsi" w:cstheme="minorHAnsi"/>
        </w:rPr>
        <w:t>.</w:t>
      </w:r>
      <w:r>
        <w:rPr>
          <w:rFonts w:asciiTheme="minorHAnsi" w:hAnsiTheme="minorHAnsi" w:cstheme="minorHAnsi"/>
        </w:rPr>
        <w:t xml:space="preserve"> </w:t>
      </w:r>
      <w:r w:rsidR="00640C4B">
        <w:rPr>
          <w:rFonts w:asciiTheme="minorHAnsi" w:hAnsiTheme="minorHAnsi" w:cstheme="minorHAnsi"/>
        </w:rPr>
        <w:t>If the household member tests negative, self-isolation is no longer necessary and childminding at the premises can continue.</w:t>
      </w:r>
    </w:p>
    <w:p w:rsidR="00806F59" w:rsidRDefault="00806F59" w:rsidP="00103D48">
      <w:pPr>
        <w:ind w:left="0" w:firstLine="0"/>
      </w:pPr>
    </w:p>
    <w:p w:rsidR="00103D48" w:rsidRPr="00806F59" w:rsidRDefault="00103D48" w:rsidP="00103D48">
      <w:pPr>
        <w:ind w:left="0" w:firstLine="0"/>
      </w:pPr>
    </w:p>
    <w:p w:rsidR="00C906C8" w:rsidRPr="00767D9E" w:rsidRDefault="0034411A" w:rsidP="00994E74">
      <w:pPr>
        <w:pStyle w:val="Heading2"/>
        <w:spacing w:line="276" w:lineRule="auto"/>
      </w:pPr>
      <w:bookmarkStart w:id="19" w:name="_Toc64369292"/>
      <w:r>
        <w:t>4</w:t>
      </w:r>
      <w:r w:rsidR="00ED3CB5">
        <w:t>.5</w:t>
      </w:r>
      <w:r w:rsidR="00D62A89">
        <w:t xml:space="preserve"> </w:t>
      </w:r>
      <w:r w:rsidR="00000EAA">
        <w:t xml:space="preserve">Identifying close </w:t>
      </w:r>
      <w:r w:rsidR="00000EAA" w:rsidRPr="00B22364">
        <w:t>contacts</w:t>
      </w:r>
      <w:r w:rsidR="009C5D14">
        <w:t xml:space="preserve"> of </w:t>
      </w:r>
      <w:r w:rsidR="009C5D14" w:rsidRPr="00636E20">
        <w:t>confirmed</w:t>
      </w:r>
      <w:r w:rsidR="009C5D14">
        <w:t xml:space="preserve"> (positive) cases</w:t>
      </w:r>
      <w:bookmarkEnd w:id="19"/>
    </w:p>
    <w:p w:rsidR="008A7E68" w:rsidRDefault="00C906C8" w:rsidP="00160CB0">
      <w:pPr>
        <w:pStyle w:val="NoSpacing"/>
        <w:spacing w:line="276" w:lineRule="auto"/>
        <w:ind w:left="0" w:firstLine="0"/>
        <w:jc w:val="both"/>
        <w:rPr>
          <w:rFonts w:ascii="Calibri" w:hAnsi="Calibri" w:cs="Calibri"/>
        </w:rPr>
      </w:pPr>
      <w:r w:rsidRPr="005432D9">
        <w:rPr>
          <w:rFonts w:ascii="Calibri" w:hAnsi="Calibri" w:cs="Calibri"/>
        </w:rPr>
        <w:t>People with COVID-19 are considered to be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160CB0">
      <w:pPr>
        <w:pStyle w:val="NoSpacing"/>
        <w:spacing w:line="276" w:lineRule="auto"/>
        <w:ind w:left="0" w:firstLine="0"/>
        <w:jc w:val="both"/>
        <w:rPr>
          <w:rFonts w:ascii="Calibri" w:hAnsi="Calibri" w:cs="Calibri"/>
        </w:rPr>
      </w:pPr>
    </w:p>
    <w:p w:rsidR="00110F28" w:rsidRPr="005432D9" w:rsidRDefault="005432D9" w:rsidP="00110F28">
      <w:pPr>
        <w:pStyle w:val="NoSpacing"/>
        <w:spacing w:line="276" w:lineRule="auto"/>
        <w:ind w:left="0" w:firstLine="0"/>
        <w:jc w:val="both"/>
        <w:rPr>
          <w:rFonts w:ascii="Calibri" w:hAnsi="Calibri" w:cs="Calibri"/>
        </w:rPr>
      </w:pPr>
      <w:r>
        <w:rPr>
          <w:rFonts w:ascii="Calibri" w:hAnsi="Calibri" w:cs="Calibri"/>
        </w:rPr>
        <w:t xml:space="preserve">1. </w:t>
      </w:r>
      <w:r w:rsidR="00110F28">
        <w:rPr>
          <w:rFonts w:ascii="Calibri" w:hAnsi="Calibri" w:cs="Calibri"/>
        </w:rPr>
        <w:t xml:space="preserve">1. Having </w:t>
      </w:r>
      <w:r w:rsidR="00110F28" w:rsidRPr="005432D9">
        <w:rPr>
          <w:rFonts w:ascii="Calibri" w:hAnsi="Calibri" w:cs="Calibri"/>
        </w:rPr>
        <w:t xml:space="preserve">had </w:t>
      </w:r>
      <w:r w:rsidR="00110F28">
        <w:rPr>
          <w:rFonts w:ascii="Calibri" w:hAnsi="Calibri" w:cs="Calibri"/>
        </w:rPr>
        <w:t>face-to-face contact (within 1</w:t>
      </w:r>
      <w:r w:rsidR="00110F28" w:rsidRPr="005432D9">
        <w:rPr>
          <w:rFonts w:ascii="Calibri" w:hAnsi="Calibri" w:cs="Calibri"/>
        </w:rPr>
        <w:t xml:space="preserve"> metre) with</w:t>
      </w:r>
      <w:r w:rsidR="00110F28">
        <w:rPr>
          <w:rFonts w:ascii="Calibri" w:hAnsi="Calibri" w:cs="Calibri"/>
        </w:rPr>
        <w:t xml:space="preserve"> a positive case, </w:t>
      </w:r>
      <w:r w:rsidR="00110F28" w:rsidRPr="005432D9">
        <w:rPr>
          <w:rFonts w:ascii="Calibri" w:hAnsi="Calibri" w:cs="Calibri"/>
        </w:rPr>
        <w:t xml:space="preserve">including: </w:t>
      </w:r>
    </w:p>
    <w:p w:rsidR="00110F28" w:rsidRDefault="00110F28" w:rsidP="00110F28">
      <w:pPr>
        <w:pStyle w:val="NoSpacing"/>
        <w:numPr>
          <w:ilvl w:val="0"/>
          <w:numId w:val="7"/>
        </w:numPr>
        <w:spacing w:line="276" w:lineRule="auto"/>
        <w:jc w:val="both"/>
        <w:rPr>
          <w:rFonts w:ascii="Calibri" w:hAnsi="Calibri" w:cs="Calibri"/>
        </w:rPr>
      </w:pPr>
      <w:r>
        <w:rPr>
          <w:rFonts w:ascii="Calibri" w:hAnsi="Calibri" w:cs="Calibri"/>
        </w:rPr>
        <w:t>Being coughed on, OR</w:t>
      </w:r>
    </w:p>
    <w:p w:rsidR="00110F28" w:rsidRDefault="00110F28" w:rsidP="00110F28">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110F28" w:rsidRDefault="00110F28" w:rsidP="00110F28">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110F28" w:rsidRDefault="00110F28" w:rsidP="00110F28">
      <w:pPr>
        <w:pStyle w:val="NoSpacing"/>
        <w:spacing w:line="276" w:lineRule="auto"/>
        <w:ind w:left="0" w:firstLine="0"/>
        <w:jc w:val="both"/>
        <w:rPr>
          <w:rFonts w:ascii="Calibri" w:hAnsi="Calibri" w:cs="Calibri"/>
        </w:rPr>
      </w:pPr>
    </w:p>
    <w:p w:rsidR="00110F28" w:rsidRDefault="00110F28" w:rsidP="00110F28">
      <w:pPr>
        <w:pStyle w:val="NoSpacing"/>
        <w:numPr>
          <w:ilvl w:val="0"/>
          <w:numId w:val="8"/>
        </w:numPr>
        <w:spacing w:line="276" w:lineRule="auto"/>
        <w:jc w:val="both"/>
        <w:rPr>
          <w:rFonts w:ascii="Calibri" w:hAnsi="Calibri" w:cs="Calibri"/>
        </w:rPr>
      </w:pPr>
      <w:r>
        <w:rPr>
          <w:rFonts w:ascii="Calibri" w:hAnsi="Calibri" w:cs="Calibri"/>
        </w:rPr>
        <w:t xml:space="preserve">Being within 1 metre </w:t>
      </w:r>
      <w:r w:rsidRPr="005432D9">
        <w:rPr>
          <w:rFonts w:ascii="Calibri" w:hAnsi="Calibri" w:cs="Calibri"/>
        </w:rPr>
        <w:t xml:space="preserve">of </w:t>
      </w:r>
      <w:r>
        <w:rPr>
          <w:rFonts w:ascii="Calibri" w:hAnsi="Calibri" w:cs="Calibri"/>
        </w:rPr>
        <w:t>a positive case for 1</w:t>
      </w:r>
      <w:r w:rsidRPr="005432D9">
        <w:rPr>
          <w:rFonts w:ascii="Calibri" w:hAnsi="Calibri" w:cs="Calibri"/>
        </w:rPr>
        <w:t xml:space="preserve"> minute or longer without face-to-face contact</w:t>
      </w:r>
    </w:p>
    <w:p w:rsidR="00110F28" w:rsidRPr="00B22364" w:rsidRDefault="00110F28" w:rsidP="00110F28">
      <w:pPr>
        <w:pStyle w:val="NoSpacing"/>
        <w:spacing w:line="276" w:lineRule="auto"/>
        <w:ind w:left="720" w:firstLine="0"/>
        <w:jc w:val="both"/>
        <w:rPr>
          <w:rFonts w:ascii="Calibri" w:hAnsi="Calibri" w:cs="Calibri"/>
        </w:rPr>
      </w:pPr>
    </w:p>
    <w:p w:rsidR="00110F28" w:rsidRDefault="00110F28" w:rsidP="00110F28">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r>
        <w:rPr>
          <w:rFonts w:ascii="Calibri" w:hAnsi="Calibri" w:cs="Calibri"/>
        </w:rPr>
        <w:t>, either all at once or cumulatively over 24 hours</w:t>
      </w:r>
    </w:p>
    <w:p w:rsidR="00110F28" w:rsidRDefault="00110F28" w:rsidP="00110F28">
      <w:pPr>
        <w:pStyle w:val="NoSpacing"/>
        <w:spacing w:line="276" w:lineRule="auto"/>
        <w:ind w:left="0" w:firstLine="0"/>
        <w:jc w:val="both"/>
        <w:rPr>
          <w:rFonts w:ascii="Calibri" w:hAnsi="Calibri" w:cs="Calibri"/>
        </w:rPr>
      </w:pPr>
    </w:p>
    <w:p w:rsidR="00110F28" w:rsidRDefault="00110F28" w:rsidP="00110F28">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w:t>
      </w:r>
      <w:r>
        <w:rPr>
          <w:rFonts w:ascii="Calibri" w:hAnsi="Calibri" w:cs="Calibri"/>
        </w:rPr>
        <w:t>n a</w:t>
      </w:r>
      <w:r w:rsidRPr="005432D9">
        <w:rPr>
          <w:rFonts w:ascii="Calibri" w:hAnsi="Calibri" w:cs="Calibri"/>
        </w:rPr>
        <w:t xml:space="preserve"> vehicle with</w:t>
      </w:r>
      <w:r>
        <w:rPr>
          <w:rFonts w:ascii="Calibri" w:hAnsi="Calibri" w:cs="Calibri"/>
        </w:rPr>
        <w:t xml:space="preserve"> a positive case</w:t>
      </w:r>
    </w:p>
    <w:p w:rsidR="00110F28" w:rsidRPr="00FB5264" w:rsidRDefault="00110F28" w:rsidP="00110F28">
      <w:pPr>
        <w:spacing w:line="276" w:lineRule="auto"/>
        <w:ind w:left="0" w:firstLine="0"/>
        <w:rPr>
          <w:rFonts w:ascii="Calibri" w:hAnsi="Calibri" w:cs="Calibri"/>
        </w:rPr>
      </w:pPr>
    </w:p>
    <w:p w:rsidR="00110F28" w:rsidRDefault="00110F28" w:rsidP="00110F28">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110F28">
      <w:pPr>
        <w:pStyle w:val="NoSpacing"/>
        <w:spacing w:line="276" w:lineRule="auto"/>
        <w:ind w:left="0" w:firstLine="0"/>
        <w:jc w:val="both"/>
        <w:rPr>
          <w:rFonts w:ascii="Calibri" w:hAnsi="Calibri" w:cs="Calibri"/>
        </w:rPr>
      </w:pPr>
    </w:p>
    <w:p w:rsidR="00D85A68" w:rsidRDefault="00D85A68" w:rsidP="00110F28">
      <w:pPr>
        <w:pStyle w:val="NoSpacing"/>
        <w:spacing w:line="276" w:lineRule="auto"/>
        <w:ind w:left="0" w:firstLine="0"/>
        <w:jc w:val="both"/>
        <w:rPr>
          <w:rFonts w:ascii="Calibri" w:hAnsi="Calibri" w:cs="Calibri"/>
        </w:rPr>
      </w:pPr>
    </w:p>
    <w:p w:rsidR="00767D9E" w:rsidRDefault="00B22364" w:rsidP="00160CB0">
      <w:pPr>
        <w:pStyle w:val="NoSpacing"/>
        <w:spacing w:line="276" w:lineRule="auto"/>
        <w:ind w:left="0" w:firstLine="0"/>
        <w:jc w:val="both"/>
        <w:rPr>
          <w:rFonts w:ascii="Calibri" w:hAnsi="Calibri" w:cs="Calibri"/>
        </w:rPr>
      </w:pPr>
      <w:r>
        <w:rPr>
          <w:rFonts w:ascii="Calibri" w:hAnsi="Calibri" w:cs="Calibri"/>
        </w:rPr>
        <w:lastRenderedPageBreak/>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w:t>
      </w:r>
      <w:r w:rsidR="008C42D6">
        <w:rPr>
          <w:rFonts w:ascii="Calibri" w:hAnsi="Calibri" w:cs="Calibri"/>
        </w:rPr>
        <w:t>10</w:t>
      </w:r>
      <w:r w:rsidR="00767D9E">
        <w:rPr>
          <w:rFonts w:ascii="Calibri" w:hAnsi="Calibri" w:cs="Calibri"/>
        </w:rPr>
        <w:t xml:space="preserve">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rsidR="0096417C" w:rsidRDefault="0096417C" w:rsidP="00443402">
      <w:pPr>
        <w:ind w:left="0" w:firstLine="0"/>
        <w:jc w:val="both"/>
        <w:rPr>
          <w:rFonts w:asciiTheme="minorHAnsi" w:hAnsiTheme="minorHAnsi" w:cstheme="minorHAnsi"/>
        </w:rPr>
      </w:pPr>
    </w:p>
    <w:p w:rsidR="004734CC" w:rsidRDefault="004734CC" w:rsidP="004734CC">
      <w:pPr>
        <w:pStyle w:val="Heading2"/>
      </w:pPr>
      <w:bookmarkStart w:id="20" w:name="_Toc64369293"/>
      <w:r>
        <w:t>4.6 Residents who are identified as close contacts of confirmed cases</w:t>
      </w:r>
      <w:bookmarkEnd w:id="20"/>
    </w:p>
    <w:p w:rsidR="004734CC" w:rsidRPr="004734CC" w:rsidRDefault="004734CC" w:rsidP="00846B59">
      <w:pPr>
        <w:pStyle w:val="NoSpacing"/>
      </w:pPr>
    </w:p>
    <w:p w:rsidR="00846B59" w:rsidRDefault="004734CC" w:rsidP="00846B59">
      <w:pPr>
        <w:ind w:left="0" w:firstLine="0"/>
        <w:jc w:val="both"/>
        <w:rPr>
          <w:rFonts w:asciiTheme="minorHAnsi" w:hAnsiTheme="minorHAnsi" w:cstheme="minorHAnsi"/>
        </w:rPr>
      </w:pPr>
      <w:r w:rsidRPr="004734CC">
        <w:rPr>
          <w:rFonts w:asciiTheme="minorHAnsi" w:hAnsiTheme="minorHAnsi" w:cstheme="minorHAnsi"/>
        </w:rPr>
        <w:t>Public Health England has advised that if a household member of a childminder has been identified as a contact and is isolating at home, the safest approach is for children from other households NOT to attend the childminder’s ho</w:t>
      </w:r>
      <w:r w:rsidR="00846B59">
        <w:rPr>
          <w:rFonts w:asciiTheme="minorHAnsi" w:hAnsiTheme="minorHAnsi" w:cstheme="minorHAnsi"/>
        </w:rPr>
        <w:t xml:space="preserve">me during the isolation period. </w:t>
      </w:r>
      <w:r w:rsidRPr="004734CC">
        <w:rPr>
          <w:rFonts w:asciiTheme="minorHAnsi" w:hAnsiTheme="minorHAnsi" w:cstheme="minorHAnsi"/>
        </w:rPr>
        <w:t>If a childminder does want to continue to run their childminding business whilst a membe</w:t>
      </w:r>
      <w:r w:rsidR="00846B59">
        <w:rPr>
          <w:rFonts w:asciiTheme="minorHAnsi" w:hAnsiTheme="minorHAnsi" w:cstheme="minorHAnsi"/>
        </w:rPr>
        <w:t>r of the household is isolating, despite the advice above</w:t>
      </w:r>
      <w:r w:rsidRPr="004734CC">
        <w:rPr>
          <w:rFonts w:asciiTheme="minorHAnsi" w:hAnsiTheme="minorHAnsi" w:cstheme="minorHAnsi"/>
        </w:rPr>
        <w:t>, Public Health and the Early Years Adv</w:t>
      </w:r>
      <w:r w:rsidR="00846B59">
        <w:rPr>
          <w:rFonts w:asciiTheme="minorHAnsi" w:hAnsiTheme="minorHAnsi" w:cstheme="minorHAnsi"/>
        </w:rPr>
        <w:t>isors would need assurance that:</w:t>
      </w:r>
    </w:p>
    <w:p w:rsidR="00846B59" w:rsidRDefault="004734CC" w:rsidP="00846B59">
      <w:pPr>
        <w:pStyle w:val="ListParagraph"/>
        <w:numPr>
          <w:ilvl w:val="0"/>
          <w:numId w:val="32"/>
        </w:numPr>
        <w:jc w:val="both"/>
        <w:rPr>
          <w:rFonts w:asciiTheme="minorHAnsi" w:hAnsiTheme="minorHAnsi" w:cstheme="minorHAnsi"/>
        </w:rPr>
      </w:pPr>
      <w:r w:rsidRPr="00846B59">
        <w:rPr>
          <w:rFonts w:asciiTheme="minorHAnsi" w:hAnsiTheme="minorHAnsi" w:cstheme="minorHAnsi"/>
        </w:rPr>
        <w:t>There is no risk of contact between the individual who is isolating and children from other households entering the property</w:t>
      </w:r>
    </w:p>
    <w:p w:rsidR="00846B59" w:rsidRDefault="00846B59" w:rsidP="00846B59">
      <w:pPr>
        <w:pStyle w:val="ListParagraph"/>
        <w:numPr>
          <w:ilvl w:val="0"/>
          <w:numId w:val="32"/>
        </w:numPr>
        <w:jc w:val="both"/>
        <w:rPr>
          <w:rFonts w:asciiTheme="minorHAnsi" w:hAnsiTheme="minorHAnsi" w:cstheme="minorHAnsi"/>
        </w:rPr>
      </w:pPr>
      <w:r>
        <w:rPr>
          <w:rFonts w:asciiTheme="minorHAnsi" w:hAnsiTheme="minorHAnsi" w:cstheme="minorHAnsi"/>
        </w:rPr>
        <w:t>T</w:t>
      </w:r>
      <w:r w:rsidR="004734CC" w:rsidRPr="00846B59">
        <w:rPr>
          <w:rFonts w:asciiTheme="minorHAnsi" w:hAnsiTheme="minorHAnsi" w:cstheme="minorHAnsi"/>
        </w:rPr>
        <w:t>he individual who is isolating can do so in an entirely different section of the house to any areas</w:t>
      </w:r>
      <w:r>
        <w:rPr>
          <w:rFonts w:asciiTheme="minorHAnsi" w:hAnsiTheme="minorHAnsi" w:cstheme="minorHAnsi"/>
        </w:rPr>
        <w:t xml:space="preserve"> used for childminding purposes, </w:t>
      </w:r>
      <w:r w:rsidR="004734CC" w:rsidRPr="00846B59">
        <w:rPr>
          <w:rFonts w:asciiTheme="minorHAnsi" w:hAnsiTheme="minorHAnsi" w:cstheme="minorHAnsi"/>
        </w:rPr>
        <w:t>including ha</w:t>
      </w:r>
      <w:r>
        <w:rPr>
          <w:rFonts w:asciiTheme="minorHAnsi" w:hAnsiTheme="minorHAnsi" w:cstheme="minorHAnsi"/>
        </w:rPr>
        <w:t>ving separate toilet facilities</w:t>
      </w:r>
    </w:p>
    <w:p w:rsidR="004734CC" w:rsidRPr="00846B59" w:rsidRDefault="004734CC" w:rsidP="00846B59">
      <w:pPr>
        <w:pStyle w:val="ListParagraph"/>
        <w:numPr>
          <w:ilvl w:val="0"/>
          <w:numId w:val="32"/>
        </w:numPr>
        <w:jc w:val="both"/>
        <w:rPr>
          <w:rFonts w:asciiTheme="minorHAnsi" w:hAnsiTheme="minorHAnsi" w:cstheme="minorHAnsi"/>
        </w:rPr>
      </w:pPr>
      <w:r w:rsidRPr="00846B59">
        <w:rPr>
          <w:rFonts w:asciiTheme="minorHAnsi" w:hAnsiTheme="minorHAnsi" w:cstheme="minorHAnsi"/>
        </w:rPr>
        <w:t xml:space="preserve">Any areas used by the individual who is isolating outside of times </w:t>
      </w:r>
      <w:r w:rsidR="00846B59">
        <w:rPr>
          <w:rFonts w:asciiTheme="minorHAnsi" w:hAnsiTheme="minorHAnsi" w:cstheme="minorHAnsi"/>
        </w:rPr>
        <w:t>when childminding is happening are</w:t>
      </w:r>
      <w:r w:rsidRPr="00846B59">
        <w:rPr>
          <w:rFonts w:asciiTheme="minorHAnsi" w:hAnsiTheme="minorHAnsi" w:cstheme="minorHAnsi"/>
        </w:rPr>
        <w:t xml:space="preserve"> thoroughly cleaned after use and before childminding restarts</w:t>
      </w:r>
    </w:p>
    <w:p w:rsidR="00846B59" w:rsidRDefault="00846B59" w:rsidP="00846B59">
      <w:pPr>
        <w:ind w:left="0" w:firstLine="0"/>
        <w:jc w:val="both"/>
        <w:rPr>
          <w:rFonts w:asciiTheme="minorHAnsi" w:hAnsiTheme="minorHAnsi" w:cstheme="minorHAnsi"/>
        </w:rPr>
      </w:pPr>
    </w:p>
    <w:p w:rsidR="004734CC" w:rsidRPr="004734CC" w:rsidRDefault="00846B59" w:rsidP="00846B59">
      <w:pPr>
        <w:ind w:left="0" w:firstLine="0"/>
        <w:jc w:val="both"/>
        <w:rPr>
          <w:rFonts w:asciiTheme="minorHAnsi" w:hAnsiTheme="minorHAnsi" w:cstheme="minorHAnsi"/>
        </w:rPr>
      </w:pPr>
      <w:r>
        <w:rPr>
          <w:rFonts w:asciiTheme="minorHAnsi" w:hAnsiTheme="minorHAnsi" w:cstheme="minorHAnsi"/>
        </w:rPr>
        <w:t>C</w:t>
      </w:r>
      <w:r w:rsidR="004734CC" w:rsidRPr="004734CC">
        <w:rPr>
          <w:rFonts w:asciiTheme="minorHAnsi" w:hAnsiTheme="minorHAnsi" w:cstheme="minorHAnsi"/>
        </w:rPr>
        <w:t>hildminders</w:t>
      </w:r>
      <w:r>
        <w:rPr>
          <w:rFonts w:asciiTheme="minorHAnsi" w:hAnsiTheme="minorHAnsi" w:cstheme="minorHAnsi"/>
        </w:rPr>
        <w:t xml:space="preserve"> should also</w:t>
      </w:r>
      <w:r w:rsidR="004734CC" w:rsidRPr="004734CC">
        <w:rPr>
          <w:rFonts w:asciiTheme="minorHAnsi" w:hAnsiTheme="minorHAnsi" w:cstheme="minorHAnsi"/>
        </w:rPr>
        <w:t xml:space="preserve"> check with their insurance provider that they are still covered under the same terms and conditions if operating whilst someone in the household is self-isolating.</w:t>
      </w:r>
    </w:p>
    <w:p w:rsidR="006B5213" w:rsidRDefault="006B5213" w:rsidP="00106912">
      <w:pPr>
        <w:ind w:left="0" w:firstLine="0"/>
      </w:pPr>
    </w:p>
    <w:p w:rsidR="004734CC" w:rsidRPr="006B5213" w:rsidRDefault="004734CC" w:rsidP="00106912">
      <w:pPr>
        <w:ind w:left="0" w:firstLine="0"/>
        <w:sectPr w:rsidR="004734CC" w:rsidRPr="006B5213" w:rsidSect="001E7FD5">
          <w:footerReference w:type="even" r:id="rId15"/>
          <w:footerReference w:type="default" r:id="rId16"/>
          <w:footerReference w:type="first" r:id="rId17"/>
          <w:pgSz w:w="11904" w:h="16838"/>
          <w:pgMar w:top="1440" w:right="1440" w:bottom="1440" w:left="1440" w:header="283" w:footer="283" w:gutter="0"/>
          <w:pgNumType w:start="0"/>
          <w:cols w:space="720"/>
          <w:titlePg/>
          <w:docGrid w:linePitch="326"/>
        </w:sectPr>
      </w:pPr>
    </w:p>
    <w:p w:rsidR="004E6350" w:rsidRPr="00000EAA" w:rsidRDefault="004B3BAA" w:rsidP="004E6350">
      <w:pPr>
        <w:pStyle w:val="Heading2"/>
        <w:rPr>
          <w:rFonts w:cstheme="majorHAnsi"/>
          <w:szCs w:val="26"/>
        </w:rPr>
      </w:pPr>
      <w:bookmarkStart w:id="21" w:name="_Toc64369294"/>
      <w:r>
        <w:rPr>
          <w:rFonts w:cstheme="majorHAnsi"/>
          <w:szCs w:val="26"/>
        </w:rPr>
        <w:lastRenderedPageBreak/>
        <w:t>4.7</w:t>
      </w:r>
      <w:r w:rsidR="004E6350" w:rsidRPr="00000EAA">
        <w:rPr>
          <w:rFonts w:cstheme="majorHAnsi"/>
          <w:szCs w:val="26"/>
        </w:rPr>
        <w:t xml:space="preserve"> </w:t>
      </w:r>
      <w:r w:rsidR="004E6350">
        <w:rPr>
          <w:rFonts w:cstheme="majorHAnsi"/>
          <w:szCs w:val="26"/>
        </w:rPr>
        <w:t>Managing s</w:t>
      </w:r>
      <w:r w:rsidR="004E6350" w:rsidRPr="00000EAA">
        <w:rPr>
          <w:rFonts w:cstheme="majorHAnsi"/>
          <w:szCs w:val="26"/>
        </w:rPr>
        <w:t xml:space="preserve">uspected and </w:t>
      </w:r>
      <w:r w:rsidR="004E6350">
        <w:rPr>
          <w:rFonts w:cstheme="majorHAnsi"/>
          <w:szCs w:val="26"/>
        </w:rPr>
        <w:t>c</w:t>
      </w:r>
      <w:r w:rsidR="004E6350" w:rsidRPr="00000EAA">
        <w:rPr>
          <w:rFonts w:cstheme="majorHAnsi"/>
          <w:szCs w:val="26"/>
        </w:rPr>
        <w:t xml:space="preserve">onfirmed </w:t>
      </w:r>
      <w:r w:rsidR="004E6350">
        <w:rPr>
          <w:rFonts w:cstheme="majorHAnsi"/>
          <w:szCs w:val="26"/>
        </w:rPr>
        <w:t>cases of COVID-19</w:t>
      </w:r>
      <w:r w:rsidR="00E9586B">
        <w:rPr>
          <w:rFonts w:cstheme="majorHAnsi"/>
          <w:szCs w:val="26"/>
        </w:rPr>
        <w:t xml:space="preserve"> in staff or children being cared for</w:t>
      </w:r>
      <w:bookmarkEnd w:id="21"/>
    </w:p>
    <w:p w:rsidR="00C121CB" w:rsidRDefault="00C121CB" w:rsidP="00C121CB">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6B5213" w:rsidRPr="00397AD3" w:rsidTr="006F7200">
        <w:tc>
          <w:tcPr>
            <w:tcW w:w="10915" w:type="dxa"/>
            <w:gridSpan w:val="2"/>
            <w:tcBorders>
              <w:bottom w:val="single" w:sz="4" w:space="0" w:color="auto"/>
            </w:tcBorders>
            <w:shd w:val="clear" w:color="auto" w:fill="auto"/>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23131BBF" wp14:editId="2F1C22C3">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CA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6B5213" w:rsidRPr="00397AD3" w:rsidTr="006F7200">
        <w:trPr>
          <w:trHeight w:val="267"/>
        </w:trPr>
        <w:tc>
          <w:tcPr>
            <w:tcW w:w="10915" w:type="dxa"/>
            <w:gridSpan w:val="2"/>
            <w:tcBorders>
              <w:bottom w:val="single" w:sz="4" w:space="0" w:color="auto"/>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sidR="002F6C7C">
              <w:rPr>
                <w:rFonts w:asciiTheme="minorHAnsi" w:hAnsiTheme="minorHAnsi" w:cstheme="minorHAnsi"/>
                <w:sz w:val="20"/>
              </w:rPr>
              <w:t>r b) in the 48 hours before showing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78720" behindDoc="0" locked="0" layoutInCell="1" allowOverlap="1" wp14:anchorId="656E6B67" wp14:editId="581B4315">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79744" behindDoc="0" locked="0" layoutInCell="1" allowOverlap="1" wp14:anchorId="28E94F5A" wp14:editId="1995F78E">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6B5213" w:rsidRPr="00397AD3" w:rsidTr="006F7200">
        <w:tc>
          <w:tcPr>
            <w:tcW w:w="8364" w:type="dxa"/>
            <w:shd w:val="clear" w:color="auto" w:fill="FF0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No</w:t>
            </w:r>
          </w:p>
        </w:tc>
      </w:tr>
      <w:tr w:rsidR="006B5213" w:rsidRPr="00397AD3" w:rsidTr="006F7200">
        <w:trPr>
          <w:trHeight w:val="5354"/>
        </w:trPr>
        <w:tc>
          <w:tcPr>
            <w:tcW w:w="8364" w:type="dxa"/>
            <w:tcBorders>
              <w:bottom w:val="single" w:sz="4" w:space="0" w:color="auto"/>
            </w:tcBorders>
          </w:tcPr>
          <w:p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19" w:tgtFrame="_blank" w:history="1">
              <w:r w:rsidRPr="008178F8">
                <w:rPr>
                  <w:rStyle w:val="Hyperlink"/>
                  <w:rFonts w:asciiTheme="minorHAnsi" w:hAnsiTheme="minorHAnsi" w:cstheme="minorHAnsi"/>
                  <w:sz w:val="20"/>
                </w:rPr>
                <w:t>Personal Protective Equipment</w:t>
              </w:r>
            </w:hyperlink>
            <w:r w:rsidRPr="008178F8">
              <w:rPr>
                <w:rFonts w:asciiTheme="minorHAnsi" w:hAnsiTheme="minorHAnsi" w:cstheme="minorHAnsi"/>
                <w:sz w:val="20"/>
              </w:rPr>
              <w:t xml:space="preserve"> (PPE) if supporting a symptomatic child and 2 metres distance cannot be maintained.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6B5213" w:rsidRPr="00AA760F"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0" w:tgtFrame="_blank" w:history="1">
              <w:r w:rsidRPr="00AA760F">
                <w:rPr>
                  <w:rStyle w:val="Hyperlink"/>
                  <w:rFonts w:asciiTheme="minorHAnsi" w:hAnsiTheme="minorHAnsi" w:cstheme="minorHAnsi"/>
                  <w:sz w:val="20"/>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1"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sidR="00525465">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rsidR="00525966" w:rsidRPr="00AA760F" w:rsidRDefault="006B5213" w:rsidP="005B71EF">
            <w:pPr>
              <w:numPr>
                <w:ilvl w:val="0"/>
                <w:numId w:val="1"/>
              </w:numPr>
              <w:tabs>
                <w:tab w:val="num" w:pos="720"/>
              </w:tabs>
              <w:spacing w:after="0" w:line="240" w:lineRule="auto"/>
              <w:rPr>
                <w:sz w:val="20"/>
                <w:lang w:val="en-US"/>
              </w:rPr>
            </w:pPr>
            <w:r w:rsidRPr="00AA760F">
              <w:rPr>
                <w:rFonts w:asciiTheme="minorHAnsi" w:hAnsiTheme="minorHAnsi" w:cstheme="minorHAnsi"/>
                <w:sz w:val="20"/>
              </w:rPr>
              <w:t>If</w:t>
            </w:r>
            <w:r w:rsidR="00525966" w:rsidRPr="00AA760F">
              <w:rPr>
                <w:rFonts w:asciiTheme="minorHAnsi" w:hAnsiTheme="minorHAnsi" w:cstheme="minorHAnsi"/>
                <w:sz w:val="20"/>
              </w:rPr>
              <w:t xml:space="preserve"> the individual is unable to access testing after</w:t>
            </w:r>
            <w:r w:rsidRPr="00AA760F">
              <w:rPr>
                <w:rFonts w:asciiTheme="minorHAnsi" w:hAnsiTheme="minorHAnsi" w:cstheme="minorHAnsi"/>
                <w:sz w:val="20"/>
              </w:rPr>
              <w:t xml:space="preserve"> </w:t>
            </w:r>
            <w:r w:rsidR="00525966" w:rsidRPr="00525465">
              <w:rPr>
                <w:rFonts w:asciiTheme="minorHAnsi" w:hAnsiTheme="minorHAnsi" w:cstheme="minorHAnsi"/>
                <w:sz w:val="20"/>
              </w:rPr>
              <w:t>numerous attempts</w:t>
            </w:r>
            <w:r w:rsidR="00525966" w:rsidRPr="00AA760F">
              <w:rPr>
                <w:rFonts w:asciiTheme="minorHAnsi" w:hAnsiTheme="minorHAnsi" w:cstheme="minorHAnsi"/>
                <w:sz w:val="20"/>
              </w:rPr>
              <w:t>, childminders can</w:t>
            </w:r>
            <w:r w:rsidR="00AA760F" w:rsidRPr="00AA760F">
              <w:rPr>
                <w:rFonts w:asciiTheme="minorHAnsi" w:hAnsiTheme="minorHAnsi" w:cstheme="minorHAnsi"/>
                <w:sz w:val="20"/>
              </w:rPr>
              <w:t xml:space="preserve"> contact the Cumbria</w:t>
            </w:r>
            <w:r w:rsidR="00525966" w:rsidRPr="00AA760F">
              <w:rPr>
                <w:rFonts w:asciiTheme="minorHAnsi" w:hAnsiTheme="minorHAnsi" w:cstheme="minorHAnsi"/>
                <w:sz w:val="20"/>
              </w:rPr>
              <w:t xml:space="preserve"> COVID-19 call centre on 0800 783 1968</w:t>
            </w:r>
            <w:r w:rsidR="00AA760F" w:rsidRPr="00AA760F">
              <w:rPr>
                <w:rFonts w:asciiTheme="minorHAnsi" w:hAnsiTheme="minorHAnsi" w:cstheme="minorHAnsi"/>
                <w:sz w:val="20"/>
              </w:rPr>
              <w:t xml:space="preserve"> to request local testing, which i</w:t>
            </w:r>
            <w:r w:rsidR="005B71EF">
              <w:rPr>
                <w:rFonts w:asciiTheme="minorHAnsi" w:hAnsiTheme="minorHAnsi" w:cstheme="minorHAnsi"/>
                <w:sz w:val="20"/>
              </w:rPr>
              <w:t>s available for people aged 2+.</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w:t>
            </w:r>
            <w:r w:rsidR="00846B59">
              <w:rPr>
                <w:rFonts w:asciiTheme="minorHAnsi" w:hAnsiTheme="minorHAnsi" w:cstheme="minorHAnsi"/>
                <w:sz w:val="20"/>
              </w:rPr>
              <w:t xml:space="preserve">, with day 1 counted as the day after symptoms developed. </w:t>
            </w:r>
            <w:r>
              <w:rPr>
                <w:rFonts w:asciiTheme="minorHAnsi" w:hAnsiTheme="minorHAnsi" w:cstheme="minorHAnsi"/>
                <w:sz w:val="20"/>
              </w:rPr>
              <w:t xml:space="preserve">Household members will need to isolate for </w:t>
            </w:r>
            <w:r w:rsidR="008C42D6">
              <w:rPr>
                <w:rFonts w:asciiTheme="minorHAnsi" w:hAnsiTheme="minorHAnsi" w:cstheme="minorHAnsi"/>
                <w:sz w:val="20"/>
              </w:rPr>
              <w:t>10</w:t>
            </w:r>
            <w:r>
              <w:rPr>
                <w:rFonts w:asciiTheme="minorHAnsi" w:hAnsiTheme="minorHAnsi" w:cstheme="minorHAnsi"/>
                <w:sz w:val="20"/>
              </w:rPr>
              <w:t xml:space="preserve"> days</w:t>
            </w:r>
            <w:r w:rsidR="00525465">
              <w:rPr>
                <w:rFonts w:asciiTheme="minorHAnsi" w:hAnsiTheme="minorHAnsi" w:cstheme="minorHAnsi"/>
                <w:sz w:val="20"/>
              </w:rPr>
              <w:t xml:space="preserve"> from the same date</w:t>
            </w:r>
            <w:r w:rsidRPr="008178F8">
              <w:rPr>
                <w:rFonts w:asciiTheme="minorHAnsi" w:hAnsiTheme="minorHAnsi" w:cstheme="minorHAnsi"/>
                <w:sz w:val="20"/>
              </w:rPr>
              <w:t xml:space="preserve">.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2"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6B5213" w:rsidRDefault="00106912" w:rsidP="00DE4D37">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Determine which people </w:t>
            </w:r>
            <w:r w:rsidR="006B5213" w:rsidRPr="008178F8">
              <w:rPr>
                <w:rFonts w:asciiTheme="minorHAnsi" w:hAnsiTheme="minorHAnsi" w:cstheme="minorHAnsi"/>
                <w:sz w:val="20"/>
              </w:rPr>
              <w:t xml:space="preserve">had </w:t>
            </w:r>
            <w:hyperlink r:id="rId23" w:history="1">
              <w:r w:rsidR="006B5213" w:rsidRPr="006B5213">
                <w:rPr>
                  <w:rStyle w:val="Hyperlink"/>
                  <w:rFonts w:asciiTheme="minorHAnsi" w:hAnsiTheme="minorHAnsi" w:cstheme="minorHAnsi"/>
                  <w:sz w:val="20"/>
                </w:rPr>
                <w:t>close contact</w:t>
              </w:r>
            </w:hyperlink>
            <w:r w:rsidR="006B5213" w:rsidRPr="008178F8">
              <w:rPr>
                <w:rFonts w:asciiTheme="minorHAnsi" w:hAnsiTheme="minorHAnsi" w:cstheme="minorHAnsi"/>
                <w:sz w:val="20"/>
              </w:rPr>
              <w:t xml:space="preserve"> with the individual whilst they </w:t>
            </w:r>
            <w:r w:rsidR="006B5213">
              <w:rPr>
                <w:rFonts w:asciiTheme="minorHAnsi" w:hAnsiTheme="minorHAnsi" w:cstheme="minorHAnsi"/>
                <w:sz w:val="20"/>
              </w:rPr>
              <w:t>were showing symptoms, or</w:t>
            </w:r>
            <w:r w:rsidR="006B5213" w:rsidRPr="008178F8">
              <w:rPr>
                <w:rFonts w:asciiTheme="minorHAnsi" w:hAnsiTheme="minorHAnsi" w:cstheme="minorHAnsi"/>
                <w:sz w:val="20"/>
              </w:rPr>
              <w:t xml:space="preserve"> during the 48 hours before they developed symptom</w:t>
            </w:r>
            <w:r>
              <w:rPr>
                <w:rFonts w:asciiTheme="minorHAnsi" w:hAnsiTheme="minorHAnsi" w:cstheme="minorHAnsi"/>
                <w:sz w:val="20"/>
              </w:rPr>
              <w:t>s/ had their test if asymptomatic</w:t>
            </w:r>
            <w:r w:rsidR="006B5213">
              <w:rPr>
                <w:rFonts w:asciiTheme="minorHAnsi" w:hAnsiTheme="minorHAnsi" w:cstheme="minorHAnsi"/>
                <w:sz w:val="20"/>
              </w:rPr>
              <w:t>. T</w:t>
            </w:r>
            <w:r w:rsidR="006B5213" w:rsidRPr="008178F8">
              <w:rPr>
                <w:rFonts w:asciiTheme="minorHAnsi" w:hAnsiTheme="minorHAnsi" w:cstheme="minorHAnsi"/>
                <w:sz w:val="20"/>
              </w:rPr>
              <w:t xml:space="preserve">his is your ‘close contact list’ </w:t>
            </w:r>
            <w:r>
              <w:rPr>
                <w:rFonts w:asciiTheme="minorHAnsi" w:hAnsiTheme="minorHAnsi" w:cstheme="minorHAnsi"/>
                <w:sz w:val="20"/>
              </w:rPr>
              <w:t>which you will need</w:t>
            </w:r>
            <w:r w:rsidR="006B5213" w:rsidRPr="008178F8">
              <w:rPr>
                <w:rFonts w:asciiTheme="minorHAnsi" w:hAnsiTheme="minorHAnsi" w:cstheme="minorHAnsi"/>
                <w:sz w:val="20"/>
              </w:rPr>
              <w:t xml:space="preserve"> if a test comes back positive.</w:t>
            </w:r>
            <w:r w:rsidR="006B5213" w:rsidRPr="008178F8">
              <w:rPr>
                <w:rFonts w:asciiTheme="minorHAnsi" w:hAnsiTheme="minorHAnsi" w:cstheme="minorHAnsi"/>
                <w:sz w:val="20"/>
                <w:lang w:val="en-US"/>
              </w:rPr>
              <w:t> </w:t>
            </w:r>
          </w:p>
          <w:p w:rsidR="00106912" w:rsidRDefault="00106912" w:rsidP="00106912">
            <w:pPr>
              <w:spacing w:after="0" w:line="240" w:lineRule="auto"/>
              <w:ind w:left="0" w:firstLine="0"/>
              <w:rPr>
                <w:rFonts w:asciiTheme="minorHAnsi" w:hAnsiTheme="minorHAnsi" w:cstheme="minorHAnsi"/>
                <w:sz w:val="20"/>
                <w:lang w:val="en-US"/>
              </w:rPr>
            </w:pPr>
          </w:p>
          <w:p w:rsidR="006B5213" w:rsidRPr="00106912" w:rsidRDefault="00106912" w:rsidP="00106912">
            <w:pPr>
              <w:spacing w:after="0" w:line="240" w:lineRule="auto"/>
              <w:ind w:left="0" w:firstLine="0"/>
              <w:jc w:val="center"/>
              <w:rPr>
                <w:rFonts w:asciiTheme="minorHAnsi" w:hAnsiTheme="minorHAnsi" w:cstheme="minorHAnsi"/>
                <w:b/>
                <w:sz w:val="20"/>
                <w:lang w:val="en-US"/>
              </w:rPr>
            </w:pPr>
            <w:r w:rsidRPr="00106912">
              <w:rPr>
                <w:rFonts w:asciiTheme="minorHAnsi" w:hAnsiTheme="minorHAnsi" w:cstheme="minorHAnsi"/>
                <w:b/>
                <w:sz w:val="20"/>
                <w:lang w:val="en-US"/>
              </w:rPr>
              <w:t>If the person who has developed symptoms lives at the address, the household must isolate immediately. Childminding at the setting must therefore stop temporarily, and parents should be contacted to pick up their child as soon as possible.</w:t>
            </w:r>
          </w:p>
        </w:tc>
        <w:tc>
          <w:tcPr>
            <w:tcW w:w="2551" w:type="dxa"/>
            <w:tcBorders>
              <w:bottom w:val="single" w:sz="4" w:space="0" w:color="auto"/>
            </w:tcBorders>
          </w:tcPr>
          <w:p w:rsidR="002F6C7C" w:rsidRDefault="00106912"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006B5213" w:rsidRPr="008178F8">
              <w:rPr>
                <w:rFonts w:asciiTheme="minorHAnsi" w:hAnsiTheme="minorHAnsi" w:cstheme="minorHAnsi"/>
                <w:sz w:val="20"/>
              </w:rPr>
              <w:t xml:space="preserve"> parent/carer - ensure the individual is following the </w:t>
            </w:r>
            <w:hyperlink r:id="rId24" w:tgtFrame="_blank" w:history="1">
              <w:r w:rsidR="006B5213" w:rsidRPr="008178F8">
                <w:rPr>
                  <w:rStyle w:val="Hyperlink"/>
                  <w:rFonts w:asciiTheme="minorHAnsi" w:hAnsiTheme="minorHAnsi" w:cstheme="minorHAnsi"/>
                  <w:sz w:val="20"/>
                </w:rPr>
                <w:t>stay at home guidance</w:t>
              </w:r>
            </w:hyperlink>
            <w:r w:rsidR="006B5213" w:rsidRPr="008178F8">
              <w:rPr>
                <w:rFonts w:asciiTheme="minorHAnsi" w:hAnsiTheme="minorHAnsi" w:cstheme="minorHAnsi"/>
                <w:sz w:val="20"/>
                <w:lang w:val="en-US"/>
              </w:rPr>
              <w:t> and arranging testing</w:t>
            </w:r>
            <w:r w:rsidR="002F6C7C">
              <w:rPr>
                <w:rFonts w:asciiTheme="minorHAnsi" w:hAnsiTheme="minorHAnsi" w:cstheme="minorHAnsi"/>
                <w:sz w:val="20"/>
                <w:lang w:val="en-US"/>
              </w:rPr>
              <w:t>.</w:t>
            </w:r>
          </w:p>
          <w:p w:rsidR="006B5213" w:rsidRPr="008178F8" w:rsidRDefault="002F6C7C"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006B5213"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006B5213"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006B5213"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006B5213" w:rsidRPr="005A7866">
              <w:rPr>
                <w:rFonts w:asciiTheme="minorHAnsi" w:hAnsiTheme="minorHAnsi" w:cstheme="minorHAnsi"/>
                <w:sz w:val="20"/>
                <w:lang w:val="en-US"/>
              </w:rPr>
              <w:t>process below for local testing</w:t>
            </w:r>
            <w:r w:rsidR="006B5213" w:rsidRPr="00525966">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6B5213" w:rsidRPr="00106912" w:rsidRDefault="002F6C7C" w:rsidP="00AF5D25">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are assumed to be positive and </w:t>
            </w:r>
            <w:r w:rsidR="00AF5D25">
              <w:rPr>
                <w:rFonts w:asciiTheme="minorHAnsi" w:hAnsiTheme="minorHAnsi" w:cstheme="minorHAnsi"/>
                <w:sz w:val="20"/>
              </w:rPr>
              <w:t xml:space="preserve">follow the </w:t>
            </w:r>
            <w:hyperlink r:id="rId25" w:tgtFrame="_blank" w:history="1">
              <w:r w:rsidR="00AF5D25" w:rsidRPr="00AA760F">
                <w:rPr>
                  <w:rStyle w:val="Hyperlink"/>
                  <w:rFonts w:asciiTheme="minorHAnsi" w:hAnsiTheme="minorHAnsi" w:cstheme="minorHAnsi"/>
                  <w:sz w:val="20"/>
                </w:rPr>
                <w:t>stay at home guidance</w:t>
              </w:r>
            </w:hyperlink>
            <w:r w:rsidR="006B5213" w:rsidRPr="008178F8">
              <w:rPr>
                <w:rFonts w:asciiTheme="minorHAnsi" w:hAnsiTheme="minorHAnsi" w:cstheme="minorHAnsi"/>
                <w:sz w:val="20"/>
              </w:rPr>
              <w:t xml:space="preserve">. </w:t>
            </w:r>
          </w:p>
        </w:tc>
      </w:tr>
      <w:tr w:rsidR="006B5213" w:rsidRPr="00397AD3" w:rsidTr="006F7200">
        <w:tc>
          <w:tcPr>
            <w:tcW w:w="10915" w:type="dxa"/>
            <w:gridSpan w:val="2"/>
            <w:tcBorders>
              <w:bottom w:val="single" w:sz="4" w:space="0" w:color="auto"/>
            </w:tcBorders>
          </w:tcPr>
          <w:p w:rsidR="006B5213" w:rsidRPr="008178F8" w:rsidRDefault="00F92FF1" w:rsidP="00F92FF1">
            <w:pPr>
              <w:pStyle w:val="ListParagraph"/>
              <w:ind w:left="360"/>
              <w:jc w:val="center"/>
              <w:rPr>
                <w:rFonts w:ascii="Calibri" w:hAnsi="Calibri" w:cs="Calibri"/>
                <w:sz w:val="20"/>
              </w:rPr>
            </w:pPr>
            <w:r>
              <w:rPr>
                <w:rFonts w:ascii="Calibri" w:hAnsi="Calibri" w:cs="Calibri"/>
                <w:sz w:val="20"/>
              </w:rPr>
              <w:t>If you have a query about a suspected case, please email</w:t>
            </w:r>
            <w:r w:rsidR="006B5213" w:rsidRPr="008178F8">
              <w:rPr>
                <w:rFonts w:ascii="Calibri" w:hAnsi="Calibri" w:cs="Calibri"/>
                <w:sz w:val="20"/>
              </w:rPr>
              <w:t xml:space="preserve"> </w:t>
            </w:r>
            <w:hyperlink r:id="rId26" w:history="1">
              <w:r w:rsidR="006B5213" w:rsidRPr="00592A6A">
                <w:rPr>
                  <w:rStyle w:val="Hyperlink"/>
                  <w:rFonts w:ascii="Calibri" w:hAnsi="Calibri" w:cs="Calibri"/>
                  <w:sz w:val="20"/>
                </w:rPr>
                <w:t>educationIPC@cumbria.gov.uk</w:t>
              </w:r>
            </w:hyperlink>
            <w:r w:rsidR="00D8636A">
              <w:rPr>
                <w:rStyle w:val="Hyperlink"/>
                <w:rFonts w:ascii="Calibri" w:hAnsi="Calibri" w:cs="Calibri"/>
                <w:sz w:val="20"/>
              </w:rPr>
              <w:t xml:space="preserve"> </w:t>
            </w:r>
            <w:r>
              <w:rPr>
                <w:rFonts w:ascii="Calibri" w:hAnsi="Calibri" w:cs="Calibri"/>
                <w:sz w:val="20"/>
              </w:rPr>
              <w:t>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0768" behindDoc="0" locked="0" layoutInCell="1" allowOverlap="1" wp14:anchorId="2946BD7B" wp14:editId="19DFE8AF">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10915" w:type="dxa"/>
            <w:gridSpan w:val="2"/>
            <w:tcBorders>
              <w:bottom w:val="single" w:sz="4" w:space="0" w:color="auto"/>
            </w:tcBorders>
          </w:tcPr>
          <w:p w:rsidR="006B5213" w:rsidRPr="00D62A89" w:rsidRDefault="006B5213" w:rsidP="00954EA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sidR="00954EA7">
              <w:rPr>
                <w:rFonts w:asciiTheme="minorHAnsi" w:hAnsiTheme="minorHAnsi" w:cstheme="minorHAnsi"/>
                <w:sz w:val="20"/>
              </w:rPr>
              <w:t>dual receives their test result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2816" behindDoc="0" locked="0" layoutInCell="1" allowOverlap="1" wp14:anchorId="3DEE429D" wp14:editId="787E4DFC">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81792" behindDoc="0" locked="0" layoutInCell="1" allowOverlap="1" wp14:anchorId="2082AB4B" wp14:editId="4FF221B4">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8364" w:type="dxa"/>
            <w:shd w:val="clear" w:color="auto" w:fill="FF0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6B5213" w:rsidRPr="00397AD3" w:rsidTr="00440EC6">
        <w:trPr>
          <w:trHeight w:val="2967"/>
        </w:trPr>
        <w:tc>
          <w:tcPr>
            <w:tcW w:w="8364" w:type="dxa"/>
          </w:tcPr>
          <w:p w:rsidR="005B71EF" w:rsidRPr="005B71EF" w:rsidRDefault="005B71EF" w:rsidP="00FC0215">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006B5213" w:rsidRPr="007D15DE">
              <w:rPr>
                <w:rStyle w:val="normaltextrun"/>
                <w:rFonts w:asciiTheme="minorHAnsi" w:hAnsiTheme="minorHAnsi" w:cstheme="minorHAnsi"/>
                <w:sz w:val="20"/>
                <w:szCs w:val="20"/>
              </w:rPr>
              <w:t xml:space="preserve"> to continue with their 10 day isolation at home. They can return to the setting after 10 days if they </w:t>
            </w:r>
            <w:r>
              <w:rPr>
                <w:rStyle w:val="normaltextrun"/>
                <w:rFonts w:asciiTheme="minorHAnsi" w:hAnsiTheme="minorHAnsi" w:cstheme="minorHAnsi"/>
                <w:sz w:val="20"/>
                <w:szCs w:val="20"/>
              </w:rPr>
              <w:t>are feeling well and h</w:t>
            </w:r>
            <w:r w:rsidR="006B5213"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 high temperature for 48 hours.</w:t>
            </w:r>
          </w:p>
          <w:p w:rsidR="006B5213" w:rsidRPr="00954EA7" w:rsidRDefault="00954EA7" w:rsidP="00954EA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006B5213"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w:t>
            </w:r>
            <w:r w:rsidR="008C42D6">
              <w:rPr>
                <w:rStyle w:val="normaltextrun"/>
                <w:rFonts w:asciiTheme="minorHAnsi" w:hAnsiTheme="minorHAnsi" w:cstheme="minorHAnsi"/>
                <w:sz w:val="20"/>
                <w:szCs w:val="20"/>
              </w:rPr>
              <w:t>10</w:t>
            </w:r>
            <w:r>
              <w:rPr>
                <w:rStyle w:val="normaltextrun"/>
                <w:rFonts w:asciiTheme="minorHAnsi" w:hAnsiTheme="minorHAnsi" w:cstheme="minorHAnsi"/>
                <w:sz w:val="20"/>
                <w:szCs w:val="20"/>
              </w:rPr>
              <w:t xml:space="preserve"> day </w:t>
            </w:r>
            <w:r w:rsidR="006B5213" w:rsidRPr="007D15DE">
              <w:rPr>
                <w:rStyle w:val="normaltextrun"/>
                <w:rFonts w:asciiTheme="minorHAnsi" w:hAnsiTheme="minorHAnsi" w:cstheme="minorHAnsi"/>
                <w:sz w:val="20"/>
                <w:szCs w:val="20"/>
              </w:rPr>
              <w:t xml:space="preserve">isolation </w:t>
            </w:r>
            <w:r>
              <w:rPr>
                <w:rStyle w:val="normaltextrun"/>
                <w:rFonts w:asciiTheme="minorHAnsi" w:hAnsiTheme="minorHAnsi" w:cstheme="minorHAnsi"/>
                <w:sz w:val="20"/>
                <w:szCs w:val="20"/>
              </w:rPr>
              <w:t>period</w:t>
            </w:r>
            <w:r w:rsidR="005B71EF">
              <w:rPr>
                <w:rStyle w:val="normaltextrun"/>
                <w:rFonts w:asciiTheme="minorHAnsi" w:hAnsiTheme="minorHAnsi" w:cstheme="minorHAnsi"/>
                <w:sz w:val="20"/>
                <w:szCs w:val="20"/>
                <w:lang w:val="en-US"/>
              </w:rPr>
              <w:t>, and</w:t>
            </w:r>
            <w:r w:rsidR="006B5213" w:rsidRPr="00954EA7">
              <w:rPr>
                <w:rStyle w:val="normaltextrun"/>
                <w:rFonts w:asciiTheme="minorHAnsi" w:hAnsiTheme="minorHAnsi" w:cstheme="minorHAnsi"/>
                <w:sz w:val="20"/>
                <w:szCs w:val="20"/>
              </w:rPr>
              <w:t xml:space="preserve"> should only get tested if they develop symptoms of COVID-19.</w:t>
            </w:r>
          </w:p>
          <w:p w:rsidR="006B5213" w:rsidRPr="007D15DE" w:rsidRDefault="005B71EF"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006B5213"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006B5213" w:rsidRPr="007D15DE">
              <w:rPr>
                <w:rStyle w:val="normaltextrun"/>
                <w:rFonts w:asciiTheme="minorHAnsi" w:hAnsiTheme="minorHAnsi" w:cstheme="minorHAnsi"/>
                <w:sz w:val="20"/>
                <w:szCs w:val="20"/>
              </w:rPr>
              <w:t xml:space="preserve">need to go home and isolate for </w:t>
            </w:r>
            <w:r w:rsidR="008C42D6">
              <w:rPr>
                <w:rStyle w:val="normaltextrun"/>
                <w:rFonts w:asciiTheme="minorHAnsi" w:hAnsiTheme="minorHAnsi" w:cstheme="minorHAnsi"/>
                <w:sz w:val="20"/>
                <w:szCs w:val="20"/>
              </w:rPr>
              <w:t>10</w:t>
            </w:r>
            <w:r w:rsidR="006B5213" w:rsidRPr="007D15DE">
              <w:rPr>
                <w:rStyle w:val="normaltextrun"/>
                <w:rFonts w:asciiTheme="minorHAnsi" w:hAnsiTheme="minorHAnsi" w:cstheme="minorHAnsi"/>
                <w:sz w:val="20"/>
                <w:szCs w:val="20"/>
              </w:rPr>
              <w:t xml:space="preserve"> days from the date they were last in contact with the indi</w:t>
            </w:r>
            <w:r w:rsidR="00954EA7">
              <w:rPr>
                <w:rStyle w:val="normaltextrun"/>
                <w:rFonts w:asciiTheme="minorHAnsi" w:hAnsiTheme="minorHAnsi" w:cstheme="minorHAnsi"/>
                <w:sz w:val="20"/>
                <w:szCs w:val="20"/>
              </w:rPr>
              <w:t>vidual who has tested positive. T</w:t>
            </w:r>
            <w:r w:rsidR="006B5213" w:rsidRPr="007D15DE">
              <w:rPr>
                <w:rStyle w:val="normaltextrun"/>
                <w:rFonts w:asciiTheme="minorHAnsi" w:hAnsiTheme="minorHAnsi" w:cstheme="minorHAnsi"/>
                <w:sz w:val="20"/>
                <w:szCs w:val="20"/>
              </w:rPr>
              <w:t xml:space="preserve">heir wider household do </w:t>
            </w:r>
            <w:r w:rsidR="006B5213" w:rsidRPr="007D15DE">
              <w:rPr>
                <w:rStyle w:val="normaltextrun"/>
                <w:rFonts w:asciiTheme="minorHAnsi" w:hAnsiTheme="minorHAnsi" w:cstheme="minorHAnsi"/>
                <w:b/>
                <w:sz w:val="20"/>
                <w:szCs w:val="20"/>
              </w:rPr>
              <w:t>NOT</w:t>
            </w:r>
            <w:r w:rsidR="00954EA7">
              <w:rPr>
                <w:rStyle w:val="normaltextrun"/>
                <w:rFonts w:asciiTheme="minorHAnsi" w:hAnsiTheme="minorHAnsi" w:cstheme="minorHAnsi"/>
                <w:sz w:val="20"/>
                <w:szCs w:val="20"/>
              </w:rPr>
              <w:t xml:space="preserve"> need to isolate unless they develop symptoms.</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sidR="00954EA7">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sidR="00954EA7">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w:t>
            </w:r>
            <w:r w:rsidR="007A297B">
              <w:rPr>
                <w:rStyle w:val="normaltextrun"/>
                <w:rFonts w:asciiTheme="minorHAnsi" w:hAnsiTheme="minorHAnsi" w:cstheme="minorHAnsi"/>
                <w:sz w:val="20"/>
                <w:szCs w:val="20"/>
              </w:rPr>
              <w:t>sted, unless informed otherwise by a public health team.</w:t>
            </w:r>
          </w:p>
          <w:p w:rsidR="006B5213" w:rsidRPr="007D15DE" w:rsidRDefault="006B5213" w:rsidP="00DE4D3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954EA7" w:rsidRPr="00FC0215" w:rsidRDefault="00954EA7" w:rsidP="00954EA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954EA7">
              <w:rPr>
                <w:rStyle w:val="normaltextrun"/>
                <w:rFonts w:asciiTheme="minorHAnsi" w:hAnsiTheme="minorHAnsi" w:cstheme="minorHAnsi"/>
                <w:color w:val="000000" w:themeColor="text1"/>
                <w:sz w:val="20"/>
                <w:szCs w:val="20"/>
              </w:rPr>
              <w:t xml:space="preserve">If the </w:t>
            </w:r>
            <w:r>
              <w:rPr>
                <w:rStyle w:val="normaltextrun"/>
                <w:rFonts w:asciiTheme="minorHAnsi" w:hAnsiTheme="minorHAnsi" w:cstheme="minorHAnsi"/>
                <w:color w:val="000000" w:themeColor="text1"/>
                <w:sz w:val="20"/>
                <w:szCs w:val="20"/>
              </w:rPr>
              <w:t>positive case lives at the address, they and the rest of the</w:t>
            </w:r>
            <w:r w:rsidRPr="00954EA7">
              <w:rPr>
                <w:rStyle w:val="normaltextrun"/>
                <w:rFonts w:asciiTheme="minorHAnsi" w:hAnsiTheme="minorHAnsi" w:cstheme="minorHAnsi"/>
                <w:color w:val="000000" w:themeColor="text1"/>
                <w:sz w:val="20"/>
                <w:szCs w:val="20"/>
              </w:rPr>
              <w:t xml:space="preserve"> household must</w:t>
            </w:r>
            <w:r>
              <w:rPr>
                <w:rStyle w:val="normaltextrun"/>
                <w:rFonts w:asciiTheme="minorHAnsi" w:hAnsiTheme="minorHAnsi" w:cstheme="minorHAnsi"/>
                <w:color w:val="000000" w:themeColor="text1"/>
                <w:sz w:val="20"/>
                <w:szCs w:val="20"/>
              </w:rPr>
              <w:t xml:space="preserve"> continue to isolate</w:t>
            </w:r>
            <w:r w:rsidR="003E4862">
              <w:rPr>
                <w:rStyle w:val="normaltextrun"/>
                <w:rFonts w:asciiTheme="minorHAnsi" w:hAnsiTheme="minorHAnsi" w:cstheme="minorHAnsi"/>
                <w:color w:val="000000" w:themeColor="text1"/>
                <w:sz w:val="20"/>
                <w:szCs w:val="20"/>
              </w:rPr>
              <w:t xml:space="preserve"> for their respective isolation periods.</w:t>
            </w:r>
            <w:r w:rsidRPr="00954EA7">
              <w:rPr>
                <w:rStyle w:val="normaltextrun"/>
                <w:rFonts w:asciiTheme="minorHAnsi" w:hAnsiTheme="minorHAnsi" w:cstheme="minorHAnsi"/>
                <w:color w:val="000000" w:themeColor="text1"/>
                <w:sz w:val="20"/>
                <w:szCs w:val="20"/>
              </w:rPr>
              <w:t xml:space="preserve"> Childminding at the setting</w:t>
            </w:r>
            <w:r>
              <w:rPr>
                <w:rStyle w:val="normaltextrun"/>
                <w:rFonts w:asciiTheme="minorHAnsi" w:hAnsiTheme="minorHAnsi" w:cstheme="minorHAnsi"/>
                <w:color w:val="000000" w:themeColor="text1"/>
                <w:sz w:val="20"/>
                <w:szCs w:val="20"/>
              </w:rPr>
              <w:t xml:space="preserve"> can resume once all of the household members have completed their isolat</w:t>
            </w:r>
            <w:r w:rsidR="003E4862">
              <w:rPr>
                <w:rStyle w:val="normaltextrun"/>
                <w:rFonts w:asciiTheme="minorHAnsi" w:hAnsiTheme="minorHAnsi" w:cstheme="minorHAnsi"/>
                <w:color w:val="000000" w:themeColor="text1"/>
                <w:sz w:val="20"/>
                <w:szCs w:val="20"/>
              </w:rPr>
              <w:t>ion. Please note that this period may be extended if other household members develop symptoms</w:t>
            </w:r>
            <w:r w:rsidR="005B71EF">
              <w:rPr>
                <w:rStyle w:val="normaltextrun"/>
                <w:rFonts w:asciiTheme="minorHAnsi" w:hAnsiTheme="minorHAnsi" w:cstheme="minorHAnsi"/>
                <w:color w:val="000000" w:themeColor="text1"/>
                <w:sz w:val="20"/>
                <w:szCs w:val="20"/>
              </w:rPr>
              <w:t>.</w:t>
            </w:r>
          </w:p>
          <w:p w:rsidR="00FC0215" w:rsidRPr="00BB1DD0" w:rsidRDefault="00FC0215" w:rsidP="00BB1DD0">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w:t>
            </w:r>
            <w:r w:rsidR="00BB1DD0">
              <w:rPr>
                <w:rStyle w:val="normaltextrun"/>
                <w:rFonts w:asciiTheme="minorHAnsi" w:hAnsiTheme="minorHAnsi" w:cstheme="minorHAnsi"/>
                <w:sz w:val="20"/>
                <w:lang w:val="en-US"/>
              </w:rPr>
              <w:t xml:space="preserv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rsidR="00BB1DD0" w:rsidRPr="00846B59" w:rsidRDefault="00FC0215" w:rsidP="00BB1DD0">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846B59">
              <w:rPr>
                <w:rStyle w:val="normaltextrun"/>
                <w:rFonts w:asciiTheme="minorHAnsi" w:hAnsiTheme="minorHAnsi" w:cstheme="minorHAnsi"/>
                <w:sz w:val="20"/>
                <w:szCs w:val="20"/>
              </w:rPr>
              <w:t xml:space="preserve">A </w:t>
            </w:r>
            <w:r w:rsidR="004779A8" w:rsidRPr="00846B59">
              <w:rPr>
                <w:rStyle w:val="normaltextrun"/>
                <w:rFonts w:asciiTheme="minorHAnsi" w:hAnsiTheme="minorHAnsi" w:cstheme="minorHAnsi"/>
                <w:sz w:val="20"/>
                <w:szCs w:val="20"/>
              </w:rPr>
              <w:t>member of the public health team will call you back if requested</w:t>
            </w:r>
          </w:p>
          <w:p w:rsidR="007376A7" w:rsidRPr="007376A7" w:rsidRDefault="007376A7" w:rsidP="007376A7">
            <w:pPr>
              <w:numPr>
                <w:ilvl w:val="0"/>
                <w:numId w:val="3"/>
              </w:numPr>
              <w:spacing w:after="0" w:line="240" w:lineRule="auto"/>
              <w:ind w:left="360" w:hanging="326"/>
              <w:textAlignment w:val="baseline"/>
              <w:rPr>
                <w:rFonts w:asciiTheme="minorHAnsi" w:eastAsia="Times New Roman" w:hAnsiTheme="minorHAnsi" w:cstheme="minorHAnsi"/>
                <w:color w:val="auto"/>
                <w:sz w:val="20"/>
              </w:rPr>
            </w:pPr>
            <w:r w:rsidRPr="007376A7">
              <w:rPr>
                <w:rFonts w:asciiTheme="minorHAnsi" w:eastAsia="Times New Roman" w:hAnsiTheme="minorHAnsi" w:cstheme="minorHAnsi"/>
                <w:color w:val="auto"/>
                <w:sz w:val="20"/>
              </w:rPr>
              <w:t>Inform your Early Years Adviser</w:t>
            </w:r>
          </w:p>
          <w:p w:rsidR="007376A7" w:rsidRPr="007376A7" w:rsidRDefault="007376A7" w:rsidP="007376A7">
            <w:pPr>
              <w:numPr>
                <w:ilvl w:val="0"/>
                <w:numId w:val="3"/>
              </w:numPr>
              <w:spacing w:before="100" w:beforeAutospacing="1" w:after="100" w:afterAutospacing="1" w:line="276" w:lineRule="auto"/>
              <w:ind w:left="360" w:hanging="326"/>
              <w:textAlignment w:val="baseline"/>
              <w:rPr>
                <w:rFonts w:asciiTheme="minorHAnsi" w:eastAsia="Times New Roman" w:hAnsiTheme="minorHAnsi" w:cstheme="minorHAnsi"/>
                <w:color w:val="auto"/>
                <w:sz w:val="20"/>
                <w:lang w:val="en"/>
              </w:rPr>
            </w:pPr>
            <w:r w:rsidRPr="007376A7">
              <w:rPr>
                <w:rFonts w:asciiTheme="minorHAnsi" w:eastAsia="Times New Roman" w:hAnsiTheme="minorHAnsi" w:cstheme="minorHAnsi"/>
                <w:color w:val="auto"/>
                <w:sz w:val="20"/>
              </w:rPr>
              <w:t xml:space="preserve">Inform Ofsted of all </w:t>
            </w:r>
            <w:r w:rsidRPr="007376A7">
              <w:rPr>
                <w:rFonts w:asciiTheme="minorHAnsi" w:eastAsia="Times New Roman" w:hAnsiTheme="minorHAnsi" w:cstheme="minorHAnsi"/>
                <w:color w:val="auto"/>
                <w:sz w:val="20"/>
                <w:lang w:val="en"/>
              </w:rPr>
              <w:t xml:space="preserve">confirmed cases of coronavirus (Covid-19) in the setting (either </w:t>
            </w:r>
            <w:r w:rsidRPr="007376A7">
              <w:rPr>
                <w:rFonts w:asciiTheme="minorHAnsi" w:eastAsia="Times New Roman" w:hAnsiTheme="minorHAnsi" w:cstheme="minorHAnsi"/>
                <w:bCs/>
                <w:color w:val="auto"/>
                <w:sz w:val="20"/>
                <w:lang w:val="en"/>
              </w:rPr>
              <w:t>child or staff member)</w:t>
            </w:r>
            <w:r w:rsidRPr="007376A7">
              <w:rPr>
                <w:rFonts w:asciiTheme="minorHAnsi" w:eastAsia="Times New Roman" w:hAnsiTheme="minorHAnsi" w:cstheme="minorHAnsi"/>
                <w:color w:val="auto"/>
                <w:sz w:val="20"/>
                <w:lang w:val="en"/>
              </w:rPr>
              <w:t xml:space="preserve">. If the setting is advised to close as a result, use the online form for </w:t>
            </w:r>
            <w:hyperlink r:id="rId27" w:anchor="history" w:history="1">
              <w:r w:rsidRPr="007376A7">
                <w:rPr>
                  <w:rFonts w:asciiTheme="minorHAnsi" w:eastAsia="Times New Roman" w:hAnsiTheme="minorHAnsi" w:cstheme="minorHAnsi"/>
                  <w:color w:val="98002E"/>
                  <w:sz w:val="20"/>
                  <w:lang w:val="en"/>
                </w:rPr>
                <w:t>r</w:t>
              </w:r>
              <w:r w:rsidRPr="007376A7">
                <w:rPr>
                  <w:rFonts w:asciiTheme="minorHAnsi" w:eastAsia="Times New Roman" w:hAnsiTheme="minorHAnsi" w:cstheme="minorHAnsi"/>
                  <w:bCs/>
                  <w:color w:val="98002E"/>
                  <w:sz w:val="20"/>
                  <w:lang w:val="en"/>
                </w:rPr>
                <w:t>eporting a serious childcare incident</w:t>
              </w:r>
            </w:hyperlink>
            <w:r w:rsidRPr="007376A7">
              <w:rPr>
                <w:rFonts w:asciiTheme="minorHAnsi" w:eastAsia="Times New Roman" w:hAnsiTheme="minorHAnsi" w:cstheme="minorHAnsi"/>
                <w:bCs/>
                <w:color w:val="auto"/>
                <w:sz w:val="20"/>
                <w:lang w:val="en"/>
              </w:rPr>
              <w:t xml:space="preserve"> </w:t>
            </w:r>
            <w:r w:rsidRPr="007376A7">
              <w:rPr>
                <w:rFonts w:asciiTheme="minorHAnsi" w:eastAsia="Times New Roman" w:hAnsiTheme="minorHAnsi" w:cstheme="minorHAnsi"/>
                <w:color w:val="auto"/>
                <w:sz w:val="20"/>
                <w:lang w:val="en"/>
              </w:rPr>
              <w:t>as an “event likely to impact on the smooth running of the setting.”</w:t>
            </w:r>
          </w:p>
          <w:p w:rsidR="007376A7" w:rsidRPr="007376A7" w:rsidRDefault="007376A7" w:rsidP="007376A7">
            <w:pPr>
              <w:numPr>
                <w:ilvl w:val="0"/>
                <w:numId w:val="3"/>
              </w:numPr>
              <w:spacing w:after="0" w:line="276" w:lineRule="auto"/>
              <w:ind w:left="360" w:hanging="326"/>
              <w:textAlignment w:val="baseline"/>
              <w:rPr>
                <w:rFonts w:asciiTheme="minorHAnsi" w:eastAsia="Times New Roman" w:hAnsiTheme="minorHAnsi" w:cstheme="minorHAnsi"/>
                <w:color w:val="auto"/>
                <w:sz w:val="20"/>
                <w:szCs w:val="24"/>
                <w:lang w:val="en"/>
              </w:rPr>
            </w:pPr>
            <w:r w:rsidRPr="007376A7">
              <w:rPr>
                <w:rFonts w:asciiTheme="minorHAnsi" w:eastAsia="Times New Roman" w:hAnsiTheme="minorHAnsi" w:cstheme="minorHAnsi"/>
                <w:color w:val="auto"/>
                <w:sz w:val="20"/>
                <w:lang w:val="en"/>
              </w:rPr>
              <w:lastRenderedPageBreak/>
              <w:t>Please also confirm:</w:t>
            </w:r>
          </w:p>
          <w:p w:rsidR="007376A7" w:rsidRPr="007376A7" w:rsidRDefault="007376A7" w:rsidP="007376A7">
            <w:pPr>
              <w:numPr>
                <w:ilvl w:val="0"/>
                <w:numId w:val="28"/>
              </w:numPr>
              <w:spacing w:after="0"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first suspected</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confirmed as positive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children attending the setting at the time of the suspected case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staff working at the setting at the time of the suspected case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the setting is closing from, and when you intend to re-open (if applicable)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if you have notified the case to Public Health England via the Department for Education helpline 0800 0468687</w:t>
            </w:r>
          </w:p>
          <w:p w:rsidR="000028AE" w:rsidRPr="000028AE" w:rsidRDefault="007376A7" w:rsidP="000028AE">
            <w:pPr>
              <w:numPr>
                <w:ilvl w:val="0"/>
                <w:numId w:val="28"/>
              </w:numPr>
              <w:spacing w:before="100" w:beforeAutospacing="1" w:after="100" w:afterAutospacing="1" w:line="240" w:lineRule="auto"/>
              <w:rPr>
                <w:rFonts w:asciiTheme="minorHAnsi" w:hAnsiTheme="minorHAnsi" w:cstheme="minorHAnsi"/>
                <w:sz w:val="20"/>
              </w:rPr>
            </w:pPr>
            <w:r w:rsidRPr="007376A7">
              <w:rPr>
                <w:rFonts w:asciiTheme="minorHAnsi" w:eastAsia="Times New Roman" w:hAnsiTheme="minorHAnsi" w:cstheme="minorHAnsi"/>
                <w:color w:val="auto"/>
                <w:sz w:val="20"/>
                <w:lang w:val="en" w:eastAsia="en-US"/>
              </w:rPr>
              <w:t xml:space="preserve">the advice provided by the </w:t>
            </w:r>
            <w:proofErr w:type="spellStart"/>
            <w:r w:rsidRPr="007376A7">
              <w:rPr>
                <w:rFonts w:asciiTheme="minorHAnsi" w:eastAsia="Times New Roman" w:hAnsiTheme="minorHAnsi" w:cstheme="minorHAnsi"/>
                <w:color w:val="auto"/>
                <w:sz w:val="20"/>
                <w:lang w:val="en" w:eastAsia="en-US"/>
              </w:rPr>
              <w:t>DfE</w:t>
            </w:r>
            <w:proofErr w:type="spellEnd"/>
            <w:r w:rsidRPr="007376A7">
              <w:rPr>
                <w:rFonts w:asciiTheme="minorHAnsi" w:eastAsia="Times New Roman" w:hAnsiTheme="minorHAnsi" w:cstheme="minorHAnsi"/>
                <w:color w:val="auto"/>
                <w:sz w:val="20"/>
                <w:lang w:val="en" w:eastAsia="en-US"/>
              </w:rPr>
              <w:t xml:space="preserve"> helpline, if applicable:</w:t>
            </w:r>
          </w:p>
          <w:p w:rsidR="00FC0215" w:rsidRPr="000028AE" w:rsidRDefault="007376A7" w:rsidP="000028AE">
            <w:pPr>
              <w:numPr>
                <w:ilvl w:val="0"/>
                <w:numId w:val="28"/>
              </w:numPr>
              <w:spacing w:before="100" w:beforeAutospacing="1" w:after="100" w:afterAutospacing="1" w:line="240" w:lineRule="auto"/>
              <w:rPr>
                <w:rFonts w:asciiTheme="minorHAnsi" w:hAnsiTheme="minorHAnsi" w:cstheme="minorHAnsi"/>
                <w:sz w:val="20"/>
              </w:rPr>
            </w:pPr>
            <w:r w:rsidRPr="000028AE">
              <w:rPr>
                <w:rFonts w:asciiTheme="minorHAnsi" w:hAnsiTheme="minorHAnsi" w:cstheme="minorHAnsi"/>
                <w:sz w:val="20"/>
                <w:lang w:val="en" w:eastAsia="en-US"/>
              </w:rPr>
              <w:t xml:space="preserve">if you have notified the case to Cumbria County Council COVID-19 Call Centre 0800 783 1968 or via </w:t>
            </w:r>
            <w:hyperlink r:id="rId28" w:history="1">
              <w:r w:rsidRPr="000028AE">
                <w:rPr>
                  <w:rFonts w:asciiTheme="minorHAnsi" w:hAnsiTheme="minorHAnsi" w:cstheme="minorHAnsi"/>
                  <w:sz w:val="20"/>
                  <w:lang w:val="en" w:eastAsia="en-US"/>
                </w:rPr>
                <w:t>educationIPC@cumbria.gov.uk</w:t>
              </w:r>
            </w:hyperlink>
          </w:p>
        </w:tc>
        <w:tc>
          <w:tcPr>
            <w:tcW w:w="2551" w:type="dxa"/>
          </w:tcPr>
          <w:p w:rsidR="006B5213" w:rsidRPr="000F4EFF" w:rsidRDefault="006B5213" w:rsidP="00DE4D3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lastRenderedPageBreak/>
              <w:t>The individual can return to the settin</w:t>
            </w:r>
            <w:r w:rsidR="000F4EFF">
              <w:rPr>
                <w:rFonts w:asciiTheme="minorHAnsi" w:hAnsiTheme="minorHAnsi" w:cstheme="minorHAnsi"/>
                <w:sz w:val="20"/>
              </w:rPr>
              <w:t>g straight away as long as they are well and have not had a high temperature within 48 hours.</w:t>
            </w:r>
          </w:p>
          <w:p w:rsidR="006B5213" w:rsidRPr="000F4EFF" w:rsidRDefault="000F4EFF" w:rsidP="000F4EFF">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006B5213" w:rsidRPr="000F4EFF">
              <w:rPr>
                <w:rFonts w:asciiTheme="minorHAnsi" w:hAnsiTheme="minorHAnsi" w:cstheme="minorHAnsi"/>
                <w:sz w:val="20"/>
                <w:lang w:val="en-US"/>
              </w:rPr>
              <w:t xml:space="preserve"> </w:t>
            </w:r>
          </w:p>
          <w:p w:rsidR="006B5213" w:rsidRPr="007D15DE" w:rsidRDefault="006B5213" w:rsidP="006F7200">
            <w:pPr>
              <w:rPr>
                <w:rFonts w:asciiTheme="minorHAnsi" w:hAnsiTheme="minorHAnsi" w:cstheme="minorHAnsi"/>
                <w:sz w:val="20"/>
              </w:rPr>
            </w:pPr>
          </w:p>
        </w:tc>
      </w:tr>
    </w:tbl>
    <w:p w:rsidR="00352BB0" w:rsidRDefault="00352BB0" w:rsidP="00356468">
      <w:pPr>
        <w:ind w:left="0" w:firstLine="0"/>
        <w:rPr>
          <w:rFonts w:ascii="Calibri" w:hAnsi="Calibri" w:cs="Calibri"/>
          <w:sz w:val="20"/>
          <w:szCs w:val="20"/>
        </w:rPr>
      </w:pPr>
      <w:r w:rsidRPr="00352BB0">
        <w:rPr>
          <w:rFonts w:ascii="Calibri" w:hAnsi="Calibri" w:cs="Calibri"/>
          <w:noProof/>
          <w:sz w:val="20"/>
          <w:szCs w:val="20"/>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304800</wp:posOffset>
                </wp:positionV>
                <wp:extent cx="6851650" cy="20815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81530"/>
                        </a:xfrm>
                        <a:prstGeom prst="rect">
                          <a:avLst/>
                        </a:prstGeom>
                        <a:solidFill>
                          <a:srgbClr val="FFFFFF"/>
                        </a:solidFill>
                        <a:ln w="6350">
                          <a:solidFill>
                            <a:srgbClr val="000000"/>
                          </a:solidFill>
                          <a:miter lim="800000"/>
                          <a:headEnd/>
                          <a:tailEnd/>
                        </a:ln>
                      </wps:spPr>
                      <wps:txbx>
                        <w:txbxContent>
                          <w:p w:rsidR="005621EC" w:rsidRPr="00352BB0" w:rsidRDefault="005621EC"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5621EC" w:rsidRPr="00352BB0" w:rsidRDefault="005621EC"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5621EC" w:rsidRPr="00352BB0"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5621EC" w:rsidRPr="00352BB0"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5621EC"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5621EC" w:rsidRPr="00356468" w:rsidRDefault="005621EC"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5621EC" w:rsidRPr="007D15DE" w:rsidRDefault="005621EC" w:rsidP="00352BB0">
                            <w:pPr>
                              <w:rPr>
                                <w:rFonts w:ascii="Calibri" w:hAnsi="Calibri" w:cs="Calibri"/>
                                <w:sz w:val="20"/>
                              </w:rPr>
                            </w:pPr>
                          </w:p>
                          <w:p w:rsidR="005621EC" w:rsidRDefault="005621EC"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24pt;width:539.5pt;height:163.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" strokeweight=".5pt">
                <v:textbox>
                  <w:txbxContent>
                    <w:p w:rsidR="005621EC" w:rsidRPr="00352BB0" w:rsidRDefault="005621EC"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5621EC" w:rsidRPr="00352BB0" w:rsidRDefault="005621EC"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5621EC" w:rsidRPr="00352BB0"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5621EC" w:rsidRPr="00352BB0"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5621EC" w:rsidRDefault="005621EC"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5621EC" w:rsidRPr="00356468" w:rsidRDefault="005621EC"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5621EC" w:rsidRPr="007D15DE" w:rsidRDefault="005621EC" w:rsidP="00352BB0">
                      <w:pPr>
                        <w:rPr>
                          <w:rFonts w:ascii="Calibri" w:hAnsi="Calibri" w:cs="Calibri"/>
                          <w:sz w:val="20"/>
                        </w:rPr>
                      </w:pPr>
                    </w:p>
                    <w:p w:rsidR="005621EC" w:rsidRDefault="005621EC"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v:textbox>
                <w10:wrap type="square" anchorx="margin"/>
              </v:shape>
            </w:pict>
          </mc:Fallback>
        </mc:AlternateContent>
      </w:r>
    </w:p>
    <w:p w:rsidR="00352BB0" w:rsidRPr="007D15DE" w:rsidRDefault="00352BB0" w:rsidP="00352BB0">
      <w:pPr>
        <w:ind w:left="0" w:firstLine="0"/>
        <w:rPr>
          <w:rFonts w:ascii="Calibri" w:hAnsi="Calibri" w:cs="Calibri"/>
          <w:sz w:val="20"/>
          <w:szCs w:val="20"/>
        </w:rPr>
      </w:pPr>
    </w:p>
    <w:p w:rsidR="00C121CB" w:rsidRPr="007D15DE" w:rsidRDefault="00C121CB" w:rsidP="00C121CB">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352BB0" w:rsidRPr="007D15DE" w:rsidTr="006F7200">
        <w:tc>
          <w:tcPr>
            <w:tcW w:w="10760" w:type="dxa"/>
            <w:gridSpan w:val="2"/>
            <w:vAlign w:val="center"/>
          </w:tcPr>
          <w:p w:rsidR="00352BB0" w:rsidRPr="007D15DE" w:rsidRDefault="00352BB0" w:rsidP="00352BB0">
            <w:pPr>
              <w:jc w:val="center"/>
              <w:rPr>
                <w:rFonts w:ascii="Calibri" w:hAnsi="Calibri" w:cs="Calibri"/>
                <w:b/>
                <w:sz w:val="20"/>
              </w:rPr>
            </w:pPr>
            <w:r w:rsidRPr="007D15DE">
              <w:rPr>
                <w:rFonts w:ascii="Calibri" w:hAnsi="Calibri" w:cs="Calibri"/>
                <w:b/>
                <w:sz w:val="20"/>
              </w:rPr>
              <w:t>Accessing testing for children or staff</w:t>
            </w:r>
          </w:p>
          <w:p w:rsidR="00352BB0" w:rsidRPr="00352BB0" w:rsidRDefault="00352BB0" w:rsidP="00352BB0">
            <w:pPr>
              <w:spacing w:line="276" w:lineRule="auto"/>
              <w:ind w:left="0" w:firstLine="0"/>
              <w:jc w:val="center"/>
              <w:rPr>
                <w:rFonts w:ascii="Calibri" w:hAnsi="Calibri" w:cs="Calibri"/>
                <w:sz w:val="20"/>
              </w:rPr>
            </w:pP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1</w:t>
            </w:r>
          </w:p>
        </w:tc>
        <w:tc>
          <w:tcPr>
            <w:tcW w:w="9914" w:type="dxa"/>
          </w:tcPr>
          <w:p w:rsidR="00C121CB"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Check that the child or staff member has symptoms of COVID-19 and definitely needs to isolate and access testing. Only children and adults with one or more of the symptoms described above needs to get tested</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2</w:t>
            </w:r>
          </w:p>
        </w:tc>
        <w:tc>
          <w:tcPr>
            <w:tcW w:w="9914" w:type="dxa"/>
          </w:tcPr>
          <w:p w:rsidR="00AF1440"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AF1440"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29" w:history="1">
              <w:r w:rsidRPr="00352BB0">
                <w:rPr>
                  <w:rStyle w:val="Hyperlink"/>
                  <w:rFonts w:ascii="Calibri" w:hAnsi="Calibri" w:cs="Calibri"/>
                  <w:sz w:val="20"/>
                </w:rPr>
                <w:t>website</w:t>
              </w:r>
            </w:hyperlink>
          </w:p>
          <w:p w:rsidR="00C121CB"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3</w:t>
            </w:r>
          </w:p>
        </w:tc>
        <w:tc>
          <w:tcPr>
            <w:tcW w:w="9914" w:type="dxa"/>
          </w:tcPr>
          <w:p w:rsidR="00C121CB" w:rsidRPr="00FA38EF" w:rsidRDefault="00E2156F" w:rsidP="00FA38EF">
            <w:pPr>
              <w:pStyle w:val="NoSpacing"/>
              <w:ind w:left="10"/>
              <w:rPr>
                <w:rFonts w:asciiTheme="minorHAnsi" w:hAnsiTheme="minorHAnsi"/>
                <w:sz w:val="20"/>
              </w:rPr>
            </w:pPr>
            <w:r w:rsidRPr="00FA38EF">
              <w:rPr>
                <w:rFonts w:asciiTheme="minorHAnsi" w:hAnsiTheme="minorHAnsi"/>
                <w:sz w:val="20"/>
              </w:rPr>
              <w:t>If parents or staff members have not been able to access testing as advised under step 2, encourage them to keep trying because testing slots and home testing kits are released in batches at regular intervals</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4</w:t>
            </w:r>
          </w:p>
        </w:tc>
        <w:tc>
          <w:tcPr>
            <w:tcW w:w="9914" w:type="dxa"/>
          </w:tcPr>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If the parent or staff member has been unable to access testing as advised under </w:t>
            </w:r>
            <w:r w:rsidR="00FA38EF">
              <w:rPr>
                <w:rFonts w:ascii="Calibri" w:hAnsi="Calibri" w:cs="Calibri"/>
                <w:sz w:val="20"/>
              </w:rPr>
              <w:t xml:space="preserve">the above </w:t>
            </w:r>
            <w:r w:rsidRPr="007D15DE">
              <w:rPr>
                <w:rFonts w:ascii="Calibri" w:hAnsi="Calibri" w:cs="Calibri"/>
                <w:sz w:val="20"/>
              </w:rPr>
              <w:t xml:space="preserve">steps, </w:t>
            </w:r>
            <w:r w:rsidR="00FA38EF">
              <w:rPr>
                <w:rFonts w:ascii="Calibri" w:hAnsi="Calibri" w:cs="Calibri"/>
                <w:sz w:val="20"/>
              </w:rPr>
              <w:t xml:space="preserve">professional childcare providers can call the </w:t>
            </w:r>
            <w:r w:rsidRPr="007D15DE">
              <w:rPr>
                <w:rFonts w:ascii="Calibri" w:hAnsi="Calibri" w:cs="Calibri"/>
                <w:sz w:val="20"/>
              </w:rPr>
              <w:t>Cumbria COVID-19 Call Centre on 0800 783 1968. The Call Centre can refer the individual for tes</w:t>
            </w:r>
            <w:r w:rsidR="00FA38EF">
              <w:rPr>
                <w:rFonts w:ascii="Calibri" w:hAnsi="Calibri" w:cs="Calibri"/>
                <w:sz w:val="20"/>
              </w:rPr>
              <w:t xml:space="preserve">ting at an NHS site in Cumbria. This </w:t>
            </w:r>
            <w:r w:rsidRPr="007D15DE">
              <w:rPr>
                <w:rFonts w:ascii="Calibri" w:hAnsi="Calibri" w:cs="Calibri"/>
                <w:sz w:val="20"/>
              </w:rPr>
              <w:t>testing is limit</w:t>
            </w:r>
            <w:r w:rsidR="00FA38EF">
              <w:rPr>
                <w:rFonts w:ascii="Calibri" w:hAnsi="Calibri" w:cs="Calibri"/>
                <w:sz w:val="20"/>
              </w:rPr>
              <w:t>ed and subject to availability, but is equipped to test adults and children from 2 years onwards.</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b/>
                <w:sz w:val="20"/>
              </w:rPr>
            </w:pPr>
            <w:r w:rsidRPr="007D15DE">
              <w:rPr>
                <w:rFonts w:ascii="Calibri" w:hAnsi="Calibri" w:cs="Calibri"/>
                <w:b/>
                <w:sz w:val="20"/>
              </w:rPr>
              <w:t>Please note this</w:t>
            </w:r>
            <w:r w:rsidR="00FA38EF">
              <w:rPr>
                <w:rFonts w:ascii="Calibri" w:hAnsi="Calibri" w:cs="Calibri"/>
                <w:b/>
                <w:sz w:val="20"/>
              </w:rPr>
              <w:t xml:space="preserve"> call centre number is for professional</w:t>
            </w:r>
            <w:r w:rsidRPr="007D15DE">
              <w:rPr>
                <w:rFonts w:ascii="Calibri" w:hAnsi="Calibri" w:cs="Calibri"/>
                <w:b/>
                <w:sz w:val="20"/>
              </w:rPr>
              <w:t xml:space="preserve"> use only. Please do not share with parents or wider public.</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E2156F" w:rsidRPr="007D15DE" w:rsidRDefault="00E2156F" w:rsidP="00352BB0">
            <w:pPr>
              <w:spacing w:line="276" w:lineRule="auto"/>
              <w:ind w:left="0" w:firstLine="0"/>
              <w:jc w:val="both"/>
              <w:rPr>
                <w:rFonts w:ascii="Calibri" w:hAnsi="Calibri" w:cs="Calibri"/>
                <w:sz w:val="20"/>
              </w:rPr>
            </w:pPr>
          </w:p>
          <w:p w:rsidR="00C121CB"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tc>
      </w:tr>
    </w:tbl>
    <w:p w:rsidR="00C121CB" w:rsidRPr="00397AD3" w:rsidRDefault="00C121CB" w:rsidP="00C121CB">
      <w:pPr>
        <w:ind w:left="0" w:firstLine="0"/>
        <w:rPr>
          <w:rFonts w:asciiTheme="majorHAnsi" w:hAnsiTheme="majorHAnsi" w:cstheme="majorHAnsi"/>
        </w:rPr>
      </w:pPr>
    </w:p>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4B3BAA" w:rsidP="0034411A">
      <w:pPr>
        <w:pStyle w:val="Heading2"/>
      </w:pPr>
      <w:bookmarkStart w:id="22" w:name="_Toc64369295"/>
      <w:r>
        <w:lastRenderedPageBreak/>
        <w:t>4.8</w:t>
      </w:r>
      <w:r w:rsidR="00D85C0C" w:rsidRPr="0018588B">
        <w:t xml:space="preserve"> </w:t>
      </w:r>
      <w:r w:rsidR="006D657F">
        <w:t>Isolating symptomatic individuals within</w:t>
      </w:r>
      <w:r w:rsidR="001F7FA8" w:rsidRPr="0018588B">
        <w:t xml:space="preserve"> the setting</w:t>
      </w:r>
      <w:bookmarkEnd w:id="22"/>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 xml:space="preserve">must be </w:t>
      </w:r>
      <w:r w:rsidR="00156F05">
        <w:rPr>
          <w:rFonts w:ascii="Calibri" w:hAnsi="Calibri" w:cs="Calibri"/>
        </w:rPr>
        <w:t>isolated and arrangements made for them to be sent home</w:t>
      </w:r>
      <w:r w:rsidR="00BB75E0">
        <w:rPr>
          <w:rFonts w:ascii="Calibri" w:hAnsi="Calibri" w:cs="Calibri"/>
        </w:rPr>
        <w:t xml:space="preserve"> as soon as possible</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Personal Protective Equipment (PPE) if a distance of 2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7D15DE" w:rsidRPr="00873E5B" w:rsidRDefault="0018588B" w:rsidP="00873E5B">
      <w:pPr>
        <w:pStyle w:val="NoSpacing"/>
        <w:ind w:left="10"/>
        <w:jc w:val="both"/>
        <w:rPr>
          <w:rFonts w:ascii="Calibri" w:hAnsi="Calibri" w:cs="Calibri"/>
        </w:rPr>
      </w:pPr>
      <w:r>
        <w:rPr>
          <w:rFonts w:ascii="Calibri" w:hAnsi="Calibri" w:cs="Calibri"/>
        </w:rPr>
        <w:t xml:space="preserve"> </w:t>
      </w:r>
    </w:p>
    <w:p w:rsidR="009A35D3" w:rsidRDefault="00873E5B" w:rsidP="00873E5B">
      <w:pPr>
        <w:pStyle w:val="Heading2"/>
      </w:pPr>
      <w:bookmarkStart w:id="23" w:name="_Toc64369296"/>
      <w:r>
        <w:t>4</w:t>
      </w:r>
      <w:r w:rsidR="0029282D">
        <w:t>.9</w:t>
      </w:r>
      <w:r w:rsidR="001F7FA8">
        <w:t xml:space="preserve"> </w:t>
      </w:r>
      <w:r w:rsidR="00D85C0C">
        <w:t>Management of</w:t>
      </w:r>
      <w:r w:rsidR="001F7FA8">
        <w:t xml:space="preserve"> a possibl</w:t>
      </w:r>
      <w:r w:rsidR="00D85C0C">
        <w:t>e group of cases or</w:t>
      </w:r>
      <w:r w:rsidR="001F7FA8">
        <w:t xml:space="preserve"> outbreak</w:t>
      </w:r>
      <w:bookmarkEnd w:id="23"/>
      <w:r w:rsidR="001F7FA8">
        <w:t xml:space="preserve"> </w:t>
      </w:r>
    </w:p>
    <w:p w:rsidR="009A35D3" w:rsidRPr="007D15DE" w:rsidRDefault="009A35D3" w:rsidP="00873E5B">
      <w:pPr>
        <w:pStyle w:val="NoSpacing"/>
      </w:pPr>
    </w:p>
    <w:p w:rsidR="00277C9F" w:rsidRPr="007D15DE" w:rsidRDefault="00BB75E0" w:rsidP="007D15DE">
      <w:pPr>
        <w:pStyle w:val="NoSpacing"/>
        <w:ind w:left="10"/>
        <w:jc w:val="both"/>
        <w:rPr>
          <w:rFonts w:asciiTheme="minorHAnsi" w:hAnsiTheme="minorHAnsi" w:cstheme="minorHAnsi"/>
        </w:rPr>
      </w:pPr>
      <w:r>
        <w:rPr>
          <w:rFonts w:asciiTheme="minorHAnsi" w:hAnsiTheme="minorHAnsi" w:cstheme="minorHAnsi"/>
        </w:rPr>
        <w:t xml:space="preserve">If there are 2 or </w:t>
      </w:r>
      <w:r w:rsidR="00277C9F" w:rsidRPr="007D15DE">
        <w:rPr>
          <w:rFonts w:asciiTheme="minorHAnsi" w:hAnsiTheme="minorHAnsi" w:cstheme="minorHAnsi"/>
        </w:rPr>
        <w:t xml:space="preserve">more confirmed cases linked to the </w:t>
      </w:r>
      <w:r w:rsidR="00392923">
        <w:rPr>
          <w:rFonts w:asciiTheme="minorHAnsi" w:hAnsiTheme="minorHAnsi" w:cstheme="minorHAnsi"/>
        </w:rPr>
        <w:t xml:space="preserve">setting, </w:t>
      </w:r>
      <w:r w:rsidR="00277C9F" w:rsidRPr="007D15DE">
        <w:rPr>
          <w:rFonts w:asciiTheme="minorHAnsi" w:hAnsiTheme="minorHAnsi" w:cstheme="minorHAnsi"/>
        </w:rPr>
        <w:t xml:space="preserve">the local </w:t>
      </w:r>
      <w:r w:rsidR="00392923">
        <w:rPr>
          <w:rFonts w:asciiTheme="minorHAnsi" w:hAnsiTheme="minorHAnsi" w:cstheme="minorHAnsi"/>
        </w:rPr>
        <w:t xml:space="preserve">public health and environmental health teams will work together to investigate and </w:t>
      </w:r>
      <w:proofErr w:type="gramStart"/>
      <w:r w:rsidR="00392923">
        <w:rPr>
          <w:rFonts w:asciiTheme="minorHAnsi" w:hAnsiTheme="minorHAnsi" w:cstheme="minorHAnsi"/>
        </w:rPr>
        <w:t>advise</w:t>
      </w:r>
      <w:proofErr w:type="gramEnd"/>
      <w:r w:rsidR="00392923">
        <w:rPr>
          <w:rFonts w:asciiTheme="minorHAnsi" w:hAnsiTheme="minorHAnsi" w:cstheme="minorHAnsi"/>
        </w:rPr>
        <w:t xml:space="preserv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If a</w:t>
      </w:r>
      <w:r w:rsidR="00356947">
        <w:rPr>
          <w:rFonts w:asciiTheme="minorHAnsi" w:hAnsiTheme="minorHAnsi" w:cstheme="minorHAnsi"/>
        </w:rPr>
        <w:t xml:space="preserve"> </w:t>
      </w:r>
      <w:r w:rsidR="00277C9F" w:rsidRPr="007D15DE">
        <w:rPr>
          <w:rFonts w:asciiTheme="minorHAnsi" w:hAnsiTheme="minorHAnsi" w:cstheme="minorHAnsi"/>
        </w:rPr>
        <w:t xml:space="preserve">setting has </w:t>
      </w:r>
      <w:r w:rsidR="00156F05">
        <w:rPr>
          <w:rFonts w:asciiTheme="minorHAnsi" w:hAnsiTheme="minorHAnsi" w:cstheme="minorHAnsi"/>
        </w:rPr>
        <w:t>identified</w:t>
      </w:r>
      <w:r w:rsidR="00277C9F" w:rsidRPr="007D15DE">
        <w:rPr>
          <w:rFonts w:asciiTheme="minorHAnsi" w:hAnsiTheme="minorHAnsi" w:cstheme="minorHAnsi"/>
        </w:rPr>
        <w:t xml:space="preserve"> two or more confirmed cases, or there is a high reported absence which is suspected to be COVID-19 related,</w:t>
      </w:r>
      <w:r w:rsidR="00FA38EF">
        <w:rPr>
          <w:rFonts w:asciiTheme="minorHAnsi" w:hAnsiTheme="minorHAnsi" w:cstheme="minorHAnsi"/>
        </w:rPr>
        <w:t xml:space="preserve"> please notify the Cumbria </w:t>
      </w:r>
      <w:r w:rsidR="00277C9F" w:rsidRPr="007D15DE">
        <w:rPr>
          <w:rFonts w:asciiTheme="minorHAnsi" w:hAnsiTheme="minorHAnsi" w:cstheme="minorHAnsi"/>
        </w:rPr>
        <w:t xml:space="preserve">COVID-19 call centre </w:t>
      </w:r>
      <w:r w:rsidR="00FA38EF">
        <w:rPr>
          <w:rFonts w:asciiTheme="minorHAnsi" w:hAnsiTheme="minorHAnsi" w:cstheme="minorHAnsi"/>
        </w:rPr>
        <w:t>promptly (</w:t>
      </w:r>
      <w:r w:rsidR="00277C9F" w:rsidRPr="007D15DE">
        <w:rPr>
          <w:rFonts w:asciiTheme="minorHAnsi" w:hAnsiTheme="minorHAnsi" w:cstheme="minorHAnsi"/>
        </w:rPr>
        <w:t>0800 783 1968</w:t>
      </w:r>
      <w:r w:rsidR="00FA38EF">
        <w:rPr>
          <w:rFonts w:asciiTheme="minorHAnsi" w:hAnsiTheme="minorHAnsi" w:cstheme="minorHAnsi"/>
        </w:rPr>
        <w:t>)</w:t>
      </w:r>
      <w:r w:rsidR="00277C9F" w:rsidRPr="007D15DE">
        <w:rPr>
          <w:rFonts w:asciiTheme="minorHAnsi" w:hAnsiTheme="minorHAnsi" w:cstheme="minorHAnsi"/>
        </w:rPr>
        <w:t>.  Following this</w:t>
      </w:r>
      <w:r w:rsidR="00392923">
        <w:rPr>
          <w:rFonts w:asciiTheme="minorHAnsi" w:hAnsiTheme="minorHAnsi" w:cstheme="minorHAnsi"/>
        </w:rPr>
        <w:t xml:space="preserve">, </w:t>
      </w:r>
      <w:r w:rsidR="00FA38EF">
        <w:rPr>
          <w:rFonts w:asciiTheme="minorHAnsi" w:hAnsiTheme="minorHAnsi" w:cstheme="minorHAnsi"/>
        </w:rPr>
        <w:t>you</w:t>
      </w:r>
      <w:r w:rsidR="00392923">
        <w:rPr>
          <w:rFonts w:asciiTheme="minorHAnsi" w:hAnsiTheme="minorHAnsi" w:cstheme="minorHAnsi"/>
        </w:rPr>
        <w:t xml:space="preserve">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 xml:space="preserve">tacts are isolating for </w:t>
      </w:r>
      <w:r w:rsidR="008C42D6">
        <w:rPr>
          <w:rFonts w:asciiTheme="minorHAnsi" w:hAnsiTheme="minorHAnsi" w:cstheme="minorHAnsi"/>
        </w:rPr>
        <w:t>10</w:t>
      </w:r>
      <w:r w:rsidR="00392923">
        <w:rPr>
          <w:rFonts w:asciiTheme="minorHAnsi" w:hAnsiTheme="minorHAnsi" w:cstheme="minorHAnsi"/>
        </w:rPr>
        <w:t xml:space="preserve"> 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3C1148" w:rsidRDefault="003C1148" w:rsidP="007D15DE">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particular </w:t>
      </w:r>
      <w:r w:rsidR="00FA38EF">
        <w:rPr>
          <w:rFonts w:asciiTheme="minorHAnsi" w:hAnsiTheme="minorHAnsi" w:cstheme="minorHAnsi"/>
        </w:rPr>
        <w:t xml:space="preserve">childcare </w:t>
      </w:r>
      <w:r>
        <w:rPr>
          <w:rFonts w:asciiTheme="minorHAnsi" w:hAnsiTheme="minorHAnsi" w:cstheme="minorHAnsi"/>
        </w:rPr>
        <w:t>settings.</w:t>
      </w:r>
    </w:p>
    <w:p w:rsidR="00277C9F" w:rsidRDefault="00277C9F">
      <w:pPr>
        <w:spacing w:after="19" w:line="259" w:lineRule="auto"/>
        <w:ind w:left="0" w:firstLine="0"/>
      </w:pPr>
    </w:p>
    <w:p w:rsidR="009A35D3" w:rsidRDefault="00160CB0" w:rsidP="00D34342">
      <w:pPr>
        <w:pStyle w:val="Heading1"/>
        <w:spacing w:line="276" w:lineRule="auto"/>
        <w:ind w:left="0" w:firstLine="0"/>
      </w:pPr>
      <w:bookmarkStart w:id="24" w:name="_Toc64369297"/>
      <w:r>
        <w:lastRenderedPageBreak/>
        <w:t xml:space="preserve">Section </w:t>
      </w:r>
      <w:r w:rsidR="00342910">
        <w:t>5</w:t>
      </w:r>
      <w:r>
        <w:t>: Frequently asked q</w:t>
      </w:r>
      <w:r w:rsidR="001F7FA8">
        <w:t>uestions</w:t>
      </w:r>
      <w:bookmarkEnd w:id="24"/>
      <w:r w:rsidR="001F7FA8">
        <w:t xml:space="preserve"> </w:t>
      </w:r>
    </w:p>
    <w:p w:rsidR="009E75A3" w:rsidRDefault="009E75A3" w:rsidP="00D34342">
      <w:pPr>
        <w:pStyle w:val="NoSpacing"/>
        <w:spacing w:line="276" w:lineRule="auto"/>
      </w:pPr>
    </w:p>
    <w:p w:rsidR="009A35D3" w:rsidRDefault="00342910" w:rsidP="00D34342">
      <w:pPr>
        <w:pStyle w:val="Heading2"/>
        <w:spacing w:line="276" w:lineRule="auto"/>
      </w:pPr>
      <w:bookmarkStart w:id="25" w:name="_Toc64369298"/>
      <w:r>
        <w:t>5</w:t>
      </w:r>
      <w:r w:rsidR="00D85C0C">
        <w:t xml:space="preserve">.1 </w:t>
      </w:r>
      <w:r w:rsidR="00160CB0">
        <w:t>Cases and c</w:t>
      </w:r>
      <w:r w:rsidR="001F7FA8">
        <w:t>ontacts</w:t>
      </w:r>
      <w:bookmarkEnd w:id="25"/>
      <w:r w:rsidR="001F7FA8">
        <w:t xml:space="preserve"> </w:t>
      </w:r>
    </w:p>
    <w:p w:rsidR="004779A8" w:rsidRPr="001910AC" w:rsidRDefault="004779A8" w:rsidP="003526F1">
      <w:pPr>
        <w:spacing w:line="276" w:lineRule="auto"/>
        <w:ind w:left="0" w:firstLine="0"/>
        <w:jc w:val="both"/>
        <w:rPr>
          <w:rFonts w:asciiTheme="majorHAnsi" w:hAnsiTheme="majorHAnsi" w:cstheme="majorHAnsi"/>
          <w:color w:val="2F5496" w:themeColor="accent5" w:themeShade="BF"/>
          <w:szCs w:val="24"/>
        </w:rPr>
      </w:pPr>
    </w:p>
    <w:p w:rsidR="009E75A3" w:rsidRPr="00BB75E0"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t xml:space="preserve">If a child with symptoms has difficulty getting tested, do I need </w:t>
      </w:r>
      <w:r w:rsidR="00FA38EF" w:rsidRPr="00BB75E0">
        <w:rPr>
          <w:rFonts w:asciiTheme="majorHAnsi" w:hAnsiTheme="majorHAnsi" w:cstheme="majorHAnsi"/>
          <w:color w:val="2E74B5" w:themeColor="accent1" w:themeShade="BF"/>
          <w:szCs w:val="24"/>
        </w:rPr>
        <w:t>to exclude the other children from my childcare setting</w:t>
      </w:r>
      <w:r w:rsidRPr="00BB75E0">
        <w:rPr>
          <w:rFonts w:asciiTheme="majorHAnsi" w:hAnsiTheme="majorHAnsi" w:cstheme="majorHAnsi"/>
          <w:color w:val="2E74B5" w:themeColor="accent1" w:themeShade="BF"/>
          <w:szCs w:val="24"/>
        </w:rPr>
        <w:t>?</w:t>
      </w:r>
    </w:p>
    <w:p w:rsidR="009E75A3" w:rsidRPr="0043642B" w:rsidRDefault="009E75A3" w:rsidP="00D34342">
      <w:pPr>
        <w:pStyle w:val="NoSpacing"/>
        <w:spacing w:line="276" w:lineRule="auto"/>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The child with symptoms must isolate for 10 days from onset of symptoms if they do not test negative for whatever reason (e.g. refuse testing, delays in testing).  Siblings from the same household must also self-isolate for </w:t>
      </w:r>
      <w:r w:rsidR="008C42D6">
        <w:rPr>
          <w:rFonts w:asciiTheme="minorHAnsi" w:hAnsiTheme="minorHAnsi" w:cstheme="minorHAnsi"/>
          <w:szCs w:val="24"/>
        </w:rPr>
        <w:t>10</w:t>
      </w:r>
      <w:r w:rsidRPr="009E75A3">
        <w:rPr>
          <w:rFonts w:asciiTheme="minorHAnsi" w:hAnsiTheme="minorHAnsi" w:cstheme="minorHAnsi"/>
          <w:szCs w:val="24"/>
        </w:rPr>
        <w:t xml:space="preserve"> days.  If the child is u</w:t>
      </w:r>
      <w:r w:rsidR="007A0809">
        <w:rPr>
          <w:rFonts w:asciiTheme="minorHAnsi" w:hAnsiTheme="minorHAnsi" w:cstheme="minorHAnsi"/>
          <w:szCs w:val="24"/>
        </w:rPr>
        <w:t xml:space="preserve">nable to get a test appointment, </w:t>
      </w:r>
      <w:r w:rsidRPr="009E75A3">
        <w:rPr>
          <w:rFonts w:asciiTheme="minorHAnsi" w:hAnsiTheme="minorHAnsi" w:cstheme="minorHAnsi"/>
          <w:szCs w:val="24"/>
        </w:rPr>
        <w:t xml:space="preserve">please contact the </w:t>
      </w:r>
      <w:r w:rsidR="00FA38EF">
        <w:rPr>
          <w:rFonts w:asciiTheme="minorHAnsi" w:hAnsiTheme="minorHAnsi" w:cstheme="minorHAnsi"/>
          <w:szCs w:val="24"/>
        </w:rPr>
        <w:t xml:space="preserve">COVID-19 call centre </w:t>
      </w:r>
      <w:r w:rsidRPr="009E75A3">
        <w:rPr>
          <w:rFonts w:asciiTheme="minorHAnsi" w:hAnsiTheme="minorHAnsi" w:cstheme="minorHAnsi"/>
          <w:szCs w:val="24"/>
        </w:rPr>
        <w:t xml:space="preserve">for further advice regarding the </w:t>
      </w:r>
      <w:r w:rsidR="00FA38EF">
        <w:rPr>
          <w:rFonts w:asciiTheme="minorHAnsi" w:hAnsiTheme="minorHAnsi" w:cstheme="minorHAnsi"/>
          <w:szCs w:val="24"/>
        </w:rPr>
        <w:t>rest of the setting</w:t>
      </w:r>
      <w:r w:rsidRPr="009E75A3">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BB75E0"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t xml:space="preserve">Can the siblings of a child who has been sent home because they are a contact of a case attend </w:t>
      </w:r>
      <w:r w:rsidR="00FA38EF" w:rsidRPr="00BB75E0">
        <w:rPr>
          <w:rFonts w:asciiTheme="majorHAnsi" w:hAnsiTheme="majorHAnsi" w:cstheme="majorHAnsi"/>
          <w:color w:val="2E74B5" w:themeColor="accent1" w:themeShade="BF"/>
          <w:szCs w:val="24"/>
        </w:rPr>
        <w:t>childcare</w:t>
      </w:r>
      <w:r w:rsidRPr="00BB75E0">
        <w:rPr>
          <w:rFonts w:asciiTheme="majorHAnsi" w:hAnsiTheme="majorHAnsi" w:cstheme="majorHAnsi"/>
          <w:color w:val="2E74B5" w:themeColor="accent1"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7A0809" w:rsidRPr="009E75A3" w:rsidRDefault="009E75A3"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BB75E0"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t>What should we do if a child or parent reports that they have had contact with someone with symptoms of COVID-19?</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There is </w:t>
      </w:r>
      <w:r w:rsidR="00FA38EF">
        <w:rPr>
          <w:rFonts w:asciiTheme="minorHAnsi" w:hAnsiTheme="minorHAnsi" w:cstheme="minorHAnsi"/>
          <w:szCs w:val="24"/>
        </w:rPr>
        <w:t>no action required of the childcare setting</w:t>
      </w:r>
      <w:r w:rsidRPr="009E75A3">
        <w:rPr>
          <w:rFonts w:asciiTheme="minorHAnsi" w:hAnsiTheme="minorHAnsi" w:cstheme="minorHAnsi"/>
          <w:szCs w:val="24"/>
        </w:rPr>
        <w:t>. No one with symptoms should be attending</w:t>
      </w:r>
      <w:r w:rsidR="001A6481">
        <w:rPr>
          <w:rFonts w:asciiTheme="minorHAnsi" w:hAnsiTheme="minorHAnsi" w:cstheme="minorHAnsi"/>
          <w:szCs w:val="24"/>
        </w:rPr>
        <w:t xml:space="preserve"> the setting,</w:t>
      </w:r>
      <w:r w:rsidRPr="009E75A3">
        <w:rPr>
          <w:rFonts w:asciiTheme="minorHAnsi" w:hAnsiTheme="minorHAnsi" w:cstheme="minorHAnsi"/>
          <w:szCs w:val="24"/>
        </w:rPr>
        <w:t xml:space="preserve"> and anyone who develops symptoms while </w:t>
      </w:r>
      <w:r w:rsidR="001A6481">
        <w:rPr>
          <w:rFonts w:asciiTheme="minorHAnsi" w:hAnsiTheme="minorHAnsi" w:cstheme="minorHAnsi"/>
          <w:szCs w:val="24"/>
        </w:rPr>
        <w:t>in the setting</w:t>
      </w:r>
      <w:r w:rsidRPr="009E75A3">
        <w:rPr>
          <w:rFonts w:asciiTheme="minorHAnsi" w:hAnsiTheme="minorHAnsi" w:cstheme="minorHAnsi"/>
          <w:szCs w:val="24"/>
        </w:rPr>
        <w:t xml:space="preserve"> should be isolated and sent home as soon as possible. </w:t>
      </w:r>
      <w:r w:rsidR="001A6481">
        <w:rPr>
          <w:rFonts w:asciiTheme="minorHAnsi" w:hAnsiTheme="minorHAnsi" w:cstheme="minorHAnsi"/>
          <w:szCs w:val="24"/>
        </w:rPr>
        <w:t>Childminders</w:t>
      </w:r>
      <w:r w:rsidRPr="009E75A3">
        <w:rPr>
          <w:rFonts w:asciiTheme="minorHAnsi" w:hAnsiTheme="minorHAnsi" w:cstheme="minorHAnsi"/>
          <w:szCs w:val="24"/>
        </w:rPr>
        <w:t xml:space="preserve"> should regularly remind parents of the government guidance on staying at home and the importance of a household self-isolating if anyone in the household develops symptoms.</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BB75E0"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t>If a person</w:t>
      </w:r>
      <w:r w:rsidR="009E75A3" w:rsidRPr="00BB75E0">
        <w:rPr>
          <w:rFonts w:asciiTheme="majorHAnsi" w:hAnsiTheme="majorHAnsi" w:cstheme="majorHAnsi"/>
          <w:color w:val="2E74B5" w:themeColor="accent1" w:themeShade="BF"/>
          <w:szCs w:val="24"/>
        </w:rPr>
        <w:t xml:space="preserve"> who was a contact of a confirmed case tests negative, can they return to </w:t>
      </w:r>
      <w:r w:rsidR="00FA38EF" w:rsidRPr="00BB75E0">
        <w:rPr>
          <w:rFonts w:asciiTheme="majorHAnsi" w:hAnsiTheme="majorHAnsi" w:cstheme="majorHAnsi"/>
          <w:color w:val="2E74B5" w:themeColor="accent1" w:themeShade="BF"/>
          <w:szCs w:val="24"/>
        </w:rPr>
        <w:t>childcare</w:t>
      </w:r>
      <w:r w:rsidR="009E75A3" w:rsidRPr="00BB75E0">
        <w:rPr>
          <w:rFonts w:asciiTheme="majorHAnsi" w:hAnsiTheme="majorHAnsi" w:cstheme="majorHAnsi"/>
          <w:color w:val="2E74B5" w:themeColor="accent1" w:themeShade="BF"/>
          <w:szCs w:val="24"/>
        </w:rPr>
        <w:t xml:space="preserve">? </w:t>
      </w:r>
    </w:p>
    <w:p w:rsidR="009E75A3" w:rsidRPr="009E75A3" w:rsidRDefault="009E75A3" w:rsidP="00D34342">
      <w:pPr>
        <w:pStyle w:val="NoSpacing"/>
        <w:spacing w:line="276" w:lineRule="auto"/>
        <w:ind w:left="0" w:firstLine="0"/>
      </w:pPr>
    </w:p>
    <w:p w:rsidR="009D7944"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w:t>
      </w:r>
      <w:r w:rsidR="009D7944">
        <w:rPr>
          <w:rFonts w:asciiTheme="minorHAnsi" w:hAnsiTheme="minorHAnsi" w:cstheme="minorHAnsi"/>
          <w:szCs w:val="24"/>
        </w:rPr>
        <w:t xml:space="preserve">. The person </w:t>
      </w:r>
      <w:r w:rsidR="009D7944" w:rsidRPr="009E75A3">
        <w:rPr>
          <w:rFonts w:asciiTheme="minorHAnsi" w:hAnsiTheme="minorHAnsi" w:cstheme="minorHAnsi"/>
          <w:szCs w:val="24"/>
        </w:rPr>
        <w:t xml:space="preserve">must stay </w:t>
      </w:r>
      <w:r w:rsidR="00FA38EF">
        <w:rPr>
          <w:rFonts w:asciiTheme="minorHAnsi" w:hAnsiTheme="minorHAnsi" w:cstheme="minorHAnsi"/>
          <w:szCs w:val="24"/>
        </w:rPr>
        <w:t>at home</w:t>
      </w:r>
      <w:r w:rsidR="009D7944" w:rsidRPr="009E75A3">
        <w:rPr>
          <w:rFonts w:asciiTheme="minorHAnsi" w:hAnsiTheme="minorHAnsi" w:cstheme="minorHAnsi"/>
          <w:szCs w:val="24"/>
        </w:rPr>
        <w:t xml:space="preserve"> for the </w:t>
      </w:r>
      <w:r w:rsidR="008C42D6">
        <w:rPr>
          <w:rFonts w:asciiTheme="minorHAnsi" w:hAnsiTheme="minorHAnsi" w:cstheme="minorHAnsi"/>
          <w:szCs w:val="24"/>
        </w:rPr>
        <w:t>10</w:t>
      </w:r>
      <w:r w:rsidR="009D7944" w:rsidRPr="009E75A3">
        <w:rPr>
          <w:rFonts w:asciiTheme="minorHAnsi" w:hAnsiTheme="minorHAnsi" w:cstheme="minorHAnsi"/>
          <w:szCs w:val="24"/>
        </w:rPr>
        <w:t xml:space="preserve"> day isolation period, even if they test negative. This is because they can develop the infection at any point up to day </w:t>
      </w:r>
      <w:r w:rsidR="008C42D6">
        <w:rPr>
          <w:rFonts w:asciiTheme="minorHAnsi" w:hAnsiTheme="minorHAnsi" w:cstheme="minorHAnsi"/>
          <w:szCs w:val="24"/>
        </w:rPr>
        <w:t>10</w:t>
      </w:r>
      <w:r w:rsidR="009D7944" w:rsidRPr="009E75A3">
        <w:rPr>
          <w:rFonts w:asciiTheme="minorHAnsi" w:hAnsiTheme="minorHAnsi" w:cstheme="minorHAnsi"/>
          <w:szCs w:val="24"/>
        </w:rPr>
        <w:t xml:space="preserve"> (the incubation period for COVID-19), so they may still go on to develop the infection.</w:t>
      </w:r>
    </w:p>
    <w:p w:rsidR="009D7944" w:rsidRPr="009E75A3" w:rsidRDefault="009D7944" w:rsidP="00D34342">
      <w:pPr>
        <w:spacing w:line="276" w:lineRule="auto"/>
        <w:ind w:left="0" w:firstLine="0"/>
        <w:jc w:val="both"/>
        <w:rPr>
          <w:rFonts w:asciiTheme="minorHAnsi" w:hAnsiTheme="minorHAnsi" w:cstheme="minorHAnsi"/>
          <w:szCs w:val="24"/>
        </w:rPr>
      </w:pPr>
    </w:p>
    <w:p w:rsidR="009D7944" w:rsidRPr="00BB75E0" w:rsidRDefault="009D7944"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t xml:space="preserve">If a child or staff member has a test because of COVID-19 symptoms and the results are negative, </w:t>
      </w:r>
      <w:r w:rsidR="00FA38EF" w:rsidRPr="00BB75E0">
        <w:rPr>
          <w:rFonts w:asciiTheme="majorHAnsi" w:hAnsiTheme="majorHAnsi" w:cstheme="majorHAnsi"/>
          <w:color w:val="2E74B5" w:themeColor="accent1" w:themeShade="BF"/>
          <w:szCs w:val="24"/>
        </w:rPr>
        <w:t>can they return to the childcare setting</w:t>
      </w:r>
      <w:r w:rsidRPr="00BB75E0">
        <w:rPr>
          <w:rFonts w:asciiTheme="majorHAnsi" w:hAnsiTheme="majorHAnsi" w:cstheme="majorHAnsi"/>
          <w:color w:val="2E74B5" w:themeColor="accent1" w:themeShade="BF"/>
          <w:szCs w:val="24"/>
        </w:rPr>
        <w:t>?</w:t>
      </w:r>
    </w:p>
    <w:p w:rsidR="009D7944" w:rsidRPr="009E75A3" w:rsidRDefault="009D7944" w:rsidP="00D34342">
      <w:pPr>
        <w:spacing w:line="276" w:lineRule="auto"/>
        <w:ind w:left="0" w:firstLine="0"/>
        <w:jc w:val="both"/>
        <w:rPr>
          <w:rFonts w:asciiTheme="minorHAnsi" w:hAnsiTheme="minorHAnsi" w:cstheme="minorHAnsi"/>
          <w:szCs w:val="24"/>
        </w:rPr>
      </w:pPr>
    </w:p>
    <w:p w:rsidR="009E75A3" w:rsidRPr="009E75A3" w:rsidRDefault="009D7944"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 xml:space="preserve">they must complete the entire </w:t>
      </w:r>
      <w:r w:rsidR="008C42D6">
        <w:rPr>
          <w:rFonts w:asciiTheme="minorHAnsi" w:hAnsiTheme="minorHAnsi" w:cstheme="minorHAnsi"/>
          <w:szCs w:val="24"/>
        </w:rPr>
        <w:t>10</w:t>
      </w:r>
      <w:r>
        <w:rPr>
          <w:rFonts w:asciiTheme="minorHAnsi" w:hAnsiTheme="minorHAnsi" w:cstheme="minorHAnsi"/>
          <w:szCs w:val="24"/>
        </w:rPr>
        <w:t>-day isolation period regardless of their test results.</w:t>
      </w:r>
    </w:p>
    <w:p w:rsidR="009E75A3" w:rsidRPr="00BB75E0"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B75E0">
        <w:rPr>
          <w:rFonts w:asciiTheme="majorHAnsi" w:hAnsiTheme="majorHAnsi" w:cstheme="majorHAnsi"/>
          <w:color w:val="2E74B5" w:themeColor="accent1" w:themeShade="BF"/>
          <w:szCs w:val="24"/>
        </w:rPr>
        <w:lastRenderedPageBreak/>
        <w:t xml:space="preserve">Does a </w:t>
      </w:r>
      <w:r w:rsidR="00AA0BB8" w:rsidRPr="00BB75E0">
        <w:rPr>
          <w:rFonts w:asciiTheme="majorHAnsi" w:hAnsiTheme="majorHAnsi" w:cstheme="majorHAnsi"/>
          <w:color w:val="2E74B5" w:themeColor="accent1" w:themeShade="BF"/>
          <w:szCs w:val="24"/>
        </w:rPr>
        <w:t>person</w:t>
      </w:r>
      <w:r w:rsidRPr="00BB75E0">
        <w:rPr>
          <w:rFonts w:asciiTheme="majorHAnsi" w:hAnsiTheme="majorHAnsi" w:cstheme="majorHAnsi"/>
          <w:color w:val="2E74B5" w:themeColor="accent1" w:themeShade="BF"/>
          <w:szCs w:val="24"/>
        </w:rPr>
        <w:t xml:space="preserve"> who </w:t>
      </w:r>
      <w:r w:rsidR="009D7944" w:rsidRPr="00BB75E0">
        <w:rPr>
          <w:rFonts w:asciiTheme="majorHAnsi" w:hAnsiTheme="majorHAnsi" w:cstheme="majorHAnsi"/>
          <w:color w:val="2E74B5" w:themeColor="accent1" w:themeShade="BF"/>
          <w:szCs w:val="24"/>
        </w:rPr>
        <w:t xml:space="preserve">has tested positive or </w:t>
      </w:r>
      <w:r w:rsidRPr="00BB75E0">
        <w:rPr>
          <w:rFonts w:asciiTheme="majorHAnsi" w:hAnsiTheme="majorHAnsi" w:cstheme="majorHAnsi"/>
          <w:color w:val="2E74B5" w:themeColor="accent1" w:themeShade="BF"/>
          <w:szCs w:val="24"/>
        </w:rPr>
        <w:t xml:space="preserve">was identified as a contact need to have a negative test before they can return to </w:t>
      </w:r>
      <w:r w:rsidR="00FA38EF" w:rsidRPr="00BB75E0">
        <w:rPr>
          <w:rFonts w:asciiTheme="majorHAnsi" w:hAnsiTheme="majorHAnsi" w:cstheme="majorHAnsi"/>
          <w:color w:val="2E74B5" w:themeColor="accent1" w:themeShade="BF"/>
          <w:szCs w:val="24"/>
        </w:rPr>
        <w:t>childcare</w:t>
      </w:r>
      <w:r w:rsidRPr="00BB75E0">
        <w:rPr>
          <w:rFonts w:asciiTheme="majorHAnsi" w:hAnsiTheme="majorHAnsi" w:cstheme="majorHAnsi"/>
          <w:color w:val="2E74B5" w:themeColor="accent1"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w:t>
      </w:r>
      <w:r w:rsidR="009D7944">
        <w:rPr>
          <w:rFonts w:asciiTheme="minorHAnsi" w:hAnsiTheme="minorHAnsi" w:cstheme="minorHAnsi"/>
          <w:szCs w:val="24"/>
        </w:rPr>
        <w:t xml:space="preserve">after completing their </w:t>
      </w:r>
      <w:r>
        <w:rPr>
          <w:rFonts w:asciiTheme="minorHAnsi" w:hAnsiTheme="minorHAnsi" w:cstheme="minorHAnsi"/>
          <w:szCs w:val="24"/>
        </w:rPr>
        <w:t>isolation period, provided that they are feeling well</w:t>
      </w:r>
      <w:r w:rsidR="009D7944">
        <w:rPr>
          <w:rFonts w:asciiTheme="minorHAnsi" w:hAnsiTheme="minorHAnsi" w:cstheme="minorHAnsi"/>
          <w:szCs w:val="24"/>
        </w:rPr>
        <w:t xml:space="preserve"> with no fever for at least 48 hours</w:t>
      </w:r>
      <w:r w:rsidR="00FA38EF">
        <w:rPr>
          <w:rFonts w:asciiTheme="minorHAnsi" w:hAnsiTheme="minorHAnsi" w:cstheme="minorHAnsi"/>
          <w:szCs w:val="24"/>
        </w:rPr>
        <w:t xml:space="preserve">. Childminders </w:t>
      </w:r>
      <w:r>
        <w:rPr>
          <w:rFonts w:asciiTheme="minorHAnsi" w:hAnsiTheme="minorHAnsi" w:cstheme="minorHAnsi"/>
          <w:szCs w:val="24"/>
        </w:rPr>
        <w:t>s</w:t>
      </w:r>
      <w:r w:rsidR="009E75A3"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009E75A3"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009E75A3" w:rsidRPr="009E75A3">
        <w:rPr>
          <w:rFonts w:asciiTheme="minorHAnsi" w:hAnsiTheme="minorHAnsi" w:cstheme="minorHAnsi"/>
          <w:szCs w:val="24"/>
        </w:rPr>
        <w:t>af</w:t>
      </w:r>
      <w:r>
        <w:rPr>
          <w:rFonts w:asciiTheme="minorHAnsi" w:hAnsiTheme="minorHAnsi" w:cstheme="minorHAnsi"/>
          <w:szCs w:val="24"/>
        </w:rPr>
        <w:t>ter a period of self-isolation.</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967CC9"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Does the setting</w:t>
      </w:r>
      <w:r w:rsidR="00F60DAF">
        <w:rPr>
          <w:rFonts w:asciiTheme="majorHAnsi" w:hAnsiTheme="majorHAnsi" w:cstheme="majorHAnsi"/>
          <w:color w:val="2E74B5" w:themeColor="accent1" w:themeShade="BF"/>
          <w:szCs w:val="24"/>
        </w:rPr>
        <w:t xml:space="preserve"> need to close if we</w:t>
      </w:r>
      <w:r w:rsidR="009E75A3" w:rsidRPr="00F60DAF">
        <w:rPr>
          <w:rFonts w:asciiTheme="majorHAnsi" w:hAnsiTheme="majorHAnsi" w:cstheme="majorHAnsi"/>
          <w:color w:val="2E74B5" w:themeColor="accent1" w:themeShade="BF"/>
          <w:szCs w:val="24"/>
        </w:rPr>
        <w:t xml:space="preserve"> get confirmed cases</w:t>
      </w:r>
      <w:r w:rsidR="00F60DAF">
        <w:rPr>
          <w:rFonts w:asciiTheme="majorHAnsi" w:hAnsiTheme="majorHAnsi" w:cstheme="majorHAnsi"/>
          <w:color w:val="2E74B5" w:themeColor="accent1" w:themeShade="BF"/>
          <w:szCs w:val="24"/>
        </w:rPr>
        <w:t>?</w:t>
      </w:r>
    </w:p>
    <w:p w:rsidR="009E75A3" w:rsidRPr="009E75A3" w:rsidRDefault="009E75A3" w:rsidP="00D34342">
      <w:pPr>
        <w:pStyle w:val="NoSpacing"/>
        <w:spacing w:line="276" w:lineRule="auto"/>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 t</w:t>
      </w:r>
      <w:r w:rsidR="00967CC9">
        <w:rPr>
          <w:rFonts w:asciiTheme="minorHAnsi" w:hAnsiTheme="minorHAnsi" w:cstheme="minorHAnsi"/>
          <w:szCs w:val="24"/>
        </w:rPr>
        <w:t>he setting</w:t>
      </w:r>
      <w:r w:rsidR="009E75A3" w:rsidRPr="009E75A3">
        <w:rPr>
          <w:rFonts w:asciiTheme="minorHAnsi" w:hAnsiTheme="minorHAnsi" w:cstheme="minorHAnsi"/>
          <w:szCs w:val="24"/>
        </w:rPr>
        <w:t xml:space="preserve"> does not need to close on public health grounds</w:t>
      </w:r>
      <w:r w:rsidR="00967CC9">
        <w:rPr>
          <w:rFonts w:asciiTheme="minorHAnsi" w:hAnsiTheme="minorHAnsi" w:cstheme="minorHAnsi"/>
          <w:szCs w:val="24"/>
        </w:rPr>
        <w:t xml:space="preserve">, although there may be a need to close due to </w:t>
      </w:r>
      <w:r w:rsidR="009E75A3" w:rsidRPr="009E75A3">
        <w:rPr>
          <w:rFonts w:asciiTheme="minorHAnsi" w:hAnsiTheme="minorHAnsi" w:cstheme="minorHAnsi"/>
          <w:szCs w:val="24"/>
        </w:rPr>
        <w:t xml:space="preserve">staff shortages due to illness or being identified as contacts. It is expected that only </w:t>
      </w:r>
      <w:r>
        <w:rPr>
          <w:rFonts w:asciiTheme="minorHAnsi" w:hAnsiTheme="minorHAnsi" w:cstheme="minorHAnsi"/>
          <w:szCs w:val="24"/>
        </w:rPr>
        <w:t>close contacts</w:t>
      </w:r>
      <w:r w:rsidR="009E75A3"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w:t>
      </w:r>
      <w:r w:rsidR="00967CC9">
        <w:rPr>
          <w:rFonts w:asciiTheme="minorHAnsi" w:hAnsiTheme="minorHAnsi" w:cstheme="minorHAnsi"/>
          <w:szCs w:val="24"/>
        </w:rPr>
        <w:t>childcare bubble</w:t>
      </w:r>
      <w:r>
        <w:rPr>
          <w:rFonts w:asciiTheme="minorHAnsi" w:hAnsiTheme="minorHAnsi" w:cstheme="minorHAnsi"/>
          <w:szCs w:val="24"/>
        </w:rPr>
        <w:t xml:space="preserve">, but may also include contacts </w:t>
      </w:r>
      <w:r w:rsidR="00967CC9">
        <w:rPr>
          <w:rFonts w:asciiTheme="minorHAnsi" w:hAnsiTheme="minorHAnsi" w:cstheme="minorHAnsi"/>
          <w:szCs w:val="24"/>
        </w:rPr>
        <w:t xml:space="preserve">who mix outside of the bubble, for example on transport, at school, or other activities. </w:t>
      </w:r>
      <w:r w:rsidR="009E75A3" w:rsidRPr="009E75A3">
        <w:rPr>
          <w:rFonts w:asciiTheme="minorHAnsi" w:hAnsiTheme="minorHAnsi" w:cstheme="minorHAnsi"/>
          <w:szCs w:val="24"/>
        </w:rPr>
        <w:t xml:space="preserve">If there are a </w:t>
      </w:r>
      <w:r w:rsidR="00967CC9">
        <w:rPr>
          <w:rFonts w:asciiTheme="minorHAnsi" w:hAnsiTheme="minorHAnsi" w:cstheme="minorHAnsi"/>
          <w:szCs w:val="24"/>
        </w:rPr>
        <w:t xml:space="preserve">high </w:t>
      </w:r>
      <w:r w:rsidR="009E75A3" w:rsidRPr="009E75A3">
        <w:rPr>
          <w:rFonts w:asciiTheme="minorHAnsi" w:hAnsiTheme="minorHAnsi" w:cstheme="minorHAnsi"/>
          <w:szCs w:val="24"/>
        </w:rPr>
        <w:t>number of confirmed cases</w:t>
      </w:r>
      <w:r w:rsidR="00967CC9">
        <w:rPr>
          <w:rFonts w:asciiTheme="minorHAnsi" w:hAnsiTheme="minorHAnsi" w:cstheme="minorHAnsi"/>
          <w:szCs w:val="24"/>
        </w:rPr>
        <w:t xml:space="preserve"> within a setting, the setting</w:t>
      </w:r>
      <w:r w:rsidR="009E75A3" w:rsidRPr="009E75A3">
        <w:rPr>
          <w:rFonts w:asciiTheme="minorHAnsi" w:hAnsiTheme="minorHAnsi" w:cstheme="minorHAnsi"/>
          <w:szCs w:val="24"/>
        </w:rPr>
        <w:t xml:space="preserve"> may be advised to close by the Health Protection Team in consultation with other partners. </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What should I do if more </w:t>
      </w:r>
      <w:r w:rsidR="009E75A3" w:rsidRPr="00F60DAF">
        <w:rPr>
          <w:rFonts w:asciiTheme="majorHAnsi" w:hAnsiTheme="majorHAnsi" w:cstheme="majorHAnsi"/>
          <w:color w:val="2E74B5" w:themeColor="accent1" w:themeShade="BF"/>
          <w:szCs w:val="24"/>
        </w:rPr>
        <w:t xml:space="preserve">cases </w:t>
      </w:r>
      <w:r w:rsidRPr="00F60DAF">
        <w:rPr>
          <w:rFonts w:asciiTheme="majorHAnsi" w:hAnsiTheme="majorHAnsi" w:cstheme="majorHAnsi"/>
          <w:color w:val="2E74B5" w:themeColor="accent1" w:themeShade="BF"/>
          <w:szCs w:val="24"/>
        </w:rPr>
        <w:t>arise with</w:t>
      </w:r>
      <w:r w:rsidR="009E75A3" w:rsidRPr="00F60DAF">
        <w:rPr>
          <w:rFonts w:asciiTheme="majorHAnsi" w:hAnsiTheme="majorHAnsi" w:cstheme="majorHAnsi"/>
          <w:color w:val="2E74B5" w:themeColor="accent1" w:themeShade="BF"/>
          <w:szCs w:val="24"/>
        </w:rPr>
        <w:t xml:space="preserve">in a bubble </w:t>
      </w:r>
      <w:r w:rsidRPr="00F60DAF">
        <w:rPr>
          <w:rFonts w:asciiTheme="majorHAnsi" w:hAnsiTheme="majorHAnsi" w:cstheme="majorHAnsi"/>
          <w:color w:val="2E74B5" w:themeColor="accent1" w:themeShade="BF"/>
          <w:szCs w:val="24"/>
        </w:rPr>
        <w:t>that is isolating?</w:t>
      </w:r>
    </w:p>
    <w:p w:rsidR="00AA0BB8" w:rsidRPr="00CB133E" w:rsidRDefault="00AA0BB8" w:rsidP="00D34342">
      <w:pPr>
        <w:pStyle w:val="NoSpacing"/>
        <w:spacing w:line="276" w:lineRule="auto"/>
      </w:pPr>
    </w:p>
    <w:p w:rsidR="00982DF2"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Further cases are </w:t>
      </w:r>
      <w:r w:rsidR="00982DF2">
        <w:rPr>
          <w:rFonts w:asciiTheme="minorHAnsi" w:hAnsiTheme="minorHAnsi" w:cstheme="minorHAnsi"/>
          <w:szCs w:val="24"/>
        </w:rPr>
        <w:t xml:space="preserve">expected amongst close contacts. No further action is required provided the affected person is already isolating and has not been in the setting within 48 hours prior to developing symptoms. </w:t>
      </w:r>
    </w:p>
    <w:p w:rsidR="00982DF2" w:rsidRDefault="00982DF2" w:rsidP="00D34342">
      <w:pPr>
        <w:spacing w:line="276" w:lineRule="auto"/>
        <w:ind w:left="0" w:firstLine="0"/>
        <w:jc w:val="both"/>
        <w:rPr>
          <w:rFonts w:asciiTheme="minorHAnsi" w:hAnsiTheme="minorHAnsi" w:cstheme="minorHAnsi"/>
          <w:szCs w:val="24"/>
        </w:rPr>
      </w:pPr>
    </w:p>
    <w:p w:rsidR="00982DF2" w:rsidRDefault="00982DF2"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If the new case(s) does have additional close contacts within the </w:t>
      </w:r>
      <w:r w:rsidR="00967CC9">
        <w:rPr>
          <w:rFonts w:asciiTheme="minorHAnsi" w:hAnsiTheme="minorHAnsi" w:cstheme="minorHAnsi"/>
          <w:szCs w:val="24"/>
        </w:rPr>
        <w:t>setting</w:t>
      </w:r>
      <w:r>
        <w:rPr>
          <w:rFonts w:asciiTheme="minorHAnsi" w:hAnsiTheme="minorHAnsi" w:cstheme="minorHAnsi"/>
          <w:szCs w:val="24"/>
        </w:rPr>
        <w:t xml:space="preserve"> during this 48 hour period, these contacts should be identified and asked to self-isolate.</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C448C"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In addition to the 3 main symptoms</w:t>
      </w:r>
      <w:r w:rsidR="00093C55" w:rsidRPr="00F60DAF">
        <w:rPr>
          <w:rFonts w:asciiTheme="majorHAnsi" w:hAnsiTheme="majorHAnsi" w:cstheme="majorHAnsi"/>
          <w:color w:val="2E74B5" w:themeColor="accent1" w:themeShade="BF"/>
          <w:szCs w:val="24"/>
        </w:rPr>
        <w:t xml:space="preserve">, </w:t>
      </w:r>
      <w:r w:rsidRPr="00F60DAF">
        <w:rPr>
          <w:rFonts w:asciiTheme="majorHAnsi" w:hAnsiTheme="majorHAnsi" w:cstheme="majorHAnsi"/>
          <w:color w:val="2E74B5" w:themeColor="accent1" w:themeShade="BF"/>
          <w:szCs w:val="24"/>
        </w:rPr>
        <w:t>should any other</w:t>
      </w:r>
      <w:r w:rsidR="00982DF2" w:rsidRPr="00F60DAF">
        <w:rPr>
          <w:rFonts w:asciiTheme="majorHAnsi" w:hAnsiTheme="majorHAnsi" w:cstheme="majorHAnsi"/>
          <w:color w:val="2E74B5" w:themeColor="accent1" w:themeShade="BF"/>
          <w:szCs w:val="24"/>
        </w:rPr>
        <w:t xml:space="preserve"> symptoms </w:t>
      </w:r>
      <w:r w:rsidR="009E75A3" w:rsidRPr="00F60DAF">
        <w:rPr>
          <w:rFonts w:asciiTheme="majorHAnsi" w:hAnsiTheme="majorHAnsi" w:cstheme="majorHAnsi"/>
          <w:color w:val="2E74B5" w:themeColor="accent1" w:themeShade="BF"/>
          <w:szCs w:val="24"/>
        </w:rPr>
        <w:t xml:space="preserve">be considered </w:t>
      </w:r>
      <w:r w:rsidR="00093C55" w:rsidRPr="00F60DAF">
        <w:rPr>
          <w:rFonts w:asciiTheme="majorHAnsi" w:hAnsiTheme="majorHAnsi" w:cstheme="majorHAnsi"/>
          <w:color w:val="2E74B5" w:themeColor="accent1" w:themeShade="BF"/>
          <w:szCs w:val="24"/>
        </w:rPr>
        <w:t>a possible indication</w:t>
      </w:r>
      <w:r w:rsidR="009E75A3" w:rsidRPr="00F60DAF">
        <w:rPr>
          <w:rFonts w:asciiTheme="majorHAnsi" w:hAnsiTheme="majorHAnsi" w:cstheme="majorHAnsi"/>
          <w:color w:val="2E74B5" w:themeColor="accent1" w:themeShade="BF"/>
          <w:szCs w:val="24"/>
        </w:rPr>
        <w:t xml:space="preserve"> of COVID</w:t>
      </w:r>
      <w:r w:rsidR="00A15545" w:rsidRPr="00F60DAF">
        <w:rPr>
          <w:rFonts w:asciiTheme="majorHAnsi" w:hAnsiTheme="majorHAnsi" w:cstheme="majorHAnsi"/>
          <w:color w:val="2E74B5" w:themeColor="accent1" w:themeShade="BF"/>
          <w:szCs w:val="24"/>
        </w:rPr>
        <w:t>-</w:t>
      </w:r>
      <w:r w:rsidR="009E75A3" w:rsidRPr="00F60DAF">
        <w:rPr>
          <w:rFonts w:asciiTheme="majorHAnsi" w:hAnsiTheme="majorHAnsi" w:cstheme="majorHAnsi"/>
          <w:color w:val="2E74B5" w:themeColor="accent1" w:themeShade="BF"/>
          <w:szCs w:val="24"/>
        </w:rPr>
        <w:t>19?</w:t>
      </w:r>
    </w:p>
    <w:p w:rsidR="009E75A3" w:rsidRPr="009E75A3" w:rsidRDefault="009E75A3" w:rsidP="00D34342">
      <w:pPr>
        <w:pStyle w:val="NoSpacing"/>
        <w:spacing w:line="276" w:lineRule="auto"/>
      </w:pPr>
    </w:p>
    <w:p w:rsidR="00FD6FF9" w:rsidRPr="003526F1" w:rsidRDefault="00FD6FF9" w:rsidP="003526F1">
      <w:pPr>
        <w:pStyle w:val="NoSpacing"/>
        <w:spacing w:line="276" w:lineRule="auto"/>
        <w:ind w:left="10"/>
        <w:jc w:val="both"/>
        <w:rPr>
          <w:rFonts w:asciiTheme="minorHAnsi" w:hAnsiTheme="minorHAnsi" w:cstheme="minorHAnsi"/>
        </w:rPr>
      </w:pPr>
      <w:r w:rsidRPr="003526F1">
        <w:rPr>
          <w:rFonts w:asciiTheme="minorHAnsi" w:hAnsiTheme="minorHAnsi" w:cstheme="minorHAnsi"/>
        </w:rPr>
        <w:t>The Public Health Team are keeping this under constant review due to the new strain</w:t>
      </w:r>
      <w:r w:rsidR="00BB75E0">
        <w:rPr>
          <w:rFonts w:asciiTheme="minorHAnsi" w:hAnsiTheme="minorHAnsi" w:cstheme="minorHAnsi"/>
        </w:rPr>
        <w:t>s of COVID-19 that are</w:t>
      </w:r>
      <w:r w:rsidRPr="003526F1">
        <w:rPr>
          <w:rFonts w:asciiTheme="minorHAnsi" w:hAnsiTheme="minorHAnsi" w:cstheme="minorHAnsi"/>
        </w:rPr>
        <w:t xml:space="preserve"> circulating. Therefore, if you are concerned about any other symptoms of illness in children, please email Public Health via </w:t>
      </w:r>
      <w:hyperlink r:id="rId30" w:history="1">
        <w:r w:rsidRPr="003526F1">
          <w:rPr>
            <w:rStyle w:val="Hyperlink"/>
            <w:rFonts w:asciiTheme="minorHAnsi" w:hAnsiTheme="minorHAnsi" w:cstheme="minorHAnsi"/>
          </w:rPr>
          <w:t>EducationIPC@cumbria.gov.uk</w:t>
        </w:r>
      </w:hyperlink>
      <w:r w:rsidRPr="003526F1">
        <w:rPr>
          <w:rFonts w:asciiTheme="minorHAnsi" w:hAnsiTheme="minorHAnsi" w:cstheme="minorHAnsi"/>
        </w:rPr>
        <w:t xml:space="preserve"> and we will work with you to assess any risk.</w:t>
      </w:r>
    </w:p>
    <w:p w:rsidR="00FD6FF9" w:rsidRDefault="00FD6FF9" w:rsidP="00D34342">
      <w:pPr>
        <w:pStyle w:val="Heading2"/>
        <w:spacing w:line="276" w:lineRule="auto"/>
      </w:pPr>
    </w:p>
    <w:p w:rsidR="003526F1" w:rsidRDefault="003526F1" w:rsidP="003526F1"/>
    <w:p w:rsidR="003526F1" w:rsidRDefault="003526F1" w:rsidP="003526F1"/>
    <w:p w:rsidR="003526F1" w:rsidRDefault="003526F1" w:rsidP="003526F1"/>
    <w:p w:rsidR="003526F1" w:rsidRDefault="003526F1" w:rsidP="003526F1"/>
    <w:p w:rsidR="003526F1" w:rsidRPr="003526F1" w:rsidRDefault="003526F1" w:rsidP="003526F1"/>
    <w:p w:rsidR="009A35D3" w:rsidRDefault="00342910" w:rsidP="00D34342">
      <w:pPr>
        <w:pStyle w:val="Heading2"/>
        <w:spacing w:line="276" w:lineRule="auto"/>
      </w:pPr>
      <w:bookmarkStart w:id="26" w:name="_Toc64369299"/>
      <w:r>
        <w:lastRenderedPageBreak/>
        <w:t>5</w:t>
      </w:r>
      <w:r w:rsidR="00D85C0C">
        <w:t xml:space="preserve">.2 </w:t>
      </w:r>
      <w:r w:rsidR="001F7FA8">
        <w:t>Testing</w:t>
      </w:r>
      <w:bookmarkEnd w:id="26"/>
      <w:r w:rsidR="001F7FA8">
        <w:t xml:space="preserve"> </w:t>
      </w:r>
    </w:p>
    <w:p w:rsidR="00F72AD5" w:rsidRDefault="00F72AD5" w:rsidP="00D34342">
      <w:pPr>
        <w:pStyle w:val="NoSpacing"/>
        <w:spacing w:line="276" w:lineRule="auto"/>
        <w:ind w:left="0" w:firstLine="0"/>
        <w:jc w:val="both"/>
        <w:rPr>
          <w:rFonts w:asciiTheme="minorHAnsi" w:hAnsiTheme="minorHAnsi" w:cstheme="minorHAnsi"/>
        </w:rPr>
      </w:pPr>
    </w:p>
    <w:p w:rsidR="000B5D71" w:rsidRPr="00F60DAF" w:rsidRDefault="000B5D71"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0B5D71" w:rsidRPr="00CB133E" w:rsidRDefault="000B5D71" w:rsidP="00D34342">
      <w:pPr>
        <w:pStyle w:val="NoSpacing"/>
        <w:spacing w:line="276" w:lineRule="auto"/>
      </w:pPr>
    </w:p>
    <w:p w:rsidR="00FD6FF9" w:rsidRPr="000B5D71" w:rsidRDefault="000B5D71" w:rsidP="00D34342">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more</w:t>
      </w:r>
      <w:r w:rsidR="00BD397C">
        <w:rPr>
          <w:rFonts w:asciiTheme="minorHAnsi" w:hAnsiTheme="minorHAnsi" w:cstheme="minorHAnsi"/>
          <w:color w:val="auto"/>
        </w:rPr>
        <w:t xml:space="preserve"> </w:t>
      </w:r>
      <w:r>
        <w:rPr>
          <w:rFonts w:asciiTheme="minorHAnsi" w:hAnsiTheme="minorHAnsi" w:cstheme="minorHAnsi"/>
          <w:color w:val="auto"/>
        </w:rPr>
        <w:t xml:space="preserve">symptoms of COVID-19. </w:t>
      </w:r>
      <w:r w:rsidR="00FD6FF9">
        <w:rPr>
          <w:rFonts w:asciiTheme="minorHAnsi" w:hAnsiTheme="minorHAnsi" w:cstheme="minorHAnsi"/>
          <w:color w:val="auto"/>
        </w:rPr>
        <w:t>If you have any concerns or queries about illness symptoms and when to advise a child gets tested, please email EducationIPC@cumbria.gov.uk</w:t>
      </w:r>
    </w:p>
    <w:p w:rsidR="000B5D71" w:rsidRPr="00F72AD5" w:rsidRDefault="000B5D71" w:rsidP="00D34342">
      <w:pPr>
        <w:pStyle w:val="NoSpacing"/>
        <w:spacing w:line="276" w:lineRule="auto"/>
        <w:ind w:left="0" w:firstLine="0"/>
        <w:jc w:val="both"/>
        <w:rPr>
          <w:rFonts w:asciiTheme="minorHAnsi" w:hAnsiTheme="minorHAnsi" w:cstheme="minorHAnsi"/>
        </w:rPr>
      </w:pPr>
    </w:p>
    <w:p w:rsidR="00F72AD5" w:rsidRPr="00F60DAF" w:rsidRDefault="00F72AD5"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Will the </w:t>
      </w:r>
      <w:r w:rsidR="00967CC9">
        <w:rPr>
          <w:rFonts w:asciiTheme="majorHAnsi" w:hAnsiTheme="majorHAnsi" w:cstheme="majorHAnsi"/>
          <w:color w:val="2E74B5" w:themeColor="accent1" w:themeShade="BF"/>
        </w:rPr>
        <w:t xml:space="preserve">setting </w:t>
      </w:r>
      <w:r w:rsidRPr="00F60DAF">
        <w:rPr>
          <w:rFonts w:asciiTheme="majorHAnsi" w:hAnsiTheme="majorHAnsi" w:cstheme="majorHAnsi"/>
          <w:color w:val="2E74B5" w:themeColor="accent1" w:themeShade="BF"/>
        </w:rPr>
        <w:t>be informed of test results?</w:t>
      </w:r>
    </w:p>
    <w:p w:rsidR="00F72AD5" w:rsidRPr="00CB133E" w:rsidRDefault="00F72AD5" w:rsidP="00D34342">
      <w:pPr>
        <w:pStyle w:val="NoSpacing"/>
        <w:spacing w:line="276" w:lineRule="auto"/>
      </w:pPr>
    </w:p>
    <w:p w:rsidR="00967CC9" w:rsidRDefault="001A0236" w:rsidP="001A0236">
      <w:pPr>
        <w:pStyle w:val="NoSpacing"/>
        <w:spacing w:line="276" w:lineRule="auto"/>
        <w:ind w:left="10"/>
        <w:jc w:val="both"/>
        <w:rPr>
          <w:rFonts w:asciiTheme="minorHAnsi" w:hAnsiTheme="minorHAnsi" w:cstheme="minorHAnsi"/>
          <w:b/>
        </w:rPr>
      </w:pPr>
      <w:r>
        <w:rPr>
          <w:rFonts w:asciiTheme="minorHAnsi" w:hAnsiTheme="minorHAnsi" w:cstheme="minorHAnsi"/>
        </w:rPr>
        <w:t>Not necessarily. W</w:t>
      </w:r>
      <w:r w:rsidR="00F72AD5">
        <w:rPr>
          <w:rFonts w:asciiTheme="minorHAnsi" w:hAnsiTheme="minorHAnsi" w:cstheme="minorHAnsi"/>
        </w:rPr>
        <w:t xml:space="preserve">e recommend asking parents/staff members to keep </w:t>
      </w:r>
      <w:r w:rsidR="00967CC9">
        <w:rPr>
          <w:rFonts w:asciiTheme="minorHAnsi" w:hAnsiTheme="minorHAnsi" w:cstheme="minorHAnsi"/>
        </w:rPr>
        <w:t>you</w:t>
      </w:r>
      <w:r w:rsidR="00F72AD5">
        <w:rPr>
          <w:rFonts w:asciiTheme="minorHAnsi" w:hAnsiTheme="minorHAnsi" w:cstheme="minorHAnsi"/>
        </w:rPr>
        <w:t xml:space="preserve"> updated on the results of tests so that contacts can be identified and isolated as quickly as possible, and return to </w:t>
      </w:r>
      <w:r w:rsidR="00967CC9">
        <w:rPr>
          <w:rFonts w:asciiTheme="minorHAnsi" w:hAnsiTheme="minorHAnsi" w:cstheme="minorHAnsi"/>
        </w:rPr>
        <w:t>the setting</w:t>
      </w:r>
      <w:r w:rsidR="00F72AD5">
        <w:rPr>
          <w:rFonts w:asciiTheme="minorHAnsi" w:hAnsiTheme="minorHAnsi" w:cstheme="minorHAnsi"/>
        </w:rPr>
        <w:t xml:space="preserve"> can be planned for those who are isolating. </w:t>
      </w:r>
      <w:r w:rsidR="000B5D71">
        <w:rPr>
          <w:rFonts w:asciiTheme="minorHAnsi" w:hAnsiTheme="minorHAnsi" w:cstheme="minorHAnsi"/>
        </w:rPr>
        <w:t xml:space="preserve">However, </w:t>
      </w:r>
      <w:r w:rsidR="00967CC9">
        <w:rPr>
          <w:rFonts w:asciiTheme="minorHAnsi" w:hAnsiTheme="minorHAnsi" w:cstheme="minorHAnsi"/>
        </w:rPr>
        <w:t>you</w:t>
      </w:r>
      <w:r w:rsidR="000B5D71">
        <w:rPr>
          <w:rFonts w:asciiTheme="minorHAnsi" w:hAnsiTheme="minorHAnsi" w:cstheme="minorHAnsi"/>
          <w:szCs w:val="24"/>
        </w:rPr>
        <w:t xml:space="preserve"> s</w:t>
      </w:r>
      <w:r w:rsidR="000B5D71" w:rsidRPr="009E75A3">
        <w:rPr>
          <w:rFonts w:asciiTheme="minorHAnsi" w:hAnsiTheme="minorHAnsi" w:cstheme="minorHAnsi"/>
          <w:szCs w:val="24"/>
        </w:rPr>
        <w:t xml:space="preserve">hould not request evidence of a negative test results or other medical evidence before </w:t>
      </w:r>
      <w:r w:rsidR="000B5D71">
        <w:rPr>
          <w:rFonts w:asciiTheme="minorHAnsi" w:hAnsiTheme="minorHAnsi" w:cstheme="minorHAnsi"/>
          <w:szCs w:val="24"/>
        </w:rPr>
        <w:t>re-</w:t>
      </w:r>
      <w:r w:rsidR="000B5D71" w:rsidRPr="009E75A3">
        <w:rPr>
          <w:rFonts w:asciiTheme="minorHAnsi" w:hAnsiTheme="minorHAnsi" w:cstheme="minorHAnsi"/>
          <w:szCs w:val="24"/>
        </w:rPr>
        <w:t xml:space="preserve">admitting </w:t>
      </w:r>
      <w:r w:rsidR="000B5D71">
        <w:rPr>
          <w:rFonts w:asciiTheme="minorHAnsi" w:hAnsiTheme="minorHAnsi" w:cstheme="minorHAnsi"/>
          <w:szCs w:val="24"/>
        </w:rPr>
        <w:t xml:space="preserve">people </w:t>
      </w:r>
      <w:r w:rsidR="000B5D71" w:rsidRPr="009E75A3">
        <w:rPr>
          <w:rFonts w:asciiTheme="minorHAnsi" w:hAnsiTheme="minorHAnsi" w:cstheme="minorHAnsi"/>
          <w:szCs w:val="24"/>
        </w:rPr>
        <w:t>af</w:t>
      </w:r>
      <w:r w:rsidR="000B5D71">
        <w:rPr>
          <w:rFonts w:asciiTheme="minorHAnsi" w:hAnsiTheme="minorHAnsi" w:cstheme="minorHAnsi"/>
          <w:szCs w:val="24"/>
        </w:rPr>
        <w:t>ter a period of self-isolation.</w:t>
      </w:r>
    </w:p>
    <w:p w:rsidR="009D7944" w:rsidRPr="00967CC9" w:rsidRDefault="00B36B84" w:rsidP="00967CC9">
      <w:pPr>
        <w:pStyle w:val="NoSpacing"/>
        <w:spacing w:line="276" w:lineRule="auto"/>
        <w:ind w:left="10"/>
        <w:jc w:val="both"/>
        <w:rPr>
          <w:rFonts w:asciiTheme="minorHAnsi" w:hAnsiTheme="minorHAnsi" w:cstheme="minorHAnsi"/>
          <w:b/>
        </w:rPr>
      </w:pPr>
      <w:r>
        <w:rPr>
          <w:rFonts w:asciiTheme="minorHAnsi" w:hAnsiTheme="minorHAnsi" w:cstheme="minorHAnsi"/>
        </w:rPr>
        <w:t xml:space="preserve"> </w:t>
      </w:r>
    </w:p>
    <w:p w:rsidR="009D7944" w:rsidRPr="009D7944" w:rsidRDefault="009D7944" w:rsidP="00D34342">
      <w:pPr>
        <w:spacing w:line="276" w:lineRule="auto"/>
        <w:ind w:left="0" w:firstLine="0"/>
      </w:pPr>
    </w:p>
    <w:p w:rsidR="001E6C04" w:rsidRPr="003D5FEF" w:rsidRDefault="00342910" w:rsidP="003D5FEF">
      <w:pPr>
        <w:pStyle w:val="Heading2"/>
      </w:pPr>
      <w:bookmarkStart w:id="27" w:name="_Toc64369300"/>
      <w:r>
        <w:t>5</w:t>
      </w:r>
      <w:r w:rsidR="00566974" w:rsidRPr="003D5FEF">
        <w:t xml:space="preserve">.3 </w:t>
      </w:r>
      <w:r w:rsidR="00D34342" w:rsidRPr="003D5FEF">
        <w:t>High risk g</w:t>
      </w:r>
      <w:r w:rsidR="001E6C04" w:rsidRPr="003D5FEF">
        <w:t>roups</w:t>
      </w:r>
      <w:bookmarkEnd w:id="27"/>
    </w:p>
    <w:p w:rsidR="001E6C04" w:rsidRPr="00CB133E" w:rsidRDefault="001E6C04" w:rsidP="00D34342">
      <w:pPr>
        <w:pStyle w:val="NoSpacing"/>
        <w:spacing w:line="276" w:lineRule="auto"/>
      </w:pPr>
    </w:p>
    <w:p w:rsidR="00566974" w:rsidRPr="00F60DAF" w:rsidRDefault="00566974"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Should children or staff who are classed as clinically extremely vulnerable due to pre-existing medical conditions (shielding) attend </w:t>
      </w:r>
      <w:r w:rsidR="00967CC9">
        <w:rPr>
          <w:rFonts w:asciiTheme="majorHAnsi" w:hAnsiTheme="majorHAnsi" w:cstheme="majorHAnsi"/>
          <w:color w:val="2E74B5" w:themeColor="accent1" w:themeShade="BF"/>
        </w:rPr>
        <w:t>childcare</w:t>
      </w:r>
      <w:r w:rsidRPr="00F60DAF">
        <w:rPr>
          <w:rFonts w:asciiTheme="majorHAnsi" w:hAnsiTheme="majorHAnsi" w:cstheme="majorHAnsi"/>
          <w:color w:val="2E74B5" w:themeColor="accent1" w:themeShade="BF"/>
        </w:rPr>
        <w:t>?</w:t>
      </w:r>
    </w:p>
    <w:p w:rsidR="00566974" w:rsidRPr="00566974" w:rsidRDefault="00566974" w:rsidP="00D34342">
      <w:pPr>
        <w:pStyle w:val="NoSpacing"/>
        <w:spacing w:line="276" w:lineRule="auto"/>
      </w:pPr>
    </w:p>
    <w:p w:rsidR="00BB75E0" w:rsidRDefault="00BB75E0" w:rsidP="00BB75E0">
      <w:pPr>
        <w:spacing w:after="0" w:line="276" w:lineRule="auto"/>
        <w:ind w:left="10"/>
        <w:jc w:val="both"/>
        <w:rPr>
          <w:rFonts w:asciiTheme="minorHAnsi" w:hAnsiTheme="minorHAnsi" w:cstheme="minorHAnsi"/>
        </w:rPr>
      </w:pPr>
      <w:r w:rsidRPr="005737CA">
        <w:rPr>
          <w:rFonts w:asciiTheme="minorHAnsi" w:hAnsiTheme="minorHAnsi" w:cstheme="minorHAnsi"/>
        </w:rPr>
        <w:t>Following the reintroduction of shielding, clinically extreme</w:t>
      </w:r>
      <w:r>
        <w:rPr>
          <w:rFonts w:asciiTheme="minorHAnsi" w:hAnsiTheme="minorHAnsi" w:cstheme="minorHAnsi"/>
        </w:rPr>
        <w:t xml:space="preserve">ly vulnerable staff are advised </w:t>
      </w:r>
      <w:r w:rsidRPr="005737CA">
        <w:rPr>
          <w:rFonts w:asciiTheme="minorHAnsi" w:hAnsiTheme="minorHAnsi" w:cstheme="minorHAnsi"/>
        </w:rPr>
        <w:t>not to attend the workplace. Clinically extremely vulnerable children are also a</w:t>
      </w:r>
      <w:r>
        <w:rPr>
          <w:rFonts w:asciiTheme="minorHAnsi" w:hAnsiTheme="minorHAnsi" w:cstheme="minorHAnsi"/>
        </w:rPr>
        <w:t xml:space="preserve">dvised not </w:t>
      </w:r>
      <w:r w:rsidRPr="005737CA">
        <w:rPr>
          <w:rFonts w:asciiTheme="minorHAnsi" w:hAnsiTheme="minorHAnsi" w:cstheme="minorHAnsi"/>
        </w:rPr>
        <w:t>to</w:t>
      </w:r>
      <w:r>
        <w:rPr>
          <w:rFonts w:asciiTheme="minorHAnsi" w:hAnsiTheme="minorHAnsi" w:cstheme="minorHAnsi"/>
        </w:rPr>
        <w:t xml:space="preserve"> attend education or childcare. These </w:t>
      </w:r>
      <w:r w:rsidRPr="005737CA">
        <w:rPr>
          <w:rFonts w:asciiTheme="minorHAnsi" w:hAnsiTheme="minorHAnsi" w:cstheme="minorHAnsi"/>
        </w:rPr>
        <w:t xml:space="preserve">individuals </w:t>
      </w:r>
      <w:r>
        <w:rPr>
          <w:rFonts w:asciiTheme="minorHAnsi" w:hAnsiTheme="minorHAnsi" w:cstheme="minorHAnsi"/>
        </w:rPr>
        <w:t>will have been i</w:t>
      </w:r>
      <w:r w:rsidRPr="005737CA">
        <w:rPr>
          <w:rFonts w:asciiTheme="minorHAnsi" w:hAnsiTheme="minorHAnsi" w:cstheme="minorHAnsi"/>
        </w:rPr>
        <w:t>dent</w:t>
      </w:r>
      <w:r>
        <w:rPr>
          <w:rFonts w:asciiTheme="minorHAnsi" w:hAnsiTheme="minorHAnsi" w:cstheme="minorHAnsi"/>
        </w:rPr>
        <w:t xml:space="preserve">ified through a letter from the NHS or a specialist doctor, and should follow </w:t>
      </w:r>
      <w:r w:rsidRPr="005737CA">
        <w:rPr>
          <w:rFonts w:asciiTheme="minorHAnsi" w:hAnsiTheme="minorHAnsi" w:cstheme="minorHAnsi"/>
        </w:rPr>
        <w:t xml:space="preserve">the published guidance on </w:t>
      </w:r>
      <w:hyperlink r:id="rId31" w:history="1">
        <w:r w:rsidRPr="00283273">
          <w:rPr>
            <w:rStyle w:val="Hyperlink"/>
            <w:rFonts w:asciiTheme="minorHAnsi" w:hAnsiTheme="minorHAnsi" w:cstheme="minorHAnsi"/>
          </w:rPr>
          <w:t>shielding</w:t>
        </w:r>
      </w:hyperlink>
      <w:r>
        <w:rPr>
          <w:rFonts w:asciiTheme="minorHAnsi" w:hAnsiTheme="minorHAnsi" w:cstheme="minorHAnsi"/>
        </w:rPr>
        <w:t xml:space="preserve">. </w:t>
      </w:r>
      <w:r w:rsidRPr="005737CA">
        <w:rPr>
          <w:rFonts w:asciiTheme="minorHAnsi" w:hAnsiTheme="minorHAnsi" w:cstheme="minorHAnsi"/>
        </w:rPr>
        <w:t xml:space="preserve">Staff should talk to their employers about how they will </w:t>
      </w:r>
      <w:r>
        <w:rPr>
          <w:rFonts w:asciiTheme="minorHAnsi" w:hAnsiTheme="minorHAnsi" w:cstheme="minorHAnsi"/>
        </w:rPr>
        <w:t xml:space="preserve">be supported, including to work </w:t>
      </w:r>
      <w:r w:rsidRPr="005737CA">
        <w:rPr>
          <w:rFonts w:asciiTheme="minorHAnsi" w:hAnsiTheme="minorHAnsi" w:cstheme="minorHAnsi"/>
        </w:rPr>
        <w:t>from home.</w:t>
      </w:r>
    </w:p>
    <w:p w:rsidR="00406EFB" w:rsidRDefault="00406EFB" w:rsidP="00D34342">
      <w:pPr>
        <w:spacing w:after="0" w:line="276" w:lineRule="auto"/>
        <w:ind w:left="10"/>
        <w:jc w:val="both"/>
        <w:rPr>
          <w:rFonts w:asciiTheme="minorHAnsi" w:hAnsiTheme="minorHAnsi" w:cstheme="minorHAnsi"/>
        </w:rPr>
      </w:pPr>
    </w:p>
    <w:p w:rsidR="003374BC" w:rsidRPr="00F60DAF" w:rsidRDefault="003374BC"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3374BC" w:rsidRPr="00A973D4" w:rsidRDefault="003374BC" w:rsidP="00A973D4">
      <w:pPr>
        <w:pStyle w:val="NoSpacing"/>
      </w:pPr>
    </w:p>
    <w:p w:rsidR="001A252F" w:rsidRPr="00CA4691" w:rsidRDefault="001A252F" w:rsidP="001A252F">
      <w:pPr>
        <w:spacing w:after="0" w:line="276" w:lineRule="auto"/>
        <w:ind w:left="10"/>
        <w:jc w:val="both"/>
        <w:rPr>
          <w:rFonts w:asciiTheme="minorHAnsi" w:hAnsiTheme="minorHAnsi" w:cstheme="minorHAnsi"/>
          <w:color w:val="98002E"/>
        </w:rPr>
      </w:pPr>
      <w:r w:rsidRPr="00CA4691">
        <w:rPr>
          <w:rFonts w:asciiTheme="minorHAnsi" w:hAnsiTheme="minorHAnsi" w:cstheme="minorHAnsi"/>
        </w:rPr>
        <w:t xml:space="preserve">If home working is not possible, pregnant staff and their employers should follow the advice in </w:t>
      </w:r>
      <w:hyperlink r:id="rId32" w:history="1">
        <w:r w:rsidRPr="00CA4691">
          <w:rPr>
            <w:rStyle w:val="Hyperlink"/>
            <w:rFonts w:asciiTheme="minorHAnsi" w:hAnsiTheme="minorHAnsi" w:cstheme="minorHAnsi"/>
          </w:rPr>
          <w:t>Coronavirus (COVID-19): advice for pregnant employees.</w:t>
        </w:r>
      </w:hyperlink>
      <w:r w:rsidRPr="00CA4691">
        <w:rPr>
          <w:rFonts w:asciiTheme="minorHAnsi" w:hAnsiTheme="minorHAnsi" w:cstheme="minorHAnsi"/>
        </w:rPr>
        <w:t xml:space="preserve"> Pregnant women are considered ‘clinically vulnerable’ or ‘clinically extremely vulnerable’ and</w:t>
      </w:r>
      <w:r>
        <w:rPr>
          <w:rFonts w:asciiTheme="minorHAnsi" w:hAnsiTheme="minorHAnsi" w:cstheme="minorHAnsi"/>
        </w:rPr>
        <w:t xml:space="preserve"> a</w:t>
      </w:r>
      <w:r w:rsidRPr="00CA4691">
        <w:rPr>
          <w:rFonts w:asciiTheme="minorHAnsi" w:hAnsiTheme="minorHAnsi" w:cstheme="minorHAnsi"/>
        </w:rPr>
        <w:t>n individual risk assessment should be completed for each pregnant member of staff to determine whether or not it is safe for her to be at work. The Public Health team recommends the following approach:</w:t>
      </w:r>
    </w:p>
    <w:p w:rsidR="001A252F" w:rsidRPr="00CA4691" w:rsidRDefault="001A252F" w:rsidP="001A252F">
      <w:pPr>
        <w:numPr>
          <w:ilvl w:val="0"/>
          <w:numId w:val="11"/>
        </w:numPr>
        <w:jc w:val="both"/>
        <w:rPr>
          <w:rFonts w:asciiTheme="minorHAnsi" w:hAnsiTheme="minorHAnsi" w:cstheme="minorHAnsi"/>
        </w:rPr>
      </w:pPr>
      <w:r w:rsidRPr="00CA4691">
        <w:rPr>
          <w:rFonts w:asciiTheme="minorHAnsi" w:hAnsiTheme="minorHAnsi" w:cstheme="minorHAnsi"/>
        </w:rPr>
        <w:t>Involve the pregnant woman as much as possible in reviewing their individual risk assessments. Do this in conjunction with your HR provider if you have one.</w:t>
      </w:r>
    </w:p>
    <w:p w:rsidR="001A252F" w:rsidRPr="00CA4691" w:rsidRDefault="001A252F" w:rsidP="001A252F">
      <w:pPr>
        <w:numPr>
          <w:ilvl w:val="0"/>
          <w:numId w:val="11"/>
        </w:numPr>
        <w:jc w:val="both"/>
        <w:rPr>
          <w:rFonts w:asciiTheme="minorHAnsi" w:hAnsiTheme="minorHAnsi" w:cstheme="minorHAnsi"/>
        </w:rPr>
      </w:pPr>
      <w:r w:rsidRPr="00CA4691">
        <w:rPr>
          <w:rFonts w:asciiTheme="minorHAnsi" w:hAnsiTheme="minorHAnsi" w:cstheme="minorHAnsi"/>
        </w:rPr>
        <w:t>As part of the review of your risk assessment, you will need to take into account the following guidance/information and collectively agree the best approach:</w:t>
      </w:r>
    </w:p>
    <w:p w:rsidR="001A252F" w:rsidRPr="00CA4691" w:rsidRDefault="001A252F" w:rsidP="001A252F">
      <w:pPr>
        <w:pStyle w:val="ListParagraph"/>
        <w:numPr>
          <w:ilvl w:val="0"/>
          <w:numId w:val="33"/>
        </w:numPr>
        <w:jc w:val="both"/>
        <w:rPr>
          <w:rFonts w:asciiTheme="minorHAnsi" w:hAnsiTheme="minorHAnsi" w:cstheme="minorHAnsi"/>
        </w:rPr>
      </w:pPr>
      <w:hyperlink r:id="rId33" w:history="1">
        <w:r>
          <w:rPr>
            <w:rStyle w:val="Hyperlink"/>
            <w:rFonts w:asciiTheme="minorHAnsi" w:hAnsiTheme="minorHAnsi" w:cstheme="minorHAnsi"/>
          </w:rPr>
          <w:t>O</w:t>
        </w:r>
        <w:r w:rsidRPr="00CA4691">
          <w:rPr>
            <w:rStyle w:val="Hyperlink"/>
            <w:rFonts w:asciiTheme="minorHAnsi" w:hAnsiTheme="minorHAnsi" w:cstheme="minorHAnsi"/>
          </w:rPr>
          <w:t>ccupational health guidance</w:t>
        </w:r>
      </w:hyperlink>
      <w:r w:rsidRPr="00CA4691">
        <w:rPr>
          <w:rFonts w:asciiTheme="minorHAnsi" w:hAnsiTheme="minorHAnsi" w:cstheme="minorHAnsi"/>
        </w:rPr>
        <w:t xml:space="preserve"> </w:t>
      </w:r>
      <w:r>
        <w:rPr>
          <w:rFonts w:asciiTheme="minorHAnsi" w:hAnsiTheme="minorHAnsi" w:cstheme="minorHAnsi"/>
        </w:rPr>
        <w:t>from</w:t>
      </w:r>
      <w:r w:rsidRPr="00CA4691">
        <w:rPr>
          <w:rFonts w:asciiTheme="minorHAnsi" w:hAnsiTheme="minorHAnsi" w:cstheme="minorHAnsi"/>
        </w:rPr>
        <w:t xml:space="preserve"> Royal Colleg</w:t>
      </w:r>
      <w:r>
        <w:rPr>
          <w:rFonts w:asciiTheme="minorHAnsi" w:hAnsiTheme="minorHAnsi" w:cstheme="minorHAnsi"/>
        </w:rPr>
        <w:t>e of Obstetrics and Gynaecology,</w:t>
      </w:r>
      <w:r w:rsidRPr="00CA4691">
        <w:rPr>
          <w:rFonts w:asciiTheme="minorHAnsi" w:hAnsiTheme="minorHAnsi" w:cstheme="minorHAnsi"/>
        </w:rPr>
        <w:t xml:space="preserve"> in particular their reference to ‘social distancing from 28 weeks gestation’. If 2 metres distancing cannot be maintained at all times, then the pregnant woman should not be expected to carry out face-to-face activities.</w:t>
      </w:r>
    </w:p>
    <w:p w:rsidR="001A252F" w:rsidRPr="00CA4691" w:rsidRDefault="001A252F" w:rsidP="001A252F">
      <w:pPr>
        <w:pStyle w:val="ListParagraph"/>
        <w:numPr>
          <w:ilvl w:val="0"/>
          <w:numId w:val="33"/>
        </w:numPr>
        <w:jc w:val="both"/>
        <w:rPr>
          <w:rFonts w:asciiTheme="minorHAnsi" w:hAnsiTheme="minorHAnsi" w:cstheme="minorHAnsi"/>
        </w:rPr>
      </w:pPr>
      <w:r w:rsidRPr="00CA4691">
        <w:rPr>
          <w:rFonts w:asciiTheme="minorHAnsi" w:hAnsiTheme="minorHAnsi" w:cstheme="minorHAnsi"/>
        </w:rPr>
        <w:t xml:space="preserve">The </w:t>
      </w:r>
      <w:hyperlink r:id="rId34" w:anchor="childminders" w:history="1">
        <w:r w:rsidRPr="00CA4691">
          <w:rPr>
            <w:rStyle w:val="Hyperlink"/>
            <w:rFonts w:asciiTheme="minorHAnsi" w:hAnsiTheme="minorHAnsi" w:cstheme="minorHAnsi"/>
          </w:rPr>
          <w:t>Government guidance</w:t>
        </w:r>
      </w:hyperlink>
      <w:r w:rsidRPr="00CA4691">
        <w:rPr>
          <w:rFonts w:asciiTheme="minorHAnsi" w:hAnsiTheme="minorHAnsi" w:cstheme="minorHAnsi"/>
        </w:rPr>
        <w:t xml:space="preserve"> in relation to Early Years settings and COVID-19.</w:t>
      </w:r>
    </w:p>
    <w:p w:rsidR="001A252F" w:rsidRPr="00CA4691" w:rsidRDefault="001A252F" w:rsidP="001A252F">
      <w:pPr>
        <w:pStyle w:val="ListParagraph"/>
        <w:numPr>
          <w:ilvl w:val="0"/>
          <w:numId w:val="33"/>
        </w:numPr>
        <w:jc w:val="both"/>
        <w:rPr>
          <w:rFonts w:asciiTheme="minorHAnsi" w:hAnsiTheme="minorHAnsi" w:cstheme="minorHAnsi"/>
        </w:rPr>
      </w:pPr>
      <w:r w:rsidRPr="00CA4691">
        <w:rPr>
          <w:rFonts w:asciiTheme="minorHAnsi" w:hAnsiTheme="minorHAnsi" w:cstheme="minorHAnsi"/>
        </w:rPr>
        <w:t>Current Government guidance regarding geographical Tiers or lockdown restrictions.</w:t>
      </w:r>
    </w:p>
    <w:p w:rsidR="001A252F" w:rsidRPr="00CA4691" w:rsidRDefault="001A252F" w:rsidP="001A252F">
      <w:pPr>
        <w:pStyle w:val="ListParagraph"/>
        <w:numPr>
          <w:ilvl w:val="0"/>
          <w:numId w:val="33"/>
        </w:numPr>
        <w:jc w:val="both"/>
        <w:rPr>
          <w:rFonts w:asciiTheme="minorHAnsi" w:hAnsiTheme="minorHAnsi" w:cstheme="minorHAnsi"/>
        </w:rPr>
      </w:pPr>
      <w:r w:rsidRPr="00CA4691">
        <w:rPr>
          <w:rFonts w:asciiTheme="minorHAnsi" w:hAnsiTheme="minorHAnsi" w:cstheme="minorHAnsi"/>
        </w:rPr>
        <w:t>The specific situation for the woman, e.g. underlying health conditions, advice from healthcare practitioners, specific anxieties or concerns.</w:t>
      </w:r>
    </w:p>
    <w:p w:rsidR="001A252F" w:rsidRPr="00CA4691" w:rsidRDefault="001A252F" w:rsidP="001A252F">
      <w:pPr>
        <w:numPr>
          <w:ilvl w:val="0"/>
          <w:numId w:val="33"/>
        </w:numPr>
        <w:jc w:val="both"/>
        <w:rPr>
          <w:rFonts w:asciiTheme="minorHAnsi" w:hAnsiTheme="minorHAnsi" w:cstheme="minorHAnsi"/>
        </w:rPr>
      </w:pPr>
      <w:r w:rsidRPr="00CA4691">
        <w:rPr>
          <w:rFonts w:asciiTheme="minorHAnsi" w:hAnsiTheme="minorHAnsi" w:cstheme="minorHAnsi"/>
        </w:rPr>
        <w:t>Record in writing the agreements between the early years business and pregnant woman</w:t>
      </w:r>
    </w:p>
    <w:p w:rsidR="001A252F" w:rsidRDefault="001A252F" w:rsidP="00D34342">
      <w:pPr>
        <w:pStyle w:val="Heading2"/>
        <w:spacing w:line="276" w:lineRule="auto"/>
      </w:pPr>
    </w:p>
    <w:p w:rsidR="009A35D3" w:rsidRDefault="00342910" w:rsidP="00D34342">
      <w:pPr>
        <w:pStyle w:val="Heading2"/>
        <w:spacing w:line="276" w:lineRule="auto"/>
      </w:pPr>
      <w:bookmarkStart w:id="28" w:name="_Toc64369301"/>
      <w:r>
        <w:t>5</w:t>
      </w:r>
      <w:r w:rsidR="00CB0692">
        <w:t>.4</w:t>
      </w:r>
      <w:r w:rsidR="00D85C0C">
        <w:t xml:space="preserve"> </w:t>
      </w:r>
      <w:r w:rsidR="001F7FA8">
        <w:t>Cleaning and facilities</w:t>
      </w:r>
      <w:bookmarkEnd w:id="28"/>
      <w:r w:rsidR="001F7FA8">
        <w:t xml:space="preserve"> </w:t>
      </w:r>
    </w:p>
    <w:p w:rsidR="00A43EF4" w:rsidRDefault="00A43EF4"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1"/>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A43EF4" w:rsidRPr="00A43EF4" w:rsidRDefault="00A43EF4" w:rsidP="00D34342">
      <w:pPr>
        <w:pStyle w:val="NoSpacing"/>
        <w:spacing w:line="276" w:lineRule="auto"/>
        <w:ind w:left="10"/>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A43EF4" w:rsidRDefault="00A43EF4" w:rsidP="00D34342">
      <w:pPr>
        <w:pStyle w:val="NoSpacing"/>
        <w:spacing w:line="276" w:lineRule="auto"/>
        <w:ind w:left="10"/>
        <w:jc w:val="both"/>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A43EF4" w:rsidRDefault="00A43EF4" w:rsidP="00DE4D37">
      <w:pPr>
        <w:pStyle w:val="NoSpacing"/>
        <w:numPr>
          <w:ilvl w:val="0"/>
          <w:numId w:val="15"/>
        </w:numPr>
        <w:spacing w:line="276" w:lineRule="auto"/>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A43EF4" w:rsidRP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A43EF4" w:rsidRDefault="00A43EF4" w:rsidP="00D34342">
      <w:pPr>
        <w:pStyle w:val="NoSpacing"/>
        <w:spacing w:line="276" w:lineRule="auto"/>
        <w:ind w:left="10"/>
        <w:jc w:val="both"/>
        <w:rPr>
          <w:rFonts w:asciiTheme="minorHAnsi" w:hAnsiTheme="minorHAnsi" w:cstheme="minorHAnsi"/>
        </w:rPr>
      </w:pPr>
    </w:p>
    <w:p w:rsidR="00A43EF4" w:rsidRP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5"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A43EF4" w:rsidRDefault="00A43EF4" w:rsidP="00D34342">
      <w:pPr>
        <w:pStyle w:val="NoSpacing"/>
        <w:spacing w:line="276" w:lineRule="auto"/>
        <w:ind w:left="10"/>
        <w:rPr>
          <w:rFonts w:asciiTheme="minorHAnsi" w:hAnsiTheme="minorHAnsi" w:cstheme="minorHAnsi"/>
        </w:rPr>
      </w:pPr>
    </w:p>
    <w:p w:rsidR="00AB6615" w:rsidRDefault="00AB6615" w:rsidP="00D34342">
      <w:pPr>
        <w:pStyle w:val="NoSpacing"/>
        <w:spacing w:line="276" w:lineRule="auto"/>
        <w:ind w:left="10"/>
        <w:rPr>
          <w:rFonts w:asciiTheme="minorHAnsi" w:hAnsiTheme="minorHAnsi" w:cstheme="minorHAnsi"/>
        </w:rPr>
      </w:pPr>
    </w:p>
    <w:p w:rsidR="00484FE5" w:rsidRDefault="00484FE5" w:rsidP="00D34342">
      <w:pPr>
        <w:pStyle w:val="NoSpacing"/>
        <w:spacing w:line="276" w:lineRule="auto"/>
        <w:ind w:left="10"/>
        <w:rPr>
          <w:rFonts w:asciiTheme="minorHAnsi" w:hAnsiTheme="minorHAnsi" w:cstheme="minorHAnsi"/>
        </w:rPr>
      </w:pPr>
    </w:p>
    <w:p w:rsidR="00484FE5" w:rsidRDefault="00484FE5" w:rsidP="00D34342">
      <w:pPr>
        <w:pStyle w:val="NoSpacing"/>
        <w:spacing w:line="276" w:lineRule="auto"/>
        <w:ind w:left="10"/>
        <w:rPr>
          <w:rFonts w:asciiTheme="minorHAnsi" w:hAnsiTheme="minorHAnsi" w:cstheme="minorHAnsi"/>
        </w:rPr>
      </w:pPr>
    </w:p>
    <w:p w:rsidR="00AB6615" w:rsidRDefault="00AB6615" w:rsidP="00D34342">
      <w:pPr>
        <w:pStyle w:val="NoSpacing"/>
        <w:spacing w:line="276" w:lineRule="auto"/>
        <w:ind w:left="10"/>
        <w:rPr>
          <w:rFonts w:asciiTheme="minorHAnsi" w:hAnsiTheme="minorHAnsi" w:cstheme="minorHAnsi"/>
        </w:rPr>
      </w:pPr>
    </w:p>
    <w:p w:rsidR="00AB6615" w:rsidRPr="00A43EF4" w:rsidRDefault="00AB6615"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4"/>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lastRenderedPageBreak/>
        <w:t>Do toilets need to be cleaned after every use?</w:t>
      </w:r>
    </w:p>
    <w:p w:rsidR="00A43EF4" w:rsidRPr="00A43EF4" w:rsidRDefault="00A43EF4" w:rsidP="00D34342">
      <w:pPr>
        <w:pStyle w:val="NoSpacing"/>
        <w:spacing w:line="276" w:lineRule="auto"/>
        <w:ind w:left="10"/>
        <w:rPr>
          <w:rFonts w:asciiTheme="minorHAnsi" w:hAnsiTheme="minorHAnsi" w:cstheme="minorHAnsi"/>
        </w:rPr>
      </w:pPr>
    </w:p>
    <w:p w:rsidR="00650885" w:rsidRPr="00A43EF4" w:rsidRDefault="00650885"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00A43EF4"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002E49BC" w:rsidRPr="00A43EF4">
        <w:rPr>
          <w:rFonts w:asciiTheme="minorHAnsi" w:hAnsiTheme="minorHAnsi" w:cstheme="minorHAnsi"/>
        </w:rPr>
        <w:t xml:space="preserve">Apart from gloves and apron, there </w:t>
      </w:r>
      <w:r w:rsidR="002E49BC">
        <w:rPr>
          <w:rFonts w:asciiTheme="minorHAnsi" w:hAnsiTheme="minorHAnsi" w:cstheme="minorHAnsi"/>
        </w:rPr>
        <w:t>is no need for additional PPE for this task. T</w:t>
      </w:r>
      <w:r w:rsidRPr="00A43EF4">
        <w:rPr>
          <w:rFonts w:asciiTheme="minorHAnsi" w:hAnsiTheme="minorHAnsi" w:cstheme="minorHAnsi"/>
        </w:rPr>
        <w:t>he frequency of</w:t>
      </w:r>
      <w:r w:rsidR="002E49BC">
        <w:rPr>
          <w:rFonts w:asciiTheme="minorHAnsi" w:hAnsiTheme="minorHAnsi" w:cstheme="minorHAnsi"/>
        </w:rPr>
        <w:t xml:space="preserve"> toilet-</w:t>
      </w:r>
      <w:r w:rsidRPr="00A43EF4">
        <w:rPr>
          <w:rFonts w:asciiTheme="minorHAnsi" w:hAnsiTheme="minorHAnsi" w:cstheme="minorHAnsi"/>
        </w:rPr>
        <w:t xml:space="preserve">cleaning </w:t>
      </w:r>
      <w:r w:rsidR="002E49BC">
        <w:rPr>
          <w:rFonts w:asciiTheme="minorHAnsi" w:hAnsiTheme="minorHAnsi" w:cstheme="minorHAnsi"/>
        </w:rPr>
        <w:t xml:space="preserve">should be increased </w:t>
      </w:r>
      <w:r w:rsidR="00CB0692">
        <w:rPr>
          <w:rFonts w:asciiTheme="minorHAnsi" w:hAnsiTheme="minorHAnsi" w:cstheme="minorHAnsi"/>
        </w:rPr>
        <w:t>to at least five times a day.</w:t>
      </w:r>
    </w:p>
    <w:p w:rsidR="00650885" w:rsidRDefault="00650885" w:rsidP="00D34342">
      <w:pPr>
        <w:pStyle w:val="NoSpacing"/>
        <w:spacing w:line="276" w:lineRule="auto"/>
        <w:ind w:left="10"/>
        <w:jc w:val="both"/>
        <w:rPr>
          <w:rFonts w:asciiTheme="minorHAnsi" w:hAnsiTheme="minorHAnsi" w:cstheme="minorHAnsi"/>
        </w:rPr>
      </w:pPr>
    </w:p>
    <w:p w:rsidR="005212F1" w:rsidRDefault="00650885" w:rsidP="00CB0692">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p>
    <w:p w:rsidR="00650885" w:rsidRPr="00A43EF4" w:rsidRDefault="00A43EF4" w:rsidP="00CB0692">
      <w:pPr>
        <w:pStyle w:val="NoSpacing"/>
        <w:spacing w:line="276" w:lineRule="auto"/>
        <w:ind w:left="10"/>
        <w:jc w:val="both"/>
        <w:rPr>
          <w:rFonts w:asciiTheme="minorHAnsi" w:hAnsiTheme="minorHAnsi" w:cstheme="minorHAnsi"/>
        </w:rPr>
      </w:pPr>
      <w:r w:rsidRPr="00A43EF4">
        <w:rPr>
          <w:rFonts w:asciiTheme="minorHAnsi" w:hAnsiTheme="minorHAnsi" w:cstheme="minorHAnsi"/>
        </w:rPr>
        <w:t xml:space="preserve"> </w:t>
      </w:r>
    </w:p>
    <w:p w:rsidR="002E49BC" w:rsidRPr="00A43EF4" w:rsidRDefault="002E49BC" w:rsidP="00DE4D37">
      <w:pPr>
        <w:pStyle w:val="NoSpacing"/>
        <w:numPr>
          <w:ilvl w:val="0"/>
          <w:numId w:val="14"/>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rsidR="002E49BC" w:rsidRDefault="002E49B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D</w:t>
      </w:r>
      <w:r w:rsidR="00A43EF4" w:rsidRPr="00A43EF4">
        <w:rPr>
          <w:rFonts w:asciiTheme="minorHAnsi" w:hAnsiTheme="minorHAnsi" w:cstheme="minorHAnsi"/>
        </w:rPr>
        <w:t>isposable cloths or pape</w:t>
      </w:r>
      <w:r>
        <w:rPr>
          <w:rFonts w:asciiTheme="minorHAnsi" w:hAnsiTheme="minorHAnsi" w:cstheme="minorHAnsi"/>
        </w:rPr>
        <w:t>r roll and disposable mop heads should be used</w:t>
      </w:r>
      <w:r w:rsidR="00A43EF4"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2E49BC" w:rsidRDefault="002E49BC" w:rsidP="00D34342">
      <w:pPr>
        <w:pStyle w:val="NoSpacing"/>
        <w:spacing w:line="276" w:lineRule="auto"/>
        <w:ind w:left="10"/>
        <w:rPr>
          <w:rFonts w:asciiTheme="minorHAnsi" w:hAnsiTheme="minorHAnsi" w:cstheme="minorHAnsi"/>
        </w:rPr>
      </w:pPr>
    </w:p>
    <w:p w:rsidR="005621EC" w:rsidRDefault="005621E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combined detergent disinfectant solution at a dilution of 1,000 parts per million available chlorine</w:t>
      </w:r>
    </w:p>
    <w:p w:rsidR="00A43EF4" w:rsidRPr="00A43EF4" w:rsidRDefault="002E49BC" w:rsidP="00D34342">
      <w:pPr>
        <w:pStyle w:val="NoSpacing"/>
        <w:spacing w:line="276" w:lineRule="auto"/>
        <w:ind w:left="10"/>
        <w:rPr>
          <w:rFonts w:asciiTheme="minorHAnsi" w:hAnsiTheme="minorHAnsi" w:cstheme="minorHAnsi"/>
        </w:rPr>
      </w:pPr>
      <w:r w:rsidRPr="00A43EF4">
        <w:rPr>
          <w:rFonts w:asciiTheme="minorHAnsi" w:hAnsiTheme="minorHAnsi" w:cstheme="minorHAnsi"/>
        </w:rPr>
        <w:t>O</w:t>
      </w:r>
      <w:r w:rsidR="00A43EF4" w:rsidRPr="00A43EF4">
        <w:rPr>
          <w:rFonts w:asciiTheme="minorHAnsi" w:hAnsiTheme="minorHAnsi" w:cstheme="minorHAnsi"/>
        </w:rPr>
        <w:t>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A43EF4" w:rsidRPr="00A43EF4"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Or</w:t>
      </w:r>
    </w:p>
    <w:p w:rsidR="00A43EF4" w:rsidRPr="00A43EF4" w:rsidRDefault="00A43EF4" w:rsidP="00DE4D37">
      <w:pPr>
        <w:pStyle w:val="NoSpacing"/>
        <w:numPr>
          <w:ilvl w:val="0"/>
          <w:numId w:val="17"/>
        </w:numPr>
        <w:spacing w:line="276" w:lineRule="auto"/>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Avoid creating splashes and spray when cleaning.</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All the disposable materials should be double-bagged, then stored securely for 72 hours then thrown away in the regular rubbish after cleaning is finished.</w:t>
      </w:r>
    </w:p>
    <w:p w:rsidR="009E75A3" w:rsidRDefault="009E75A3" w:rsidP="00D34342">
      <w:pPr>
        <w:spacing w:after="19" w:line="276" w:lineRule="auto"/>
        <w:ind w:left="0" w:firstLine="0"/>
      </w:pPr>
    </w:p>
    <w:p w:rsidR="002E49BC" w:rsidRPr="002E49BC" w:rsidRDefault="002E49BC"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6"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9A35D3" w:rsidRDefault="001F7FA8" w:rsidP="009E75A3">
      <w:pPr>
        <w:spacing w:after="19" w:line="259" w:lineRule="auto"/>
        <w:ind w:left="0" w:firstLine="0"/>
      </w:pPr>
      <w:r>
        <w:t xml:space="preserve"> </w:t>
      </w:r>
    </w:p>
    <w:p w:rsidR="00D34342" w:rsidRDefault="00D34342">
      <w:pPr>
        <w:spacing w:after="160" w:line="259" w:lineRule="auto"/>
        <w:ind w:left="0" w:firstLine="0"/>
        <w:rPr>
          <w:rStyle w:val="Heading1Char"/>
        </w:rPr>
      </w:pPr>
      <w:r>
        <w:rPr>
          <w:rStyle w:val="Heading1Char"/>
        </w:rPr>
        <w:br w:type="page"/>
      </w:r>
    </w:p>
    <w:p w:rsidR="009A35D3" w:rsidRDefault="00342910">
      <w:pPr>
        <w:tabs>
          <w:tab w:val="center" w:pos="10084"/>
        </w:tabs>
        <w:ind w:left="-15" w:firstLine="0"/>
      </w:pPr>
      <w:bookmarkStart w:id="29" w:name="_Toc64369302"/>
      <w:r>
        <w:rPr>
          <w:rStyle w:val="Heading1Char"/>
        </w:rPr>
        <w:lastRenderedPageBreak/>
        <w:t>Section 6</w:t>
      </w:r>
      <w:r w:rsidR="00D85C0C">
        <w:rPr>
          <w:rStyle w:val="Heading1Char"/>
        </w:rPr>
        <w:t>: National Guidance</w:t>
      </w:r>
      <w:bookmarkEnd w:id="29"/>
      <w:r w:rsidR="001F7FA8">
        <w:tab/>
        <w:t xml:space="preserve"> </w:t>
      </w:r>
    </w:p>
    <w:p w:rsidR="000718DA" w:rsidRPr="00122E2F" w:rsidRDefault="000718DA" w:rsidP="000718DA">
      <w:pPr>
        <w:spacing w:line="320" w:lineRule="exact"/>
        <w:ind w:left="0" w:firstLine="0"/>
        <w:rPr>
          <w:rFonts w:asciiTheme="minorHAnsi" w:hAnsiTheme="minorHAnsi" w:cstheme="minorHAnsi"/>
          <w:szCs w:val="28"/>
        </w:rPr>
      </w:pPr>
    </w:p>
    <w:p w:rsidR="000718DA" w:rsidRPr="00122E2F" w:rsidRDefault="000718DA" w:rsidP="000718DA">
      <w:pPr>
        <w:pStyle w:val="PHESecondaryHeadingTwo"/>
        <w:spacing w:after="0" w:line="240" w:lineRule="auto"/>
        <w:rPr>
          <w:rFonts w:asciiTheme="minorHAnsi" w:hAnsiTheme="minorHAnsi" w:cstheme="minorHAnsi"/>
          <w:color w:val="auto"/>
          <w:sz w:val="24"/>
          <w:szCs w:val="24"/>
          <w:lang w:eastAsia="en-GB"/>
        </w:rPr>
      </w:pPr>
      <w:r w:rsidRPr="00122E2F">
        <w:rPr>
          <w:rFonts w:asciiTheme="minorHAnsi" w:hAnsiTheme="minorHAnsi" w:cstheme="minorHAnsi"/>
          <w:color w:val="auto"/>
          <w:sz w:val="24"/>
          <w:szCs w:val="24"/>
          <w:lang w:eastAsia="en-GB"/>
        </w:rPr>
        <w:t>Social distancing for different groups:</w:t>
      </w: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37" w:anchor="ending-isolation" w:history="1">
        <w:r w:rsidR="000718DA" w:rsidRPr="00122E2F">
          <w:rPr>
            <w:rStyle w:val="Hyperlink"/>
            <w:rFonts w:asciiTheme="minorHAnsi" w:hAnsiTheme="minorHAnsi" w:cstheme="minorHAnsi"/>
            <w:color w:val="0563C1"/>
            <w:szCs w:val="24"/>
            <w:u w:val="single"/>
          </w:rPr>
          <w:t>Stay at home: guidance for households with possible coronavirus (COVID-19) infection</w:t>
        </w:r>
      </w:hyperlink>
    </w:p>
    <w:p w:rsidR="000718DA" w:rsidRPr="00122E2F" w:rsidRDefault="000718DA" w:rsidP="000718DA">
      <w:pPr>
        <w:pStyle w:val="ListParagraph"/>
        <w:ind w:left="360"/>
        <w:rPr>
          <w:rStyle w:val="Hyperlink"/>
          <w:rFonts w:asciiTheme="minorHAnsi" w:hAnsiTheme="minorHAnsi" w:cstheme="minorHAnsi"/>
          <w:color w:val="0563C1"/>
          <w:szCs w:val="24"/>
        </w:rPr>
      </w:pP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38" w:history="1">
        <w:r w:rsidR="000718DA" w:rsidRPr="00122E2F">
          <w:rPr>
            <w:rStyle w:val="Hyperlink"/>
            <w:rFonts w:asciiTheme="minorHAnsi" w:hAnsiTheme="minorHAnsi" w:cstheme="minorHAnsi"/>
            <w:color w:val="0563C1"/>
            <w:szCs w:val="24"/>
            <w:u w:val="single"/>
          </w:rPr>
          <w:t>Guidance on social distancing for everyone in the UK</w:t>
        </w:r>
      </w:hyperlink>
      <w:r w:rsidR="000718DA" w:rsidRPr="00122E2F">
        <w:rPr>
          <w:rStyle w:val="Hyperlink"/>
          <w:rFonts w:asciiTheme="minorHAnsi" w:hAnsiTheme="minorHAnsi" w:cstheme="minorHAnsi"/>
          <w:color w:val="0563C1"/>
          <w:szCs w:val="24"/>
          <w:u w:val="single"/>
        </w:rPr>
        <w:t xml:space="preserve"> </w:t>
      </w:r>
    </w:p>
    <w:p w:rsidR="000718DA" w:rsidRPr="00122E2F" w:rsidRDefault="000718DA" w:rsidP="000718DA">
      <w:pPr>
        <w:pStyle w:val="BodyText"/>
        <w:ind w:left="0" w:firstLine="0"/>
        <w:rPr>
          <w:rFonts w:asciiTheme="minorHAnsi" w:hAnsiTheme="minorHAnsi" w:cstheme="minorHAnsi"/>
          <w:color w:val="0563C1"/>
          <w:sz w:val="24"/>
          <w:szCs w:val="24"/>
        </w:rPr>
      </w:pPr>
    </w:p>
    <w:p w:rsidR="000718DA" w:rsidRPr="00122E2F" w:rsidRDefault="002C40E9" w:rsidP="00DE4D37">
      <w:pPr>
        <w:pStyle w:val="ListParagraph"/>
        <w:numPr>
          <w:ilvl w:val="0"/>
          <w:numId w:val="20"/>
        </w:numPr>
        <w:ind w:left="360"/>
        <w:rPr>
          <w:rFonts w:asciiTheme="minorHAnsi" w:hAnsiTheme="minorHAnsi" w:cstheme="minorHAnsi"/>
          <w:szCs w:val="24"/>
          <w:u w:val="single"/>
        </w:rPr>
      </w:pPr>
      <w:hyperlink r:id="rId39" w:history="1">
        <w:r w:rsidR="000718DA" w:rsidRPr="00122E2F">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122E2F" w:rsidRDefault="000718DA" w:rsidP="000718DA">
      <w:pPr>
        <w:pStyle w:val="ListParagraph"/>
        <w:ind w:left="714"/>
        <w:rPr>
          <w:rFonts w:asciiTheme="minorHAnsi" w:hAnsiTheme="minorHAnsi" w:cstheme="minorHAnsi"/>
          <w:szCs w:val="24"/>
        </w:rPr>
      </w:pPr>
    </w:p>
    <w:p w:rsidR="000718DA" w:rsidRPr="00122E2F" w:rsidRDefault="000718DA" w:rsidP="000718DA">
      <w:pPr>
        <w:pStyle w:val="PHESecondaryHeadingTwo"/>
        <w:spacing w:after="0" w:line="240" w:lineRule="auto"/>
        <w:rPr>
          <w:rFonts w:asciiTheme="minorHAnsi" w:hAnsiTheme="minorHAnsi" w:cstheme="minorHAnsi"/>
          <w:color w:val="auto"/>
          <w:sz w:val="24"/>
          <w:szCs w:val="24"/>
          <w:lang w:eastAsia="en-GB"/>
        </w:rPr>
      </w:pPr>
      <w:r w:rsidRPr="00122E2F">
        <w:rPr>
          <w:rFonts w:asciiTheme="minorHAnsi" w:hAnsiTheme="minorHAnsi" w:cstheme="minorHAnsi"/>
          <w:color w:val="auto"/>
          <w:sz w:val="24"/>
          <w:szCs w:val="24"/>
          <w:lang w:eastAsia="en-GB"/>
        </w:rPr>
        <w:t>Guidance for contacts:</w:t>
      </w: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40" w:history="1">
        <w:r w:rsidR="000718DA" w:rsidRPr="00122E2F">
          <w:rPr>
            <w:rStyle w:val="Hyperlink"/>
            <w:rFonts w:asciiTheme="minorHAnsi" w:hAnsiTheme="minorHAnsi" w:cstheme="minorHAnsi"/>
            <w:color w:val="0563C1"/>
            <w:szCs w:val="24"/>
            <w:u w:val="single"/>
          </w:rPr>
          <w:t>Guidance for contacts of people with possible or confirmed COVID19</w:t>
        </w:r>
      </w:hyperlink>
    </w:p>
    <w:p w:rsidR="000718DA" w:rsidRPr="00122E2F" w:rsidRDefault="000718DA" w:rsidP="000718DA">
      <w:pPr>
        <w:pStyle w:val="PHESecondaryHeadingTwo"/>
        <w:spacing w:after="0" w:line="240" w:lineRule="auto"/>
        <w:rPr>
          <w:rFonts w:asciiTheme="minorHAnsi" w:hAnsiTheme="minorHAnsi" w:cstheme="minorHAnsi"/>
          <w:sz w:val="24"/>
          <w:szCs w:val="24"/>
          <w:lang w:eastAsia="en-GB"/>
        </w:rPr>
      </w:pPr>
      <w:bookmarkStart w:id="30" w:name="_Hlk41635928"/>
    </w:p>
    <w:p w:rsidR="000718DA" w:rsidRPr="00122E2F" w:rsidRDefault="000718DA" w:rsidP="005621EC">
      <w:pPr>
        <w:pStyle w:val="PHESecondaryHeadingTwo"/>
        <w:spacing w:after="0" w:line="240" w:lineRule="auto"/>
        <w:rPr>
          <w:rFonts w:asciiTheme="minorHAnsi" w:hAnsiTheme="minorHAnsi" w:cstheme="minorHAnsi"/>
          <w:sz w:val="24"/>
          <w:szCs w:val="24"/>
          <w:lang w:eastAsia="en-GB"/>
        </w:rPr>
      </w:pPr>
      <w:r w:rsidRPr="00122E2F">
        <w:rPr>
          <w:rFonts w:asciiTheme="minorHAnsi" w:hAnsiTheme="minorHAnsi" w:cstheme="minorHAnsi"/>
          <w:color w:val="auto"/>
          <w:sz w:val="24"/>
          <w:szCs w:val="24"/>
          <w:lang w:eastAsia="en-GB"/>
        </w:rPr>
        <w:t>Specific guidance for educational settings:</w:t>
      </w: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41" w:history="1">
        <w:r w:rsidR="000718DA" w:rsidRPr="00122E2F">
          <w:rPr>
            <w:rStyle w:val="Hyperlink"/>
            <w:rFonts w:asciiTheme="minorHAnsi" w:hAnsiTheme="minorHAnsi" w:cstheme="minorHAnsi"/>
            <w:color w:val="0563C1"/>
            <w:szCs w:val="24"/>
            <w:u w:val="single"/>
          </w:rPr>
          <w:t>COVID-19: implementing protective measures in education and childcare settings</w:t>
        </w:r>
      </w:hyperlink>
    </w:p>
    <w:p w:rsidR="000718DA" w:rsidRPr="00122E2F" w:rsidRDefault="000718DA" w:rsidP="000718DA">
      <w:pPr>
        <w:pStyle w:val="ListParagraph"/>
        <w:ind w:left="360"/>
        <w:rPr>
          <w:rStyle w:val="Hyperlink"/>
          <w:rFonts w:asciiTheme="minorHAnsi" w:hAnsiTheme="minorHAnsi" w:cstheme="minorHAnsi"/>
          <w:color w:val="0563C1"/>
          <w:szCs w:val="24"/>
          <w:u w:val="single"/>
        </w:rPr>
      </w:pP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42" w:history="1">
        <w:r w:rsidR="000718DA" w:rsidRPr="00122E2F">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122E2F" w:rsidRDefault="000718DA" w:rsidP="005621EC">
      <w:pPr>
        <w:ind w:left="0" w:firstLine="0"/>
        <w:rPr>
          <w:rStyle w:val="Hyperlink"/>
          <w:rFonts w:asciiTheme="minorHAnsi" w:hAnsiTheme="minorHAnsi" w:cstheme="minorHAnsi"/>
          <w:color w:val="0563C1"/>
          <w:szCs w:val="24"/>
          <w:u w:val="single"/>
        </w:rPr>
      </w:pPr>
    </w:p>
    <w:p w:rsidR="000718DA" w:rsidRPr="00122E2F" w:rsidRDefault="002C40E9" w:rsidP="00DE4D37">
      <w:pPr>
        <w:pStyle w:val="ListParagraph"/>
        <w:numPr>
          <w:ilvl w:val="0"/>
          <w:numId w:val="20"/>
        </w:numPr>
        <w:ind w:left="360"/>
        <w:rPr>
          <w:rStyle w:val="Hyperlink"/>
          <w:rFonts w:asciiTheme="minorHAnsi" w:hAnsiTheme="minorHAnsi" w:cstheme="minorHAnsi"/>
          <w:color w:val="0070C0"/>
          <w:szCs w:val="24"/>
          <w:u w:val="single"/>
        </w:rPr>
      </w:pPr>
      <w:hyperlink r:id="rId43" w:history="1">
        <w:r w:rsidR="000718DA" w:rsidRPr="00122E2F">
          <w:rPr>
            <w:rStyle w:val="Hyperlink"/>
            <w:rFonts w:asciiTheme="minorHAnsi" w:hAnsiTheme="minorHAnsi" w:cstheme="minorHAnsi"/>
            <w:color w:val="0070C0"/>
            <w:szCs w:val="24"/>
            <w:u w:val="single"/>
          </w:rPr>
          <w:t>E-bug online resource</w:t>
        </w:r>
      </w:hyperlink>
      <w:r w:rsidR="000718DA" w:rsidRPr="00122E2F">
        <w:rPr>
          <w:rStyle w:val="Hyperlink"/>
          <w:rFonts w:asciiTheme="minorHAnsi" w:hAnsiTheme="minorHAnsi" w:cstheme="minorHAnsi"/>
          <w:color w:val="0070C0"/>
          <w:szCs w:val="24"/>
          <w:u w:val="single"/>
        </w:rPr>
        <w:t xml:space="preserve">, </w:t>
      </w:r>
      <w:r w:rsidR="000718DA" w:rsidRPr="00122E2F">
        <w:rPr>
          <w:rStyle w:val="Hyperlink"/>
          <w:rFonts w:asciiTheme="minorHAnsi" w:hAnsiTheme="minorHAnsi" w:cstheme="minorHAnsi"/>
          <w:color w:val="0070C0"/>
          <w:szCs w:val="24"/>
        </w:rPr>
        <w:t>including</w:t>
      </w:r>
      <w:r w:rsidR="000718DA" w:rsidRPr="00122E2F">
        <w:rPr>
          <w:rStyle w:val="Hyperlink"/>
          <w:rFonts w:asciiTheme="minorHAnsi" w:hAnsiTheme="minorHAnsi" w:cstheme="minorHAnsi"/>
          <w:color w:val="0070C0"/>
          <w:szCs w:val="24"/>
          <w:u w:val="single"/>
        </w:rPr>
        <w:t xml:space="preserve"> </w:t>
      </w:r>
      <w:hyperlink r:id="rId44" w:history="1">
        <w:r w:rsidR="000718DA" w:rsidRPr="00122E2F">
          <w:rPr>
            <w:rStyle w:val="Hyperlink"/>
            <w:rFonts w:asciiTheme="minorHAnsi" w:hAnsiTheme="minorHAnsi" w:cstheme="minorHAnsi"/>
            <w:color w:val="0070C0"/>
            <w:szCs w:val="24"/>
            <w:u w:val="single"/>
          </w:rPr>
          <w:t>COVID-19</w:t>
        </w:r>
      </w:hyperlink>
      <w:r w:rsidR="000718DA" w:rsidRPr="00122E2F">
        <w:rPr>
          <w:rStyle w:val="Hyperlink"/>
          <w:rFonts w:asciiTheme="minorHAnsi" w:hAnsiTheme="minorHAnsi" w:cstheme="minorHAnsi"/>
          <w:color w:val="0070C0"/>
          <w:szCs w:val="24"/>
          <w:u w:val="single"/>
        </w:rPr>
        <w:t xml:space="preserve"> </w:t>
      </w:r>
      <w:r w:rsidR="000718DA" w:rsidRPr="00122E2F">
        <w:rPr>
          <w:rStyle w:val="Hyperlink"/>
          <w:rFonts w:asciiTheme="minorHAnsi" w:hAnsiTheme="minorHAnsi" w:cstheme="minorHAnsi"/>
          <w:color w:val="0070C0"/>
          <w:szCs w:val="24"/>
        </w:rPr>
        <w:t>specific information</w:t>
      </w:r>
    </w:p>
    <w:p w:rsidR="000718DA" w:rsidRPr="00122E2F"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30"/>
    <w:p w:rsidR="000718DA" w:rsidRPr="00122E2F" w:rsidRDefault="000718DA" w:rsidP="000718DA">
      <w:pPr>
        <w:pStyle w:val="PHESecondaryHeadingTwo"/>
        <w:spacing w:after="0" w:line="240" w:lineRule="auto"/>
        <w:rPr>
          <w:rFonts w:asciiTheme="minorHAnsi" w:hAnsiTheme="minorHAnsi" w:cstheme="minorHAnsi"/>
          <w:color w:val="auto"/>
          <w:sz w:val="24"/>
          <w:szCs w:val="24"/>
        </w:rPr>
      </w:pPr>
      <w:r w:rsidRPr="00122E2F">
        <w:rPr>
          <w:rFonts w:asciiTheme="minorHAnsi" w:hAnsiTheme="minorHAnsi" w:cstheme="minorHAnsi"/>
          <w:color w:val="auto"/>
          <w:sz w:val="24"/>
          <w:szCs w:val="24"/>
        </w:rPr>
        <w:t>Testing:</w:t>
      </w:r>
    </w:p>
    <w:p w:rsidR="000718DA" w:rsidRPr="00122E2F" w:rsidRDefault="002C40E9" w:rsidP="00DE4D37">
      <w:pPr>
        <w:pStyle w:val="ListParagraph"/>
        <w:numPr>
          <w:ilvl w:val="0"/>
          <w:numId w:val="20"/>
        </w:numPr>
        <w:ind w:left="360"/>
        <w:rPr>
          <w:rFonts w:asciiTheme="minorHAnsi" w:hAnsiTheme="minorHAnsi" w:cstheme="minorHAnsi"/>
          <w:color w:val="0563C1"/>
          <w:szCs w:val="24"/>
          <w:u w:val="single"/>
        </w:rPr>
      </w:pPr>
      <w:hyperlink r:id="rId45" w:history="1">
        <w:r w:rsidR="000718DA" w:rsidRPr="00122E2F">
          <w:rPr>
            <w:rStyle w:val="Hyperlink"/>
            <w:rFonts w:asciiTheme="minorHAnsi" w:hAnsiTheme="minorHAnsi" w:cstheme="minorHAnsi"/>
            <w:color w:val="0563C1"/>
            <w:szCs w:val="24"/>
            <w:u w:val="single"/>
          </w:rPr>
          <w:t>NHS: Testing for coronavirus</w:t>
        </w:r>
      </w:hyperlink>
    </w:p>
    <w:p w:rsidR="000718DA" w:rsidRPr="00122E2F" w:rsidRDefault="000718DA" w:rsidP="000718DA">
      <w:pPr>
        <w:pStyle w:val="PHESecondaryHeadingTwo"/>
        <w:spacing w:after="0" w:line="240" w:lineRule="auto"/>
        <w:rPr>
          <w:rFonts w:asciiTheme="minorHAnsi" w:hAnsiTheme="minorHAnsi" w:cstheme="minorHAnsi"/>
          <w:sz w:val="24"/>
          <w:szCs w:val="24"/>
        </w:rPr>
      </w:pPr>
    </w:p>
    <w:p w:rsidR="000718DA" w:rsidRPr="00122E2F" w:rsidRDefault="000718DA" w:rsidP="000718DA">
      <w:pPr>
        <w:pStyle w:val="PHESecondaryHeadingTwo"/>
        <w:spacing w:after="0" w:line="240" w:lineRule="auto"/>
        <w:rPr>
          <w:rFonts w:asciiTheme="minorHAnsi" w:hAnsiTheme="minorHAnsi" w:cstheme="minorHAnsi"/>
          <w:color w:val="auto"/>
          <w:sz w:val="24"/>
          <w:szCs w:val="24"/>
        </w:rPr>
      </w:pPr>
      <w:r w:rsidRPr="00122E2F">
        <w:rPr>
          <w:rFonts w:asciiTheme="minorHAnsi" w:hAnsiTheme="minorHAnsi" w:cstheme="minorHAnsi"/>
          <w:color w:val="auto"/>
          <w:sz w:val="24"/>
          <w:szCs w:val="24"/>
        </w:rPr>
        <w:t>Infection prevention and control:</w:t>
      </w: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46" w:history="1">
        <w:r w:rsidR="000718DA" w:rsidRPr="00122E2F">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122E2F" w:rsidRDefault="000718DA" w:rsidP="000718DA">
      <w:pPr>
        <w:pStyle w:val="ListParagraph"/>
        <w:ind w:left="360"/>
        <w:rPr>
          <w:rStyle w:val="Hyperlink"/>
          <w:rFonts w:asciiTheme="minorHAnsi" w:hAnsiTheme="minorHAnsi" w:cstheme="minorHAnsi"/>
          <w:color w:val="0563C1"/>
          <w:szCs w:val="24"/>
          <w:u w:val="single"/>
        </w:rPr>
      </w:pPr>
    </w:p>
    <w:p w:rsidR="000718DA" w:rsidRPr="00122E2F" w:rsidRDefault="002C40E9" w:rsidP="00DE4D37">
      <w:pPr>
        <w:pStyle w:val="ListParagraph"/>
        <w:numPr>
          <w:ilvl w:val="0"/>
          <w:numId w:val="20"/>
        </w:numPr>
        <w:ind w:left="360"/>
        <w:rPr>
          <w:rStyle w:val="Hyperlink"/>
          <w:rFonts w:asciiTheme="minorHAnsi" w:hAnsiTheme="minorHAnsi" w:cstheme="minorHAnsi"/>
          <w:color w:val="0563C1"/>
          <w:szCs w:val="24"/>
          <w:u w:val="single"/>
        </w:rPr>
      </w:pPr>
      <w:hyperlink r:id="rId47" w:history="1">
        <w:r w:rsidR="000718DA" w:rsidRPr="00122E2F">
          <w:rPr>
            <w:rStyle w:val="Hyperlink"/>
            <w:rFonts w:asciiTheme="minorHAnsi" w:hAnsiTheme="minorHAnsi" w:cstheme="minorHAnsi"/>
            <w:color w:val="0563C1"/>
            <w:szCs w:val="24"/>
            <w:u w:val="single"/>
          </w:rPr>
          <w:t>Cleaning in non-healthcare settings</w:t>
        </w:r>
      </w:hyperlink>
      <w:r w:rsidR="000718DA" w:rsidRPr="00122E2F">
        <w:rPr>
          <w:rStyle w:val="Hyperlink"/>
          <w:rFonts w:asciiTheme="minorHAnsi" w:hAnsiTheme="minorHAnsi" w:cstheme="minorHAnsi"/>
          <w:color w:val="0563C1"/>
          <w:szCs w:val="24"/>
          <w:u w:val="single"/>
        </w:rPr>
        <w:t xml:space="preserve"> </w:t>
      </w:r>
    </w:p>
    <w:p w:rsidR="000718DA" w:rsidRPr="00122E2F" w:rsidRDefault="000718DA" w:rsidP="000718DA">
      <w:pPr>
        <w:pStyle w:val="ListParagraph"/>
        <w:ind w:left="360"/>
        <w:rPr>
          <w:rStyle w:val="Hyperlink"/>
          <w:rFonts w:asciiTheme="minorHAnsi" w:hAnsiTheme="minorHAnsi" w:cstheme="minorHAnsi"/>
          <w:color w:val="0563C1"/>
          <w:szCs w:val="24"/>
          <w:u w:val="single"/>
        </w:rPr>
      </w:pPr>
    </w:p>
    <w:p w:rsidR="000718DA" w:rsidRPr="00122E2F" w:rsidRDefault="000718DA" w:rsidP="00DE4D37">
      <w:pPr>
        <w:pStyle w:val="ListParagraph"/>
        <w:numPr>
          <w:ilvl w:val="0"/>
          <w:numId w:val="20"/>
        </w:numPr>
        <w:ind w:left="360"/>
        <w:rPr>
          <w:rStyle w:val="Hyperlink"/>
          <w:rFonts w:asciiTheme="minorHAnsi" w:hAnsiTheme="minorHAnsi" w:cstheme="minorHAnsi"/>
          <w:color w:val="0563C1"/>
          <w:szCs w:val="24"/>
          <w:u w:val="single"/>
        </w:rPr>
      </w:pPr>
      <w:r w:rsidRPr="00122E2F">
        <w:rPr>
          <w:rStyle w:val="Hyperlink"/>
          <w:rFonts w:asciiTheme="minorHAnsi" w:hAnsiTheme="minorHAnsi" w:cstheme="minorHAnsi"/>
          <w:color w:val="0563C1"/>
          <w:szCs w:val="24"/>
          <w:u w:val="single"/>
        </w:rPr>
        <w:fldChar w:fldCharType="begin"/>
      </w:r>
      <w:r w:rsidRPr="00122E2F">
        <w:rPr>
          <w:rStyle w:val="Hyperlink"/>
          <w:rFonts w:asciiTheme="minorHAnsi" w:hAnsiTheme="minorHAnsi" w:cstheme="minorHAnsi"/>
          <w:color w:val="0563C1"/>
          <w:szCs w:val="24"/>
          <w:u w:val="single"/>
        </w:rPr>
        <w:instrText>HYPERLINK "https://www.who.int/infection-prevention/campaigns/clean-hands/5moments/en/"</w:instrText>
      </w:r>
      <w:r w:rsidRPr="00122E2F">
        <w:rPr>
          <w:rStyle w:val="Hyperlink"/>
          <w:rFonts w:asciiTheme="minorHAnsi" w:hAnsiTheme="minorHAnsi" w:cstheme="minorHAnsi"/>
          <w:color w:val="0563C1"/>
          <w:szCs w:val="24"/>
          <w:u w:val="single"/>
        </w:rPr>
        <w:fldChar w:fldCharType="separate"/>
      </w:r>
      <w:r w:rsidRPr="00122E2F">
        <w:rPr>
          <w:rStyle w:val="Hyperlink"/>
          <w:rFonts w:asciiTheme="minorHAnsi" w:hAnsiTheme="minorHAnsi" w:cstheme="minorHAnsi"/>
          <w:color w:val="0563C1"/>
          <w:szCs w:val="24"/>
          <w:u w:val="single"/>
        </w:rPr>
        <w:t xml:space="preserve">5 moments for hand hygiene: with how to hand rub and how to </w:t>
      </w:r>
      <w:proofErr w:type="spellStart"/>
      <w:r w:rsidRPr="00122E2F">
        <w:rPr>
          <w:rStyle w:val="Hyperlink"/>
          <w:rFonts w:asciiTheme="minorHAnsi" w:hAnsiTheme="minorHAnsi" w:cstheme="minorHAnsi"/>
          <w:color w:val="0563C1"/>
          <w:szCs w:val="24"/>
          <w:u w:val="single"/>
        </w:rPr>
        <w:t>handwash</w:t>
      </w:r>
      <w:proofErr w:type="spellEnd"/>
      <w:r w:rsidRPr="00122E2F">
        <w:rPr>
          <w:rStyle w:val="Hyperlink"/>
          <w:rFonts w:asciiTheme="minorHAnsi" w:hAnsiTheme="minorHAnsi" w:cstheme="minorHAnsi"/>
          <w:color w:val="0563C1"/>
          <w:szCs w:val="24"/>
          <w:u w:val="single"/>
        </w:rPr>
        <w:t xml:space="preserve">. Posters </w:t>
      </w:r>
    </w:p>
    <w:p w:rsidR="000718DA" w:rsidRPr="00122E2F" w:rsidRDefault="000718DA" w:rsidP="000718DA">
      <w:pPr>
        <w:pStyle w:val="ListParagraph"/>
        <w:ind w:left="360"/>
        <w:rPr>
          <w:rStyle w:val="Hyperlink"/>
          <w:rFonts w:asciiTheme="minorHAnsi" w:hAnsiTheme="minorHAnsi" w:cstheme="minorHAnsi"/>
          <w:color w:val="0563C1"/>
          <w:szCs w:val="24"/>
          <w:u w:val="single"/>
        </w:rPr>
      </w:pPr>
    </w:p>
    <w:p w:rsidR="000718DA" w:rsidRPr="00122E2F" w:rsidRDefault="000718DA" w:rsidP="00DE4D37">
      <w:pPr>
        <w:pStyle w:val="ListParagraph"/>
        <w:numPr>
          <w:ilvl w:val="0"/>
          <w:numId w:val="20"/>
        </w:numPr>
        <w:ind w:left="360"/>
        <w:rPr>
          <w:rFonts w:asciiTheme="minorHAnsi" w:hAnsiTheme="minorHAnsi" w:cstheme="minorHAnsi"/>
          <w:szCs w:val="24"/>
        </w:rPr>
      </w:pPr>
      <w:r w:rsidRPr="00122E2F">
        <w:rPr>
          <w:rStyle w:val="Hyperlink"/>
          <w:rFonts w:asciiTheme="minorHAnsi" w:hAnsiTheme="minorHAnsi" w:cstheme="minorHAnsi"/>
          <w:color w:val="0563C1"/>
          <w:szCs w:val="24"/>
          <w:u w:val="single"/>
        </w:rPr>
        <w:fldChar w:fldCharType="end"/>
      </w:r>
      <w:hyperlink r:id="rId48" w:history="1">
        <w:r w:rsidRPr="00122E2F">
          <w:rPr>
            <w:rStyle w:val="Hyperlink"/>
            <w:rFonts w:asciiTheme="minorHAnsi" w:hAnsiTheme="minorHAnsi" w:cstheme="minorHAnsi"/>
            <w:color w:val="0563C1"/>
            <w:szCs w:val="24"/>
            <w:u w:val="single"/>
          </w:rPr>
          <w:t>Catch it. Bin it. Kill it.</w:t>
        </w:r>
      </w:hyperlink>
      <w:r w:rsidRPr="00122E2F">
        <w:rPr>
          <w:rFonts w:asciiTheme="minorHAnsi" w:hAnsiTheme="minorHAnsi" w:cstheme="minorHAnsi"/>
          <w:szCs w:val="24"/>
        </w:rPr>
        <w:t xml:space="preserve"> Poster</w:t>
      </w:r>
    </w:p>
    <w:p w:rsidR="000718DA" w:rsidRPr="00122E2F" w:rsidRDefault="000718DA" w:rsidP="000718DA">
      <w:pPr>
        <w:pStyle w:val="PHESecondaryHeadingTwo"/>
        <w:spacing w:after="0" w:line="240" w:lineRule="auto"/>
        <w:rPr>
          <w:rFonts w:asciiTheme="minorHAnsi" w:hAnsiTheme="minorHAnsi" w:cstheme="minorHAnsi"/>
          <w:color w:val="auto"/>
          <w:sz w:val="24"/>
          <w:szCs w:val="24"/>
        </w:rPr>
      </w:pPr>
    </w:p>
    <w:p w:rsidR="000718DA" w:rsidRPr="00122E2F" w:rsidRDefault="002C40E9" w:rsidP="000718DA">
      <w:pPr>
        <w:pStyle w:val="PHESecondaryHeadingTwo"/>
        <w:spacing w:after="0" w:line="240" w:lineRule="auto"/>
        <w:rPr>
          <w:rStyle w:val="Hyperlink"/>
          <w:rFonts w:asciiTheme="minorHAnsi" w:hAnsiTheme="minorHAnsi" w:cstheme="minorHAnsi"/>
          <w:sz w:val="24"/>
          <w:szCs w:val="24"/>
        </w:rPr>
      </w:pPr>
      <w:hyperlink r:id="rId49" w:history="1">
        <w:r w:rsidR="000718DA" w:rsidRPr="00122E2F">
          <w:rPr>
            <w:rStyle w:val="Hyperlink"/>
            <w:rFonts w:asciiTheme="minorHAnsi" w:hAnsiTheme="minorHAnsi" w:cstheme="minorHAnsi"/>
            <w:color w:val="auto"/>
            <w:sz w:val="24"/>
            <w:szCs w:val="24"/>
          </w:rPr>
          <w:t>Coronavirus Resource Centre posters</w:t>
        </w:r>
      </w:hyperlink>
      <w:r w:rsidR="000718DA" w:rsidRPr="00122E2F">
        <w:rPr>
          <w:rStyle w:val="Hyperlink"/>
          <w:rFonts w:asciiTheme="minorHAnsi" w:hAnsiTheme="minorHAnsi" w:cstheme="minorHAnsi"/>
          <w:sz w:val="24"/>
          <w:szCs w:val="24"/>
        </w:rPr>
        <w:t>:</w:t>
      </w:r>
    </w:p>
    <w:p w:rsidR="000718DA" w:rsidRPr="00122E2F" w:rsidRDefault="002C40E9" w:rsidP="00122E2F">
      <w:pPr>
        <w:pStyle w:val="PHESecondaryHeadingTwo"/>
        <w:numPr>
          <w:ilvl w:val="0"/>
          <w:numId w:val="20"/>
        </w:numPr>
        <w:spacing w:after="0" w:line="240" w:lineRule="auto"/>
        <w:ind w:left="360"/>
        <w:rPr>
          <w:rStyle w:val="Hyperlink"/>
          <w:rFonts w:asciiTheme="minorHAnsi" w:hAnsiTheme="minorHAnsi" w:cstheme="minorHAnsi"/>
          <w:sz w:val="24"/>
          <w:szCs w:val="24"/>
        </w:rPr>
      </w:pPr>
      <w:hyperlink r:id="rId50" w:history="1">
        <w:r w:rsidR="000718DA" w:rsidRPr="00122E2F">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1"/>
          <w:footerReference w:type="default" r:id="rId52"/>
          <w:footerReference w:type="first" r:id="rId53"/>
          <w:pgSz w:w="11904" w:h="16838"/>
          <w:pgMar w:top="1440" w:right="1440" w:bottom="1440" w:left="1440" w:header="283" w:footer="283" w:gutter="0"/>
          <w:cols w:space="720"/>
          <w:titlePg/>
          <w:docGrid w:linePitch="326"/>
        </w:sectPr>
      </w:pPr>
    </w:p>
    <w:p w:rsidR="006E0A37" w:rsidRDefault="00CB0692" w:rsidP="006E0A37">
      <w:pPr>
        <w:spacing w:after="26" w:line="270" w:lineRule="auto"/>
        <w:ind w:left="-5" w:right="207"/>
        <w:rPr>
          <w:rStyle w:val="Heading1Char"/>
        </w:rPr>
      </w:pPr>
      <w:bookmarkStart w:id="31" w:name="_Toc64369303"/>
      <w:r>
        <w:rPr>
          <w:rStyle w:val="Heading1Char"/>
        </w:rPr>
        <w:lastRenderedPageBreak/>
        <w:t>Appendix 1: Template to record</w:t>
      </w:r>
      <w:r w:rsidR="006E0A37" w:rsidRPr="00D85C0C">
        <w:rPr>
          <w:rStyle w:val="Heading1Char"/>
        </w:rPr>
        <w:t xml:space="preserve"> absences</w:t>
      </w:r>
      <w:bookmarkEnd w:id="31"/>
      <w:r w:rsidR="006E0A37" w:rsidRPr="00D85C0C">
        <w:rPr>
          <w:rStyle w:val="Heading1Char"/>
        </w:rPr>
        <w:t xml:space="preserve"> </w:t>
      </w:r>
    </w:p>
    <w:p w:rsidR="000718DA" w:rsidRDefault="000718DA">
      <w:pPr>
        <w:spacing w:after="19" w:line="259" w:lineRule="auto"/>
        <w:ind w:left="0" w:firstLine="0"/>
      </w:pPr>
    </w:p>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rsidTr="00122E2F">
        <w:tc>
          <w:tcPr>
            <w:tcW w:w="96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bookmarkStart w:id="32" w:name="_Hlk20817144"/>
            <w:r w:rsidRPr="00CE5DA1">
              <w:rPr>
                <w:rFonts w:asciiTheme="minorHAnsi" w:eastAsia="Calibri" w:hAnsiTheme="minorHAnsi"/>
                <w:szCs w:val="24"/>
              </w:rPr>
              <w:t>Date</w:t>
            </w:r>
          </w:p>
        </w:tc>
        <w:tc>
          <w:tcPr>
            <w:tcW w:w="1217"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097"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Class</w:t>
            </w:r>
          </w:p>
        </w:tc>
        <w:tc>
          <w:tcPr>
            <w:tcW w:w="1430"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52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29"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Symptoms **</w:t>
            </w:r>
          </w:p>
        </w:tc>
        <w:tc>
          <w:tcPr>
            <w:tcW w:w="1890"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Has the child/staff been assessed by GP, NHS 111 </w:t>
            </w:r>
            <w:proofErr w:type="spellStart"/>
            <w:r w:rsidRPr="00CE5DA1">
              <w:rPr>
                <w:rFonts w:asciiTheme="minorHAnsi" w:eastAsia="Calibri" w:hAnsiTheme="minorHAnsi"/>
                <w:szCs w:val="24"/>
              </w:rPr>
              <w:t>etc</w:t>
            </w:r>
            <w:proofErr w:type="spellEnd"/>
            <w:r w:rsidRPr="00CE5DA1">
              <w:rPr>
                <w:rFonts w:asciiTheme="minorHAnsi" w:eastAsia="Calibri" w:hAnsiTheme="minorHAnsi"/>
                <w:szCs w:val="24"/>
              </w:rPr>
              <w:t>? Y/N/NK</w:t>
            </w:r>
          </w:p>
        </w:tc>
        <w:tc>
          <w:tcPr>
            <w:tcW w:w="150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tested?</w:t>
            </w:r>
          </w:p>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Y/N/NK</w:t>
            </w:r>
          </w:p>
        </w:tc>
        <w:tc>
          <w:tcPr>
            <w:tcW w:w="150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28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rsidTr="00122E2F">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6E0A37" w:rsidRPr="00CE5DA1" w:rsidTr="00122E2F">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ind w:right="72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6E0A37" w:rsidRPr="00CE5DA1" w:rsidTr="00122E2F">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122E2F" w:rsidRPr="00CE5DA1" w:rsidTr="00122E2F">
        <w:tc>
          <w:tcPr>
            <w:tcW w:w="962" w:type="dxa"/>
          </w:tcPr>
          <w:p w:rsidR="00122E2F" w:rsidRPr="00CE5DA1" w:rsidRDefault="00122E2F" w:rsidP="006F7200">
            <w:pPr>
              <w:spacing w:before="51"/>
              <w:rPr>
                <w:rFonts w:asciiTheme="minorHAnsi" w:eastAsia="Calibri" w:hAnsiTheme="minorHAnsi"/>
                <w:sz w:val="32"/>
                <w:szCs w:val="32"/>
              </w:rPr>
            </w:pPr>
          </w:p>
        </w:tc>
        <w:tc>
          <w:tcPr>
            <w:tcW w:w="1217" w:type="dxa"/>
          </w:tcPr>
          <w:p w:rsidR="00122E2F" w:rsidRPr="00CE5DA1" w:rsidRDefault="00122E2F" w:rsidP="006F7200">
            <w:pPr>
              <w:spacing w:before="51"/>
              <w:rPr>
                <w:rFonts w:asciiTheme="minorHAnsi" w:eastAsia="Calibri" w:hAnsiTheme="minorHAnsi"/>
                <w:sz w:val="32"/>
                <w:szCs w:val="32"/>
              </w:rPr>
            </w:pPr>
          </w:p>
        </w:tc>
        <w:tc>
          <w:tcPr>
            <w:tcW w:w="1097" w:type="dxa"/>
          </w:tcPr>
          <w:p w:rsidR="00122E2F" w:rsidRPr="00CE5DA1" w:rsidRDefault="00122E2F" w:rsidP="006F7200">
            <w:pPr>
              <w:spacing w:before="51"/>
              <w:rPr>
                <w:rFonts w:asciiTheme="minorHAnsi" w:eastAsia="Calibri" w:hAnsiTheme="minorHAnsi"/>
                <w:sz w:val="32"/>
                <w:szCs w:val="32"/>
              </w:rPr>
            </w:pPr>
          </w:p>
        </w:tc>
        <w:tc>
          <w:tcPr>
            <w:tcW w:w="1430" w:type="dxa"/>
          </w:tcPr>
          <w:p w:rsidR="00122E2F" w:rsidRPr="00CE5DA1" w:rsidRDefault="00122E2F" w:rsidP="006F7200">
            <w:pPr>
              <w:spacing w:before="51"/>
              <w:rPr>
                <w:rFonts w:asciiTheme="minorHAnsi" w:eastAsia="Calibri" w:hAnsiTheme="minorHAnsi"/>
                <w:sz w:val="32"/>
                <w:szCs w:val="32"/>
              </w:rPr>
            </w:pPr>
          </w:p>
        </w:tc>
        <w:tc>
          <w:tcPr>
            <w:tcW w:w="1522" w:type="dxa"/>
          </w:tcPr>
          <w:p w:rsidR="00122E2F" w:rsidRPr="00CE5DA1" w:rsidRDefault="00122E2F" w:rsidP="006F7200">
            <w:pPr>
              <w:spacing w:before="51"/>
              <w:rPr>
                <w:rFonts w:asciiTheme="minorHAnsi" w:eastAsia="Calibri" w:hAnsiTheme="minorHAnsi"/>
                <w:sz w:val="32"/>
                <w:szCs w:val="32"/>
              </w:rPr>
            </w:pPr>
          </w:p>
        </w:tc>
        <w:tc>
          <w:tcPr>
            <w:tcW w:w="1529" w:type="dxa"/>
          </w:tcPr>
          <w:p w:rsidR="00122E2F" w:rsidRPr="00CE5DA1" w:rsidRDefault="00122E2F" w:rsidP="006F7200">
            <w:pPr>
              <w:spacing w:before="51"/>
              <w:rPr>
                <w:rFonts w:asciiTheme="minorHAnsi" w:eastAsia="Calibri" w:hAnsiTheme="minorHAnsi"/>
                <w:sz w:val="32"/>
                <w:szCs w:val="32"/>
              </w:rPr>
            </w:pPr>
          </w:p>
        </w:tc>
        <w:tc>
          <w:tcPr>
            <w:tcW w:w="1890" w:type="dxa"/>
          </w:tcPr>
          <w:p w:rsidR="00122E2F" w:rsidRPr="00CE5DA1" w:rsidRDefault="00122E2F" w:rsidP="006F7200">
            <w:pPr>
              <w:spacing w:before="51"/>
              <w:rPr>
                <w:rFonts w:asciiTheme="minorHAnsi" w:eastAsia="Calibri" w:hAnsiTheme="minorHAnsi"/>
                <w:sz w:val="32"/>
                <w:szCs w:val="32"/>
              </w:rPr>
            </w:pPr>
          </w:p>
        </w:tc>
        <w:tc>
          <w:tcPr>
            <w:tcW w:w="1502" w:type="dxa"/>
          </w:tcPr>
          <w:p w:rsidR="00122E2F" w:rsidRPr="00CE5DA1" w:rsidRDefault="00122E2F" w:rsidP="006F7200">
            <w:pPr>
              <w:spacing w:before="51"/>
              <w:rPr>
                <w:rFonts w:asciiTheme="minorHAnsi" w:eastAsia="Calibri" w:hAnsiTheme="minorHAnsi"/>
                <w:sz w:val="32"/>
                <w:szCs w:val="32"/>
              </w:rPr>
            </w:pPr>
          </w:p>
        </w:tc>
        <w:tc>
          <w:tcPr>
            <w:tcW w:w="1502" w:type="dxa"/>
          </w:tcPr>
          <w:p w:rsidR="00122E2F" w:rsidRPr="00CE5DA1" w:rsidRDefault="00122E2F" w:rsidP="006F7200">
            <w:pPr>
              <w:spacing w:before="51"/>
              <w:rPr>
                <w:rFonts w:asciiTheme="minorHAnsi" w:eastAsia="Calibri" w:hAnsiTheme="minorHAnsi"/>
                <w:sz w:val="32"/>
                <w:szCs w:val="32"/>
              </w:rPr>
            </w:pPr>
          </w:p>
        </w:tc>
        <w:tc>
          <w:tcPr>
            <w:tcW w:w="2282" w:type="dxa"/>
          </w:tcPr>
          <w:p w:rsidR="00122E2F" w:rsidRDefault="00122E2F" w:rsidP="006F7200">
            <w:pPr>
              <w:spacing w:before="51"/>
              <w:rPr>
                <w:rFonts w:asciiTheme="minorHAnsi" w:eastAsia="Calibri" w:hAnsiTheme="minorHAnsi"/>
                <w:sz w:val="32"/>
                <w:szCs w:val="32"/>
              </w:rPr>
            </w:pPr>
          </w:p>
          <w:p w:rsidR="00122E2F" w:rsidRPr="00CE5DA1" w:rsidRDefault="00122E2F" w:rsidP="006F7200">
            <w:pPr>
              <w:spacing w:before="51"/>
              <w:rPr>
                <w:rFonts w:asciiTheme="minorHAnsi" w:eastAsia="Calibri" w:hAnsiTheme="minorHAnsi"/>
                <w:sz w:val="32"/>
                <w:szCs w:val="32"/>
              </w:rPr>
            </w:pPr>
          </w:p>
        </w:tc>
      </w:tr>
    </w:tbl>
    <w:p w:rsidR="006E0A37" w:rsidRPr="00CE5DA1" w:rsidRDefault="006E0A37" w:rsidP="006E0A37">
      <w:pPr>
        <w:spacing w:before="51"/>
        <w:ind w:left="220"/>
        <w:rPr>
          <w:rFonts w:asciiTheme="minorHAnsi" w:eastAsia="Calibri" w:hAnsiTheme="minorHAnsi"/>
          <w:szCs w:val="24"/>
        </w:rPr>
      </w:pPr>
      <w:bookmarkStart w:id="33" w:name="_Hlk20817227"/>
      <w:bookmarkStart w:id="34" w:name="_Hlk20817186"/>
      <w:bookmarkEnd w:id="32"/>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33"/>
      <w:bookmarkEnd w:id="34"/>
      <w:r w:rsidRPr="00CE5DA1">
        <w:rPr>
          <w:rFonts w:asciiTheme="minorHAnsi" w:eastAsia="Calibri" w:hAnsiTheme="minorHAnsi"/>
          <w:szCs w:val="24"/>
        </w:rPr>
        <w:t xml:space="preserve">H = Headache, N = Nausea, LST = Loss of smell/taste, </w:t>
      </w:r>
      <w:proofErr w:type="gramStart"/>
      <w:r w:rsidRPr="00CE5DA1">
        <w:rPr>
          <w:rFonts w:asciiTheme="minorHAnsi" w:eastAsia="Calibri" w:hAnsiTheme="minorHAnsi"/>
          <w:szCs w:val="24"/>
        </w:rPr>
        <w:t>Other</w:t>
      </w:r>
      <w:proofErr w:type="gramEnd"/>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35" w:name="_Toc64369304"/>
      <w:r w:rsidRPr="00D85C0C">
        <w:lastRenderedPageBreak/>
        <w:t xml:space="preserve">Appendix 2: Template to record incidents when a child develops symptoms at </w:t>
      </w:r>
      <w:r w:rsidR="00CB0692">
        <w:t>the setting</w:t>
      </w:r>
      <w:bookmarkEnd w:id="35"/>
    </w:p>
    <w:p w:rsidR="009A35D3" w:rsidRDefault="009A35D3">
      <w:pPr>
        <w:spacing w:after="26" w:line="270" w:lineRule="auto"/>
        <w:ind w:left="-5" w:right="207"/>
      </w:pPr>
    </w:p>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rsidTr="00122E2F">
        <w:tc>
          <w:tcPr>
            <w:tcW w:w="100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48"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1026"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1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5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74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303"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Did staff member wear PPE</w:t>
            </w:r>
            <w:proofErr w:type="gramStart"/>
            <w:r w:rsidRPr="00CE5DA1">
              <w:rPr>
                <w:rFonts w:asciiTheme="minorHAnsi" w:eastAsia="Calibri" w:hAnsiTheme="minorHAnsi"/>
                <w:sz w:val="26"/>
                <w:szCs w:val="26"/>
              </w:rPr>
              <w:t>?*</w:t>
            </w:r>
            <w:proofErr w:type="gramEnd"/>
            <w:r w:rsidRPr="00CE5DA1">
              <w:rPr>
                <w:rFonts w:asciiTheme="minorHAnsi" w:eastAsia="Calibri" w:hAnsiTheme="minorHAnsi"/>
                <w:sz w:val="26"/>
                <w:szCs w:val="26"/>
              </w:rPr>
              <w:t>*</w:t>
            </w:r>
          </w:p>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DE4D37" w:rsidTr="00122E2F">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DE4D37" w:rsidTr="00122E2F">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DE4D37" w:rsidTr="00122E2F">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122E2F" w:rsidTr="00122E2F">
        <w:tc>
          <w:tcPr>
            <w:tcW w:w="1000" w:type="dxa"/>
          </w:tcPr>
          <w:p w:rsidR="00122E2F" w:rsidRDefault="00122E2F" w:rsidP="006F7200">
            <w:pPr>
              <w:spacing w:before="51"/>
              <w:rPr>
                <w:rFonts w:ascii="Calibri" w:eastAsia="Calibri" w:hAnsi="Calibri"/>
                <w:sz w:val="26"/>
                <w:szCs w:val="26"/>
              </w:rPr>
            </w:pPr>
          </w:p>
          <w:p w:rsidR="00122E2F" w:rsidRPr="00CE5DA1" w:rsidRDefault="00122E2F" w:rsidP="00122E2F">
            <w:pPr>
              <w:spacing w:before="51"/>
              <w:ind w:left="0" w:firstLine="0"/>
              <w:rPr>
                <w:rFonts w:ascii="Calibri" w:eastAsia="Calibri" w:hAnsi="Calibri"/>
                <w:sz w:val="26"/>
                <w:szCs w:val="26"/>
              </w:rPr>
            </w:pPr>
          </w:p>
        </w:tc>
        <w:tc>
          <w:tcPr>
            <w:tcW w:w="1648" w:type="dxa"/>
          </w:tcPr>
          <w:p w:rsidR="00122E2F" w:rsidRPr="00CE5DA1" w:rsidRDefault="00122E2F" w:rsidP="006F7200">
            <w:pPr>
              <w:spacing w:before="51"/>
              <w:rPr>
                <w:rFonts w:ascii="Calibri" w:eastAsia="Calibri" w:hAnsi="Calibri"/>
                <w:sz w:val="26"/>
                <w:szCs w:val="26"/>
              </w:rPr>
            </w:pPr>
          </w:p>
        </w:tc>
        <w:tc>
          <w:tcPr>
            <w:tcW w:w="1026" w:type="dxa"/>
          </w:tcPr>
          <w:p w:rsidR="00122E2F" w:rsidRPr="00CE5DA1" w:rsidRDefault="00122E2F" w:rsidP="006F7200">
            <w:pPr>
              <w:spacing w:before="51"/>
              <w:rPr>
                <w:rFonts w:ascii="Calibri" w:eastAsia="Calibri" w:hAnsi="Calibri"/>
                <w:sz w:val="26"/>
                <w:szCs w:val="26"/>
              </w:rPr>
            </w:pPr>
          </w:p>
        </w:tc>
        <w:tc>
          <w:tcPr>
            <w:tcW w:w="1810" w:type="dxa"/>
          </w:tcPr>
          <w:p w:rsidR="00122E2F" w:rsidRPr="00CE5DA1" w:rsidRDefault="00122E2F" w:rsidP="006F7200">
            <w:pPr>
              <w:spacing w:before="51"/>
              <w:rPr>
                <w:rFonts w:ascii="Calibri" w:eastAsia="Calibri" w:hAnsi="Calibri"/>
                <w:sz w:val="26"/>
                <w:szCs w:val="26"/>
              </w:rPr>
            </w:pPr>
          </w:p>
        </w:tc>
        <w:tc>
          <w:tcPr>
            <w:tcW w:w="2357" w:type="dxa"/>
          </w:tcPr>
          <w:p w:rsidR="00122E2F" w:rsidRPr="00CE5DA1" w:rsidRDefault="00122E2F" w:rsidP="006F7200">
            <w:pPr>
              <w:spacing w:before="51"/>
              <w:rPr>
                <w:rFonts w:ascii="Calibri" w:eastAsia="Calibri" w:hAnsi="Calibri"/>
                <w:sz w:val="26"/>
                <w:szCs w:val="26"/>
              </w:rPr>
            </w:pPr>
          </w:p>
        </w:tc>
        <w:tc>
          <w:tcPr>
            <w:tcW w:w="2740" w:type="dxa"/>
          </w:tcPr>
          <w:p w:rsidR="00122E2F" w:rsidRPr="00CE5DA1" w:rsidRDefault="00122E2F" w:rsidP="006F7200">
            <w:pPr>
              <w:spacing w:before="51"/>
              <w:rPr>
                <w:rFonts w:ascii="Calibri" w:eastAsia="Calibri" w:hAnsi="Calibri"/>
                <w:sz w:val="26"/>
                <w:szCs w:val="26"/>
              </w:rPr>
            </w:pPr>
          </w:p>
        </w:tc>
        <w:tc>
          <w:tcPr>
            <w:tcW w:w="4303" w:type="dxa"/>
          </w:tcPr>
          <w:p w:rsidR="00122E2F" w:rsidRPr="00CE5DA1" w:rsidRDefault="00122E2F" w:rsidP="006F7200">
            <w:pPr>
              <w:spacing w:before="51"/>
              <w:rPr>
                <w:rFonts w:ascii="Calibri" w:eastAsia="Calibri" w:hAnsi="Calibri"/>
                <w:sz w:val="26"/>
                <w:szCs w:val="26"/>
              </w:rPr>
            </w:pPr>
          </w:p>
        </w:tc>
      </w:tr>
      <w:tr w:rsidR="00122E2F" w:rsidTr="00122E2F">
        <w:tc>
          <w:tcPr>
            <w:tcW w:w="1000" w:type="dxa"/>
          </w:tcPr>
          <w:p w:rsidR="00122E2F" w:rsidRDefault="00122E2F" w:rsidP="006F7200">
            <w:pPr>
              <w:spacing w:before="51"/>
              <w:rPr>
                <w:rFonts w:ascii="Calibri" w:eastAsia="Calibri" w:hAnsi="Calibri"/>
                <w:sz w:val="26"/>
                <w:szCs w:val="26"/>
              </w:rPr>
            </w:pPr>
          </w:p>
          <w:p w:rsidR="00122E2F" w:rsidRDefault="00122E2F" w:rsidP="006F7200">
            <w:pPr>
              <w:spacing w:before="51"/>
              <w:rPr>
                <w:rFonts w:ascii="Calibri" w:eastAsia="Calibri" w:hAnsi="Calibri"/>
                <w:sz w:val="26"/>
                <w:szCs w:val="26"/>
              </w:rPr>
            </w:pPr>
          </w:p>
        </w:tc>
        <w:tc>
          <w:tcPr>
            <w:tcW w:w="1648" w:type="dxa"/>
          </w:tcPr>
          <w:p w:rsidR="00122E2F" w:rsidRPr="00CE5DA1" w:rsidRDefault="00122E2F" w:rsidP="006F7200">
            <w:pPr>
              <w:spacing w:before="51"/>
              <w:rPr>
                <w:rFonts w:ascii="Calibri" w:eastAsia="Calibri" w:hAnsi="Calibri"/>
                <w:sz w:val="26"/>
                <w:szCs w:val="26"/>
              </w:rPr>
            </w:pPr>
          </w:p>
        </w:tc>
        <w:tc>
          <w:tcPr>
            <w:tcW w:w="1026" w:type="dxa"/>
          </w:tcPr>
          <w:p w:rsidR="00122E2F" w:rsidRPr="00CE5DA1" w:rsidRDefault="00122E2F" w:rsidP="006F7200">
            <w:pPr>
              <w:spacing w:before="51"/>
              <w:rPr>
                <w:rFonts w:ascii="Calibri" w:eastAsia="Calibri" w:hAnsi="Calibri"/>
                <w:sz w:val="26"/>
                <w:szCs w:val="26"/>
              </w:rPr>
            </w:pPr>
          </w:p>
        </w:tc>
        <w:tc>
          <w:tcPr>
            <w:tcW w:w="1810" w:type="dxa"/>
          </w:tcPr>
          <w:p w:rsidR="00122E2F" w:rsidRPr="00CE5DA1" w:rsidRDefault="00122E2F" w:rsidP="006F7200">
            <w:pPr>
              <w:spacing w:before="51"/>
              <w:rPr>
                <w:rFonts w:ascii="Calibri" w:eastAsia="Calibri" w:hAnsi="Calibri"/>
                <w:sz w:val="26"/>
                <w:szCs w:val="26"/>
              </w:rPr>
            </w:pPr>
          </w:p>
        </w:tc>
        <w:tc>
          <w:tcPr>
            <w:tcW w:w="2357" w:type="dxa"/>
          </w:tcPr>
          <w:p w:rsidR="00122E2F" w:rsidRPr="00CE5DA1" w:rsidRDefault="00122E2F" w:rsidP="006F7200">
            <w:pPr>
              <w:spacing w:before="51"/>
              <w:rPr>
                <w:rFonts w:ascii="Calibri" w:eastAsia="Calibri" w:hAnsi="Calibri"/>
                <w:sz w:val="26"/>
                <w:szCs w:val="26"/>
              </w:rPr>
            </w:pPr>
          </w:p>
        </w:tc>
        <w:tc>
          <w:tcPr>
            <w:tcW w:w="2740" w:type="dxa"/>
          </w:tcPr>
          <w:p w:rsidR="00122E2F" w:rsidRPr="00CE5DA1" w:rsidRDefault="00122E2F" w:rsidP="006F7200">
            <w:pPr>
              <w:spacing w:before="51"/>
              <w:rPr>
                <w:rFonts w:ascii="Calibri" w:eastAsia="Calibri" w:hAnsi="Calibri"/>
                <w:sz w:val="26"/>
                <w:szCs w:val="26"/>
              </w:rPr>
            </w:pPr>
          </w:p>
        </w:tc>
        <w:tc>
          <w:tcPr>
            <w:tcW w:w="4303" w:type="dxa"/>
          </w:tcPr>
          <w:p w:rsidR="00122E2F" w:rsidRPr="00CE5DA1" w:rsidRDefault="00122E2F" w:rsidP="006F7200">
            <w:pPr>
              <w:spacing w:before="51"/>
              <w:rPr>
                <w:rFonts w:ascii="Calibri" w:eastAsia="Calibri" w:hAnsi="Calibri"/>
                <w:sz w:val="26"/>
                <w:szCs w:val="26"/>
              </w:rPr>
            </w:pPr>
          </w:p>
        </w:tc>
      </w:tr>
      <w:tr w:rsidR="00122E2F" w:rsidTr="00122E2F">
        <w:tc>
          <w:tcPr>
            <w:tcW w:w="1000" w:type="dxa"/>
          </w:tcPr>
          <w:p w:rsidR="00122E2F" w:rsidRDefault="00122E2F" w:rsidP="006F7200">
            <w:pPr>
              <w:spacing w:before="51"/>
              <w:rPr>
                <w:rFonts w:ascii="Calibri" w:eastAsia="Calibri" w:hAnsi="Calibri"/>
                <w:sz w:val="26"/>
                <w:szCs w:val="26"/>
              </w:rPr>
            </w:pPr>
          </w:p>
        </w:tc>
        <w:tc>
          <w:tcPr>
            <w:tcW w:w="1648" w:type="dxa"/>
          </w:tcPr>
          <w:p w:rsidR="00122E2F" w:rsidRPr="00CE5DA1" w:rsidRDefault="00122E2F" w:rsidP="006F7200">
            <w:pPr>
              <w:spacing w:before="51"/>
              <w:rPr>
                <w:rFonts w:ascii="Calibri" w:eastAsia="Calibri" w:hAnsi="Calibri"/>
                <w:sz w:val="26"/>
                <w:szCs w:val="26"/>
              </w:rPr>
            </w:pPr>
          </w:p>
        </w:tc>
        <w:tc>
          <w:tcPr>
            <w:tcW w:w="1026" w:type="dxa"/>
          </w:tcPr>
          <w:p w:rsidR="00122E2F" w:rsidRPr="00CE5DA1" w:rsidRDefault="00122E2F" w:rsidP="006F7200">
            <w:pPr>
              <w:spacing w:before="51"/>
              <w:rPr>
                <w:rFonts w:ascii="Calibri" w:eastAsia="Calibri" w:hAnsi="Calibri"/>
                <w:sz w:val="26"/>
                <w:szCs w:val="26"/>
              </w:rPr>
            </w:pPr>
          </w:p>
        </w:tc>
        <w:tc>
          <w:tcPr>
            <w:tcW w:w="1810" w:type="dxa"/>
          </w:tcPr>
          <w:p w:rsidR="00122E2F" w:rsidRPr="00CE5DA1" w:rsidRDefault="00122E2F" w:rsidP="006F7200">
            <w:pPr>
              <w:spacing w:before="51"/>
              <w:rPr>
                <w:rFonts w:ascii="Calibri" w:eastAsia="Calibri" w:hAnsi="Calibri"/>
                <w:sz w:val="26"/>
                <w:szCs w:val="26"/>
              </w:rPr>
            </w:pPr>
          </w:p>
        </w:tc>
        <w:tc>
          <w:tcPr>
            <w:tcW w:w="2357" w:type="dxa"/>
          </w:tcPr>
          <w:p w:rsidR="00122E2F" w:rsidRPr="00CE5DA1" w:rsidRDefault="00122E2F" w:rsidP="006F7200">
            <w:pPr>
              <w:spacing w:before="51"/>
              <w:rPr>
                <w:rFonts w:ascii="Calibri" w:eastAsia="Calibri" w:hAnsi="Calibri"/>
                <w:sz w:val="26"/>
                <w:szCs w:val="26"/>
              </w:rPr>
            </w:pPr>
          </w:p>
        </w:tc>
        <w:tc>
          <w:tcPr>
            <w:tcW w:w="2740" w:type="dxa"/>
          </w:tcPr>
          <w:p w:rsidR="00122E2F" w:rsidRPr="00CE5DA1" w:rsidRDefault="00122E2F" w:rsidP="006F7200">
            <w:pPr>
              <w:spacing w:before="51"/>
              <w:rPr>
                <w:rFonts w:ascii="Calibri" w:eastAsia="Calibri" w:hAnsi="Calibri"/>
                <w:sz w:val="26"/>
                <w:szCs w:val="26"/>
              </w:rPr>
            </w:pPr>
          </w:p>
        </w:tc>
        <w:tc>
          <w:tcPr>
            <w:tcW w:w="4303" w:type="dxa"/>
          </w:tcPr>
          <w:p w:rsidR="00122E2F" w:rsidRPr="00CE5DA1" w:rsidRDefault="00122E2F" w:rsidP="006F7200">
            <w:pPr>
              <w:spacing w:before="51"/>
              <w:rPr>
                <w:rFonts w:ascii="Calibri" w:eastAsia="Calibri" w:hAnsi="Calibri"/>
                <w:sz w:val="26"/>
                <w:szCs w:val="26"/>
              </w:rPr>
            </w:pPr>
          </w:p>
        </w:tc>
      </w:tr>
    </w:tbl>
    <w:p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w:t>
      </w:r>
      <w:proofErr w:type="gramStart"/>
      <w:r w:rsidRPr="00CE5DA1">
        <w:rPr>
          <w:rFonts w:asciiTheme="minorHAnsi" w:eastAsia="Calibri" w:hAnsiTheme="minorHAnsi"/>
          <w:szCs w:val="24"/>
        </w:rPr>
        <w:t>Other</w:t>
      </w:r>
      <w:proofErr w:type="gramEnd"/>
    </w:p>
    <w:p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36" w:name="_Toc64369305"/>
      <w:r>
        <w:lastRenderedPageBreak/>
        <w:t xml:space="preserve">Appendix 3: </w:t>
      </w:r>
      <w:r w:rsidR="00D85C0C">
        <w:t>S</w:t>
      </w:r>
      <w:r>
        <w:t>eeking consent to share personal in</w:t>
      </w:r>
      <w:r w:rsidR="00D85C0C">
        <w:t>formation with</w:t>
      </w:r>
      <w:r>
        <w:t xml:space="preserve"> Cumbria County Council</w:t>
      </w:r>
      <w:bookmarkEnd w:id="36"/>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122E2F" w:rsidP="00DE4D37">
      <w:pPr>
        <w:spacing w:after="0" w:line="276" w:lineRule="auto"/>
        <w:ind w:left="10"/>
        <w:jc w:val="both"/>
        <w:rPr>
          <w:rFonts w:asciiTheme="minorHAnsi" w:eastAsia="Calibri" w:hAnsiTheme="minorHAnsi" w:cstheme="minorHAnsi"/>
          <w:szCs w:val="24"/>
        </w:rPr>
      </w:pPr>
      <w:r>
        <w:rPr>
          <w:rFonts w:asciiTheme="minorHAnsi" w:eastAsia="Calibri" w:hAnsiTheme="minorHAnsi" w:cstheme="minorHAnsi"/>
          <w:szCs w:val="24"/>
        </w:rPr>
        <w:t>Setting managers</w:t>
      </w:r>
      <w:r w:rsidR="00DE4D37" w:rsidRPr="00DE4D37">
        <w:rPr>
          <w:rFonts w:asciiTheme="minorHAnsi" w:eastAsia="Calibri" w:hAnsiTheme="minorHAnsi" w:cstheme="minorHAnsi"/>
          <w:szCs w:val="24"/>
        </w:rPr>
        <w:t xml:space="preserve"> should contact the Cumbria County Council COVID-19 Call Centre on 0800 783 1968 with details about </w:t>
      </w:r>
      <w:r>
        <w:rPr>
          <w:rFonts w:asciiTheme="minorHAnsi" w:eastAsia="Calibri" w:hAnsiTheme="minorHAnsi" w:cstheme="minorHAnsi"/>
          <w:szCs w:val="24"/>
        </w:rPr>
        <w:t>any positive cases</w:t>
      </w:r>
      <w:r w:rsidR="00DE4D37" w:rsidRPr="00DE4D37">
        <w:rPr>
          <w:rFonts w:asciiTheme="minorHAnsi" w:eastAsia="Calibri" w:hAnsiTheme="minorHAnsi" w:cstheme="minorHAnsi"/>
          <w:szCs w:val="24"/>
        </w:rPr>
        <w:t xml:space="preserve">.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54"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CB0692" w:rsidRDefault="00CB0692">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791321" w:rsidRPr="00CB0692"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w:t>
      </w:r>
      <w:proofErr w:type="gramStart"/>
      <w:r w:rsidRPr="00DE4D37">
        <w:rPr>
          <w:rFonts w:asciiTheme="minorHAnsi" w:eastAsia="Calibri" w:hAnsiTheme="minorHAnsi" w:cstheme="minorHAnsi"/>
          <w:szCs w:val="24"/>
        </w:rPr>
        <w:t>:_</w:t>
      </w:r>
      <w:proofErr w:type="gramEnd"/>
      <w:r w:rsidRPr="00DE4D37">
        <w:rPr>
          <w:rFonts w:asciiTheme="minorHAnsi" w:eastAsia="Calibri" w:hAnsiTheme="minorHAnsi" w:cstheme="minorHAnsi"/>
          <w:szCs w:val="24"/>
        </w:rPr>
        <w:t>______________________________________________________________</w:t>
      </w:r>
    </w:p>
    <w:sectPr w:rsidR="00791321" w:rsidRPr="00CB0692"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EC" w:rsidRDefault="005621EC">
      <w:pPr>
        <w:spacing w:after="0" w:line="240" w:lineRule="auto"/>
      </w:pPr>
      <w:r>
        <w:separator/>
      </w:r>
    </w:p>
  </w:endnote>
  <w:endnote w:type="continuationSeparator" w:id="0">
    <w:p w:rsidR="005621EC" w:rsidRDefault="0056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EC" w:rsidRDefault="005621EC">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16191"/>
      <w:docPartObj>
        <w:docPartGallery w:val="Page Numbers (Bottom of Page)"/>
        <w:docPartUnique/>
      </w:docPartObj>
    </w:sdtPr>
    <w:sdtEndPr>
      <w:rPr>
        <w:noProof/>
      </w:rPr>
    </w:sdtEndPr>
    <w:sdtContent>
      <w:p w:rsidR="005621EC" w:rsidRDefault="005621EC">
        <w:pPr>
          <w:pStyle w:val="Footer"/>
          <w:jc w:val="right"/>
        </w:pPr>
        <w:r>
          <w:fldChar w:fldCharType="begin"/>
        </w:r>
        <w:r>
          <w:instrText xml:space="preserve"> PAGE   \* MERGEFORMAT </w:instrText>
        </w:r>
        <w:r>
          <w:fldChar w:fldCharType="separate"/>
        </w:r>
        <w:r w:rsidR="002C40E9">
          <w:rPr>
            <w:noProof/>
          </w:rPr>
          <w:t>2</w:t>
        </w:r>
        <w:r>
          <w:rPr>
            <w:noProof/>
          </w:rPr>
          <w:fldChar w:fldCharType="end"/>
        </w:r>
      </w:p>
    </w:sdtContent>
  </w:sdt>
  <w:p w:rsidR="005621EC" w:rsidRDefault="005621EC">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084"/>
      <w:docPartObj>
        <w:docPartGallery w:val="Page Numbers (Bottom of Page)"/>
        <w:docPartUnique/>
      </w:docPartObj>
    </w:sdtPr>
    <w:sdtEndPr>
      <w:rPr>
        <w:noProof/>
        <w:color w:val="FFFFFF" w:themeColor="background1"/>
      </w:rPr>
    </w:sdtEndPr>
    <w:sdtContent>
      <w:p w:rsidR="005621EC" w:rsidRPr="000F4EFF" w:rsidRDefault="005621EC">
        <w:pPr>
          <w:pStyle w:val="Footer"/>
          <w:jc w:val="right"/>
          <w:rPr>
            <w:color w:val="FFFFFF" w:themeColor="background1"/>
          </w:rPr>
        </w:pPr>
        <w:r w:rsidRPr="000F4EFF">
          <w:rPr>
            <w:color w:val="FFFFFF" w:themeColor="background1"/>
          </w:rPr>
          <w:fldChar w:fldCharType="begin"/>
        </w:r>
        <w:r w:rsidRPr="000F4EFF">
          <w:rPr>
            <w:color w:val="FFFFFF" w:themeColor="background1"/>
          </w:rPr>
          <w:instrText xml:space="preserve"> PAGE   \* MERGEFORMAT </w:instrText>
        </w:r>
        <w:r w:rsidRPr="000F4EFF">
          <w:rPr>
            <w:color w:val="FFFFFF" w:themeColor="background1"/>
          </w:rPr>
          <w:fldChar w:fldCharType="separate"/>
        </w:r>
        <w:r w:rsidR="002C40E9">
          <w:rPr>
            <w:noProof/>
            <w:color w:val="FFFFFF" w:themeColor="background1"/>
          </w:rPr>
          <w:t>0</w:t>
        </w:r>
        <w:r w:rsidRPr="000F4EFF">
          <w:rPr>
            <w:noProof/>
            <w:color w:val="FFFFFF" w:themeColor="background1"/>
          </w:rPr>
          <w:fldChar w:fldCharType="end"/>
        </w:r>
      </w:p>
    </w:sdtContent>
  </w:sdt>
  <w:p w:rsidR="005621EC" w:rsidRDefault="005621E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EC" w:rsidRDefault="005621EC">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79484"/>
      <w:docPartObj>
        <w:docPartGallery w:val="Page Numbers (Bottom of Page)"/>
        <w:docPartUnique/>
      </w:docPartObj>
    </w:sdtPr>
    <w:sdtEndPr>
      <w:rPr>
        <w:noProof/>
      </w:rPr>
    </w:sdtEndPr>
    <w:sdtContent>
      <w:p w:rsidR="005621EC" w:rsidRDefault="005621EC">
        <w:pPr>
          <w:pStyle w:val="Footer"/>
          <w:jc w:val="right"/>
        </w:pPr>
        <w:r>
          <w:fldChar w:fldCharType="begin"/>
        </w:r>
        <w:r>
          <w:instrText xml:space="preserve"> PAGE   \* MERGEFORMAT </w:instrText>
        </w:r>
        <w:r>
          <w:fldChar w:fldCharType="separate"/>
        </w:r>
        <w:r w:rsidR="002C40E9">
          <w:rPr>
            <w:noProof/>
          </w:rPr>
          <w:t>19</w:t>
        </w:r>
        <w:r>
          <w:rPr>
            <w:noProof/>
          </w:rPr>
          <w:fldChar w:fldCharType="end"/>
        </w:r>
      </w:p>
    </w:sdtContent>
  </w:sdt>
  <w:p w:rsidR="005621EC" w:rsidRDefault="005621EC">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53145"/>
      <w:docPartObj>
        <w:docPartGallery w:val="Page Numbers (Bottom of Page)"/>
        <w:docPartUnique/>
      </w:docPartObj>
    </w:sdtPr>
    <w:sdtEndPr>
      <w:rPr>
        <w:noProof/>
      </w:rPr>
    </w:sdtEndPr>
    <w:sdtContent>
      <w:p w:rsidR="005621EC" w:rsidRDefault="005621EC">
        <w:pPr>
          <w:pStyle w:val="Footer"/>
          <w:jc w:val="right"/>
        </w:pPr>
        <w:r>
          <w:fldChar w:fldCharType="begin"/>
        </w:r>
        <w:r>
          <w:instrText xml:space="preserve"> PAGE   \* MERGEFORMAT </w:instrText>
        </w:r>
        <w:r>
          <w:fldChar w:fldCharType="separate"/>
        </w:r>
        <w:r w:rsidR="002C40E9">
          <w:rPr>
            <w:noProof/>
          </w:rPr>
          <w:t>20</w:t>
        </w:r>
        <w:r>
          <w:rPr>
            <w:noProof/>
          </w:rPr>
          <w:fldChar w:fldCharType="end"/>
        </w:r>
      </w:p>
    </w:sdtContent>
  </w:sdt>
  <w:p w:rsidR="005621EC" w:rsidRDefault="005621EC">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EC" w:rsidRDefault="005621EC">
      <w:pPr>
        <w:spacing w:after="0" w:line="240" w:lineRule="auto"/>
      </w:pPr>
      <w:r>
        <w:separator/>
      </w:r>
    </w:p>
  </w:footnote>
  <w:footnote w:type="continuationSeparator" w:id="0">
    <w:p w:rsidR="005621EC" w:rsidRDefault="00562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34D9"/>
    <w:multiLevelType w:val="hybridMultilevel"/>
    <w:tmpl w:val="87B80438"/>
    <w:lvl w:ilvl="0" w:tplc="4CD88624">
      <w:start w:val="1"/>
      <w:numFmt w:val="lowerLetter"/>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4D273DA"/>
    <w:multiLevelType w:val="hybridMultilevel"/>
    <w:tmpl w:val="6890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9"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25F7925"/>
    <w:multiLevelType w:val="hybridMultilevel"/>
    <w:tmpl w:val="9E4AE51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1"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2" w15:restartNumberingAfterBreak="0">
    <w:nsid w:val="4F5A0717"/>
    <w:multiLevelType w:val="hybridMultilevel"/>
    <w:tmpl w:val="4D94993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3" w15:restartNumberingAfterBreak="0">
    <w:nsid w:val="56931BD1"/>
    <w:multiLevelType w:val="hybridMultilevel"/>
    <w:tmpl w:val="AC060AA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4130F7"/>
    <w:multiLevelType w:val="hybridMultilevel"/>
    <w:tmpl w:val="3D8EF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6897290"/>
    <w:multiLevelType w:val="hybridMultilevel"/>
    <w:tmpl w:val="A7724BB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8"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63158"/>
    <w:multiLevelType w:val="multilevel"/>
    <w:tmpl w:val="836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8"/>
  </w:num>
  <w:num w:numId="2">
    <w:abstractNumId w:val="5"/>
  </w:num>
  <w:num w:numId="3">
    <w:abstractNumId w:val="0"/>
  </w:num>
  <w:num w:numId="4">
    <w:abstractNumId w:val="14"/>
  </w:num>
  <w:num w:numId="5">
    <w:abstractNumId w:val="12"/>
  </w:num>
  <w:num w:numId="6">
    <w:abstractNumId w:val="9"/>
  </w:num>
  <w:num w:numId="7">
    <w:abstractNumId w:val="29"/>
  </w:num>
  <w:num w:numId="8">
    <w:abstractNumId w:val="28"/>
  </w:num>
  <w:num w:numId="9">
    <w:abstractNumId w:val="11"/>
  </w:num>
  <w:num w:numId="10">
    <w:abstractNumId w:val="24"/>
  </w:num>
  <w:num w:numId="11">
    <w:abstractNumId w:val="22"/>
  </w:num>
  <w:num w:numId="12">
    <w:abstractNumId w:val="21"/>
  </w:num>
  <w:num w:numId="13">
    <w:abstractNumId w:val="15"/>
  </w:num>
  <w:num w:numId="14">
    <w:abstractNumId w:val="32"/>
  </w:num>
  <w:num w:numId="15">
    <w:abstractNumId w:val="4"/>
  </w:num>
  <w:num w:numId="16">
    <w:abstractNumId w:val="8"/>
  </w:num>
  <w:num w:numId="17">
    <w:abstractNumId w:val="3"/>
  </w:num>
  <w:num w:numId="18">
    <w:abstractNumId w:val="16"/>
  </w:num>
  <w:num w:numId="19">
    <w:abstractNumId w:val="31"/>
  </w:num>
  <w:num w:numId="20">
    <w:abstractNumId w:val="1"/>
  </w:num>
  <w:num w:numId="21">
    <w:abstractNumId w:val="25"/>
  </w:num>
  <w:num w:numId="22">
    <w:abstractNumId w:val="7"/>
  </w:num>
  <w:num w:numId="23">
    <w:abstractNumId w:val="10"/>
  </w:num>
  <w:num w:numId="24">
    <w:abstractNumId w:val="17"/>
  </w:num>
  <w:num w:numId="25">
    <w:abstractNumId w:val="20"/>
  </w:num>
  <w:num w:numId="26">
    <w:abstractNumId w:val="13"/>
  </w:num>
  <w:num w:numId="27">
    <w:abstractNumId w:val="19"/>
  </w:num>
  <w:num w:numId="28">
    <w:abstractNumId w:val="30"/>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
  </w:num>
  <w:num w:numId="3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3"/>
    <w:rsid w:val="00000EAA"/>
    <w:rsid w:val="000028AE"/>
    <w:rsid w:val="000210D9"/>
    <w:rsid w:val="000305D2"/>
    <w:rsid w:val="00031C51"/>
    <w:rsid w:val="000718DA"/>
    <w:rsid w:val="00093C55"/>
    <w:rsid w:val="000B5D71"/>
    <w:rsid w:val="000C4D0B"/>
    <w:rsid w:val="000D5375"/>
    <w:rsid w:val="000E3A0B"/>
    <w:rsid w:val="000F4EFF"/>
    <w:rsid w:val="00101ED7"/>
    <w:rsid w:val="00103D48"/>
    <w:rsid w:val="00106912"/>
    <w:rsid w:val="00110F28"/>
    <w:rsid w:val="00122E2F"/>
    <w:rsid w:val="0014675D"/>
    <w:rsid w:val="001508B4"/>
    <w:rsid w:val="00156F05"/>
    <w:rsid w:val="00160CB0"/>
    <w:rsid w:val="0018588B"/>
    <w:rsid w:val="001910AC"/>
    <w:rsid w:val="00191450"/>
    <w:rsid w:val="001A0236"/>
    <w:rsid w:val="001A252F"/>
    <w:rsid w:val="001A6481"/>
    <w:rsid w:val="001C4E98"/>
    <w:rsid w:val="001D1EB3"/>
    <w:rsid w:val="001E233E"/>
    <w:rsid w:val="001E6C04"/>
    <w:rsid w:val="001E7A6A"/>
    <w:rsid w:val="001E7FD5"/>
    <w:rsid w:val="001F0B64"/>
    <w:rsid w:val="001F5D7C"/>
    <w:rsid w:val="001F7FA8"/>
    <w:rsid w:val="002162E2"/>
    <w:rsid w:val="0024478C"/>
    <w:rsid w:val="002579F5"/>
    <w:rsid w:val="00266CCA"/>
    <w:rsid w:val="00275D77"/>
    <w:rsid w:val="00277C9F"/>
    <w:rsid w:val="0029282D"/>
    <w:rsid w:val="002C40E9"/>
    <w:rsid w:val="002E49BC"/>
    <w:rsid w:val="002F6C7C"/>
    <w:rsid w:val="00300E60"/>
    <w:rsid w:val="003374BC"/>
    <w:rsid w:val="003428C6"/>
    <w:rsid w:val="00342910"/>
    <w:rsid w:val="0034411A"/>
    <w:rsid w:val="003526F1"/>
    <w:rsid w:val="00352BB0"/>
    <w:rsid w:val="00356468"/>
    <w:rsid w:val="00356947"/>
    <w:rsid w:val="003573CC"/>
    <w:rsid w:val="00363D2B"/>
    <w:rsid w:val="0037575D"/>
    <w:rsid w:val="00392923"/>
    <w:rsid w:val="003954E8"/>
    <w:rsid w:val="00397AD3"/>
    <w:rsid w:val="003C0581"/>
    <w:rsid w:val="003C1148"/>
    <w:rsid w:val="003D4933"/>
    <w:rsid w:val="003D5FEF"/>
    <w:rsid w:val="003E4862"/>
    <w:rsid w:val="003F32A7"/>
    <w:rsid w:val="00406EFB"/>
    <w:rsid w:val="004272B5"/>
    <w:rsid w:val="0043642B"/>
    <w:rsid w:val="00440EC6"/>
    <w:rsid w:val="00443402"/>
    <w:rsid w:val="00455608"/>
    <w:rsid w:val="004734CC"/>
    <w:rsid w:val="00474F87"/>
    <w:rsid w:val="004779A8"/>
    <w:rsid w:val="00484FE5"/>
    <w:rsid w:val="004B3BAA"/>
    <w:rsid w:val="004B6ACF"/>
    <w:rsid w:val="004C098D"/>
    <w:rsid w:val="004C1D3A"/>
    <w:rsid w:val="004E3809"/>
    <w:rsid w:val="004E6350"/>
    <w:rsid w:val="004F6793"/>
    <w:rsid w:val="00506068"/>
    <w:rsid w:val="005212F1"/>
    <w:rsid w:val="00525465"/>
    <w:rsid w:val="00525966"/>
    <w:rsid w:val="005432D9"/>
    <w:rsid w:val="005621EC"/>
    <w:rsid w:val="00566974"/>
    <w:rsid w:val="005843F1"/>
    <w:rsid w:val="005A3664"/>
    <w:rsid w:val="005A7866"/>
    <w:rsid w:val="005B71EF"/>
    <w:rsid w:val="005F0335"/>
    <w:rsid w:val="00614784"/>
    <w:rsid w:val="00617504"/>
    <w:rsid w:val="00625B6A"/>
    <w:rsid w:val="00627BA2"/>
    <w:rsid w:val="00636E20"/>
    <w:rsid w:val="00640C4B"/>
    <w:rsid w:val="00650885"/>
    <w:rsid w:val="00656A8F"/>
    <w:rsid w:val="00673625"/>
    <w:rsid w:val="006757A2"/>
    <w:rsid w:val="006921D3"/>
    <w:rsid w:val="00697DDE"/>
    <w:rsid w:val="006B5213"/>
    <w:rsid w:val="006D657F"/>
    <w:rsid w:val="006E0A37"/>
    <w:rsid w:val="006E7CA3"/>
    <w:rsid w:val="006F3EA4"/>
    <w:rsid w:val="006F7200"/>
    <w:rsid w:val="007376A7"/>
    <w:rsid w:val="00757CD3"/>
    <w:rsid w:val="00767D9E"/>
    <w:rsid w:val="00775F8C"/>
    <w:rsid w:val="00791321"/>
    <w:rsid w:val="007A0809"/>
    <w:rsid w:val="007A297B"/>
    <w:rsid w:val="007A7186"/>
    <w:rsid w:val="007D15DE"/>
    <w:rsid w:val="007E119F"/>
    <w:rsid w:val="007F1F3E"/>
    <w:rsid w:val="007F3FDD"/>
    <w:rsid w:val="008060DB"/>
    <w:rsid w:val="00806F59"/>
    <w:rsid w:val="00816827"/>
    <w:rsid w:val="008178F8"/>
    <w:rsid w:val="008231B5"/>
    <w:rsid w:val="008376FD"/>
    <w:rsid w:val="00846B59"/>
    <w:rsid w:val="00873E5B"/>
    <w:rsid w:val="00883DA1"/>
    <w:rsid w:val="008A3A5E"/>
    <w:rsid w:val="008A7E68"/>
    <w:rsid w:val="008B599E"/>
    <w:rsid w:val="008C3875"/>
    <w:rsid w:val="008C42D6"/>
    <w:rsid w:val="008E13E7"/>
    <w:rsid w:val="00900463"/>
    <w:rsid w:val="00917D2C"/>
    <w:rsid w:val="00954EA7"/>
    <w:rsid w:val="0096417C"/>
    <w:rsid w:val="0096768F"/>
    <w:rsid w:val="00967CC9"/>
    <w:rsid w:val="0097223B"/>
    <w:rsid w:val="00975260"/>
    <w:rsid w:val="00982DF2"/>
    <w:rsid w:val="00994E74"/>
    <w:rsid w:val="009A30FF"/>
    <w:rsid w:val="009A35D3"/>
    <w:rsid w:val="009C5D14"/>
    <w:rsid w:val="009D777B"/>
    <w:rsid w:val="009D7944"/>
    <w:rsid w:val="009E249E"/>
    <w:rsid w:val="009E75A3"/>
    <w:rsid w:val="00A15545"/>
    <w:rsid w:val="00A43EF4"/>
    <w:rsid w:val="00A565BE"/>
    <w:rsid w:val="00A63FB0"/>
    <w:rsid w:val="00A75251"/>
    <w:rsid w:val="00A95613"/>
    <w:rsid w:val="00A956BB"/>
    <w:rsid w:val="00A966F2"/>
    <w:rsid w:val="00A973D4"/>
    <w:rsid w:val="00AA0BB8"/>
    <w:rsid w:val="00AA760F"/>
    <w:rsid w:val="00AB4D18"/>
    <w:rsid w:val="00AB6615"/>
    <w:rsid w:val="00AC448C"/>
    <w:rsid w:val="00AE2685"/>
    <w:rsid w:val="00AE7C14"/>
    <w:rsid w:val="00AF1440"/>
    <w:rsid w:val="00AF5D25"/>
    <w:rsid w:val="00B01ECB"/>
    <w:rsid w:val="00B041A0"/>
    <w:rsid w:val="00B14937"/>
    <w:rsid w:val="00B22364"/>
    <w:rsid w:val="00B36B84"/>
    <w:rsid w:val="00B46F41"/>
    <w:rsid w:val="00BB1DD0"/>
    <w:rsid w:val="00BB75E0"/>
    <w:rsid w:val="00BD397C"/>
    <w:rsid w:val="00C121CB"/>
    <w:rsid w:val="00C21A90"/>
    <w:rsid w:val="00C34CE0"/>
    <w:rsid w:val="00C47FB6"/>
    <w:rsid w:val="00C906C8"/>
    <w:rsid w:val="00CB0692"/>
    <w:rsid w:val="00CB133E"/>
    <w:rsid w:val="00CE566D"/>
    <w:rsid w:val="00CE5DA1"/>
    <w:rsid w:val="00CF2380"/>
    <w:rsid w:val="00D0139D"/>
    <w:rsid w:val="00D34342"/>
    <w:rsid w:val="00D61E83"/>
    <w:rsid w:val="00D62A89"/>
    <w:rsid w:val="00D820AE"/>
    <w:rsid w:val="00D845D5"/>
    <w:rsid w:val="00D85A68"/>
    <w:rsid w:val="00D85C0C"/>
    <w:rsid w:val="00D8636A"/>
    <w:rsid w:val="00DD4789"/>
    <w:rsid w:val="00DE4D37"/>
    <w:rsid w:val="00E15106"/>
    <w:rsid w:val="00E2156F"/>
    <w:rsid w:val="00E24EBF"/>
    <w:rsid w:val="00E309C8"/>
    <w:rsid w:val="00E63A1E"/>
    <w:rsid w:val="00E93EBC"/>
    <w:rsid w:val="00E9586B"/>
    <w:rsid w:val="00EA40FC"/>
    <w:rsid w:val="00EC311B"/>
    <w:rsid w:val="00ED3CB5"/>
    <w:rsid w:val="00EE75C6"/>
    <w:rsid w:val="00F22764"/>
    <w:rsid w:val="00F36AFD"/>
    <w:rsid w:val="00F60DAF"/>
    <w:rsid w:val="00F629A2"/>
    <w:rsid w:val="00F64B0A"/>
    <w:rsid w:val="00F72AD5"/>
    <w:rsid w:val="00F83E0E"/>
    <w:rsid w:val="00F92FF1"/>
    <w:rsid w:val="00FA0B42"/>
    <w:rsid w:val="00FA1799"/>
    <w:rsid w:val="00FA38EF"/>
    <w:rsid w:val="00FB68F6"/>
    <w:rsid w:val="00FB7831"/>
    <w:rsid w:val="00FC0215"/>
    <w:rsid w:val="00FD6FF9"/>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4216B6"/>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A8"/>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D2"/>
    <w:rPr>
      <w:rFonts w:ascii="Segoe UI" w:eastAsia="Arial" w:hAnsi="Segoe UI" w:cs="Segoe UI"/>
      <w:color w:val="000000"/>
      <w:sz w:val="18"/>
      <w:szCs w:val="18"/>
    </w:rPr>
  </w:style>
  <w:style w:type="character" w:customStyle="1" w:styleId="UnresolvedMention">
    <w:name w:val="Unresolved Mention"/>
    <w:basedOn w:val="DefaultParagraphFont"/>
    <w:uiPriority w:val="99"/>
    <w:semiHidden/>
    <w:unhideWhenUsed/>
    <w:rsid w:val="00FB6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8522">
      <w:bodyDiv w:val="1"/>
      <w:marLeft w:val="0"/>
      <w:marRight w:val="0"/>
      <w:marTop w:val="0"/>
      <w:marBottom w:val="0"/>
      <w:divBdr>
        <w:top w:val="none" w:sz="0" w:space="0" w:color="auto"/>
        <w:left w:val="none" w:sz="0" w:space="0" w:color="auto"/>
        <w:bottom w:val="none" w:sz="0" w:space="0" w:color="auto"/>
        <w:right w:val="none" w:sz="0" w:space="0" w:color="auto"/>
      </w:divBdr>
    </w:div>
    <w:div w:id="191157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testing-and-tracing/get-a-test-to-check-if-you-have-coronavirus/" TargetMode="External"/><Relationship Id="rId18" Type="http://schemas.openxmlformats.org/officeDocument/2006/relationships/image" Target="media/image1.png"/><Relationship Id="rId26" Type="http://schemas.openxmlformats.org/officeDocument/2006/relationships/hyperlink" Target="mailto:educationIPC@cumbria.gov.uk"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nhs.uk/conditions/coronavirus-covid-19/testing-and-tracing/get-a-test-to-check-if-you-have-coronavirus/" TargetMode="External"/><Relationship Id="rId34" Type="http://schemas.openxmlformats.org/officeDocument/2006/relationships/hyperlink" Target="https://www.gov.uk/government/publications/coronavirus-covid-19-early-years-and-childcare-closures/coronavirus-covid-19-early-years-and-childcare-closures"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coronavirusresources.phe.gov.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conditions/coronavirus-covid-19/testing-and-tracing/get-a-test-to-check-if-you-have-coronavirus/" TargetMode="External"/><Relationship Id="rId17" Type="http://schemas.openxmlformats.org/officeDocument/2006/relationships/footer" Target="footer3.xm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rcog.org.uk/en/guidelines-research-services/guidelines/coronavirus-pregnancy/covid-19-virus-infection-and-pregnancy/" TargetMode="External"/><Relationship Id="rId38" Type="http://schemas.openxmlformats.org/officeDocument/2006/relationships/hyperlink" Target="https://www.gov.uk/government/publications/staying-alert-and-safe-social-distancing" TargetMode="External"/><Relationship Id="rId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s://www.nhs.uk/conditions/coronavirus-covid-19/testing-and-tracing/get-a-test-to-check-if-you-have-coronavirus/"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4" Type="http://schemas.openxmlformats.org/officeDocument/2006/relationships/hyperlink" Target="mailto:educationIPC@cumbri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IPC@cumbria.gov.uk"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ronavirus-covid-19-advice-for-pregnant-employees/coronavirus-covid-19-advice-for-pregnant-employees"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hyperlink" Target="https://www.nhs.uk/conditions/coronavirus-covid-19/testing-for-coronavirus/"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mailto:educationIPC@cumbria.gov.uk"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coronavirusresources.phe.gov.uk/"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safe-working-in-education-childcare-and-childrens-social-care"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educationIPC@cumbria.gov.uk" TargetMode="External"/><Relationship Id="rId14" Type="http://schemas.openxmlformats.org/officeDocument/2006/relationships/hyperlink" Target="https://www.nhs.uk/conditions/coronavirus-covid-19/testing-and-tracing/get-a-test-to-check-if-you-have-coronavirus/"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uidance/report-a-serious-childcare-incident" TargetMode="External"/><Relationship Id="rId30" Type="http://schemas.openxmlformats.org/officeDocument/2006/relationships/hyperlink" Target="mailto:EducationIPC@cumbria.gov.uk"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48" Type="http://schemas.openxmlformats.org/officeDocument/2006/relationships/hyperlink" Target="https://campaignresources.phe.gov.uk/resources/campaigns/34/resources/2665" TargetMode="External"/><Relationship Id="rId56" Type="http://schemas.openxmlformats.org/officeDocument/2006/relationships/theme" Target="theme/theme1.xml"/><Relationship Id="rId8" Type="http://schemas.openxmlformats.org/officeDocument/2006/relationships/hyperlink" Target="mailto:educationIPC@cumbria.gov.uk" TargetMode="Externa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81E45B3-1370-4729-B1F0-ACFD93FD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22</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Comment</cp:lastModifiedBy>
  <cp:revision>32</cp:revision>
  <dcterms:created xsi:type="dcterms:W3CDTF">2021-01-08T11:15:00Z</dcterms:created>
  <dcterms:modified xsi:type="dcterms:W3CDTF">2021-02-16T12:02:00Z</dcterms:modified>
</cp:coreProperties>
</file>