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Mar>
          <w:left w:w="0" w:type="dxa"/>
          <w:right w:w="0" w:type="dxa"/>
        </w:tblCellMar>
        <w:tblLook w:val="0000" w:firstRow="0" w:lastRow="0" w:firstColumn="0" w:lastColumn="0" w:noHBand="0" w:noVBand="0"/>
      </w:tblPr>
      <w:tblGrid>
        <w:gridCol w:w="30"/>
        <w:gridCol w:w="16235"/>
        <w:gridCol w:w="6"/>
      </w:tblGrid>
      <w:tr w:rsidR="00E84084">
        <w:trPr>
          <w:trHeight w:val="54"/>
        </w:trPr>
        <w:tc>
          <w:tcPr>
            <w:tcW w:w="368" w:type="dxa"/>
          </w:tcPr>
          <w:p w:rsidR="00E84084" w:rsidRDefault="00E84084">
            <w:pPr>
              <w:pStyle w:val="EmptyCellLayoutStyle"/>
              <w:spacing w:after="0" w:line="240" w:lineRule="auto"/>
            </w:pPr>
          </w:p>
        </w:tc>
        <w:tc>
          <w:tcPr>
            <w:tcW w:w="15307" w:type="dxa"/>
          </w:tcPr>
          <w:p w:rsidR="00E84084" w:rsidRDefault="00E84084">
            <w:pPr>
              <w:pStyle w:val="EmptyCellLayoutStyle"/>
              <w:spacing w:after="0" w:line="240" w:lineRule="auto"/>
            </w:pPr>
          </w:p>
        </w:tc>
        <w:tc>
          <w:tcPr>
            <w:tcW w:w="481" w:type="dxa"/>
          </w:tcPr>
          <w:p w:rsidR="00E84084" w:rsidRDefault="00E84084">
            <w:pPr>
              <w:pStyle w:val="EmptyCellLayoutStyle"/>
              <w:spacing w:after="0" w:line="240" w:lineRule="auto"/>
            </w:pPr>
          </w:p>
        </w:tc>
      </w:tr>
      <w:tr w:rsidR="00E84084">
        <w:tc>
          <w:tcPr>
            <w:tcW w:w="368" w:type="dxa"/>
          </w:tcPr>
          <w:p w:rsidR="00E84084" w:rsidRDefault="00E84084">
            <w:pPr>
              <w:pStyle w:val="EmptyCellLayoutStyle"/>
              <w:spacing w:after="0" w:line="240" w:lineRule="auto"/>
            </w:pPr>
          </w:p>
          <w:p w:rsidR="00B83AF6" w:rsidRDefault="00B83AF6">
            <w:pPr>
              <w:pStyle w:val="EmptyCellLayoutStyle"/>
              <w:spacing w:after="0" w:line="240" w:lineRule="auto"/>
            </w:pPr>
          </w:p>
          <w:p w:rsidR="00B83AF6" w:rsidRDefault="00B83AF6">
            <w:pPr>
              <w:pStyle w:val="EmptyCellLayoutStyle"/>
              <w:spacing w:after="0" w:line="240" w:lineRule="auto"/>
            </w:pPr>
          </w:p>
          <w:p w:rsidR="00B83AF6" w:rsidRDefault="00694AFF">
            <w:pPr>
              <w:pStyle w:val="EmptyCellLayoutStyle"/>
              <w:spacing w:after="0" w:line="240" w:lineRule="auto"/>
            </w:pPr>
            <w:r>
              <w:t xml:space="preserve">The </w:t>
            </w:r>
          </w:p>
        </w:tc>
        <w:tc>
          <w:tcPr>
            <w:tcW w:w="15307" w:type="dxa"/>
          </w:tcPr>
          <w:p w:rsidR="00EE1FA6" w:rsidRPr="00EE1FA6" w:rsidRDefault="00EE1FA6" w:rsidP="00325827">
            <w:pPr>
              <w:rPr>
                <w:b/>
                <w:sz w:val="22"/>
              </w:rPr>
            </w:pPr>
            <w:r w:rsidRPr="00EE1FA6">
              <w:rPr>
                <w:b/>
                <w:sz w:val="22"/>
              </w:rPr>
              <w:t>OVERVIEW</w:t>
            </w:r>
          </w:p>
          <w:p w:rsidR="00325827" w:rsidRPr="00EA0CE6" w:rsidRDefault="00325827" w:rsidP="00325827">
            <w:pPr>
              <w:rPr>
                <w:sz w:val="22"/>
              </w:rPr>
            </w:pPr>
            <w:r>
              <w:rPr>
                <w:sz w:val="22"/>
              </w:rPr>
              <w:t>Model risk assessments (</w:t>
            </w:r>
            <w:r w:rsidR="00EE1FA6">
              <w:rPr>
                <w:sz w:val="22"/>
              </w:rPr>
              <w:t xml:space="preserve">School </w:t>
            </w:r>
            <w:r>
              <w:rPr>
                <w:sz w:val="22"/>
              </w:rPr>
              <w:t xml:space="preserve">Premises and </w:t>
            </w:r>
            <w:r w:rsidR="00EE1FA6">
              <w:rPr>
                <w:sz w:val="22"/>
              </w:rPr>
              <w:t>School Operations</w:t>
            </w:r>
            <w:r>
              <w:rPr>
                <w:sz w:val="22"/>
              </w:rPr>
              <w:t>)</w:t>
            </w:r>
            <w:r w:rsidR="00B83AF6" w:rsidRPr="00EA0CE6">
              <w:rPr>
                <w:sz w:val="22"/>
              </w:rPr>
              <w:t xml:space="preserve"> and </w:t>
            </w:r>
            <w:r>
              <w:rPr>
                <w:sz w:val="22"/>
              </w:rPr>
              <w:t xml:space="preserve">supporting </w:t>
            </w:r>
            <w:r w:rsidR="00B83AF6" w:rsidRPr="00EA0CE6">
              <w:rPr>
                <w:sz w:val="22"/>
              </w:rPr>
              <w:t>guidance</w:t>
            </w:r>
            <w:r>
              <w:rPr>
                <w:sz w:val="22"/>
              </w:rPr>
              <w:t xml:space="preserve"> on operating procedures have been developed for</w:t>
            </w:r>
            <w:r w:rsidR="00C3632C">
              <w:rPr>
                <w:sz w:val="22"/>
              </w:rPr>
              <w:t xml:space="preserve"> m</w:t>
            </w:r>
            <w:r w:rsidR="00B83AF6" w:rsidRPr="00EA0CE6">
              <w:rPr>
                <w:sz w:val="22"/>
              </w:rPr>
              <w:t xml:space="preserve">aintained </w:t>
            </w:r>
            <w:r w:rsidR="003D56C9">
              <w:rPr>
                <w:sz w:val="22"/>
              </w:rPr>
              <w:t>s</w:t>
            </w:r>
            <w:r w:rsidR="00B83AF6" w:rsidRPr="00EA0CE6">
              <w:rPr>
                <w:sz w:val="22"/>
              </w:rPr>
              <w:t>chools</w:t>
            </w:r>
            <w:r w:rsidR="00C3632C">
              <w:rPr>
                <w:sz w:val="22"/>
              </w:rPr>
              <w:t xml:space="preserve"> and settings</w:t>
            </w:r>
            <w:r w:rsidR="00194A48">
              <w:rPr>
                <w:sz w:val="22"/>
              </w:rPr>
              <w:t xml:space="preserve"> in</w:t>
            </w:r>
            <w:r w:rsidR="00B83AF6" w:rsidRPr="00EA0CE6">
              <w:rPr>
                <w:sz w:val="22"/>
              </w:rPr>
              <w:t xml:space="preserve"> consultation with our Trade Union colleagu</w:t>
            </w:r>
            <w:r w:rsidR="00EE1FA6">
              <w:rPr>
                <w:sz w:val="22"/>
              </w:rPr>
              <w:t xml:space="preserve">es and relevant service areas. </w:t>
            </w:r>
            <w:r w:rsidR="00EE1FA6" w:rsidRPr="00D921B9">
              <w:rPr>
                <w:sz w:val="22"/>
              </w:rPr>
              <w:t>Each maintained setting should</w:t>
            </w:r>
            <w:r w:rsidR="00EE1FA6">
              <w:rPr>
                <w:sz w:val="22"/>
              </w:rPr>
              <w:t xml:space="preserve"> undertake their own risk assessment following this format – </w:t>
            </w:r>
            <w:r>
              <w:rPr>
                <w:sz w:val="22"/>
              </w:rPr>
              <w:t>Cumbria County Council, as the employer in the above settings will support</w:t>
            </w:r>
            <w:r>
              <w:t xml:space="preserve"> and</w:t>
            </w:r>
            <w:r w:rsidRPr="00694AFF">
              <w:rPr>
                <w:sz w:val="22"/>
              </w:rPr>
              <w:t xml:space="preserve"> guide</w:t>
            </w:r>
            <w:r>
              <w:rPr>
                <w:sz w:val="22"/>
              </w:rPr>
              <w:t xml:space="preserve"> Governing Bodies and School Leaders to manage</w:t>
            </w:r>
            <w:r w:rsidRPr="00EA0CE6">
              <w:rPr>
                <w:sz w:val="22"/>
              </w:rPr>
              <w:t xml:space="preserve"> a planned and safe</w:t>
            </w:r>
            <w:r>
              <w:rPr>
                <w:sz w:val="22"/>
              </w:rPr>
              <w:t xml:space="preserve"> gradual return to school but recognise that local </w:t>
            </w:r>
            <w:r w:rsidRPr="00694AFF">
              <w:rPr>
                <w:sz w:val="22"/>
              </w:rPr>
              <w:t>de</w:t>
            </w:r>
            <w:r>
              <w:rPr>
                <w:sz w:val="22"/>
              </w:rPr>
              <w:t xml:space="preserve">cisions to open or not </w:t>
            </w:r>
            <w:r w:rsidRPr="00D921B9">
              <w:rPr>
                <w:b/>
                <w:sz w:val="22"/>
              </w:rPr>
              <w:t>MUST</w:t>
            </w:r>
            <w:r>
              <w:rPr>
                <w:sz w:val="22"/>
              </w:rPr>
              <w:t xml:space="preserve"> </w:t>
            </w:r>
            <w:r w:rsidRPr="00EA0CE6">
              <w:rPr>
                <w:sz w:val="22"/>
              </w:rPr>
              <w:t>follow a risk</w:t>
            </w:r>
            <w:r>
              <w:rPr>
                <w:sz w:val="22"/>
              </w:rPr>
              <w:t xml:space="preserve"> </w:t>
            </w:r>
            <w:r w:rsidRPr="00694AFF">
              <w:rPr>
                <w:sz w:val="22"/>
              </w:rPr>
              <w:t xml:space="preserve">based </w:t>
            </w:r>
            <w:r w:rsidRPr="00EA0CE6">
              <w:rPr>
                <w:sz w:val="22"/>
              </w:rPr>
              <w:t>approach</w:t>
            </w:r>
            <w:r>
              <w:rPr>
                <w:sz w:val="22"/>
              </w:rPr>
              <w:t xml:space="preserve"> appropriate to</w:t>
            </w:r>
            <w:r w:rsidRPr="00EA0CE6">
              <w:rPr>
                <w:sz w:val="22"/>
              </w:rPr>
              <w:t xml:space="preserve"> </w:t>
            </w:r>
            <w:r w:rsidR="00EE1FA6">
              <w:rPr>
                <w:sz w:val="22"/>
              </w:rPr>
              <w:t>the resources and capacity of</w:t>
            </w:r>
            <w:r>
              <w:rPr>
                <w:sz w:val="22"/>
              </w:rPr>
              <w:t xml:space="preserve"> </w:t>
            </w:r>
            <w:r w:rsidRPr="00EA0CE6">
              <w:rPr>
                <w:sz w:val="22"/>
              </w:rPr>
              <w:t xml:space="preserve">each individual setting.  </w:t>
            </w:r>
            <w:r>
              <w:rPr>
                <w:sz w:val="22"/>
              </w:rPr>
              <w:t xml:space="preserve">Other types of schools are welcome to use these models to help their own planning and risk assessment approach but </w:t>
            </w:r>
            <w:r w:rsidR="00EE1FA6">
              <w:rPr>
                <w:sz w:val="22"/>
              </w:rPr>
              <w:t>must</w:t>
            </w:r>
            <w:r>
              <w:rPr>
                <w:sz w:val="22"/>
              </w:rPr>
              <w:t xml:space="preserve"> ensure that they prioritise their own employer’s health and safety </w:t>
            </w:r>
            <w:r w:rsidR="00EE1FA6">
              <w:rPr>
                <w:sz w:val="22"/>
              </w:rPr>
              <w:t>management procedures</w:t>
            </w:r>
            <w:r>
              <w:rPr>
                <w:sz w:val="22"/>
              </w:rPr>
              <w:t>.</w:t>
            </w:r>
          </w:p>
          <w:p w:rsidR="00325827" w:rsidRDefault="00325827">
            <w:pPr>
              <w:rPr>
                <w:sz w:val="22"/>
              </w:rPr>
            </w:pPr>
            <w:r w:rsidRPr="00325827">
              <w:rPr>
                <w:sz w:val="22"/>
              </w:rPr>
              <w:t xml:space="preserve">This document is a template </w:t>
            </w:r>
            <w:r w:rsidR="0028720E">
              <w:rPr>
                <w:sz w:val="22"/>
              </w:rPr>
              <w:t xml:space="preserve">to be </w:t>
            </w:r>
            <w:r w:rsidRPr="00325827">
              <w:rPr>
                <w:sz w:val="22"/>
              </w:rPr>
              <w:t xml:space="preserve">used to help </w:t>
            </w:r>
            <w:r>
              <w:rPr>
                <w:sz w:val="22"/>
              </w:rPr>
              <w:t xml:space="preserve">Governing Bodies and </w:t>
            </w:r>
            <w:r w:rsidR="002B38CA">
              <w:rPr>
                <w:sz w:val="22"/>
              </w:rPr>
              <w:t>Head teachers</w:t>
            </w:r>
            <w:r w:rsidRPr="00325827">
              <w:rPr>
                <w:sz w:val="22"/>
              </w:rPr>
              <w:t xml:space="preserve"> develop</w:t>
            </w:r>
            <w:r w:rsidR="00EE1FA6">
              <w:rPr>
                <w:sz w:val="22"/>
              </w:rPr>
              <w:t xml:space="preserve"> and tailor</w:t>
            </w:r>
            <w:r w:rsidRPr="00325827">
              <w:rPr>
                <w:sz w:val="22"/>
              </w:rPr>
              <w:t xml:space="preserve"> a site-specific risk assessment in relation to COVID-19. Below is a list of </w:t>
            </w:r>
            <w:r w:rsidR="00EE1FA6">
              <w:rPr>
                <w:sz w:val="22"/>
              </w:rPr>
              <w:t xml:space="preserve">potential of hazards within our </w:t>
            </w:r>
            <w:r w:rsidRPr="00325827">
              <w:rPr>
                <w:sz w:val="22"/>
              </w:rPr>
              <w:t xml:space="preserve">premises and </w:t>
            </w:r>
            <w:r w:rsidR="00EE1FA6">
              <w:rPr>
                <w:sz w:val="22"/>
              </w:rPr>
              <w:t xml:space="preserve">the </w:t>
            </w:r>
            <w:r w:rsidRPr="00325827">
              <w:rPr>
                <w:sz w:val="22"/>
              </w:rPr>
              <w:t xml:space="preserve">recommended control measures </w:t>
            </w:r>
            <w:r w:rsidR="00EE1FA6">
              <w:rPr>
                <w:sz w:val="22"/>
              </w:rPr>
              <w:t>which apply to the majority of settings</w:t>
            </w:r>
            <w:r w:rsidR="00EE1FA6" w:rsidRPr="00325827">
              <w:rPr>
                <w:sz w:val="22"/>
              </w:rPr>
              <w:t xml:space="preserve"> </w:t>
            </w:r>
            <w:r w:rsidRPr="00325827">
              <w:rPr>
                <w:sz w:val="22"/>
              </w:rPr>
              <w:t>to</w:t>
            </w:r>
            <w:r w:rsidR="00EE1FA6">
              <w:rPr>
                <w:sz w:val="22"/>
              </w:rPr>
              <w:t xml:space="preserve"> aim to help you manage risks to the lowest possible level.</w:t>
            </w:r>
            <w:r w:rsidR="00EE1FA6" w:rsidRPr="00EA0CE6">
              <w:rPr>
                <w:sz w:val="22"/>
              </w:rPr>
              <w:t xml:space="preserve"> </w:t>
            </w:r>
            <w:r w:rsidR="00EE1FA6">
              <w:rPr>
                <w:sz w:val="22"/>
              </w:rPr>
              <w:t xml:space="preserve">Control shown </w:t>
            </w:r>
            <w:r w:rsidR="00EE1FA6" w:rsidRPr="00EA0CE6">
              <w:rPr>
                <w:sz w:val="22"/>
              </w:rPr>
              <w:t>follow current available guidance and best practice</w:t>
            </w:r>
          </w:p>
          <w:p w:rsidR="00EE1FA6" w:rsidRPr="00EE1FA6" w:rsidRDefault="002B38CA" w:rsidP="00EE1FA6">
            <w:pPr>
              <w:rPr>
                <w:sz w:val="22"/>
              </w:rPr>
            </w:pPr>
            <w:r>
              <w:rPr>
                <w:sz w:val="22"/>
              </w:rPr>
              <w:t>Head teachers</w:t>
            </w:r>
            <w:r w:rsidR="00EE1FA6">
              <w:rPr>
                <w:sz w:val="22"/>
              </w:rPr>
              <w:t>/ Governing Bodies</w:t>
            </w:r>
            <w:r w:rsidR="00EE1FA6" w:rsidRPr="00EE1FA6">
              <w:rPr>
                <w:sz w:val="22"/>
              </w:rPr>
              <w:t xml:space="preserve"> are responsible for monitoring the advice and guidance a</w:t>
            </w:r>
            <w:r w:rsidR="00EE1FA6">
              <w:rPr>
                <w:sz w:val="22"/>
              </w:rPr>
              <w:t>vailable</w:t>
            </w:r>
            <w:r w:rsidR="00F40D58">
              <w:rPr>
                <w:sz w:val="22"/>
              </w:rPr>
              <w:t>,</w:t>
            </w:r>
            <w:r w:rsidR="00EE1FA6" w:rsidRPr="00EE1FA6">
              <w:rPr>
                <w:sz w:val="22"/>
              </w:rPr>
              <w:t xml:space="preserve"> ensuring Risk Assessments and Safe Working Practices are updated where applicable and cascade</w:t>
            </w:r>
            <w:r w:rsidR="00EE1FA6">
              <w:rPr>
                <w:sz w:val="22"/>
              </w:rPr>
              <w:t>d</w:t>
            </w:r>
            <w:r w:rsidR="00EE1FA6" w:rsidRPr="00EE1FA6">
              <w:rPr>
                <w:sz w:val="22"/>
              </w:rPr>
              <w:t xml:space="preserve"> through to employees. </w:t>
            </w:r>
            <w:r w:rsidR="00F40D58">
              <w:rPr>
                <w:sz w:val="22"/>
              </w:rPr>
              <w:t xml:space="preserve">They must ensure that compliance is </w:t>
            </w:r>
            <w:r w:rsidR="005C734F">
              <w:rPr>
                <w:sz w:val="22"/>
              </w:rPr>
              <w:t>monitored,</w:t>
            </w:r>
            <w:r w:rsidR="00F40D58">
              <w:rPr>
                <w:sz w:val="22"/>
              </w:rPr>
              <w:t xml:space="preserve"> and any emerging issues addressed appropriately.</w:t>
            </w:r>
          </w:p>
          <w:p w:rsidR="00EE1FA6" w:rsidRDefault="00EE1FA6" w:rsidP="00EE1FA6">
            <w:pPr>
              <w:rPr>
                <w:sz w:val="22"/>
              </w:rPr>
            </w:pPr>
            <w:r>
              <w:rPr>
                <w:sz w:val="22"/>
              </w:rPr>
              <w:t xml:space="preserve">You should refer to the CCC guidance provided to accompany this model as well as referenced national guidance – </w:t>
            </w:r>
            <w:r w:rsidRPr="00194A48">
              <w:rPr>
                <w:b/>
                <w:sz w:val="22"/>
              </w:rPr>
              <w:t>PLEASE NOTE</w:t>
            </w:r>
            <w:r>
              <w:rPr>
                <w:sz w:val="22"/>
              </w:rPr>
              <w:t xml:space="preserve">: that your risk assessments should outline </w:t>
            </w:r>
            <w:r w:rsidRPr="008F61DD">
              <w:rPr>
                <w:b/>
                <w:sz w:val="22"/>
              </w:rPr>
              <w:t xml:space="preserve">YOUR </w:t>
            </w:r>
            <w:r w:rsidRPr="00194A48">
              <w:rPr>
                <w:sz w:val="22"/>
              </w:rPr>
              <w:t>agreed</w:t>
            </w:r>
            <w:r>
              <w:rPr>
                <w:b/>
                <w:sz w:val="22"/>
              </w:rPr>
              <w:t xml:space="preserve"> </w:t>
            </w:r>
            <w:r>
              <w:rPr>
                <w:sz w:val="22"/>
              </w:rPr>
              <w:t>control measures following your local planning processes</w:t>
            </w:r>
            <w:r w:rsidRPr="00EA0CE6">
              <w:rPr>
                <w:sz w:val="22"/>
              </w:rPr>
              <w:t xml:space="preserve"> </w:t>
            </w:r>
            <w:r>
              <w:rPr>
                <w:sz w:val="22"/>
              </w:rPr>
              <w:t>– Any additional control measures you identify are required should be added to the additional controls column, along with who is responsible and a timescale.</w:t>
            </w:r>
          </w:p>
          <w:p w:rsidR="00EE1FA6" w:rsidRPr="00EE1FA6" w:rsidRDefault="00EE1FA6" w:rsidP="00EE1FA6">
            <w:pPr>
              <w:rPr>
                <w:sz w:val="22"/>
              </w:rPr>
            </w:pPr>
            <w:r>
              <w:rPr>
                <w:sz w:val="22"/>
              </w:rPr>
              <w:t>A</w:t>
            </w:r>
            <w:r w:rsidRPr="00EE1FA6">
              <w:rPr>
                <w:sz w:val="22"/>
              </w:rPr>
              <w:t>ll employees working within the premises should receive site specific information on the controls implemented within their workplaces.</w:t>
            </w:r>
          </w:p>
          <w:p w:rsidR="00EE1FA6" w:rsidRDefault="00EE1FA6" w:rsidP="00EE1FA6">
            <w:pPr>
              <w:rPr>
                <w:sz w:val="22"/>
              </w:rPr>
            </w:pPr>
            <w:r w:rsidRPr="00EE1FA6">
              <w:rPr>
                <w:sz w:val="22"/>
              </w:rPr>
              <w:t xml:space="preserve">Help and Support is available with the development of your risk assessment through </w:t>
            </w:r>
            <w:r>
              <w:rPr>
                <w:sz w:val="22"/>
              </w:rPr>
              <w:t xml:space="preserve">The County Council’s Corporate Health and Safety Team </w:t>
            </w:r>
            <w:hyperlink r:id="rId8" w:history="1">
              <w:r w:rsidRPr="00F751FC">
                <w:rPr>
                  <w:rStyle w:val="Hyperlink"/>
                  <w:sz w:val="22"/>
                </w:rPr>
                <w:t>healthandsafety@cumbria.gov.uk</w:t>
              </w:r>
            </w:hyperlink>
            <w:r>
              <w:rPr>
                <w:sz w:val="22"/>
              </w:rPr>
              <w:t xml:space="preserve"> </w:t>
            </w:r>
          </w:p>
          <w:p w:rsidR="003229D7" w:rsidRPr="003229D7" w:rsidRDefault="003229D7" w:rsidP="003229D7">
            <w:pPr>
              <w:spacing w:after="0" w:line="240" w:lineRule="auto"/>
              <w:rPr>
                <w:rFonts w:eastAsia="Arial"/>
                <w:color w:val="000000"/>
                <w:sz w:val="22"/>
              </w:rPr>
            </w:pPr>
            <w:r>
              <w:rPr>
                <w:rFonts w:cs="Arial"/>
                <w:sz w:val="22"/>
                <w:lang w:val="en"/>
              </w:rPr>
              <w:t xml:space="preserve">Please note that the </w:t>
            </w:r>
            <w:r w:rsidRPr="003229D7">
              <w:rPr>
                <w:rFonts w:cs="Arial"/>
                <w:sz w:val="22"/>
                <w:lang w:val="en"/>
              </w:rPr>
              <w:t xml:space="preserve">Local Authority liaising with contractors working on its behalf to ensure that they are undertaking effective liaison with occupiers </w:t>
            </w:r>
            <w:r w:rsidRPr="003229D7">
              <w:rPr>
                <w:rFonts w:cs="Arial"/>
                <w:b/>
                <w:sz w:val="22"/>
                <w:lang w:val="en"/>
              </w:rPr>
              <w:t xml:space="preserve">BEFORE </w:t>
            </w:r>
            <w:r w:rsidRPr="003229D7">
              <w:rPr>
                <w:rFonts w:cs="Arial"/>
                <w:sz w:val="22"/>
                <w:lang w:val="en"/>
              </w:rPr>
              <w:t>attending site – Contractors asked to provide key information in relation to how they are managing infection control.</w:t>
            </w:r>
          </w:p>
          <w:p w:rsidR="00BB6C15" w:rsidRDefault="00BB6C15" w:rsidP="00BB6C15">
            <w:pPr>
              <w:spacing w:after="0" w:line="240" w:lineRule="auto"/>
              <w:rPr>
                <w:sz w:val="22"/>
              </w:rPr>
            </w:pPr>
          </w:p>
          <w:p w:rsidR="00BB6C15" w:rsidRDefault="00BB6C15" w:rsidP="00BB6C15">
            <w:pPr>
              <w:spacing w:after="0" w:line="240" w:lineRule="auto"/>
              <w:rPr>
                <w:sz w:val="22"/>
              </w:rPr>
            </w:pPr>
            <w:r>
              <w:rPr>
                <w:sz w:val="22"/>
              </w:rPr>
              <w:t xml:space="preserve">This risk assessment refers to current national guidance and is listed at the end of this document and within accompanying </w:t>
            </w:r>
            <w:r w:rsidR="00194A48">
              <w:rPr>
                <w:sz w:val="22"/>
              </w:rPr>
              <w:t>guidance</w:t>
            </w:r>
          </w:p>
          <w:p w:rsidR="00953442" w:rsidRDefault="00953442" w:rsidP="00BB6C15">
            <w:pPr>
              <w:spacing w:after="0" w:line="240" w:lineRule="auto"/>
              <w:rPr>
                <w:sz w:val="22"/>
              </w:rPr>
            </w:pPr>
          </w:p>
          <w:p w:rsidR="00953442" w:rsidRDefault="00953442" w:rsidP="00BB6C15">
            <w:pPr>
              <w:spacing w:after="0" w:line="240" w:lineRule="auto"/>
              <w:rPr>
                <w:sz w:val="22"/>
              </w:rPr>
            </w:pPr>
          </w:p>
          <w:p w:rsidR="00953442" w:rsidRDefault="00953442" w:rsidP="00953442">
            <w:pPr>
              <w:spacing w:after="0" w:line="240" w:lineRule="auto"/>
              <w:rPr>
                <w:sz w:val="22"/>
              </w:rPr>
            </w:pPr>
          </w:p>
          <w:p w:rsidR="00953442" w:rsidRDefault="00953442" w:rsidP="00BB6C15">
            <w:pPr>
              <w:spacing w:after="0" w:line="240" w:lineRule="auto"/>
              <w:rPr>
                <w:sz w:val="22"/>
              </w:rPr>
            </w:pPr>
          </w:p>
          <w:p w:rsidR="00F40D58" w:rsidRDefault="00F40D58" w:rsidP="00BB6C15">
            <w:pPr>
              <w:spacing w:after="0" w:line="240" w:lineRule="auto"/>
              <w:rPr>
                <w:sz w:val="22"/>
              </w:rPr>
            </w:pPr>
          </w:p>
          <w:p w:rsidR="00F40D58" w:rsidRDefault="00F40D58" w:rsidP="00BB6C15">
            <w:pPr>
              <w:spacing w:after="0" w:line="240" w:lineRule="auto"/>
              <w:rPr>
                <w:sz w:val="22"/>
              </w:rPr>
            </w:pPr>
          </w:p>
          <w:p w:rsidR="00F40D58" w:rsidRDefault="00F40D58" w:rsidP="00BB6C15">
            <w:pPr>
              <w:spacing w:after="0" w:line="240" w:lineRule="auto"/>
              <w:rPr>
                <w:sz w:val="22"/>
              </w:rPr>
            </w:pPr>
          </w:p>
          <w:p w:rsidR="00F40D58" w:rsidRDefault="00F40D58" w:rsidP="00BB6C15">
            <w:pPr>
              <w:spacing w:after="0" w:line="240" w:lineRule="auto"/>
              <w:rPr>
                <w:sz w:val="22"/>
              </w:rPr>
            </w:pPr>
          </w:p>
          <w:p w:rsidR="00BB6C15" w:rsidRPr="002151A3" w:rsidRDefault="00BB6C15" w:rsidP="00BB6C15">
            <w:pPr>
              <w:spacing w:after="0" w:line="240" w:lineRule="auto"/>
              <w:rPr>
                <w:rStyle w:val="Hyperlink"/>
                <w:rFonts w:eastAsia="Arial"/>
                <w:sz w:val="22"/>
              </w:rPr>
            </w:pP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344"/>
              <w:gridCol w:w="693"/>
              <w:gridCol w:w="4338"/>
              <w:gridCol w:w="3591"/>
              <w:gridCol w:w="4251"/>
            </w:tblGrid>
            <w:tr w:rsidR="00E84084" w:rsidTr="00194A48">
              <w:trPr>
                <w:trHeight w:val="281"/>
              </w:trPr>
              <w:tc>
                <w:tcPr>
                  <w:tcW w:w="3582" w:type="dxa"/>
                  <w:gridSpan w:val="2"/>
                  <w:tcBorders>
                    <w:top w:val="single" w:sz="7" w:space="0" w:color="C0C0C0"/>
                    <w:left w:val="single" w:sz="7" w:space="0" w:color="C0C0C0"/>
                    <w:bottom w:val="single" w:sz="7" w:space="0" w:color="C0C0C0"/>
                    <w:right w:val="single" w:sz="7" w:space="0" w:color="C0C0C0"/>
                  </w:tcBorders>
                  <w:tcMar>
                    <w:top w:w="39" w:type="dxa"/>
                    <w:left w:w="79" w:type="dxa"/>
                    <w:bottom w:w="39" w:type="dxa"/>
                    <w:right w:w="39" w:type="dxa"/>
                  </w:tcMar>
                </w:tcPr>
                <w:p w:rsidR="00E84084" w:rsidRDefault="00E90706">
                  <w:pPr>
                    <w:spacing w:after="0" w:line="240" w:lineRule="auto"/>
                  </w:pPr>
                  <w:r>
                    <w:rPr>
                      <w:rFonts w:eastAsia="Arial"/>
                      <w:b/>
                      <w:color w:val="000000"/>
                    </w:rPr>
                    <w:lastRenderedPageBreak/>
                    <w:t xml:space="preserve">RA </w:t>
                  </w:r>
                  <w:r w:rsidR="009C408C">
                    <w:rPr>
                      <w:rFonts w:eastAsia="Arial"/>
                      <w:b/>
                      <w:color w:val="000000"/>
                    </w:rPr>
                    <w:t>Reference</w:t>
                  </w:r>
                </w:p>
              </w:tc>
              <w:tc>
                <w:tcPr>
                  <w:tcW w:w="4465"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rsidR="00E84084" w:rsidRPr="009D521E" w:rsidRDefault="009D521E" w:rsidP="00222D47">
                  <w:pPr>
                    <w:spacing w:after="0" w:line="240" w:lineRule="auto"/>
                    <w:rPr>
                      <w:i/>
                      <w:color w:val="000000" w:themeColor="text1"/>
                    </w:rPr>
                  </w:pPr>
                  <w:r w:rsidRPr="009D521E">
                    <w:rPr>
                      <w:i/>
                      <w:color w:val="000000" w:themeColor="text1"/>
                    </w:rPr>
                    <w:t>Enter Your RA Ref</w:t>
                  </w:r>
                </w:p>
              </w:tc>
              <w:tc>
                <w:tcPr>
                  <w:tcW w:w="3404" w:type="dxa"/>
                  <w:tcBorders>
                    <w:top w:val="single" w:sz="7" w:space="0" w:color="C0C0C0"/>
                    <w:left w:val="single" w:sz="7" w:space="0" w:color="C0C0C0"/>
                    <w:bottom w:val="single" w:sz="7" w:space="0" w:color="C0C0C0"/>
                    <w:right w:val="single" w:sz="7" w:space="0" w:color="C0C0C0"/>
                  </w:tcBorders>
                  <w:tcMar>
                    <w:top w:w="39" w:type="dxa"/>
                    <w:left w:w="79" w:type="dxa"/>
                    <w:bottom w:w="39" w:type="dxa"/>
                    <w:right w:w="39" w:type="dxa"/>
                  </w:tcMar>
                </w:tcPr>
                <w:p w:rsidR="00E84084" w:rsidRDefault="009C408C">
                  <w:pPr>
                    <w:spacing w:after="0" w:line="240" w:lineRule="auto"/>
                  </w:pPr>
                  <w:r>
                    <w:rPr>
                      <w:rFonts w:eastAsia="Arial"/>
                      <w:b/>
                      <w:color w:val="000000"/>
                    </w:rPr>
                    <w:t>Activity Description</w:t>
                  </w:r>
                </w:p>
              </w:tc>
              <w:tc>
                <w:tcPr>
                  <w:tcW w:w="4197"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rsidR="00E84084" w:rsidRPr="00D67487" w:rsidRDefault="00474F3D" w:rsidP="00F40D58">
                  <w:pPr>
                    <w:spacing w:after="0" w:line="240" w:lineRule="auto"/>
                    <w:rPr>
                      <w:b/>
                    </w:rPr>
                  </w:pPr>
                  <w:r w:rsidRPr="00D67487">
                    <w:rPr>
                      <w:rFonts w:eastAsia="Arial"/>
                      <w:b/>
                      <w:color w:val="000000"/>
                    </w:rPr>
                    <w:t xml:space="preserve">COVID-19 - </w:t>
                  </w:r>
                  <w:r w:rsidR="00F401DF" w:rsidRPr="00D67487">
                    <w:rPr>
                      <w:rFonts w:eastAsia="Arial"/>
                      <w:b/>
                      <w:color w:val="000000"/>
                    </w:rPr>
                    <w:t xml:space="preserve">Infection Prevention and Control </w:t>
                  </w:r>
                  <w:r w:rsidR="00F351C2">
                    <w:rPr>
                      <w:rFonts w:eastAsia="Arial"/>
                      <w:b/>
                      <w:color w:val="000000"/>
                    </w:rPr>
                    <w:t xml:space="preserve">– </w:t>
                  </w:r>
                  <w:r w:rsidR="00F40D58">
                    <w:rPr>
                      <w:rFonts w:eastAsia="Arial"/>
                      <w:b/>
                      <w:color w:val="000000"/>
                    </w:rPr>
                    <w:t>SCHOOL PREMISES</w:t>
                  </w:r>
                </w:p>
              </w:tc>
            </w:tr>
            <w:tr w:rsidR="00F401DF" w:rsidTr="00194A48">
              <w:trPr>
                <w:trHeight w:val="274"/>
              </w:trPr>
              <w:tc>
                <w:tcPr>
                  <w:tcW w:w="3582" w:type="dxa"/>
                  <w:gridSpan w:val="2"/>
                  <w:tcBorders>
                    <w:top w:val="single" w:sz="7" w:space="0" w:color="C0C0C0"/>
                    <w:left w:val="single" w:sz="7" w:space="0" w:color="C0C0C0"/>
                    <w:bottom w:val="single" w:sz="7" w:space="0" w:color="C0C0C0"/>
                    <w:right w:val="single" w:sz="7" w:space="0" w:color="C0C0C0"/>
                  </w:tcBorders>
                  <w:tcMar>
                    <w:top w:w="39" w:type="dxa"/>
                    <w:left w:w="79" w:type="dxa"/>
                    <w:bottom w:w="39" w:type="dxa"/>
                    <w:right w:w="39" w:type="dxa"/>
                  </w:tcMar>
                </w:tcPr>
                <w:p w:rsidR="00F401DF" w:rsidRDefault="00F401DF" w:rsidP="00F401DF">
                  <w:pPr>
                    <w:spacing w:after="0" w:line="240" w:lineRule="auto"/>
                  </w:pPr>
                  <w:r>
                    <w:rPr>
                      <w:rFonts w:eastAsia="Arial"/>
                      <w:b/>
                      <w:color w:val="000000"/>
                    </w:rPr>
                    <w:t>Assessment Date</w:t>
                  </w:r>
                </w:p>
              </w:tc>
              <w:tc>
                <w:tcPr>
                  <w:tcW w:w="4465"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rsidR="00F401DF" w:rsidRPr="009D521E" w:rsidRDefault="00BB3B5A" w:rsidP="00F401DF">
                  <w:pPr>
                    <w:spacing w:after="0" w:line="240" w:lineRule="auto"/>
                    <w:rPr>
                      <w:i/>
                      <w:color w:val="000000" w:themeColor="text1"/>
                    </w:rPr>
                  </w:pPr>
                  <w:r>
                    <w:rPr>
                      <w:rFonts w:eastAsia="Arial"/>
                      <w:i/>
                      <w:color w:val="000000" w:themeColor="text1"/>
                    </w:rPr>
                    <w:t>NOV</w:t>
                  </w:r>
                  <w:r w:rsidR="00F40D58">
                    <w:rPr>
                      <w:rFonts w:eastAsia="Arial"/>
                      <w:i/>
                      <w:color w:val="000000" w:themeColor="text1"/>
                    </w:rPr>
                    <w:t xml:space="preserve"> 2020</w:t>
                  </w:r>
                </w:p>
              </w:tc>
              <w:tc>
                <w:tcPr>
                  <w:tcW w:w="3404" w:type="dxa"/>
                  <w:tcBorders>
                    <w:top w:val="single" w:sz="7" w:space="0" w:color="C0C0C0"/>
                    <w:left w:val="single" w:sz="7" w:space="0" w:color="C0C0C0"/>
                    <w:bottom w:val="single" w:sz="7" w:space="0" w:color="C0C0C0"/>
                    <w:right w:val="single" w:sz="7" w:space="0" w:color="C0C0C0"/>
                  </w:tcBorders>
                  <w:tcMar>
                    <w:top w:w="39" w:type="dxa"/>
                    <w:left w:w="79" w:type="dxa"/>
                    <w:bottom w:w="39" w:type="dxa"/>
                    <w:right w:w="39" w:type="dxa"/>
                  </w:tcMar>
                </w:tcPr>
                <w:p w:rsidR="00F401DF" w:rsidRDefault="00F401DF" w:rsidP="00F401DF">
                  <w:pPr>
                    <w:spacing w:after="0" w:line="240" w:lineRule="auto"/>
                  </w:pPr>
                  <w:r>
                    <w:rPr>
                      <w:rFonts w:eastAsia="Arial"/>
                      <w:b/>
                      <w:color w:val="000000"/>
                    </w:rPr>
                    <w:t>Assessor Name</w:t>
                  </w:r>
                </w:p>
              </w:tc>
              <w:tc>
                <w:tcPr>
                  <w:tcW w:w="4197"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rsidR="00F401DF" w:rsidRPr="009D521E" w:rsidRDefault="009D521E" w:rsidP="00F401DF">
                  <w:pPr>
                    <w:spacing w:after="0" w:line="240" w:lineRule="auto"/>
                    <w:rPr>
                      <w:i/>
                    </w:rPr>
                  </w:pPr>
                  <w:r w:rsidRPr="009D521E">
                    <w:rPr>
                      <w:rFonts w:eastAsia="Arial"/>
                      <w:i/>
                      <w:color w:val="000000"/>
                    </w:rPr>
                    <w:t>Headteacher/ Delegated Lead</w:t>
                  </w:r>
                </w:p>
              </w:tc>
            </w:tr>
            <w:tr w:rsidR="00E84084" w:rsidTr="00194A48">
              <w:trPr>
                <w:trHeight w:val="281"/>
              </w:trPr>
              <w:tc>
                <w:tcPr>
                  <w:tcW w:w="3582" w:type="dxa"/>
                  <w:gridSpan w:val="2"/>
                  <w:tcBorders>
                    <w:top w:val="single" w:sz="7" w:space="0" w:color="C0C0C0"/>
                    <w:left w:val="single" w:sz="7" w:space="0" w:color="C0C0C0"/>
                    <w:bottom w:val="single" w:sz="7" w:space="0" w:color="C0C0C0"/>
                    <w:right w:val="single" w:sz="7" w:space="0" w:color="C0C0C0"/>
                  </w:tcBorders>
                  <w:tcMar>
                    <w:top w:w="39" w:type="dxa"/>
                    <w:left w:w="79" w:type="dxa"/>
                    <w:bottom w:w="39" w:type="dxa"/>
                    <w:right w:w="39" w:type="dxa"/>
                  </w:tcMar>
                </w:tcPr>
                <w:p w:rsidR="00E84084" w:rsidRDefault="009C408C">
                  <w:pPr>
                    <w:spacing w:after="0" w:line="240" w:lineRule="auto"/>
                  </w:pPr>
                  <w:r>
                    <w:rPr>
                      <w:rFonts w:eastAsia="Arial"/>
                      <w:b/>
                      <w:color w:val="000000"/>
                    </w:rPr>
                    <w:t>Assessment Team Members</w:t>
                  </w:r>
                </w:p>
              </w:tc>
              <w:tc>
                <w:tcPr>
                  <w:tcW w:w="4465"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rsidR="00E84084" w:rsidRPr="009D521E" w:rsidRDefault="009D521E">
                  <w:pPr>
                    <w:spacing w:after="0" w:line="240" w:lineRule="auto"/>
                    <w:rPr>
                      <w:i/>
                      <w:color w:val="000000" w:themeColor="text1"/>
                    </w:rPr>
                  </w:pPr>
                  <w:r w:rsidRPr="009D521E">
                    <w:rPr>
                      <w:i/>
                      <w:color w:val="000000" w:themeColor="text1"/>
                    </w:rPr>
                    <w:t>List contributors to RA</w:t>
                  </w:r>
                </w:p>
              </w:tc>
              <w:tc>
                <w:tcPr>
                  <w:tcW w:w="3404" w:type="dxa"/>
                  <w:tcBorders>
                    <w:top w:val="single" w:sz="7" w:space="0" w:color="C0C0C0"/>
                    <w:left w:val="single" w:sz="7" w:space="0" w:color="C0C0C0"/>
                    <w:bottom w:val="single" w:sz="7" w:space="0" w:color="C0C0C0"/>
                    <w:right w:val="single" w:sz="7" w:space="0" w:color="C0C0C0"/>
                  </w:tcBorders>
                  <w:tcMar>
                    <w:top w:w="39" w:type="dxa"/>
                    <w:left w:w="79" w:type="dxa"/>
                    <w:bottom w:w="39" w:type="dxa"/>
                    <w:right w:w="39" w:type="dxa"/>
                  </w:tcMar>
                </w:tcPr>
                <w:p w:rsidR="00E84084" w:rsidRDefault="00347646">
                  <w:pPr>
                    <w:spacing w:after="0" w:line="240" w:lineRule="auto"/>
                  </w:pPr>
                  <w:r>
                    <w:rPr>
                      <w:rFonts w:eastAsia="Arial"/>
                      <w:b/>
                      <w:color w:val="000000"/>
                    </w:rPr>
                    <w:t xml:space="preserve">Planned </w:t>
                  </w:r>
                  <w:r w:rsidR="009C408C">
                    <w:rPr>
                      <w:rFonts w:eastAsia="Arial"/>
                      <w:b/>
                      <w:color w:val="000000"/>
                    </w:rPr>
                    <w:t>Review Date</w:t>
                  </w:r>
                </w:p>
              </w:tc>
              <w:tc>
                <w:tcPr>
                  <w:tcW w:w="4197"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rsidR="00E84084" w:rsidRDefault="009D521E">
                  <w:pPr>
                    <w:spacing w:after="0" w:line="240" w:lineRule="auto"/>
                  </w:pPr>
                  <w:r w:rsidRPr="009D521E">
                    <w:rPr>
                      <w:rFonts w:eastAsia="Arial"/>
                      <w:i/>
                      <w:color w:val="000000"/>
                    </w:rPr>
                    <w:t>Enter Date</w:t>
                  </w:r>
                  <w:r w:rsidR="00190ECE">
                    <w:rPr>
                      <w:rFonts w:eastAsia="Arial"/>
                      <w:color w:val="000000"/>
                    </w:rPr>
                    <w:t xml:space="preserve"> (reviewed to reflect any changes in National Guidance)</w:t>
                  </w:r>
                </w:p>
              </w:tc>
            </w:tr>
            <w:tr w:rsidR="00E84084" w:rsidTr="00194A48">
              <w:trPr>
                <w:trHeight w:val="281"/>
              </w:trPr>
              <w:tc>
                <w:tcPr>
                  <w:tcW w:w="3582" w:type="dxa"/>
                  <w:gridSpan w:val="2"/>
                  <w:tcBorders>
                    <w:top w:val="single" w:sz="7" w:space="0" w:color="C0C0C0"/>
                    <w:left w:val="single" w:sz="7" w:space="0" w:color="C0C0C0"/>
                    <w:bottom w:val="single" w:sz="7" w:space="0" w:color="C0C0C0"/>
                    <w:right w:val="single" w:sz="7" w:space="0" w:color="C0C0C0"/>
                  </w:tcBorders>
                  <w:tcMar>
                    <w:top w:w="39" w:type="dxa"/>
                    <w:left w:w="79" w:type="dxa"/>
                    <w:bottom w:w="39" w:type="dxa"/>
                    <w:right w:w="39" w:type="dxa"/>
                  </w:tcMar>
                </w:tcPr>
                <w:p w:rsidR="00E84084" w:rsidRDefault="009C408C">
                  <w:pPr>
                    <w:spacing w:after="0" w:line="240" w:lineRule="auto"/>
                  </w:pPr>
                  <w:r>
                    <w:rPr>
                      <w:rFonts w:eastAsia="Arial"/>
                      <w:b/>
                      <w:color w:val="000000"/>
                    </w:rPr>
                    <w:t>Location</w:t>
                  </w:r>
                </w:p>
              </w:tc>
              <w:tc>
                <w:tcPr>
                  <w:tcW w:w="4465"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rsidR="00E84084" w:rsidRPr="009D521E" w:rsidRDefault="009D521E" w:rsidP="00465E25">
                  <w:pPr>
                    <w:spacing w:after="0" w:line="240" w:lineRule="auto"/>
                    <w:rPr>
                      <w:i/>
                      <w:color w:val="000000" w:themeColor="text1"/>
                    </w:rPr>
                  </w:pPr>
                  <w:r w:rsidRPr="009D521E">
                    <w:rPr>
                      <w:rFonts w:eastAsia="Arial"/>
                      <w:i/>
                      <w:color w:val="000000" w:themeColor="text1"/>
                    </w:rPr>
                    <w:t>Name of School</w:t>
                  </w:r>
                </w:p>
              </w:tc>
              <w:tc>
                <w:tcPr>
                  <w:tcW w:w="3404" w:type="dxa"/>
                  <w:tcBorders>
                    <w:top w:val="single" w:sz="7" w:space="0" w:color="C0C0C0"/>
                    <w:left w:val="single" w:sz="7" w:space="0" w:color="C0C0C0"/>
                    <w:bottom w:val="single" w:sz="7" w:space="0" w:color="C0C0C0"/>
                    <w:right w:val="single" w:sz="7" w:space="0" w:color="C0C0C0"/>
                  </w:tcBorders>
                  <w:tcMar>
                    <w:top w:w="39" w:type="dxa"/>
                    <w:left w:w="79" w:type="dxa"/>
                    <w:bottom w:w="39" w:type="dxa"/>
                    <w:right w:w="39" w:type="dxa"/>
                  </w:tcMar>
                </w:tcPr>
                <w:p w:rsidR="00E84084" w:rsidRDefault="009C408C">
                  <w:pPr>
                    <w:spacing w:after="0" w:line="240" w:lineRule="auto"/>
                  </w:pPr>
                  <w:r>
                    <w:rPr>
                      <w:rFonts w:eastAsia="Arial"/>
                      <w:b/>
                      <w:color w:val="000000"/>
                    </w:rPr>
                    <w:t>Number Of People Exposed</w:t>
                  </w:r>
                </w:p>
              </w:tc>
              <w:tc>
                <w:tcPr>
                  <w:tcW w:w="4197"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rsidR="00E84084" w:rsidRPr="009D521E" w:rsidRDefault="009D521E">
                  <w:pPr>
                    <w:spacing w:after="0" w:line="240" w:lineRule="auto"/>
                    <w:rPr>
                      <w:i/>
                    </w:rPr>
                  </w:pPr>
                  <w:r w:rsidRPr="009D521E">
                    <w:rPr>
                      <w:i/>
                    </w:rPr>
                    <w:t>Enter No. exposed</w:t>
                  </w:r>
                </w:p>
              </w:tc>
            </w:tr>
            <w:tr w:rsidR="00E90706" w:rsidTr="00194A48">
              <w:trPr>
                <w:trHeight w:val="262"/>
              </w:trPr>
              <w:tc>
                <w:tcPr>
                  <w:tcW w:w="3582" w:type="dxa"/>
                  <w:gridSpan w:val="2"/>
                  <w:tcBorders>
                    <w:top w:val="single" w:sz="7" w:space="0" w:color="C0C0C0"/>
                    <w:left w:val="single" w:sz="7" w:space="0" w:color="C0C0C0"/>
                    <w:bottom w:val="single" w:sz="7" w:space="0" w:color="C0C0C0"/>
                    <w:right w:val="single" w:sz="7" w:space="0" w:color="C0C0C0"/>
                  </w:tcBorders>
                  <w:tcMar>
                    <w:top w:w="39" w:type="dxa"/>
                    <w:left w:w="79" w:type="dxa"/>
                    <w:bottom w:w="39" w:type="dxa"/>
                    <w:right w:w="39" w:type="dxa"/>
                  </w:tcMar>
                </w:tcPr>
                <w:p w:rsidR="00E90706" w:rsidRDefault="00E90706" w:rsidP="00E90706">
                  <w:pPr>
                    <w:spacing w:after="0" w:line="240" w:lineRule="auto"/>
                  </w:pPr>
                  <w:r>
                    <w:rPr>
                      <w:rFonts w:eastAsia="Arial"/>
                      <w:b/>
                      <w:color w:val="000000"/>
                    </w:rPr>
                    <w:t>Overall Residual Risk Level</w:t>
                  </w:r>
                  <w:r w:rsidR="00E35BBC">
                    <w:rPr>
                      <w:rFonts w:eastAsia="Arial"/>
                      <w:b/>
                      <w:color w:val="000000"/>
                    </w:rPr>
                    <w:t xml:space="preserve"> following implementation of effective control measures</w:t>
                  </w:r>
                </w:p>
              </w:tc>
              <w:tc>
                <w:tcPr>
                  <w:tcW w:w="4465"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rsidR="00E90706" w:rsidRDefault="009D521E" w:rsidP="00027642">
                  <w:pPr>
                    <w:spacing w:after="0" w:line="240" w:lineRule="auto"/>
                    <w:rPr>
                      <w:rFonts w:eastAsia="Arial"/>
                      <w:color w:val="000000"/>
                    </w:rPr>
                  </w:pPr>
                  <w:r w:rsidRPr="009D521E">
                    <w:rPr>
                      <w:rFonts w:eastAsia="Arial"/>
                      <w:i/>
                      <w:color w:val="000000"/>
                    </w:rPr>
                    <w:t xml:space="preserve">Enter </w:t>
                  </w:r>
                  <w:r>
                    <w:rPr>
                      <w:rFonts w:eastAsia="Arial"/>
                      <w:i/>
                      <w:color w:val="000000"/>
                    </w:rPr>
                    <w:t xml:space="preserve">Your Overall Residual </w:t>
                  </w:r>
                  <w:r w:rsidRPr="009D521E">
                    <w:rPr>
                      <w:rFonts w:eastAsia="Arial"/>
                      <w:i/>
                      <w:color w:val="000000"/>
                    </w:rPr>
                    <w:t>Risk Rating</w:t>
                  </w:r>
                  <w:r>
                    <w:rPr>
                      <w:rFonts w:eastAsia="Arial"/>
                      <w:color w:val="000000"/>
                    </w:rPr>
                    <w:t xml:space="preserve"> e.g. 6</w:t>
                  </w:r>
                  <w:r w:rsidR="00E90706">
                    <w:rPr>
                      <w:rFonts w:eastAsia="Arial"/>
                      <w:color w:val="000000"/>
                    </w:rPr>
                    <w:t xml:space="preserve"> – </w:t>
                  </w:r>
                  <w:r w:rsidR="00027642">
                    <w:rPr>
                      <w:rFonts w:eastAsia="Arial"/>
                      <w:color w:val="000000"/>
                    </w:rPr>
                    <w:t>Medium risk</w:t>
                  </w:r>
                </w:p>
                <w:p w:rsidR="00027642" w:rsidRDefault="00027642" w:rsidP="00027642">
                  <w:pPr>
                    <w:spacing w:after="0" w:line="240" w:lineRule="auto"/>
                    <w:rPr>
                      <w:rFonts w:eastAsia="Arial"/>
                      <w:color w:val="000000"/>
                    </w:rPr>
                  </w:pPr>
                </w:p>
                <w:p w:rsidR="00027642" w:rsidRDefault="00027642" w:rsidP="00027642">
                  <w:pPr>
                    <w:spacing w:after="0" w:line="240" w:lineRule="auto"/>
                  </w:pPr>
                  <w:r>
                    <w:rPr>
                      <w:rFonts w:eastAsia="Arial"/>
                      <w:color w:val="000000"/>
                    </w:rPr>
                    <w:t>Given the current Public Health information it remains likely that COVID-19 will continue to spread although for the majority of persons effects will be of minor severity</w:t>
                  </w:r>
                </w:p>
              </w:tc>
              <w:tc>
                <w:tcPr>
                  <w:tcW w:w="3404" w:type="dxa"/>
                  <w:tcBorders>
                    <w:top w:val="single" w:sz="7" w:space="0" w:color="C0C0C0"/>
                    <w:left w:val="single" w:sz="7" w:space="0" w:color="C0C0C0"/>
                    <w:bottom w:val="single" w:sz="7" w:space="0" w:color="C0C0C0"/>
                    <w:right w:val="single" w:sz="7" w:space="0" w:color="C0C0C0"/>
                  </w:tcBorders>
                  <w:tcMar>
                    <w:top w:w="39" w:type="dxa"/>
                    <w:left w:w="79" w:type="dxa"/>
                    <w:bottom w:w="39" w:type="dxa"/>
                    <w:right w:w="39" w:type="dxa"/>
                  </w:tcMar>
                </w:tcPr>
                <w:p w:rsidR="00E90706" w:rsidRDefault="00E90706" w:rsidP="00E90706">
                  <w:pPr>
                    <w:spacing w:after="0" w:line="240" w:lineRule="auto"/>
                  </w:pPr>
                  <w:r>
                    <w:rPr>
                      <w:rFonts w:eastAsia="Arial"/>
                      <w:b/>
                      <w:color w:val="000000"/>
                    </w:rPr>
                    <w:t>People Exposed</w:t>
                  </w:r>
                </w:p>
              </w:tc>
              <w:tc>
                <w:tcPr>
                  <w:tcW w:w="4197"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rsidR="009D521E" w:rsidRDefault="006808FF" w:rsidP="009D521E">
                  <w:pPr>
                    <w:spacing w:after="0" w:line="240" w:lineRule="auto"/>
                    <w:rPr>
                      <w:rFonts w:eastAsia="Arial"/>
                      <w:color w:val="000000"/>
                    </w:rPr>
                  </w:pPr>
                  <w:r>
                    <w:rPr>
                      <w:rFonts w:eastAsia="Arial"/>
                      <w:color w:val="000000"/>
                    </w:rPr>
                    <w:t xml:space="preserve">All </w:t>
                  </w:r>
                  <w:r w:rsidR="00E90706">
                    <w:rPr>
                      <w:rFonts w:eastAsia="Arial"/>
                      <w:color w:val="000000"/>
                    </w:rPr>
                    <w:t>Employees</w:t>
                  </w:r>
                  <w:r w:rsidR="00E90706">
                    <w:rPr>
                      <w:rFonts w:eastAsia="Arial"/>
                      <w:color w:val="000000"/>
                    </w:rPr>
                    <w:br/>
                  </w:r>
                  <w:r w:rsidR="009D521E">
                    <w:rPr>
                      <w:rFonts w:eastAsia="Arial"/>
                      <w:color w:val="000000"/>
                    </w:rPr>
                    <w:t>Pupils</w:t>
                  </w:r>
                  <w:r w:rsidR="00E90706">
                    <w:rPr>
                      <w:rFonts w:eastAsia="Arial"/>
                      <w:color w:val="000000"/>
                    </w:rPr>
                    <w:br/>
                    <w:t>Visitors</w:t>
                  </w:r>
                </w:p>
                <w:p w:rsidR="00E90706" w:rsidRDefault="009D521E" w:rsidP="009D521E">
                  <w:pPr>
                    <w:spacing w:after="0" w:line="240" w:lineRule="auto"/>
                  </w:pPr>
                  <w:r>
                    <w:rPr>
                      <w:rFonts w:eastAsia="Arial"/>
                      <w:color w:val="000000"/>
                    </w:rPr>
                    <w:t>Contractors</w:t>
                  </w:r>
                  <w:r w:rsidR="00E90706">
                    <w:rPr>
                      <w:rFonts w:eastAsia="Arial"/>
                      <w:color w:val="000000"/>
                    </w:rPr>
                    <w:br/>
                    <w:t>Members of the public</w:t>
                  </w:r>
                  <w:r w:rsidR="00E90706">
                    <w:rPr>
                      <w:rFonts w:eastAsia="Arial"/>
                      <w:color w:val="000000"/>
                    </w:rPr>
                    <w:br/>
                    <w:t>Vulnerable Children/ Adults</w:t>
                  </w:r>
                  <w:r w:rsidR="00E90706">
                    <w:rPr>
                      <w:rFonts w:eastAsia="Arial"/>
                      <w:color w:val="000000"/>
                    </w:rPr>
                    <w:br/>
                    <w:t>Persons with pre-existing medical conditions</w:t>
                  </w:r>
                  <w:r w:rsidR="00E90706">
                    <w:rPr>
                      <w:rFonts w:eastAsia="Arial"/>
                      <w:color w:val="000000"/>
                    </w:rPr>
                    <w:br/>
                    <w:t>First Aiders</w:t>
                  </w:r>
                  <w:r w:rsidR="00E90706">
                    <w:rPr>
                      <w:rFonts w:eastAsia="Arial"/>
                      <w:color w:val="000000"/>
                    </w:rPr>
                    <w:br/>
                    <w:t>New/ Expectant Mothers</w:t>
                  </w:r>
                </w:p>
              </w:tc>
            </w:tr>
            <w:tr w:rsidR="00E84084" w:rsidTr="00194A48">
              <w:trPr>
                <w:trHeight w:val="262"/>
              </w:trPr>
              <w:tc>
                <w:tcPr>
                  <w:tcW w:w="3582" w:type="dxa"/>
                  <w:gridSpan w:val="2"/>
                  <w:tcBorders>
                    <w:top w:val="single" w:sz="7" w:space="0" w:color="C0C0C0"/>
                    <w:left w:val="single" w:sz="7" w:space="0" w:color="C0C0C0"/>
                    <w:bottom w:val="single" w:sz="7" w:space="0" w:color="C0C0C0"/>
                    <w:right w:val="single" w:sz="7" w:space="0" w:color="C0C0C0"/>
                  </w:tcBorders>
                  <w:tcMar>
                    <w:top w:w="39" w:type="dxa"/>
                    <w:left w:w="79" w:type="dxa"/>
                    <w:bottom w:w="39" w:type="dxa"/>
                    <w:right w:w="39" w:type="dxa"/>
                  </w:tcMar>
                </w:tcPr>
                <w:p w:rsidR="00E84084" w:rsidRDefault="00347646" w:rsidP="00347646">
                  <w:pPr>
                    <w:spacing w:after="0" w:line="240" w:lineRule="auto"/>
                  </w:pPr>
                  <w:r>
                    <w:rPr>
                      <w:rFonts w:eastAsia="Arial"/>
                      <w:b/>
                      <w:color w:val="000000"/>
                    </w:rPr>
                    <w:t>Assessment Last Updated</w:t>
                  </w:r>
                </w:p>
              </w:tc>
              <w:tc>
                <w:tcPr>
                  <w:tcW w:w="4465"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rsidR="00E84084" w:rsidRDefault="005945DB">
                  <w:pPr>
                    <w:spacing w:after="0" w:line="240" w:lineRule="auto"/>
                  </w:pPr>
                  <w:r w:rsidRPr="009D521E">
                    <w:rPr>
                      <w:rFonts w:eastAsia="Arial"/>
                      <w:i/>
                      <w:color w:val="000000" w:themeColor="text1"/>
                    </w:rPr>
                    <w:t>Enter Date</w:t>
                  </w:r>
                </w:p>
              </w:tc>
              <w:tc>
                <w:tcPr>
                  <w:tcW w:w="3404" w:type="dxa"/>
                  <w:tcBorders>
                    <w:top w:val="single" w:sz="7" w:space="0" w:color="C0C0C0"/>
                    <w:left w:val="single" w:sz="7" w:space="0" w:color="C0C0C0"/>
                    <w:bottom w:val="single" w:sz="7" w:space="0" w:color="C0C0C0"/>
                    <w:right w:val="single" w:sz="7" w:space="0" w:color="C0C0C0"/>
                  </w:tcBorders>
                  <w:tcMar>
                    <w:top w:w="39" w:type="dxa"/>
                    <w:left w:w="79" w:type="dxa"/>
                    <w:bottom w:w="39" w:type="dxa"/>
                    <w:right w:w="39" w:type="dxa"/>
                  </w:tcMar>
                </w:tcPr>
                <w:p w:rsidR="00E84084" w:rsidRPr="00817E72" w:rsidRDefault="00817E72">
                  <w:pPr>
                    <w:spacing w:after="0" w:line="240" w:lineRule="auto"/>
                    <w:rPr>
                      <w:rFonts w:cs="Arial"/>
                      <w:b/>
                    </w:rPr>
                  </w:pPr>
                  <w:r w:rsidRPr="00817E72">
                    <w:rPr>
                      <w:rFonts w:cs="Arial"/>
                      <w:b/>
                    </w:rPr>
                    <w:t>Is this an acceptable risk?</w:t>
                  </w:r>
                </w:p>
              </w:tc>
              <w:tc>
                <w:tcPr>
                  <w:tcW w:w="4197"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rsidR="00E84084" w:rsidRPr="00817E72" w:rsidRDefault="00817E72">
                  <w:pPr>
                    <w:spacing w:after="0" w:line="240" w:lineRule="auto"/>
                    <w:rPr>
                      <w:rFonts w:cs="Arial"/>
                      <w:b/>
                    </w:rPr>
                  </w:pPr>
                  <w:r w:rsidRPr="00817E72">
                    <w:rPr>
                      <w:rFonts w:cs="Arial"/>
                      <w:b/>
                    </w:rPr>
                    <w:t xml:space="preserve"> Yes/ </w:t>
                  </w:r>
                  <w:r w:rsidRPr="00817E72">
                    <w:rPr>
                      <w:rFonts w:cs="Arial"/>
                      <w:b/>
                      <w:strike/>
                    </w:rPr>
                    <w:t>No</w:t>
                  </w:r>
                </w:p>
              </w:tc>
            </w:tr>
            <w:tr w:rsidR="00F401DF" w:rsidTr="00194A48">
              <w:trPr>
                <w:trHeight w:val="680"/>
              </w:trPr>
              <w:tc>
                <w:tcPr>
                  <w:tcW w:w="15648" w:type="dxa"/>
                  <w:gridSpan w:val="5"/>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6217"/>
                  </w:tblGrid>
                  <w:tr w:rsidR="00E84084" w:rsidTr="00B83AF6">
                    <w:trPr>
                      <w:trHeight w:val="680"/>
                    </w:trPr>
                    <w:tc>
                      <w:tcPr>
                        <w:tcW w:w="15289" w:type="dxa"/>
                      </w:tcPr>
                      <w:p w:rsidR="002151A3" w:rsidRDefault="002151A3"/>
                      <w:tbl>
                        <w:tblPr>
                          <w:tblW w:w="16887" w:type="dxa"/>
                          <w:tblBorders>
                            <w:top w:val="nil"/>
                            <w:left w:val="nil"/>
                            <w:bottom w:val="nil"/>
                            <w:right w:val="nil"/>
                          </w:tblBorders>
                          <w:tblCellMar>
                            <w:left w:w="0" w:type="dxa"/>
                            <w:right w:w="0" w:type="dxa"/>
                          </w:tblCellMar>
                          <w:tblLook w:val="0620" w:firstRow="1" w:lastRow="0" w:firstColumn="0" w:lastColumn="0" w:noHBand="1" w:noVBand="1"/>
                        </w:tblPr>
                        <w:tblGrid>
                          <w:gridCol w:w="2194"/>
                          <w:gridCol w:w="6335"/>
                          <w:gridCol w:w="1007"/>
                          <w:gridCol w:w="2504"/>
                          <w:gridCol w:w="2331"/>
                          <w:gridCol w:w="1258"/>
                          <w:gridCol w:w="1258"/>
                        </w:tblGrid>
                        <w:tr w:rsidR="00694AB0" w:rsidRPr="002151A3" w:rsidTr="00AF047E">
                          <w:trPr>
                            <w:gridAfter w:val="1"/>
                            <w:wAfter w:w="1258" w:type="dxa"/>
                            <w:trHeight w:val="262"/>
                            <w:tblHeader/>
                          </w:trPr>
                          <w:tc>
                            <w:tcPr>
                              <w:tcW w:w="2194" w:type="dxa"/>
                              <w:tcBorders>
                                <w:top w:val="single" w:sz="7" w:space="0" w:color="C0C0C0"/>
                                <w:left w:val="single" w:sz="7" w:space="0" w:color="C0C0C0"/>
                                <w:bottom w:val="single" w:sz="7" w:space="0" w:color="C0C0C0"/>
                                <w:right w:val="single" w:sz="7" w:space="0" w:color="C0C0C0"/>
                              </w:tcBorders>
                              <w:shd w:val="clear" w:color="auto" w:fill="C0C0C0"/>
                              <w:tcMar>
                                <w:top w:w="39" w:type="dxa"/>
                                <w:left w:w="39" w:type="dxa"/>
                                <w:bottom w:w="39" w:type="dxa"/>
                                <w:right w:w="39" w:type="dxa"/>
                              </w:tcMar>
                            </w:tcPr>
                            <w:p w:rsidR="0003044B" w:rsidRPr="002151A3" w:rsidRDefault="0003044B" w:rsidP="0003044B">
                              <w:pPr>
                                <w:spacing w:after="0" w:line="240" w:lineRule="auto"/>
                                <w:rPr>
                                  <w:sz w:val="22"/>
                                </w:rPr>
                              </w:pPr>
                              <w:r w:rsidRPr="002151A3">
                                <w:rPr>
                                  <w:rFonts w:eastAsia="Arial"/>
                                  <w:b/>
                                  <w:color w:val="000000"/>
                                  <w:sz w:val="22"/>
                                </w:rPr>
                                <w:t>Hazard Description and How are people at risk</w:t>
                              </w:r>
                            </w:p>
                          </w:tc>
                          <w:tc>
                            <w:tcPr>
                              <w:tcW w:w="6335" w:type="dxa"/>
                              <w:tcBorders>
                                <w:top w:val="single" w:sz="7" w:space="0" w:color="C0C0C0"/>
                                <w:left w:val="single" w:sz="7" w:space="0" w:color="C0C0C0"/>
                                <w:bottom w:val="single" w:sz="7" w:space="0" w:color="C0C0C0"/>
                                <w:right w:val="single" w:sz="7" w:space="0" w:color="C0C0C0"/>
                              </w:tcBorders>
                              <w:shd w:val="clear" w:color="auto" w:fill="C0C0C0"/>
                              <w:tcMar>
                                <w:top w:w="39" w:type="dxa"/>
                                <w:left w:w="39" w:type="dxa"/>
                                <w:bottom w:w="39" w:type="dxa"/>
                                <w:right w:w="39" w:type="dxa"/>
                              </w:tcMar>
                            </w:tcPr>
                            <w:p w:rsidR="0003044B" w:rsidRPr="002151A3" w:rsidRDefault="0003044B" w:rsidP="0003044B">
                              <w:pPr>
                                <w:spacing w:after="0" w:line="240" w:lineRule="auto"/>
                                <w:rPr>
                                  <w:sz w:val="22"/>
                                </w:rPr>
                              </w:pPr>
                              <w:r w:rsidRPr="002151A3">
                                <w:rPr>
                                  <w:rFonts w:eastAsia="Arial"/>
                                  <w:b/>
                                  <w:color w:val="000000"/>
                                  <w:sz w:val="22"/>
                                </w:rPr>
                                <w:t>Current Control Measures</w:t>
                              </w:r>
                              <w:r w:rsidR="00D921B9" w:rsidRPr="002151A3">
                                <w:rPr>
                                  <w:rFonts w:eastAsia="Arial"/>
                                  <w:b/>
                                  <w:color w:val="000000"/>
                                  <w:sz w:val="22"/>
                                </w:rPr>
                                <w:t xml:space="preserve"> (Those that are in place)</w:t>
                              </w:r>
                            </w:p>
                          </w:tc>
                          <w:tc>
                            <w:tcPr>
                              <w:tcW w:w="1007" w:type="dxa"/>
                              <w:tcBorders>
                                <w:top w:val="single" w:sz="7" w:space="0" w:color="C0C0C0"/>
                                <w:left w:val="single" w:sz="7" w:space="0" w:color="C0C0C0"/>
                                <w:bottom w:val="single" w:sz="7" w:space="0" w:color="C0C0C0"/>
                                <w:right w:val="single" w:sz="7" w:space="0" w:color="C0C0C0"/>
                              </w:tcBorders>
                              <w:shd w:val="clear" w:color="auto" w:fill="C0C0C0"/>
                              <w:tcMar>
                                <w:top w:w="39" w:type="dxa"/>
                                <w:left w:w="39" w:type="dxa"/>
                                <w:bottom w:w="39" w:type="dxa"/>
                                <w:right w:w="39" w:type="dxa"/>
                              </w:tcMar>
                            </w:tcPr>
                            <w:p w:rsidR="0003044B" w:rsidRPr="002151A3" w:rsidRDefault="0003044B" w:rsidP="0003044B">
                              <w:pPr>
                                <w:spacing w:after="0" w:line="240" w:lineRule="auto"/>
                                <w:rPr>
                                  <w:rFonts w:eastAsia="Arial"/>
                                  <w:b/>
                                  <w:color w:val="000000"/>
                                  <w:sz w:val="22"/>
                                </w:rPr>
                              </w:pPr>
                              <w:r w:rsidRPr="002151A3">
                                <w:rPr>
                                  <w:rFonts w:eastAsia="Arial"/>
                                  <w:b/>
                                  <w:color w:val="000000"/>
                                  <w:sz w:val="22"/>
                                </w:rPr>
                                <w:t xml:space="preserve">Potential </w:t>
                              </w:r>
                            </w:p>
                            <w:p w:rsidR="0003044B" w:rsidRPr="002151A3" w:rsidRDefault="0003044B" w:rsidP="0003044B">
                              <w:pPr>
                                <w:spacing w:after="0" w:line="240" w:lineRule="auto"/>
                                <w:rPr>
                                  <w:sz w:val="22"/>
                                </w:rPr>
                              </w:pPr>
                              <w:r w:rsidRPr="002151A3">
                                <w:rPr>
                                  <w:rFonts w:eastAsia="Arial"/>
                                  <w:b/>
                                  <w:color w:val="000000"/>
                                  <w:sz w:val="22"/>
                                </w:rPr>
                                <w:t>Risk</w:t>
                              </w:r>
                            </w:p>
                          </w:tc>
                          <w:tc>
                            <w:tcPr>
                              <w:tcW w:w="2504" w:type="dxa"/>
                              <w:tcBorders>
                                <w:top w:val="single" w:sz="7" w:space="0" w:color="C0C0C0"/>
                                <w:left w:val="single" w:sz="7" w:space="0" w:color="C0C0C0"/>
                                <w:bottom w:val="single" w:sz="7" w:space="0" w:color="C0C0C0"/>
                                <w:right w:val="single" w:sz="7" w:space="0" w:color="C0C0C0"/>
                              </w:tcBorders>
                              <w:shd w:val="clear" w:color="auto" w:fill="C0C0C0"/>
                              <w:tcMar>
                                <w:top w:w="39" w:type="dxa"/>
                                <w:left w:w="39" w:type="dxa"/>
                                <w:bottom w:w="39" w:type="dxa"/>
                                <w:right w:w="39" w:type="dxa"/>
                              </w:tcMar>
                            </w:tcPr>
                            <w:p w:rsidR="0003044B" w:rsidRPr="002151A3" w:rsidRDefault="0003044B" w:rsidP="0003044B">
                              <w:pPr>
                                <w:spacing w:after="0" w:line="240" w:lineRule="auto"/>
                                <w:rPr>
                                  <w:sz w:val="22"/>
                                </w:rPr>
                              </w:pPr>
                              <w:r w:rsidRPr="002151A3">
                                <w:rPr>
                                  <w:rFonts w:eastAsia="Arial"/>
                                  <w:b/>
                                  <w:color w:val="000000"/>
                                  <w:sz w:val="22"/>
                                </w:rPr>
                                <w:t xml:space="preserve">Additional Control Measures (To be </w:t>
                              </w:r>
                              <w:r w:rsidR="00D921B9" w:rsidRPr="002151A3">
                                <w:rPr>
                                  <w:rFonts w:eastAsia="Arial"/>
                                  <w:b/>
                                  <w:color w:val="000000"/>
                                  <w:sz w:val="22"/>
                                </w:rPr>
                                <w:t xml:space="preserve">identified and </w:t>
                              </w:r>
                              <w:r w:rsidRPr="002151A3">
                                <w:rPr>
                                  <w:rFonts w:eastAsia="Arial"/>
                                  <w:b/>
                                  <w:color w:val="000000"/>
                                  <w:sz w:val="22"/>
                                </w:rPr>
                                <w:t>implemented)</w:t>
                              </w:r>
                            </w:p>
                          </w:tc>
                          <w:tc>
                            <w:tcPr>
                              <w:tcW w:w="2331" w:type="dxa"/>
                              <w:tcBorders>
                                <w:top w:val="single" w:sz="7" w:space="0" w:color="C0C0C0"/>
                                <w:left w:val="single" w:sz="7" w:space="0" w:color="C0C0C0"/>
                                <w:bottom w:val="single" w:sz="7" w:space="0" w:color="C0C0C0"/>
                                <w:right w:val="single" w:sz="7" w:space="0" w:color="C0C0C0"/>
                              </w:tcBorders>
                              <w:shd w:val="clear" w:color="auto" w:fill="C0C0C0"/>
                            </w:tcPr>
                            <w:p w:rsidR="0003044B" w:rsidRPr="002151A3" w:rsidRDefault="0003044B" w:rsidP="0003044B">
                              <w:pPr>
                                <w:spacing w:after="0" w:line="240" w:lineRule="auto"/>
                                <w:rPr>
                                  <w:rFonts w:eastAsia="Arial"/>
                                  <w:b/>
                                  <w:color w:val="000000"/>
                                  <w:sz w:val="22"/>
                                </w:rPr>
                              </w:pPr>
                              <w:r w:rsidRPr="002151A3">
                                <w:rPr>
                                  <w:rFonts w:eastAsia="Arial"/>
                                  <w:b/>
                                  <w:color w:val="000000"/>
                                  <w:sz w:val="22"/>
                                </w:rPr>
                                <w:t>Action Details by Whom By When</w:t>
                              </w:r>
                            </w:p>
                          </w:tc>
                          <w:tc>
                            <w:tcPr>
                              <w:tcW w:w="1258" w:type="dxa"/>
                              <w:tcBorders>
                                <w:top w:val="single" w:sz="7" w:space="0" w:color="C0C0C0"/>
                                <w:left w:val="single" w:sz="7" w:space="0" w:color="C0C0C0"/>
                                <w:bottom w:val="single" w:sz="7" w:space="0" w:color="C0C0C0"/>
                                <w:right w:val="single" w:sz="7" w:space="0" w:color="C0C0C0"/>
                              </w:tcBorders>
                              <w:shd w:val="clear" w:color="auto" w:fill="C0C0C0"/>
                            </w:tcPr>
                            <w:p w:rsidR="0003044B" w:rsidRPr="002151A3" w:rsidRDefault="0003044B" w:rsidP="0003044B">
                              <w:pPr>
                                <w:spacing w:after="0" w:line="240" w:lineRule="auto"/>
                                <w:rPr>
                                  <w:sz w:val="22"/>
                                </w:rPr>
                              </w:pPr>
                              <w:r w:rsidRPr="002151A3">
                                <w:rPr>
                                  <w:rFonts w:eastAsia="Arial"/>
                                  <w:b/>
                                  <w:color w:val="000000"/>
                                  <w:sz w:val="22"/>
                                </w:rPr>
                                <w:t>Residual Risk</w:t>
                              </w:r>
                            </w:p>
                          </w:tc>
                        </w:tr>
                        <w:tr w:rsidR="00F40D58" w:rsidRPr="002151A3" w:rsidTr="00AF047E">
                          <w:trPr>
                            <w:gridAfter w:val="1"/>
                            <w:wAfter w:w="1258" w:type="dxa"/>
                            <w:trHeight w:val="262"/>
                          </w:trPr>
                          <w:tc>
                            <w:tcPr>
                              <w:tcW w:w="2194"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rsidR="00F40D58" w:rsidRPr="002151A3" w:rsidRDefault="00F40D58" w:rsidP="00F40D58">
                              <w:pPr>
                                <w:spacing w:after="0" w:line="240" w:lineRule="auto"/>
                                <w:rPr>
                                  <w:rFonts w:eastAsia="Arial"/>
                                  <w:b/>
                                  <w:color w:val="000000"/>
                                  <w:sz w:val="22"/>
                                </w:rPr>
                              </w:pPr>
                              <w:r>
                                <w:rPr>
                                  <w:rFonts w:eastAsia="Arial"/>
                                  <w:b/>
                                  <w:color w:val="000000"/>
                                  <w:sz w:val="22"/>
                                </w:rPr>
                                <w:t>Spread of COVID-19 School Operations/ Management</w:t>
                              </w:r>
                            </w:p>
                          </w:tc>
                          <w:tc>
                            <w:tcPr>
                              <w:tcW w:w="6335"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rsidR="00F40D58" w:rsidRDefault="00F40D58" w:rsidP="005409F4">
                              <w:pPr>
                                <w:pStyle w:val="ListParagraph"/>
                                <w:numPr>
                                  <w:ilvl w:val="0"/>
                                  <w:numId w:val="2"/>
                                </w:numPr>
                                <w:spacing w:after="0" w:line="240" w:lineRule="auto"/>
                                <w:ind w:left="316" w:hanging="217"/>
                                <w:rPr>
                                  <w:sz w:val="22"/>
                                </w:rPr>
                              </w:pPr>
                              <w:r>
                                <w:rPr>
                                  <w:sz w:val="22"/>
                                </w:rPr>
                                <w:t>We follow current government guidance, HR and Public Health Guidance in respect of who can return to work</w:t>
                              </w:r>
                            </w:p>
                            <w:p w:rsidR="00AA5D48" w:rsidRDefault="00F40D58" w:rsidP="005409F4">
                              <w:pPr>
                                <w:pStyle w:val="ListParagraph"/>
                                <w:numPr>
                                  <w:ilvl w:val="0"/>
                                  <w:numId w:val="2"/>
                                </w:numPr>
                                <w:spacing w:after="0" w:line="240" w:lineRule="auto"/>
                                <w:ind w:left="316" w:hanging="217"/>
                                <w:rPr>
                                  <w:rFonts w:eastAsia="Arial"/>
                                  <w:sz w:val="22"/>
                                </w:rPr>
                              </w:pPr>
                              <w:r>
                                <w:rPr>
                                  <w:sz w:val="22"/>
                                </w:rPr>
                                <w:t xml:space="preserve">We have developed an </w:t>
                              </w:r>
                              <w:r w:rsidR="007F543F">
                                <w:rPr>
                                  <w:sz w:val="22"/>
                                </w:rPr>
                                <w:t>accompanying COVID</w:t>
                              </w:r>
                              <w:r>
                                <w:rPr>
                                  <w:sz w:val="22"/>
                                </w:rPr>
                                <w:t xml:space="preserve">-19 School Operations risk assessment and communicated this to all staff </w:t>
                              </w:r>
                              <w:r w:rsidR="00AA5D48" w:rsidRPr="00694AB0">
                                <w:rPr>
                                  <w:rFonts w:eastAsia="Arial"/>
                                  <w:sz w:val="22"/>
                                </w:rPr>
                                <w:t>and their safety representatives</w:t>
                              </w:r>
                              <w:r w:rsidR="00AA5D48" w:rsidRPr="00BB6C15">
                                <w:rPr>
                                  <w:rFonts w:eastAsia="Arial"/>
                                  <w:sz w:val="22"/>
                                </w:rPr>
                                <w:t xml:space="preserve"> </w:t>
                              </w:r>
                            </w:p>
                            <w:p w:rsidR="00AA5D48" w:rsidRPr="00BB6C15" w:rsidRDefault="00AA5D48" w:rsidP="005409F4">
                              <w:pPr>
                                <w:pStyle w:val="ListParagraph"/>
                                <w:numPr>
                                  <w:ilvl w:val="0"/>
                                  <w:numId w:val="2"/>
                                </w:numPr>
                                <w:spacing w:after="0" w:line="240" w:lineRule="auto"/>
                                <w:ind w:left="316" w:hanging="217"/>
                                <w:rPr>
                                  <w:rFonts w:eastAsia="Arial"/>
                                  <w:sz w:val="22"/>
                                </w:rPr>
                              </w:pPr>
                              <w:r w:rsidRPr="00BB6C15">
                                <w:rPr>
                                  <w:rFonts w:eastAsia="Arial"/>
                                  <w:sz w:val="22"/>
                                </w:rPr>
                                <w:t xml:space="preserve">Planning undertaken to identify safe occupancy/ staff ratio capacity and activity/ timetable planning to ensure social distancing measures can be maintained as far as reasonably practicable. </w:t>
                              </w:r>
                            </w:p>
                            <w:p w:rsidR="00AA5D48" w:rsidRPr="00ED4F40" w:rsidRDefault="00AA5D48" w:rsidP="005409F4">
                              <w:pPr>
                                <w:pStyle w:val="ListParagraph"/>
                                <w:numPr>
                                  <w:ilvl w:val="0"/>
                                  <w:numId w:val="2"/>
                                </w:numPr>
                                <w:spacing w:after="0" w:line="240" w:lineRule="auto"/>
                                <w:ind w:left="316" w:hanging="217"/>
                                <w:rPr>
                                  <w:sz w:val="22"/>
                                </w:rPr>
                              </w:pPr>
                              <w:r w:rsidRPr="00BB6C15">
                                <w:rPr>
                                  <w:rFonts w:cs="Arial"/>
                                  <w:sz w:val="22"/>
                                </w:rPr>
                                <w:t xml:space="preserve">Effective communication routes established to ensure that </w:t>
                              </w:r>
                              <w:r>
                                <w:rPr>
                                  <w:rFonts w:cs="Arial"/>
                                  <w:sz w:val="22"/>
                                </w:rPr>
                                <w:t>all s</w:t>
                              </w:r>
                              <w:r w:rsidRPr="00BB6C15">
                                <w:rPr>
                                  <w:rFonts w:cs="Arial"/>
                                  <w:sz w:val="22"/>
                                </w:rPr>
                                <w:t>taff re</w:t>
                              </w:r>
                              <w:r>
                                <w:rPr>
                                  <w:rFonts w:cs="Arial"/>
                                  <w:sz w:val="22"/>
                                </w:rPr>
                                <w:t xml:space="preserve">turning to work </w:t>
                              </w:r>
                              <w:r w:rsidRPr="00BB6C15">
                                <w:rPr>
                                  <w:rFonts w:cs="Arial"/>
                                  <w:sz w:val="22"/>
                                </w:rPr>
                                <w:t xml:space="preserve">have been provided with specific training/ information provided with detailing the required </w:t>
                              </w:r>
                              <w:r>
                                <w:rPr>
                                  <w:rFonts w:eastAsia="Arial"/>
                                  <w:sz w:val="22"/>
                                </w:rPr>
                                <w:t>s</w:t>
                              </w:r>
                              <w:r w:rsidRPr="00BB6C15">
                                <w:rPr>
                                  <w:rFonts w:eastAsia="Arial"/>
                                  <w:sz w:val="22"/>
                                </w:rPr>
                                <w:t>afe working arrangements</w:t>
                              </w:r>
                              <w:r>
                                <w:rPr>
                                  <w:rFonts w:eastAsia="Arial"/>
                                  <w:sz w:val="22"/>
                                </w:rPr>
                                <w:t xml:space="preserve"> and emergency measures in place.</w:t>
                              </w:r>
                              <w:r w:rsidRPr="00BB6C15">
                                <w:rPr>
                                  <w:rFonts w:eastAsia="Arial"/>
                                  <w:sz w:val="22"/>
                                </w:rPr>
                                <w:t xml:space="preserve"> </w:t>
                              </w:r>
                            </w:p>
                            <w:p w:rsidR="00AA5D48" w:rsidRPr="00AA5D48" w:rsidRDefault="00AA5D48" w:rsidP="005409F4">
                              <w:pPr>
                                <w:pStyle w:val="ListParagraph"/>
                                <w:numPr>
                                  <w:ilvl w:val="0"/>
                                  <w:numId w:val="2"/>
                                </w:numPr>
                                <w:spacing w:after="0" w:line="240" w:lineRule="auto"/>
                                <w:ind w:left="316" w:hanging="217"/>
                                <w:rPr>
                                  <w:rStyle w:val="Hyperlink"/>
                                  <w:color w:val="auto"/>
                                  <w:sz w:val="22"/>
                                  <w:u w:val="none"/>
                                </w:rPr>
                              </w:pPr>
                              <w:r>
                                <w:rPr>
                                  <w:rFonts w:eastAsia="Arial"/>
                                  <w:sz w:val="22"/>
                                </w:rPr>
                                <w:t xml:space="preserve">All staff made aware of </w:t>
                              </w:r>
                              <w:hyperlink r:id="rId9" w:history="1">
                                <w:r w:rsidRPr="00ED4F40">
                                  <w:rPr>
                                    <w:rStyle w:val="Hyperlink"/>
                                    <w:rFonts w:eastAsia="Arial"/>
                                    <w:sz w:val="22"/>
                                  </w:rPr>
                                  <w:t>Actions for Schools during the coronavirus outbreak guidance</w:t>
                                </w:r>
                              </w:hyperlink>
                            </w:p>
                            <w:p w:rsidR="00AA5D48" w:rsidRPr="002C7551" w:rsidRDefault="00AA5D48" w:rsidP="005409F4">
                              <w:pPr>
                                <w:pStyle w:val="ListParagraph"/>
                                <w:numPr>
                                  <w:ilvl w:val="0"/>
                                  <w:numId w:val="2"/>
                                </w:numPr>
                                <w:spacing w:after="0" w:line="240" w:lineRule="auto"/>
                                <w:ind w:left="316" w:hanging="217"/>
                                <w:rPr>
                                  <w:sz w:val="22"/>
                                </w:rPr>
                              </w:pPr>
                              <w:r w:rsidRPr="002151A3">
                                <w:rPr>
                                  <w:rFonts w:eastAsia="Arial"/>
                                  <w:color w:val="000000"/>
                                  <w:sz w:val="22"/>
                                </w:rPr>
                                <w:lastRenderedPageBreak/>
                                <w:t>All staff adhere to any instructions, advice, guidance and site rules provided to them.</w:t>
                              </w:r>
                            </w:p>
                            <w:p w:rsidR="00F40D58" w:rsidRPr="002151A3" w:rsidRDefault="00F40D58" w:rsidP="002C7551">
                              <w:pPr>
                                <w:spacing w:after="0" w:line="240" w:lineRule="auto"/>
                                <w:ind w:left="99"/>
                                <w:rPr>
                                  <w:sz w:val="22"/>
                                </w:rPr>
                              </w:pPr>
                            </w:p>
                          </w:tc>
                          <w:tc>
                            <w:tcPr>
                              <w:tcW w:w="1007" w:type="dxa"/>
                              <w:tcBorders>
                                <w:top w:val="single" w:sz="7" w:space="0" w:color="C0C0C0"/>
                                <w:left w:val="single" w:sz="7" w:space="0" w:color="C0C0C0"/>
                                <w:bottom w:val="single" w:sz="7" w:space="0" w:color="C0C0C0"/>
                                <w:right w:val="single" w:sz="7" w:space="0" w:color="C0C0C0"/>
                              </w:tcBorders>
                              <w:shd w:val="clear" w:color="auto" w:fill="FFC000"/>
                              <w:tcMar>
                                <w:top w:w="39" w:type="dxa"/>
                                <w:left w:w="39" w:type="dxa"/>
                                <w:bottom w:w="39" w:type="dxa"/>
                                <w:right w:w="39" w:type="dxa"/>
                              </w:tcMar>
                            </w:tcPr>
                            <w:p w:rsidR="00413302" w:rsidRDefault="00413302" w:rsidP="00413302">
                              <w:pPr>
                                <w:spacing w:after="0" w:line="240" w:lineRule="auto"/>
                                <w:jc w:val="center"/>
                                <w:rPr>
                                  <w:rFonts w:eastAsia="Arial"/>
                                  <w:b/>
                                  <w:color w:val="000000"/>
                                  <w:sz w:val="22"/>
                                </w:rPr>
                              </w:pPr>
                              <w:r>
                                <w:rPr>
                                  <w:rFonts w:eastAsia="Arial"/>
                                  <w:b/>
                                  <w:color w:val="000000"/>
                                  <w:sz w:val="22"/>
                                </w:rPr>
                                <w:lastRenderedPageBreak/>
                                <w:t>10</w:t>
                              </w:r>
                            </w:p>
                            <w:p w:rsidR="00F40D58" w:rsidRDefault="00F40D58" w:rsidP="00413302">
                              <w:pPr>
                                <w:spacing w:after="0" w:line="240" w:lineRule="auto"/>
                                <w:jc w:val="center"/>
                                <w:rPr>
                                  <w:rFonts w:eastAsia="Arial"/>
                                  <w:b/>
                                  <w:color w:val="000000"/>
                                  <w:sz w:val="22"/>
                                </w:rPr>
                              </w:pPr>
                              <w:r>
                                <w:rPr>
                                  <w:rFonts w:eastAsia="Arial"/>
                                  <w:b/>
                                  <w:color w:val="000000"/>
                                  <w:sz w:val="22"/>
                                </w:rPr>
                                <w:t>Medium</w:t>
                              </w:r>
                              <w:r w:rsidR="00413302">
                                <w:rPr>
                                  <w:rFonts w:eastAsia="Arial"/>
                                  <w:b/>
                                  <w:color w:val="000000"/>
                                  <w:sz w:val="22"/>
                                </w:rPr>
                                <w:t xml:space="preserve"> Risk</w:t>
                              </w:r>
                            </w:p>
                            <w:p w:rsidR="00413302" w:rsidRDefault="00413302" w:rsidP="00413302">
                              <w:pPr>
                                <w:spacing w:after="0" w:line="240" w:lineRule="auto"/>
                                <w:jc w:val="center"/>
                                <w:rPr>
                                  <w:rFonts w:eastAsia="Arial"/>
                                  <w:b/>
                                  <w:color w:val="000000"/>
                                  <w:sz w:val="22"/>
                                </w:rPr>
                              </w:pPr>
                              <w:r>
                                <w:rPr>
                                  <w:rFonts w:eastAsia="Arial"/>
                                  <w:b/>
                                  <w:color w:val="000000"/>
                                  <w:sz w:val="22"/>
                                </w:rPr>
                                <w:t>5L x 2S</w:t>
                              </w:r>
                            </w:p>
                            <w:p w:rsidR="00F40D58" w:rsidRPr="002151A3" w:rsidRDefault="00F40D58" w:rsidP="00F40D58">
                              <w:pPr>
                                <w:spacing w:after="0" w:line="240" w:lineRule="auto"/>
                                <w:rPr>
                                  <w:rFonts w:eastAsia="Arial"/>
                                  <w:b/>
                                  <w:color w:val="000000"/>
                                  <w:sz w:val="22"/>
                                </w:rPr>
                              </w:pPr>
                            </w:p>
                          </w:tc>
                          <w:tc>
                            <w:tcPr>
                              <w:tcW w:w="2504"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rsidR="00AA5D48" w:rsidRPr="00694AB0" w:rsidRDefault="00AA5D48" w:rsidP="00AA5D48">
                              <w:pPr>
                                <w:pStyle w:val="ListParagraph"/>
                                <w:numPr>
                                  <w:ilvl w:val="0"/>
                                  <w:numId w:val="4"/>
                                </w:numPr>
                                <w:spacing w:after="0" w:line="240" w:lineRule="auto"/>
                                <w:ind w:left="215" w:hanging="142"/>
                                <w:rPr>
                                  <w:rFonts w:eastAsia="Arial"/>
                                  <w:sz w:val="22"/>
                                </w:rPr>
                              </w:pPr>
                              <w:r w:rsidRPr="00694AB0">
                                <w:rPr>
                                  <w:rFonts w:cs="Arial"/>
                                  <w:sz w:val="22"/>
                                </w:rPr>
                                <w:t>Induction/ staff handbook updated in line with COVID-19 risk assessment review</w:t>
                              </w:r>
                            </w:p>
                            <w:p w:rsidR="00AA5D48" w:rsidRPr="00694AB0" w:rsidRDefault="00367E80" w:rsidP="00AA5D48">
                              <w:pPr>
                                <w:pStyle w:val="ListParagraph"/>
                                <w:numPr>
                                  <w:ilvl w:val="0"/>
                                  <w:numId w:val="4"/>
                                </w:numPr>
                                <w:spacing w:after="0" w:line="240" w:lineRule="auto"/>
                                <w:ind w:left="215" w:hanging="142"/>
                                <w:rPr>
                                  <w:rFonts w:eastAsia="Arial"/>
                                  <w:sz w:val="22"/>
                                </w:rPr>
                              </w:pPr>
                              <w:hyperlink r:id="rId10" w:history="1">
                                <w:r w:rsidR="00AA5D48" w:rsidRPr="00694AB0">
                                  <w:rPr>
                                    <w:rStyle w:val="Hyperlink"/>
                                    <w:rFonts w:eastAsia="Arial"/>
                                    <w:sz w:val="22"/>
                                  </w:rPr>
                                  <w:t>Staying COVID</w:t>
                                </w:r>
                                <w:r w:rsidR="00AA5D48" w:rsidRPr="00694AB0">
                                  <w:rPr>
                                    <w:rStyle w:val="Hyperlink"/>
                                    <w:rFonts w:eastAsia="Arial" w:cs="Arial"/>
                                    <w:sz w:val="22"/>
                                  </w:rPr>
                                  <w:t>-</w:t>
                                </w:r>
                                <w:r w:rsidR="00AA5D48" w:rsidRPr="00694AB0">
                                  <w:rPr>
                                    <w:rStyle w:val="Hyperlink"/>
                                    <w:rFonts w:cs="Arial"/>
                                    <w:sz w:val="22"/>
                                  </w:rPr>
                                  <w:t>19 Secure in 2020 poster</w:t>
                                </w:r>
                              </w:hyperlink>
                              <w:r w:rsidR="00AA5D48" w:rsidRPr="00694AB0">
                                <w:rPr>
                                  <w:rFonts w:eastAsia="Arial"/>
                                  <w:color w:val="FF0000"/>
                                  <w:sz w:val="22"/>
                                </w:rPr>
                                <w:t xml:space="preserve"> </w:t>
                              </w:r>
                              <w:r w:rsidR="00AA5D48" w:rsidRPr="00694AB0">
                                <w:rPr>
                                  <w:rFonts w:eastAsia="Arial"/>
                                  <w:sz w:val="22"/>
                                </w:rPr>
                                <w:t>displayed dated and include LA H&amp;S Team contact information / TU H&amp;S Representative details where relevant.</w:t>
                              </w:r>
                            </w:p>
                            <w:p w:rsidR="00F40D58" w:rsidRDefault="00AA5D48" w:rsidP="00AA5D48">
                              <w:pPr>
                                <w:pStyle w:val="ListParagraph"/>
                                <w:numPr>
                                  <w:ilvl w:val="0"/>
                                  <w:numId w:val="4"/>
                                </w:numPr>
                                <w:spacing w:after="0" w:line="240" w:lineRule="auto"/>
                                <w:ind w:left="215" w:hanging="142"/>
                                <w:rPr>
                                  <w:rFonts w:eastAsia="Arial"/>
                                  <w:sz w:val="22"/>
                                </w:rPr>
                              </w:pPr>
                              <w:r>
                                <w:rPr>
                                  <w:rFonts w:eastAsia="Arial"/>
                                  <w:sz w:val="22"/>
                                </w:rPr>
                                <w:t xml:space="preserve">Out of Hours contact information for Local </w:t>
                              </w:r>
                              <w:r>
                                <w:rPr>
                                  <w:rFonts w:eastAsia="Arial"/>
                                  <w:sz w:val="22"/>
                                </w:rPr>
                                <w:lastRenderedPageBreak/>
                                <w:t>Authority Health and Safety Team displayed.</w:t>
                              </w:r>
                            </w:p>
                            <w:p w:rsidR="00A23543" w:rsidRPr="00BB3B5A" w:rsidRDefault="00BB3B5A" w:rsidP="00AD2830">
                              <w:pPr>
                                <w:spacing w:before="120" w:after="0"/>
                                <w:rPr>
                                  <w:rStyle w:val="Hyperlink"/>
                                  <w:color w:val="auto"/>
                                  <w:sz w:val="22"/>
                                  <w:u w:val="none"/>
                                </w:rPr>
                              </w:pPr>
                              <w:r w:rsidRPr="00BB3B5A">
                                <w:rPr>
                                  <w:rStyle w:val="Hyperlink"/>
                                  <w:color w:val="auto"/>
                                  <w:sz w:val="22"/>
                                  <w:szCs w:val="22"/>
                                  <w:u w:val="none"/>
                                </w:rPr>
                                <w:t>Where possible</w:t>
                              </w:r>
                              <w:r>
                                <w:rPr>
                                  <w:rStyle w:val="Hyperlink"/>
                                  <w:color w:val="auto"/>
                                  <w:sz w:val="22"/>
                                  <w:szCs w:val="22"/>
                                  <w:u w:val="none"/>
                                </w:rPr>
                                <w:t xml:space="preserve"> d</w:t>
                              </w:r>
                              <w:r w:rsidR="00A23543" w:rsidRPr="00BB3B5A">
                                <w:rPr>
                                  <w:rStyle w:val="Hyperlink"/>
                                  <w:color w:val="auto"/>
                                  <w:sz w:val="22"/>
                                  <w:u w:val="none"/>
                                </w:rPr>
                                <w:t>esks will be arranged to face forward with pupils sitting side by side</w:t>
                              </w:r>
                            </w:p>
                            <w:p w:rsidR="00A23543" w:rsidRPr="00BB3B5A" w:rsidRDefault="00A23543" w:rsidP="00AD2830">
                              <w:pPr>
                                <w:spacing w:before="120" w:after="0"/>
                                <w:rPr>
                                  <w:rStyle w:val="Hyperlink"/>
                                  <w:color w:val="auto"/>
                                  <w:sz w:val="22"/>
                                  <w:u w:val="none"/>
                                </w:rPr>
                              </w:pPr>
                              <w:r w:rsidRPr="00BB3B5A">
                                <w:rPr>
                                  <w:rStyle w:val="Hyperlink"/>
                                  <w:color w:val="auto"/>
                                  <w:sz w:val="22"/>
                                  <w:u w:val="none"/>
                                </w:rPr>
                                <w:t>All usual pre-term building checks will be carried out before school opens in Autumn term</w:t>
                              </w:r>
                            </w:p>
                            <w:p w:rsidR="00AD2830" w:rsidRPr="00BB3B5A" w:rsidRDefault="00AD2830" w:rsidP="00AD2830">
                              <w:pPr>
                                <w:spacing w:before="120" w:after="0"/>
                                <w:rPr>
                                  <w:rStyle w:val="Hyperlink"/>
                                  <w:sz w:val="22"/>
                                  <w:highlight w:val="yellow"/>
                                  <w:u w:val="none"/>
                                </w:rPr>
                              </w:pPr>
                            </w:p>
                            <w:p w:rsidR="00A23543" w:rsidRPr="00BB3B5A" w:rsidRDefault="00A23543" w:rsidP="00A23543">
                              <w:pPr>
                                <w:ind w:left="98"/>
                                <w:rPr>
                                  <w:rStyle w:val="Hyperlink"/>
                                  <w:b/>
                                  <w:color w:val="auto"/>
                                  <w:sz w:val="22"/>
                                  <w:u w:val="none"/>
                                </w:rPr>
                              </w:pPr>
                              <w:r w:rsidRPr="00BB3B5A">
                                <w:rPr>
                                  <w:rStyle w:val="Hyperlink"/>
                                  <w:b/>
                                  <w:color w:val="auto"/>
                                  <w:sz w:val="22"/>
                                  <w:u w:val="none"/>
                                </w:rPr>
                                <w:t>The following documents are available to download from the Schools Portal</w:t>
                              </w:r>
                            </w:p>
                            <w:p w:rsidR="00A23543" w:rsidRPr="0027149C" w:rsidRDefault="00367E80" w:rsidP="00AD2830">
                              <w:pPr>
                                <w:spacing w:before="120" w:after="0" w:line="240" w:lineRule="auto"/>
                                <w:rPr>
                                  <w:rStyle w:val="Hyperlink"/>
                                  <w:rFonts w:eastAsia="Arial"/>
                                  <w:sz w:val="22"/>
                                </w:rPr>
                              </w:pPr>
                              <w:hyperlink r:id="rId11" w:history="1">
                                <w:r w:rsidR="00A23543" w:rsidRPr="0027149C">
                                  <w:rPr>
                                    <w:rStyle w:val="Hyperlink"/>
                                    <w:rFonts w:eastAsia="Arial"/>
                                    <w:sz w:val="22"/>
                                  </w:rPr>
                                  <w:t>Catch it, kill it, bin it poster displayed</w:t>
                                </w:r>
                              </w:hyperlink>
                              <w:r w:rsidR="00A23543" w:rsidRPr="0027149C">
                                <w:rPr>
                                  <w:rStyle w:val="Hyperlink"/>
                                  <w:rFonts w:eastAsia="Arial"/>
                                  <w:sz w:val="22"/>
                                </w:rPr>
                                <w:t xml:space="preserve"> </w:t>
                              </w:r>
                            </w:p>
                            <w:p w:rsidR="00AD2830" w:rsidRPr="00AD2830" w:rsidRDefault="00AD2830" w:rsidP="00AD2830">
                              <w:pPr>
                                <w:spacing w:before="120" w:after="0" w:line="240" w:lineRule="auto"/>
                                <w:rPr>
                                  <w:rFonts w:eastAsia="Arial"/>
                                  <w:sz w:val="22"/>
                                  <w:highlight w:val="yellow"/>
                                </w:rPr>
                              </w:pPr>
                            </w:p>
                            <w:p w:rsidR="00A23543" w:rsidRPr="00AD2830" w:rsidRDefault="00367E80" w:rsidP="00AD2830">
                              <w:pPr>
                                <w:spacing w:after="0" w:line="240" w:lineRule="auto"/>
                                <w:rPr>
                                  <w:rFonts w:eastAsia="Arial"/>
                                  <w:sz w:val="22"/>
                                </w:rPr>
                              </w:pPr>
                              <w:hyperlink r:id="rId12" w:history="1">
                                <w:r w:rsidR="00A23543" w:rsidRPr="0027149C">
                                  <w:rPr>
                                    <w:rStyle w:val="Hyperlink"/>
                                    <w:rFonts w:eastAsia="Arial"/>
                                    <w:sz w:val="22"/>
                                  </w:rPr>
                                  <w:t>Annual School Premises H&amp;S inspection checklist</w:t>
                                </w:r>
                              </w:hyperlink>
                            </w:p>
                          </w:tc>
                          <w:tc>
                            <w:tcPr>
                              <w:tcW w:w="2331" w:type="dxa"/>
                              <w:tcBorders>
                                <w:top w:val="single" w:sz="7" w:space="0" w:color="C0C0C0"/>
                                <w:left w:val="single" w:sz="7" w:space="0" w:color="C0C0C0"/>
                                <w:bottom w:val="single" w:sz="7" w:space="0" w:color="C0C0C0"/>
                                <w:right w:val="single" w:sz="7" w:space="0" w:color="C0C0C0"/>
                              </w:tcBorders>
                              <w:shd w:val="clear" w:color="auto" w:fill="auto"/>
                            </w:tcPr>
                            <w:p w:rsidR="00F40D58" w:rsidRDefault="00AA5D48" w:rsidP="0003044B">
                              <w:pPr>
                                <w:spacing w:after="0" w:line="240" w:lineRule="auto"/>
                                <w:rPr>
                                  <w:rFonts w:eastAsia="Arial"/>
                                  <w:color w:val="000000"/>
                                  <w:sz w:val="22"/>
                                </w:rPr>
                              </w:pPr>
                              <w:r w:rsidRPr="002151A3">
                                <w:rPr>
                                  <w:rFonts w:eastAsia="Arial"/>
                                  <w:color w:val="000000"/>
                                  <w:sz w:val="22"/>
                                </w:rPr>
                                <w:lastRenderedPageBreak/>
                                <w:t>E.g. Headteacher/ H&amp;S Governor/ Governing Body</w:t>
                              </w:r>
                            </w:p>
                            <w:p w:rsidR="00AA5D48" w:rsidRDefault="00AA5D48" w:rsidP="0003044B">
                              <w:pPr>
                                <w:spacing w:after="0" w:line="240" w:lineRule="auto"/>
                                <w:rPr>
                                  <w:rFonts w:eastAsia="Arial"/>
                                  <w:color w:val="000000"/>
                                  <w:sz w:val="22"/>
                                </w:rPr>
                              </w:pPr>
                            </w:p>
                            <w:p w:rsidR="00AA5D48" w:rsidRPr="002151A3" w:rsidRDefault="00AA5D48" w:rsidP="0003044B">
                              <w:pPr>
                                <w:spacing w:after="0" w:line="240" w:lineRule="auto"/>
                                <w:rPr>
                                  <w:rFonts w:eastAsia="Arial"/>
                                  <w:color w:val="000000"/>
                                  <w:sz w:val="22"/>
                                </w:rPr>
                              </w:pPr>
                              <w:r>
                                <w:rPr>
                                  <w:rFonts w:eastAsia="Arial"/>
                                  <w:color w:val="000000"/>
                                  <w:sz w:val="22"/>
                                </w:rPr>
                                <w:t>By dd/mm/yy</w:t>
                              </w:r>
                            </w:p>
                          </w:tc>
                          <w:tc>
                            <w:tcPr>
                              <w:tcW w:w="1258" w:type="dxa"/>
                              <w:tcBorders>
                                <w:top w:val="single" w:sz="7" w:space="0" w:color="C0C0C0"/>
                                <w:left w:val="single" w:sz="7" w:space="0" w:color="C0C0C0"/>
                                <w:bottom w:val="single" w:sz="7" w:space="0" w:color="C0C0C0"/>
                                <w:right w:val="single" w:sz="7" w:space="0" w:color="C0C0C0"/>
                              </w:tcBorders>
                            </w:tcPr>
                            <w:p w:rsidR="00F40D58" w:rsidRPr="002151A3" w:rsidRDefault="00F40D58" w:rsidP="0003044B">
                              <w:pPr>
                                <w:spacing w:after="0" w:line="240" w:lineRule="auto"/>
                                <w:rPr>
                                  <w:rFonts w:eastAsia="Arial"/>
                                  <w:b/>
                                  <w:color w:val="000000"/>
                                  <w:sz w:val="22"/>
                                </w:rPr>
                              </w:pPr>
                            </w:p>
                          </w:tc>
                        </w:tr>
                        <w:tr w:rsidR="00F40D58" w:rsidRPr="002151A3" w:rsidTr="00AF047E">
                          <w:trPr>
                            <w:gridAfter w:val="1"/>
                            <w:wAfter w:w="1258" w:type="dxa"/>
                            <w:trHeight w:val="262"/>
                          </w:trPr>
                          <w:tc>
                            <w:tcPr>
                              <w:tcW w:w="2194"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rsidR="00F40D58" w:rsidRPr="000B45BC" w:rsidRDefault="00F40D58" w:rsidP="00055530">
                              <w:pPr>
                                <w:spacing w:after="0" w:line="240" w:lineRule="auto"/>
                                <w:rPr>
                                  <w:rFonts w:eastAsia="Arial"/>
                                  <w:color w:val="000000"/>
                                  <w:sz w:val="22"/>
                                </w:rPr>
                              </w:pPr>
                              <w:r>
                                <w:rPr>
                                  <w:rFonts w:eastAsia="Arial"/>
                                  <w:b/>
                                  <w:color w:val="000000"/>
                                  <w:sz w:val="22"/>
                                </w:rPr>
                                <w:t xml:space="preserve">Re-occupation – </w:t>
                              </w:r>
                              <w:r w:rsidRPr="000B45BC">
                                <w:rPr>
                                  <w:rFonts w:eastAsia="Arial"/>
                                  <w:color w:val="000000"/>
                                  <w:sz w:val="22"/>
                                </w:rPr>
                                <w:t xml:space="preserve">control of </w:t>
                              </w:r>
                              <w:r w:rsidR="000B45BC" w:rsidRPr="000B45BC">
                                <w:rPr>
                                  <w:rFonts w:eastAsia="Arial"/>
                                  <w:color w:val="000000"/>
                                  <w:sz w:val="22"/>
                                </w:rPr>
                                <w:t xml:space="preserve">premises related </w:t>
                              </w:r>
                              <w:r w:rsidRPr="000B45BC">
                                <w:rPr>
                                  <w:rFonts w:eastAsia="Arial"/>
                                  <w:color w:val="000000"/>
                                  <w:sz w:val="22"/>
                                </w:rPr>
                                <w:t>hazards</w:t>
                              </w:r>
                            </w:p>
                            <w:p w:rsidR="00F40D58" w:rsidRPr="000B45BC" w:rsidRDefault="00F40D58" w:rsidP="00055530">
                              <w:pPr>
                                <w:spacing w:after="0" w:line="240" w:lineRule="auto"/>
                                <w:rPr>
                                  <w:rFonts w:eastAsia="Arial"/>
                                  <w:color w:val="000000"/>
                                  <w:sz w:val="22"/>
                                </w:rPr>
                              </w:pPr>
                            </w:p>
                            <w:p w:rsidR="00AA5D48" w:rsidRPr="002151A3" w:rsidRDefault="00AA5D48" w:rsidP="00AA5D48">
                              <w:pPr>
                                <w:spacing w:after="0" w:line="240" w:lineRule="auto"/>
                                <w:rPr>
                                  <w:rFonts w:eastAsia="Arial"/>
                                  <w:b/>
                                  <w:color w:val="000000"/>
                                  <w:sz w:val="22"/>
                                </w:rPr>
                              </w:pPr>
                              <w:r w:rsidRPr="002151A3">
                                <w:rPr>
                                  <w:rFonts w:eastAsia="Arial"/>
                                  <w:b/>
                                  <w:color w:val="000000"/>
                                  <w:sz w:val="22"/>
                                </w:rPr>
                                <w:t>School premises</w:t>
                              </w:r>
                              <w:r>
                                <w:rPr>
                                  <w:rFonts w:eastAsia="Arial"/>
                                  <w:b/>
                                  <w:color w:val="000000"/>
                                  <w:sz w:val="22"/>
                                </w:rPr>
                                <w:t>/  b</w:t>
                              </w:r>
                              <w:r w:rsidRPr="002151A3">
                                <w:rPr>
                                  <w:rFonts w:eastAsia="Arial"/>
                                  <w:b/>
                                  <w:color w:val="000000"/>
                                  <w:sz w:val="22"/>
                                </w:rPr>
                                <w:t>uilding related health and safety management / outdoor spaces/ fixed / mobile equipment</w:t>
                              </w:r>
                            </w:p>
                            <w:p w:rsidR="00AA5D48" w:rsidRPr="002151A3" w:rsidRDefault="00AA5D48" w:rsidP="00AA5D48">
                              <w:pPr>
                                <w:spacing w:after="0" w:line="240" w:lineRule="auto"/>
                                <w:rPr>
                                  <w:rFonts w:eastAsia="Arial"/>
                                  <w:b/>
                                  <w:color w:val="000000"/>
                                  <w:sz w:val="22"/>
                                </w:rPr>
                              </w:pPr>
                              <w:r w:rsidRPr="002151A3">
                                <w:rPr>
                                  <w:rFonts w:eastAsia="Arial"/>
                                  <w:b/>
                                  <w:color w:val="000000"/>
                                  <w:sz w:val="22"/>
                                </w:rPr>
                                <w:t xml:space="preserve"> </w:t>
                              </w:r>
                            </w:p>
                            <w:p w:rsidR="00AA5D48" w:rsidRPr="002151A3" w:rsidRDefault="00AA5D48" w:rsidP="00AA5D48">
                              <w:pPr>
                                <w:spacing w:after="0" w:line="240" w:lineRule="auto"/>
                                <w:rPr>
                                  <w:rFonts w:eastAsia="Arial"/>
                                  <w:color w:val="000000"/>
                                  <w:sz w:val="22"/>
                                </w:rPr>
                              </w:pPr>
                              <w:r w:rsidRPr="002151A3">
                                <w:rPr>
                                  <w:rFonts w:eastAsia="Arial"/>
                                  <w:color w:val="000000"/>
                                  <w:sz w:val="22"/>
                                </w:rPr>
                                <w:lastRenderedPageBreak/>
                                <w:t xml:space="preserve">Ensuring the School Premises is fit for re-opening after extended closure </w:t>
                              </w:r>
                            </w:p>
                            <w:p w:rsidR="00AA5D48" w:rsidRPr="002151A3" w:rsidRDefault="00AA5D48" w:rsidP="00AA5D48">
                              <w:pPr>
                                <w:spacing w:after="0" w:line="240" w:lineRule="auto"/>
                                <w:rPr>
                                  <w:rFonts w:eastAsia="Arial"/>
                                  <w:color w:val="000000"/>
                                  <w:sz w:val="22"/>
                                </w:rPr>
                              </w:pPr>
                            </w:p>
                            <w:p w:rsidR="00AA5D48" w:rsidRPr="002151A3" w:rsidRDefault="00AA5D48" w:rsidP="00AA5D48">
                              <w:pPr>
                                <w:spacing w:after="0" w:line="240" w:lineRule="auto"/>
                                <w:rPr>
                                  <w:rFonts w:eastAsia="Arial"/>
                                  <w:color w:val="000000"/>
                                  <w:sz w:val="22"/>
                                </w:rPr>
                              </w:pPr>
                              <w:r w:rsidRPr="002151A3">
                                <w:rPr>
                                  <w:rFonts w:eastAsia="Arial"/>
                                  <w:color w:val="000000"/>
                                  <w:sz w:val="22"/>
                                </w:rPr>
                                <w:t xml:space="preserve">To prevent ill health or injury to </w:t>
                              </w:r>
                            </w:p>
                            <w:p w:rsidR="00AA5D48" w:rsidRPr="002151A3" w:rsidRDefault="00AA5D48" w:rsidP="00AA5D48">
                              <w:pPr>
                                <w:spacing w:after="0" w:line="240" w:lineRule="auto"/>
                                <w:rPr>
                                  <w:rFonts w:eastAsia="Arial"/>
                                  <w:color w:val="000000"/>
                                  <w:sz w:val="22"/>
                                </w:rPr>
                              </w:pPr>
                              <w:r w:rsidRPr="002151A3">
                                <w:rPr>
                                  <w:rFonts w:eastAsia="Arial"/>
                                  <w:color w:val="000000"/>
                                  <w:sz w:val="22"/>
                                </w:rPr>
                                <w:t>Staff and pupils returning to the setting</w:t>
                              </w:r>
                              <w:r>
                                <w:rPr>
                                  <w:rFonts w:eastAsia="Arial"/>
                                  <w:color w:val="000000"/>
                                  <w:sz w:val="22"/>
                                </w:rPr>
                                <w:t xml:space="preserve"> and to maintain statutory compliance.</w:t>
                              </w:r>
                            </w:p>
                            <w:p w:rsidR="00F40D58" w:rsidRDefault="00F40D58" w:rsidP="00055530">
                              <w:pPr>
                                <w:spacing w:after="0" w:line="240" w:lineRule="auto"/>
                                <w:rPr>
                                  <w:rFonts w:eastAsia="Arial"/>
                                  <w:b/>
                                  <w:color w:val="000000"/>
                                  <w:sz w:val="22"/>
                                </w:rPr>
                              </w:pPr>
                            </w:p>
                          </w:tc>
                          <w:tc>
                            <w:tcPr>
                              <w:tcW w:w="6335"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rsidR="000B45BC" w:rsidRDefault="00F40D58" w:rsidP="005409F4">
                              <w:pPr>
                                <w:pStyle w:val="ListParagraph"/>
                                <w:numPr>
                                  <w:ilvl w:val="0"/>
                                  <w:numId w:val="7"/>
                                </w:numPr>
                                <w:spacing w:after="0" w:line="240" w:lineRule="auto"/>
                                <w:rPr>
                                  <w:sz w:val="22"/>
                                </w:rPr>
                              </w:pPr>
                              <w:r w:rsidRPr="002151A3">
                                <w:rPr>
                                  <w:sz w:val="22"/>
                                </w:rPr>
                                <w:lastRenderedPageBreak/>
                                <w:t>Premises/ H&amp;S inspection</w:t>
                              </w:r>
                              <w:r w:rsidR="000B45BC">
                                <w:rPr>
                                  <w:sz w:val="22"/>
                                </w:rPr>
                                <w:t xml:space="preserve"> </w:t>
                              </w:r>
                              <w:r w:rsidR="000B45BC" w:rsidRPr="002151A3">
                                <w:rPr>
                                  <w:sz w:val="22"/>
                                </w:rPr>
                                <w:t xml:space="preserve">and </w:t>
                              </w:r>
                              <w:r w:rsidR="00506261">
                                <w:rPr>
                                  <w:sz w:val="22"/>
                                </w:rPr>
                                <w:t>required</w:t>
                              </w:r>
                              <w:r w:rsidR="000B45BC" w:rsidRPr="002151A3">
                                <w:rPr>
                                  <w:sz w:val="22"/>
                                </w:rPr>
                                <w:t xml:space="preserve"> </w:t>
                              </w:r>
                              <w:r w:rsidR="000B45BC">
                                <w:rPr>
                                  <w:sz w:val="22"/>
                                </w:rPr>
                                <w:t>s</w:t>
                              </w:r>
                              <w:r w:rsidR="000B45BC" w:rsidRPr="000B45BC">
                                <w:rPr>
                                  <w:sz w:val="22"/>
                                </w:rPr>
                                <w:t>t</w:t>
                              </w:r>
                              <w:r w:rsidR="000B45BC">
                                <w:rPr>
                                  <w:sz w:val="22"/>
                                </w:rPr>
                                <w:t>atutory checks/inspections (Building and Outdoors areas)</w:t>
                              </w:r>
                              <w:r w:rsidRPr="002151A3">
                                <w:rPr>
                                  <w:sz w:val="22"/>
                                </w:rPr>
                                <w:t xml:space="preserve"> </w:t>
                              </w:r>
                              <w:r w:rsidR="000B45BC">
                                <w:rPr>
                                  <w:sz w:val="22"/>
                                </w:rPr>
                                <w:t>have been</w:t>
                              </w:r>
                              <w:r w:rsidR="000B45BC" w:rsidRPr="000B45BC">
                                <w:rPr>
                                  <w:sz w:val="22"/>
                                </w:rPr>
                                <w:t xml:space="preserve"> completed prior to reoccupation</w:t>
                              </w:r>
                              <w:r w:rsidR="000B45BC">
                                <w:rPr>
                                  <w:sz w:val="22"/>
                                </w:rPr>
                                <w:t>.</w:t>
                              </w:r>
                            </w:p>
                            <w:p w:rsidR="00EF7339" w:rsidRDefault="000B45BC" w:rsidP="005409F4">
                              <w:pPr>
                                <w:pStyle w:val="ListParagraph"/>
                                <w:numPr>
                                  <w:ilvl w:val="0"/>
                                  <w:numId w:val="7"/>
                                </w:numPr>
                                <w:spacing w:after="0" w:line="240" w:lineRule="auto"/>
                                <w:rPr>
                                  <w:sz w:val="22"/>
                                </w:rPr>
                              </w:pPr>
                              <w:r w:rsidRPr="00EF7339">
                                <w:rPr>
                                  <w:sz w:val="22"/>
                                </w:rPr>
                                <w:t>Essential remedial actions</w:t>
                              </w:r>
                              <w:r w:rsidR="00F40D58" w:rsidRPr="00EF7339">
                                <w:rPr>
                                  <w:sz w:val="22"/>
                                </w:rPr>
                                <w:t xml:space="preserve"> have been undertaken to ensure that the school premises and its </w:t>
                              </w:r>
                              <w:r w:rsidRPr="00EF7339">
                                <w:rPr>
                                  <w:sz w:val="22"/>
                                </w:rPr>
                                <w:t xml:space="preserve">outdoor areas are safe </w:t>
                              </w:r>
                              <w:r w:rsidR="00EF7339" w:rsidRPr="00EF7339">
                                <w:rPr>
                                  <w:sz w:val="22"/>
                                </w:rPr>
                                <w:t>for re-occupation.</w:t>
                              </w:r>
                            </w:p>
                            <w:p w:rsidR="000B45BC" w:rsidRPr="00EF7339" w:rsidRDefault="000B45BC" w:rsidP="005409F4">
                              <w:pPr>
                                <w:pStyle w:val="ListParagraph"/>
                                <w:numPr>
                                  <w:ilvl w:val="0"/>
                                  <w:numId w:val="7"/>
                                </w:numPr>
                                <w:spacing w:after="0" w:line="240" w:lineRule="auto"/>
                                <w:rPr>
                                  <w:sz w:val="22"/>
                                </w:rPr>
                              </w:pPr>
                              <w:r w:rsidRPr="00EF7339">
                                <w:rPr>
                                  <w:b/>
                                  <w:sz w:val="22"/>
                                </w:rPr>
                                <w:t>Water Systems</w:t>
                              </w:r>
                              <w:r w:rsidRPr="00EF7339">
                                <w:rPr>
                                  <w:sz w:val="22"/>
                                </w:rPr>
                                <w:t xml:space="preserve"> Suitable remedial actions have taken place to ensure that water systems are fit for use with legionella/ water hygiene controls in place</w:t>
                              </w:r>
                            </w:p>
                            <w:p w:rsidR="000B45BC" w:rsidRDefault="000B45BC" w:rsidP="005409F4">
                              <w:pPr>
                                <w:pStyle w:val="ListParagraph"/>
                                <w:numPr>
                                  <w:ilvl w:val="0"/>
                                  <w:numId w:val="7"/>
                                </w:numPr>
                                <w:spacing w:after="0" w:line="240" w:lineRule="auto"/>
                                <w:rPr>
                                  <w:sz w:val="22"/>
                                </w:rPr>
                              </w:pPr>
                              <w:r>
                                <w:rPr>
                                  <w:sz w:val="22"/>
                                </w:rPr>
                                <w:t>Kitchen equipment</w:t>
                              </w:r>
                              <w:r w:rsidR="00506261">
                                <w:rPr>
                                  <w:sz w:val="22"/>
                                </w:rPr>
                                <w:t>/ seldom used outlets</w:t>
                              </w:r>
                              <w:r>
                                <w:rPr>
                                  <w:sz w:val="22"/>
                                </w:rPr>
                                <w:t xml:space="preserve"> included in flushing and cleaning regimes</w:t>
                              </w:r>
                            </w:p>
                            <w:p w:rsidR="000B45BC" w:rsidRDefault="000B45BC" w:rsidP="005409F4">
                              <w:pPr>
                                <w:pStyle w:val="ListParagraph"/>
                                <w:numPr>
                                  <w:ilvl w:val="0"/>
                                  <w:numId w:val="7"/>
                                </w:numPr>
                                <w:spacing w:after="0" w:line="240" w:lineRule="auto"/>
                                <w:rPr>
                                  <w:sz w:val="22"/>
                                </w:rPr>
                              </w:pPr>
                              <w:r w:rsidRPr="000B45BC">
                                <w:rPr>
                                  <w:b/>
                                  <w:sz w:val="22"/>
                                </w:rPr>
                                <w:lastRenderedPageBreak/>
                                <w:t>Gas</w:t>
                              </w:r>
                              <w:r>
                                <w:rPr>
                                  <w:b/>
                                  <w:sz w:val="22"/>
                                </w:rPr>
                                <w:t>/ Electrical systems</w:t>
                              </w:r>
                              <w:r>
                                <w:rPr>
                                  <w:sz w:val="22"/>
                                </w:rPr>
                                <w:t xml:space="preserve"> Gas/ Electrical safety checks have been carried out and system is safe to operate.</w:t>
                              </w:r>
                            </w:p>
                            <w:p w:rsidR="000B45BC" w:rsidRPr="002151A3" w:rsidRDefault="000B45BC" w:rsidP="005409F4">
                              <w:pPr>
                                <w:pStyle w:val="ListParagraph"/>
                                <w:numPr>
                                  <w:ilvl w:val="0"/>
                                  <w:numId w:val="7"/>
                                </w:numPr>
                                <w:spacing w:after="0" w:line="240" w:lineRule="auto"/>
                                <w:rPr>
                                  <w:sz w:val="22"/>
                                </w:rPr>
                              </w:pPr>
                              <w:r w:rsidRPr="000B45BC">
                                <w:rPr>
                                  <w:b/>
                                  <w:sz w:val="22"/>
                                </w:rPr>
                                <w:t>Fire Safety Management Systems</w:t>
                              </w:r>
                              <w:r w:rsidRPr="002151A3">
                                <w:rPr>
                                  <w:sz w:val="22"/>
                                </w:rPr>
                                <w:t xml:space="preserve"> </w:t>
                              </w:r>
                              <w:r>
                                <w:rPr>
                                  <w:sz w:val="22"/>
                                </w:rPr>
                                <w:t xml:space="preserve">- </w:t>
                              </w:r>
                              <w:r w:rsidRPr="002151A3">
                                <w:rPr>
                                  <w:sz w:val="22"/>
                                </w:rPr>
                                <w:t>Fire Safety Management systems have been checked, fire alarm, emergency lighting, fire safety equipment in place and functional.</w:t>
                              </w:r>
                            </w:p>
                            <w:p w:rsidR="000B45BC" w:rsidRDefault="000B45BC" w:rsidP="005409F4">
                              <w:pPr>
                                <w:pStyle w:val="ListParagraph"/>
                                <w:numPr>
                                  <w:ilvl w:val="0"/>
                                  <w:numId w:val="7"/>
                                </w:numPr>
                                <w:spacing w:after="0" w:line="240" w:lineRule="auto"/>
                                <w:rPr>
                                  <w:sz w:val="22"/>
                                </w:rPr>
                              </w:pPr>
                              <w:r w:rsidRPr="00506261">
                                <w:rPr>
                                  <w:b/>
                                  <w:sz w:val="22"/>
                                </w:rPr>
                                <w:t>Fire RA and emergency evacuation procedures</w:t>
                              </w:r>
                              <w:r w:rsidRPr="002151A3">
                                <w:rPr>
                                  <w:sz w:val="22"/>
                                </w:rPr>
                                <w:t xml:space="preserve"> are </w:t>
                              </w:r>
                              <w:r w:rsidR="00506261">
                                <w:rPr>
                                  <w:sz w:val="22"/>
                                </w:rPr>
                                <w:t>reviewed</w:t>
                              </w:r>
                              <w:r w:rsidRPr="002151A3">
                                <w:rPr>
                                  <w:sz w:val="22"/>
                                </w:rPr>
                                <w:t xml:space="preserve"> in place with </w:t>
                              </w:r>
                              <w:r>
                                <w:rPr>
                                  <w:sz w:val="22"/>
                                </w:rPr>
                                <w:t xml:space="preserve">any changes to fire escape routes </w:t>
                              </w:r>
                              <w:r w:rsidRPr="002151A3">
                                <w:rPr>
                                  <w:sz w:val="22"/>
                                </w:rPr>
                                <w:t xml:space="preserve">communicated to all. </w:t>
                              </w:r>
                              <w:r w:rsidR="00AA5D48" w:rsidRPr="00AA5D48">
                                <w:rPr>
                                  <w:b/>
                                  <w:sz w:val="22"/>
                                </w:rPr>
                                <w:t>(See Emergency Procedures)</w:t>
                              </w:r>
                            </w:p>
                            <w:p w:rsidR="000B45BC" w:rsidRPr="002151A3" w:rsidRDefault="000B45BC" w:rsidP="005409F4">
                              <w:pPr>
                                <w:pStyle w:val="ListParagraph"/>
                                <w:numPr>
                                  <w:ilvl w:val="0"/>
                                  <w:numId w:val="7"/>
                                </w:numPr>
                                <w:spacing w:after="0" w:line="240" w:lineRule="auto"/>
                                <w:rPr>
                                  <w:sz w:val="22"/>
                                </w:rPr>
                              </w:pPr>
                              <w:r>
                                <w:rPr>
                                  <w:sz w:val="22"/>
                                </w:rPr>
                                <w:t>Fire drills will continue in line with normal procedures</w:t>
                              </w:r>
                              <w:r w:rsidR="00506261">
                                <w:rPr>
                                  <w:sz w:val="22"/>
                                </w:rPr>
                                <w:t xml:space="preserve"> but observing guidance and social distancing at assembly points (it is recognised that the ability to main social distancing in an emergency evacuation situation is not easily achievable)</w:t>
                              </w:r>
                            </w:p>
                            <w:p w:rsidR="000B45BC" w:rsidRDefault="000B45BC" w:rsidP="005409F4">
                              <w:pPr>
                                <w:pStyle w:val="ListParagraph"/>
                                <w:numPr>
                                  <w:ilvl w:val="0"/>
                                  <w:numId w:val="7"/>
                                </w:numPr>
                                <w:spacing w:after="0" w:line="240" w:lineRule="auto"/>
                                <w:rPr>
                                  <w:sz w:val="22"/>
                                </w:rPr>
                              </w:pPr>
                              <w:r w:rsidRPr="000B45BC">
                                <w:rPr>
                                  <w:b/>
                                  <w:sz w:val="22"/>
                                </w:rPr>
                                <w:t xml:space="preserve">Asbestos Monitoring - </w:t>
                              </w:r>
                              <w:r w:rsidRPr="002151A3">
                                <w:rPr>
                                  <w:sz w:val="22"/>
                                </w:rPr>
                                <w:t>Visual asbestos monitoring undertaken to ensure that any in-situ ACMs remain in good condition.</w:t>
                              </w:r>
                            </w:p>
                            <w:p w:rsidR="000B45BC" w:rsidRPr="000B45BC" w:rsidRDefault="000B45BC" w:rsidP="005409F4">
                              <w:pPr>
                                <w:pStyle w:val="ListParagraph"/>
                                <w:numPr>
                                  <w:ilvl w:val="0"/>
                                  <w:numId w:val="7"/>
                                </w:numPr>
                                <w:spacing w:after="0" w:line="240" w:lineRule="auto"/>
                                <w:rPr>
                                  <w:b/>
                                  <w:sz w:val="22"/>
                                </w:rPr>
                              </w:pPr>
                              <w:r>
                                <w:rPr>
                                  <w:b/>
                                  <w:sz w:val="22"/>
                                </w:rPr>
                                <w:t>Lifts and Lifting Equipment/ Pressure Systems</w:t>
                              </w:r>
                            </w:p>
                            <w:p w:rsidR="00506261" w:rsidRDefault="000B45BC" w:rsidP="005409F4">
                              <w:pPr>
                                <w:pStyle w:val="ListParagraph"/>
                                <w:numPr>
                                  <w:ilvl w:val="0"/>
                                  <w:numId w:val="7"/>
                                </w:numPr>
                                <w:spacing w:after="0" w:line="240" w:lineRule="auto"/>
                                <w:rPr>
                                  <w:rStyle w:val="Hyperlink"/>
                                  <w:sz w:val="22"/>
                                  <w:lang w:val="en"/>
                                </w:rPr>
                              </w:pPr>
                              <w:r w:rsidRPr="00EF5A51">
                                <w:rPr>
                                  <w:sz w:val="22"/>
                                  <w:lang w:val="en"/>
                                </w:rPr>
                                <w:t xml:space="preserve">Thorough examinations and testing of </w:t>
                              </w:r>
                              <w:r w:rsidR="00EF5A51">
                                <w:rPr>
                                  <w:sz w:val="22"/>
                                  <w:lang w:val="en"/>
                                </w:rPr>
                                <w:t xml:space="preserve">lifts, </w:t>
                              </w:r>
                              <w:r w:rsidRPr="00EF5A51">
                                <w:rPr>
                                  <w:sz w:val="22"/>
                                  <w:lang w:val="en"/>
                                </w:rPr>
                                <w:t xml:space="preserve">lifting and pressure equipment carried out during the coronavirus outbreak following the </w:t>
                              </w:r>
                              <w:hyperlink r:id="rId13" w:history="1">
                                <w:r w:rsidRPr="00EF5A51">
                                  <w:rPr>
                                    <w:rStyle w:val="Hyperlink"/>
                                    <w:sz w:val="22"/>
                                    <w:lang w:val="en"/>
                                  </w:rPr>
                                  <w:t>updated HSE guidance</w:t>
                                </w:r>
                              </w:hyperlink>
                            </w:p>
                            <w:p w:rsidR="00506261" w:rsidRDefault="000B45BC" w:rsidP="005409F4">
                              <w:pPr>
                                <w:pStyle w:val="ListParagraph"/>
                                <w:numPr>
                                  <w:ilvl w:val="0"/>
                                  <w:numId w:val="7"/>
                                </w:numPr>
                                <w:spacing w:after="0" w:line="240" w:lineRule="auto"/>
                                <w:rPr>
                                  <w:sz w:val="22"/>
                                </w:rPr>
                              </w:pPr>
                              <w:r w:rsidRPr="00506261">
                                <w:rPr>
                                  <w:rStyle w:val="Hyperlink"/>
                                  <w:b/>
                                  <w:color w:val="auto"/>
                                  <w:sz w:val="22"/>
                                  <w:u w:val="none"/>
                                  <w:lang w:val="en"/>
                                </w:rPr>
                                <w:t xml:space="preserve">Security Systems - </w:t>
                              </w:r>
                              <w:r w:rsidRPr="00506261">
                                <w:rPr>
                                  <w:sz w:val="22"/>
                                </w:rPr>
                                <w:t>Security systems have been checked and are operational</w:t>
                              </w:r>
                            </w:p>
                            <w:p w:rsidR="000B45BC" w:rsidRPr="00506261" w:rsidRDefault="000B45BC" w:rsidP="00D16F33">
                              <w:pPr>
                                <w:pStyle w:val="ListParagraph"/>
                                <w:numPr>
                                  <w:ilvl w:val="0"/>
                                  <w:numId w:val="7"/>
                                </w:numPr>
                                <w:spacing w:after="0" w:line="240" w:lineRule="auto"/>
                                <w:ind w:left="698"/>
                                <w:rPr>
                                  <w:sz w:val="22"/>
                                </w:rPr>
                              </w:pPr>
                              <w:r w:rsidRPr="00506261">
                                <w:rPr>
                                  <w:rStyle w:val="Hyperlink"/>
                                  <w:b/>
                                  <w:color w:val="auto"/>
                                  <w:sz w:val="22"/>
                                  <w:u w:val="none"/>
                                  <w:lang w:val="en"/>
                                </w:rPr>
                                <w:t xml:space="preserve">Ventilation - </w:t>
                              </w:r>
                              <w:r w:rsidRPr="00506261">
                                <w:rPr>
                                  <w:sz w:val="22"/>
                                </w:rPr>
                                <w:t xml:space="preserve">Premises will remain well ventilated, where possible using natural ventilation (opening windows) </w:t>
                              </w:r>
                              <w:r w:rsidRPr="00506261">
                                <w:rPr>
                                  <w:b/>
                                  <w:sz w:val="22"/>
                                </w:rPr>
                                <w:t>and/ or</w:t>
                              </w:r>
                              <w:r w:rsidRPr="00506261">
                                <w:rPr>
                                  <w:sz w:val="22"/>
                                </w:rPr>
                                <w:t xml:space="preserve"> </w:t>
                              </w:r>
                            </w:p>
                            <w:p w:rsidR="0012400C" w:rsidRDefault="000B45BC" w:rsidP="00D16F33">
                              <w:pPr>
                                <w:pStyle w:val="ListParagraph"/>
                                <w:numPr>
                                  <w:ilvl w:val="0"/>
                                  <w:numId w:val="7"/>
                                </w:numPr>
                                <w:spacing w:after="0" w:line="240" w:lineRule="auto"/>
                                <w:ind w:left="698"/>
                                <w:rPr>
                                  <w:sz w:val="22"/>
                                </w:rPr>
                              </w:pPr>
                              <w:r w:rsidRPr="0012400C">
                                <w:rPr>
                                  <w:b/>
                                  <w:sz w:val="22"/>
                                </w:rPr>
                                <w:t xml:space="preserve">Mechanical ventilation </w:t>
                              </w:r>
                              <w:r w:rsidR="007F543F" w:rsidRPr="0012400C">
                                <w:rPr>
                                  <w:b/>
                                  <w:sz w:val="22"/>
                                </w:rPr>
                                <w:t>systems</w:t>
                              </w:r>
                              <w:r w:rsidR="007F543F" w:rsidRPr="0012400C">
                                <w:rPr>
                                  <w:sz w:val="22"/>
                                </w:rPr>
                                <w:t xml:space="preserve"> -</w:t>
                              </w:r>
                              <w:r w:rsidR="00506261" w:rsidRPr="0012400C">
                                <w:rPr>
                                  <w:sz w:val="22"/>
                                </w:rPr>
                                <w:t xml:space="preserve"> </w:t>
                              </w:r>
                              <w:r w:rsidR="000C4A34" w:rsidRPr="0012400C">
                                <w:rPr>
                                  <w:sz w:val="22"/>
                                </w:rPr>
                                <w:t xml:space="preserve">Air Conditioning/Ventilation systems have been serviced and checked </w:t>
                              </w:r>
                              <w:r w:rsidR="0012400C">
                                <w:rPr>
                                  <w:sz w:val="22"/>
                                </w:rPr>
                                <w:t xml:space="preserve">and </w:t>
                              </w:r>
                              <w:hyperlink r:id="rId14" w:history="1">
                                <w:r w:rsidR="0012400C" w:rsidRPr="0012400C">
                                  <w:rPr>
                                    <w:rStyle w:val="Hyperlink"/>
                                    <w:sz w:val="22"/>
                                  </w:rPr>
                                  <w:t>HSE guidance</w:t>
                                </w:r>
                              </w:hyperlink>
                              <w:r w:rsidR="0012400C">
                                <w:rPr>
                                  <w:sz w:val="22"/>
                                </w:rPr>
                                <w:t xml:space="preserve"> is followed</w:t>
                              </w:r>
                            </w:p>
                            <w:p w:rsidR="000B3BF9" w:rsidRPr="0012400C" w:rsidRDefault="00EF5A51" w:rsidP="00D16F33">
                              <w:pPr>
                                <w:pStyle w:val="ListParagraph"/>
                                <w:numPr>
                                  <w:ilvl w:val="0"/>
                                  <w:numId w:val="7"/>
                                </w:numPr>
                                <w:spacing w:after="0" w:line="240" w:lineRule="auto"/>
                                <w:ind w:left="698"/>
                                <w:rPr>
                                  <w:sz w:val="22"/>
                                </w:rPr>
                              </w:pPr>
                              <w:r w:rsidRPr="0012400C">
                                <w:rPr>
                                  <w:b/>
                                  <w:sz w:val="22"/>
                                </w:rPr>
                                <w:t>Toilet Ventilation</w:t>
                              </w:r>
                              <w:r w:rsidRPr="0012400C">
                                <w:rPr>
                                  <w:sz w:val="22"/>
                                </w:rPr>
                                <w:t xml:space="preserve"> - </w:t>
                              </w:r>
                              <w:r w:rsidR="000B3BF9" w:rsidRPr="0012400C">
                                <w:rPr>
                                  <w:sz w:val="22"/>
                                </w:rPr>
                                <w:t>Toilet ventilation run</w:t>
                              </w:r>
                              <w:r w:rsidR="002B38CA" w:rsidRPr="0012400C">
                                <w:rPr>
                                  <w:sz w:val="22"/>
                                </w:rPr>
                                <w:t>s</w:t>
                              </w:r>
                              <w:r w:rsidR="000B3BF9" w:rsidRPr="0012400C">
                                <w:rPr>
                                  <w:sz w:val="22"/>
                                </w:rPr>
                                <w:t xml:space="preserve"> 24/7 in operation. (Avoid open windows in toilets when mechanical ventilation in place to ensure right direction of ventilation)</w:t>
                              </w:r>
                            </w:p>
                            <w:p w:rsidR="000B45BC" w:rsidRPr="005409F4" w:rsidRDefault="00AA5D48" w:rsidP="00D16F33">
                              <w:pPr>
                                <w:pStyle w:val="ListParagraph"/>
                                <w:numPr>
                                  <w:ilvl w:val="0"/>
                                  <w:numId w:val="7"/>
                                </w:numPr>
                                <w:spacing w:after="0" w:line="240" w:lineRule="auto"/>
                                <w:ind w:left="698"/>
                                <w:rPr>
                                  <w:sz w:val="22"/>
                                </w:rPr>
                              </w:pPr>
                              <w:r w:rsidRPr="005409F4">
                                <w:rPr>
                                  <w:b/>
                                  <w:sz w:val="22"/>
                                </w:rPr>
                                <w:t xml:space="preserve">Local Exhaust </w:t>
                              </w:r>
                              <w:r w:rsidR="00EF5A51" w:rsidRPr="005409F4">
                                <w:rPr>
                                  <w:b/>
                                  <w:sz w:val="22"/>
                                </w:rPr>
                                <w:t>Ventilation</w:t>
                              </w:r>
                              <w:r w:rsidRPr="005409F4">
                                <w:rPr>
                                  <w:b/>
                                  <w:sz w:val="22"/>
                                </w:rPr>
                                <w:t xml:space="preserve"> - LEVs</w:t>
                              </w:r>
                              <w:r w:rsidRPr="00506261">
                                <w:t xml:space="preserve"> </w:t>
                              </w:r>
                              <w:r w:rsidRPr="005409F4">
                                <w:rPr>
                                  <w:sz w:val="22"/>
                                </w:rPr>
                                <w:t xml:space="preserve">Local Exhaust Ventilation systems (LEVs) checked and operational </w:t>
                              </w:r>
                            </w:p>
                          </w:tc>
                          <w:tc>
                            <w:tcPr>
                              <w:tcW w:w="1007" w:type="dxa"/>
                              <w:tcBorders>
                                <w:top w:val="single" w:sz="7" w:space="0" w:color="C0C0C0"/>
                                <w:left w:val="single" w:sz="7" w:space="0" w:color="C0C0C0"/>
                                <w:bottom w:val="single" w:sz="7" w:space="0" w:color="C0C0C0"/>
                                <w:right w:val="single" w:sz="7" w:space="0" w:color="C0C0C0"/>
                              </w:tcBorders>
                              <w:shd w:val="clear" w:color="auto" w:fill="FFC000"/>
                              <w:tcMar>
                                <w:top w:w="39" w:type="dxa"/>
                                <w:left w:w="39" w:type="dxa"/>
                                <w:bottom w:w="39" w:type="dxa"/>
                                <w:right w:w="39" w:type="dxa"/>
                              </w:tcMar>
                            </w:tcPr>
                            <w:p w:rsidR="00413302" w:rsidRDefault="00413302" w:rsidP="00413302">
                              <w:pPr>
                                <w:spacing w:after="0" w:line="240" w:lineRule="auto"/>
                                <w:jc w:val="center"/>
                                <w:rPr>
                                  <w:rFonts w:eastAsia="Arial"/>
                                  <w:b/>
                                  <w:color w:val="000000"/>
                                  <w:sz w:val="22"/>
                                </w:rPr>
                              </w:pPr>
                              <w:r>
                                <w:rPr>
                                  <w:rFonts w:eastAsia="Arial"/>
                                  <w:b/>
                                  <w:color w:val="000000"/>
                                  <w:sz w:val="22"/>
                                </w:rPr>
                                <w:lastRenderedPageBreak/>
                                <w:t>10</w:t>
                              </w:r>
                            </w:p>
                            <w:p w:rsidR="00413302" w:rsidRDefault="00413302" w:rsidP="00413302">
                              <w:pPr>
                                <w:spacing w:after="0" w:line="240" w:lineRule="auto"/>
                                <w:jc w:val="center"/>
                                <w:rPr>
                                  <w:rFonts w:eastAsia="Arial"/>
                                  <w:b/>
                                  <w:color w:val="000000"/>
                                  <w:sz w:val="22"/>
                                </w:rPr>
                              </w:pPr>
                              <w:r>
                                <w:rPr>
                                  <w:rFonts w:eastAsia="Arial"/>
                                  <w:b/>
                                  <w:color w:val="000000"/>
                                  <w:sz w:val="22"/>
                                </w:rPr>
                                <w:t>Medium Risk</w:t>
                              </w:r>
                            </w:p>
                            <w:p w:rsidR="00413302" w:rsidRDefault="00413302" w:rsidP="00413302">
                              <w:pPr>
                                <w:spacing w:after="0" w:line="240" w:lineRule="auto"/>
                                <w:jc w:val="center"/>
                                <w:rPr>
                                  <w:rFonts w:eastAsia="Arial"/>
                                  <w:b/>
                                  <w:color w:val="000000"/>
                                  <w:sz w:val="22"/>
                                </w:rPr>
                              </w:pPr>
                              <w:r>
                                <w:rPr>
                                  <w:rFonts w:eastAsia="Arial"/>
                                  <w:b/>
                                  <w:color w:val="000000"/>
                                  <w:sz w:val="22"/>
                                </w:rPr>
                                <w:t>5L x 2S</w:t>
                              </w:r>
                            </w:p>
                            <w:p w:rsidR="00F40D58" w:rsidRPr="002151A3" w:rsidRDefault="00F40D58" w:rsidP="0003044B">
                              <w:pPr>
                                <w:spacing w:after="0" w:line="240" w:lineRule="auto"/>
                                <w:rPr>
                                  <w:rFonts w:eastAsia="Arial"/>
                                  <w:b/>
                                  <w:color w:val="000000"/>
                                  <w:sz w:val="22"/>
                                </w:rPr>
                              </w:pPr>
                            </w:p>
                          </w:tc>
                          <w:tc>
                            <w:tcPr>
                              <w:tcW w:w="2504"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rsidR="00F40D58" w:rsidRDefault="00F40D58" w:rsidP="0027149C">
                              <w:pPr>
                                <w:spacing w:after="0" w:line="240" w:lineRule="auto"/>
                                <w:rPr>
                                  <w:rFonts w:eastAsia="Arial"/>
                                  <w:sz w:val="22"/>
                                </w:rPr>
                              </w:pPr>
                            </w:p>
                            <w:p w:rsidR="005A631D" w:rsidRDefault="005A631D" w:rsidP="0027149C">
                              <w:pPr>
                                <w:spacing w:after="0" w:line="240" w:lineRule="auto"/>
                                <w:rPr>
                                  <w:rFonts w:eastAsia="Arial"/>
                                  <w:sz w:val="22"/>
                                </w:rPr>
                              </w:pPr>
                            </w:p>
                            <w:p w:rsidR="005A631D" w:rsidRDefault="005A631D" w:rsidP="0027149C">
                              <w:pPr>
                                <w:spacing w:after="0" w:line="240" w:lineRule="auto"/>
                                <w:rPr>
                                  <w:rFonts w:eastAsia="Arial"/>
                                  <w:sz w:val="22"/>
                                </w:rPr>
                              </w:pPr>
                            </w:p>
                            <w:p w:rsidR="005A631D" w:rsidRDefault="005A631D" w:rsidP="0027149C">
                              <w:pPr>
                                <w:spacing w:after="0" w:line="240" w:lineRule="auto"/>
                                <w:rPr>
                                  <w:rFonts w:eastAsia="Arial"/>
                                  <w:sz w:val="22"/>
                                </w:rPr>
                              </w:pPr>
                            </w:p>
                            <w:p w:rsidR="005A631D" w:rsidRDefault="005A631D" w:rsidP="0027149C">
                              <w:pPr>
                                <w:spacing w:after="0" w:line="240" w:lineRule="auto"/>
                                <w:rPr>
                                  <w:rFonts w:eastAsia="Arial"/>
                                  <w:sz w:val="22"/>
                                </w:rPr>
                              </w:pPr>
                            </w:p>
                            <w:p w:rsidR="005A631D" w:rsidRDefault="005A631D" w:rsidP="0027149C">
                              <w:pPr>
                                <w:spacing w:after="0" w:line="240" w:lineRule="auto"/>
                                <w:rPr>
                                  <w:rFonts w:eastAsia="Arial"/>
                                  <w:sz w:val="22"/>
                                </w:rPr>
                              </w:pPr>
                            </w:p>
                            <w:p w:rsidR="005A631D" w:rsidRDefault="005A631D" w:rsidP="0027149C">
                              <w:pPr>
                                <w:spacing w:after="0" w:line="240" w:lineRule="auto"/>
                                <w:rPr>
                                  <w:rFonts w:eastAsia="Arial"/>
                                  <w:sz w:val="22"/>
                                </w:rPr>
                              </w:pPr>
                            </w:p>
                            <w:p w:rsidR="005A631D" w:rsidRDefault="005A631D" w:rsidP="0027149C">
                              <w:pPr>
                                <w:spacing w:after="0" w:line="240" w:lineRule="auto"/>
                                <w:rPr>
                                  <w:rFonts w:eastAsia="Arial"/>
                                  <w:sz w:val="22"/>
                                </w:rPr>
                              </w:pPr>
                            </w:p>
                            <w:p w:rsidR="005A631D" w:rsidRDefault="005A631D" w:rsidP="0027149C">
                              <w:pPr>
                                <w:spacing w:after="0" w:line="240" w:lineRule="auto"/>
                                <w:rPr>
                                  <w:rFonts w:eastAsia="Arial"/>
                                  <w:sz w:val="22"/>
                                </w:rPr>
                              </w:pPr>
                            </w:p>
                            <w:p w:rsidR="005A631D" w:rsidRDefault="005A631D" w:rsidP="0027149C">
                              <w:pPr>
                                <w:spacing w:after="0" w:line="240" w:lineRule="auto"/>
                                <w:rPr>
                                  <w:rFonts w:eastAsia="Arial"/>
                                  <w:sz w:val="22"/>
                                </w:rPr>
                              </w:pPr>
                            </w:p>
                            <w:p w:rsidR="005A631D" w:rsidRDefault="005A631D" w:rsidP="0027149C">
                              <w:pPr>
                                <w:spacing w:after="0" w:line="240" w:lineRule="auto"/>
                                <w:rPr>
                                  <w:rFonts w:eastAsia="Arial"/>
                                  <w:sz w:val="22"/>
                                </w:rPr>
                              </w:pPr>
                            </w:p>
                            <w:p w:rsidR="005A631D" w:rsidRDefault="005A631D" w:rsidP="0027149C">
                              <w:pPr>
                                <w:spacing w:after="0" w:line="240" w:lineRule="auto"/>
                                <w:rPr>
                                  <w:rFonts w:eastAsia="Arial"/>
                                  <w:sz w:val="22"/>
                                </w:rPr>
                              </w:pPr>
                            </w:p>
                            <w:p w:rsidR="005A631D" w:rsidRDefault="005A631D" w:rsidP="0027149C">
                              <w:pPr>
                                <w:spacing w:after="0" w:line="240" w:lineRule="auto"/>
                                <w:rPr>
                                  <w:rFonts w:eastAsia="Arial"/>
                                  <w:sz w:val="22"/>
                                </w:rPr>
                              </w:pPr>
                            </w:p>
                            <w:p w:rsidR="005A631D" w:rsidRDefault="005A631D" w:rsidP="0027149C">
                              <w:pPr>
                                <w:spacing w:after="0" w:line="240" w:lineRule="auto"/>
                                <w:rPr>
                                  <w:rFonts w:eastAsia="Arial"/>
                                  <w:sz w:val="22"/>
                                </w:rPr>
                              </w:pPr>
                            </w:p>
                            <w:p w:rsidR="0027149C" w:rsidRDefault="00400D7B" w:rsidP="0027149C">
                              <w:pPr>
                                <w:spacing w:after="0" w:line="240" w:lineRule="auto"/>
                                <w:rPr>
                                  <w:rFonts w:eastAsia="Arial"/>
                                  <w:sz w:val="22"/>
                                </w:rPr>
                              </w:pPr>
                              <w:r w:rsidRPr="0027149C">
                                <w:rPr>
                                  <w:rFonts w:eastAsia="Arial"/>
                                  <w:color w:val="00B050"/>
                                  <w:sz w:val="22"/>
                                </w:rPr>
                                <w:t>Internal Fire doors must not be wedged open</w:t>
                              </w:r>
                            </w:p>
                            <w:p w:rsidR="0027149C" w:rsidRDefault="0027149C" w:rsidP="0027149C">
                              <w:pPr>
                                <w:spacing w:after="0" w:line="240" w:lineRule="auto"/>
                                <w:rPr>
                                  <w:rFonts w:eastAsia="Arial"/>
                                  <w:sz w:val="22"/>
                                </w:rPr>
                              </w:pPr>
                            </w:p>
                            <w:p w:rsidR="0027149C" w:rsidRDefault="0027149C" w:rsidP="0027149C">
                              <w:pPr>
                                <w:spacing w:after="0" w:line="240" w:lineRule="auto"/>
                                <w:rPr>
                                  <w:rFonts w:eastAsia="Arial"/>
                                  <w:sz w:val="22"/>
                                </w:rPr>
                              </w:pPr>
                            </w:p>
                            <w:p w:rsidR="0027149C" w:rsidRPr="00400D7B" w:rsidRDefault="0027149C" w:rsidP="0027149C">
                              <w:pPr>
                                <w:spacing w:after="0" w:line="240" w:lineRule="auto"/>
                                <w:rPr>
                                  <w:rFonts w:eastAsia="Arial"/>
                                  <w:color w:val="00B050"/>
                                  <w:sz w:val="22"/>
                                </w:rPr>
                              </w:pPr>
                            </w:p>
                            <w:p w:rsidR="0027149C" w:rsidRDefault="0027149C" w:rsidP="0027149C">
                              <w:pPr>
                                <w:spacing w:after="0" w:line="240" w:lineRule="auto"/>
                                <w:rPr>
                                  <w:rFonts w:eastAsia="Arial"/>
                                  <w:sz w:val="22"/>
                                </w:rPr>
                              </w:pPr>
                            </w:p>
                            <w:p w:rsidR="0027149C" w:rsidRDefault="0027149C" w:rsidP="0027149C">
                              <w:pPr>
                                <w:spacing w:after="0" w:line="240" w:lineRule="auto"/>
                                <w:rPr>
                                  <w:rFonts w:eastAsia="Arial"/>
                                  <w:sz w:val="22"/>
                                </w:rPr>
                              </w:pPr>
                            </w:p>
                            <w:p w:rsidR="0027149C" w:rsidRDefault="0027149C" w:rsidP="0027149C">
                              <w:pPr>
                                <w:spacing w:after="0" w:line="240" w:lineRule="auto"/>
                                <w:rPr>
                                  <w:rFonts w:eastAsia="Arial"/>
                                  <w:sz w:val="22"/>
                                </w:rPr>
                              </w:pPr>
                            </w:p>
                            <w:p w:rsidR="0027149C" w:rsidRDefault="0027149C" w:rsidP="0027149C">
                              <w:pPr>
                                <w:spacing w:after="0" w:line="240" w:lineRule="auto"/>
                                <w:rPr>
                                  <w:rFonts w:eastAsia="Arial"/>
                                  <w:sz w:val="22"/>
                                </w:rPr>
                              </w:pPr>
                            </w:p>
                            <w:p w:rsidR="0027149C" w:rsidRDefault="0027149C" w:rsidP="0027149C">
                              <w:pPr>
                                <w:spacing w:after="0" w:line="240" w:lineRule="auto"/>
                                <w:rPr>
                                  <w:rFonts w:eastAsia="Arial"/>
                                  <w:sz w:val="22"/>
                                </w:rPr>
                              </w:pPr>
                            </w:p>
                            <w:p w:rsidR="0027149C" w:rsidRDefault="0027149C" w:rsidP="0027149C">
                              <w:pPr>
                                <w:spacing w:after="0" w:line="240" w:lineRule="auto"/>
                                <w:rPr>
                                  <w:rFonts w:eastAsia="Arial"/>
                                  <w:sz w:val="22"/>
                                </w:rPr>
                              </w:pPr>
                            </w:p>
                            <w:p w:rsidR="0027149C" w:rsidRDefault="0027149C" w:rsidP="0027149C">
                              <w:pPr>
                                <w:spacing w:after="0" w:line="240" w:lineRule="auto"/>
                                <w:rPr>
                                  <w:rFonts w:eastAsia="Arial"/>
                                  <w:sz w:val="22"/>
                                </w:rPr>
                              </w:pPr>
                            </w:p>
                            <w:p w:rsidR="0027149C" w:rsidRDefault="0027149C" w:rsidP="0027149C">
                              <w:pPr>
                                <w:spacing w:after="0" w:line="240" w:lineRule="auto"/>
                                <w:rPr>
                                  <w:rFonts w:eastAsia="Arial"/>
                                  <w:sz w:val="22"/>
                                </w:rPr>
                              </w:pPr>
                            </w:p>
                            <w:p w:rsidR="0027149C" w:rsidRDefault="0027149C" w:rsidP="0027149C">
                              <w:pPr>
                                <w:spacing w:after="0" w:line="240" w:lineRule="auto"/>
                                <w:rPr>
                                  <w:rFonts w:eastAsia="Arial"/>
                                  <w:sz w:val="22"/>
                                </w:rPr>
                              </w:pPr>
                            </w:p>
                            <w:p w:rsidR="0027149C" w:rsidRDefault="0027149C" w:rsidP="0027149C">
                              <w:pPr>
                                <w:spacing w:after="0" w:line="240" w:lineRule="auto"/>
                                <w:rPr>
                                  <w:rFonts w:eastAsia="Arial"/>
                                  <w:sz w:val="22"/>
                                </w:rPr>
                              </w:pPr>
                            </w:p>
                            <w:p w:rsidR="0027149C" w:rsidRDefault="0027149C" w:rsidP="0027149C">
                              <w:pPr>
                                <w:spacing w:after="0" w:line="240" w:lineRule="auto"/>
                                <w:rPr>
                                  <w:rFonts w:eastAsia="Arial"/>
                                  <w:sz w:val="22"/>
                                </w:rPr>
                              </w:pPr>
                            </w:p>
                            <w:p w:rsidR="0027149C" w:rsidRDefault="0027149C" w:rsidP="0027149C">
                              <w:pPr>
                                <w:spacing w:after="0" w:line="240" w:lineRule="auto"/>
                                <w:rPr>
                                  <w:rFonts w:eastAsia="Arial"/>
                                  <w:sz w:val="22"/>
                                </w:rPr>
                              </w:pPr>
                            </w:p>
                            <w:p w:rsidR="0027149C" w:rsidRDefault="0027149C" w:rsidP="0027149C">
                              <w:pPr>
                                <w:spacing w:after="0" w:line="240" w:lineRule="auto"/>
                                <w:rPr>
                                  <w:rFonts w:eastAsia="Arial"/>
                                  <w:sz w:val="22"/>
                                </w:rPr>
                              </w:pPr>
                            </w:p>
                            <w:p w:rsidR="0027149C" w:rsidRDefault="0027149C" w:rsidP="0027149C">
                              <w:pPr>
                                <w:spacing w:after="0" w:line="240" w:lineRule="auto"/>
                                <w:rPr>
                                  <w:rFonts w:eastAsia="Arial"/>
                                  <w:sz w:val="22"/>
                                </w:rPr>
                              </w:pPr>
                            </w:p>
                            <w:p w:rsidR="0027149C" w:rsidRDefault="0027149C" w:rsidP="0027149C">
                              <w:pPr>
                                <w:spacing w:after="0" w:line="240" w:lineRule="auto"/>
                                <w:rPr>
                                  <w:rFonts w:eastAsia="Arial"/>
                                  <w:sz w:val="22"/>
                                </w:rPr>
                              </w:pPr>
                            </w:p>
                            <w:p w:rsidR="0027149C" w:rsidRDefault="0027149C" w:rsidP="0027149C">
                              <w:pPr>
                                <w:spacing w:after="0" w:line="240" w:lineRule="auto"/>
                                <w:rPr>
                                  <w:rFonts w:eastAsia="Arial"/>
                                  <w:sz w:val="22"/>
                                </w:rPr>
                              </w:pPr>
                            </w:p>
                            <w:p w:rsidR="0027149C" w:rsidRDefault="0027149C" w:rsidP="0027149C">
                              <w:pPr>
                                <w:spacing w:after="0" w:line="240" w:lineRule="auto"/>
                                <w:rPr>
                                  <w:rFonts w:eastAsia="Arial"/>
                                  <w:sz w:val="22"/>
                                </w:rPr>
                              </w:pPr>
                            </w:p>
                            <w:p w:rsidR="0027149C" w:rsidRDefault="0027149C" w:rsidP="0027149C">
                              <w:pPr>
                                <w:spacing w:after="0" w:line="240" w:lineRule="auto"/>
                                <w:rPr>
                                  <w:rFonts w:eastAsia="Arial"/>
                                  <w:sz w:val="22"/>
                                </w:rPr>
                              </w:pPr>
                            </w:p>
                            <w:p w:rsidR="0027149C" w:rsidRDefault="0027149C" w:rsidP="0027149C">
                              <w:pPr>
                                <w:spacing w:after="0" w:line="240" w:lineRule="auto"/>
                                <w:rPr>
                                  <w:rFonts w:eastAsia="Arial"/>
                                  <w:sz w:val="22"/>
                                </w:rPr>
                              </w:pPr>
                            </w:p>
                            <w:p w:rsidR="0027149C" w:rsidRDefault="0027149C" w:rsidP="0027149C">
                              <w:pPr>
                                <w:spacing w:after="0" w:line="240" w:lineRule="auto"/>
                                <w:rPr>
                                  <w:rFonts w:eastAsia="Arial"/>
                                  <w:sz w:val="22"/>
                                </w:rPr>
                              </w:pPr>
                            </w:p>
                            <w:p w:rsidR="0027149C" w:rsidRDefault="0027149C" w:rsidP="0027149C">
                              <w:pPr>
                                <w:spacing w:after="0" w:line="240" w:lineRule="auto"/>
                                <w:rPr>
                                  <w:rFonts w:eastAsia="Arial"/>
                                  <w:sz w:val="22"/>
                                </w:rPr>
                              </w:pPr>
                            </w:p>
                            <w:p w:rsidR="0027149C" w:rsidRDefault="0027149C" w:rsidP="0027149C">
                              <w:pPr>
                                <w:spacing w:after="0" w:line="240" w:lineRule="auto"/>
                                <w:rPr>
                                  <w:rFonts w:eastAsia="Arial"/>
                                  <w:sz w:val="22"/>
                                </w:rPr>
                              </w:pPr>
                            </w:p>
                            <w:p w:rsidR="0027149C" w:rsidRDefault="0027149C" w:rsidP="0027149C">
                              <w:pPr>
                                <w:spacing w:after="0" w:line="240" w:lineRule="auto"/>
                                <w:rPr>
                                  <w:rFonts w:eastAsia="Arial"/>
                                  <w:sz w:val="22"/>
                                </w:rPr>
                              </w:pPr>
                            </w:p>
                            <w:p w:rsidR="0027149C" w:rsidRDefault="0027149C" w:rsidP="0027149C">
                              <w:pPr>
                                <w:spacing w:after="0" w:line="240" w:lineRule="auto"/>
                                <w:rPr>
                                  <w:rFonts w:eastAsia="Arial"/>
                                  <w:sz w:val="22"/>
                                </w:rPr>
                              </w:pPr>
                            </w:p>
                            <w:p w:rsidR="0027149C" w:rsidRDefault="0027149C" w:rsidP="0027149C">
                              <w:pPr>
                                <w:spacing w:after="0" w:line="240" w:lineRule="auto"/>
                                <w:rPr>
                                  <w:rFonts w:eastAsia="Arial"/>
                                  <w:sz w:val="22"/>
                                </w:rPr>
                              </w:pPr>
                            </w:p>
                            <w:p w:rsidR="0027149C" w:rsidRDefault="0027149C" w:rsidP="0027149C">
                              <w:pPr>
                                <w:spacing w:after="0" w:line="240" w:lineRule="auto"/>
                                <w:rPr>
                                  <w:rFonts w:eastAsia="Arial"/>
                                  <w:sz w:val="22"/>
                                </w:rPr>
                              </w:pPr>
                            </w:p>
                            <w:p w:rsidR="0027149C" w:rsidRPr="0027149C" w:rsidRDefault="0027149C" w:rsidP="0027149C">
                              <w:pPr>
                                <w:spacing w:after="0" w:line="240" w:lineRule="auto"/>
                                <w:rPr>
                                  <w:rFonts w:eastAsia="Arial"/>
                                  <w:sz w:val="22"/>
                                </w:rPr>
                              </w:pPr>
                            </w:p>
                          </w:tc>
                          <w:tc>
                            <w:tcPr>
                              <w:tcW w:w="2331" w:type="dxa"/>
                              <w:tcBorders>
                                <w:top w:val="single" w:sz="7" w:space="0" w:color="C0C0C0"/>
                                <w:left w:val="single" w:sz="7" w:space="0" w:color="C0C0C0"/>
                                <w:bottom w:val="single" w:sz="7" w:space="0" w:color="C0C0C0"/>
                                <w:right w:val="single" w:sz="7" w:space="0" w:color="C0C0C0"/>
                              </w:tcBorders>
                              <w:shd w:val="clear" w:color="auto" w:fill="auto"/>
                            </w:tcPr>
                            <w:p w:rsidR="00F40D58" w:rsidRPr="002151A3" w:rsidRDefault="00F40D58" w:rsidP="0003044B">
                              <w:pPr>
                                <w:spacing w:after="0" w:line="240" w:lineRule="auto"/>
                                <w:rPr>
                                  <w:rFonts w:eastAsia="Arial"/>
                                  <w:color w:val="000000"/>
                                  <w:sz w:val="22"/>
                                </w:rPr>
                              </w:pPr>
                            </w:p>
                          </w:tc>
                          <w:tc>
                            <w:tcPr>
                              <w:tcW w:w="1258" w:type="dxa"/>
                              <w:tcBorders>
                                <w:top w:val="single" w:sz="7" w:space="0" w:color="C0C0C0"/>
                                <w:left w:val="single" w:sz="7" w:space="0" w:color="C0C0C0"/>
                                <w:bottom w:val="single" w:sz="7" w:space="0" w:color="C0C0C0"/>
                                <w:right w:val="single" w:sz="7" w:space="0" w:color="C0C0C0"/>
                              </w:tcBorders>
                            </w:tcPr>
                            <w:p w:rsidR="00F40D58" w:rsidRPr="002151A3" w:rsidRDefault="00F40D58" w:rsidP="0003044B">
                              <w:pPr>
                                <w:spacing w:after="0" w:line="240" w:lineRule="auto"/>
                                <w:rPr>
                                  <w:rFonts w:eastAsia="Arial"/>
                                  <w:b/>
                                  <w:color w:val="000000"/>
                                  <w:sz w:val="22"/>
                                </w:rPr>
                              </w:pPr>
                            </w:p>
                          </w:tc>
                        </w:tr>
                        <w:tr w:rsidR="000B45BC" w:rsidRPr="002151A3" w:rsidTr="00AF047E">
                          <w:trPr>
                            <w:gridAfter w:val="1"/>
                            <w:wAfter w:w="1258" w:type="dxa"/>
                            <w:trHeight w:val="262"/>
                          </w:trPr>
                          <w:tc>
                            <w:tcPr>
                              <w:tcW w:w="2194"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rsidR="00AF4417" w:rsidRDefault="000B45BC" w:rsidP="00AF4417">
                              <w:pPr>
                                <w:spacing w:after="0" w:line="240" w:lineRule="auto"/>
                                <w:rPr>
                                  <w:rFonts w:eastAsia="Arial"/>
                                  <w:b/>
                                  <w:color w:val="000000"/>
                                  <w:sz w:val="22"/>
                                </w:rPr>
                              </w:pPr>
                              <w:r>
                                <w:rPr>
                                  <w:rFonts w:eastAsia="Arial"/>
                                  <w:b/>
                                  <w:color w:val="000000"/>
                                  <w:sz w:val="22"/>
                                </w:rPr>
                                <w:t>Cleaning/ Hygiene</w:t>
                              </w:r>
                              <w:r w:rsidR="00AF4417">
                                <w:rPr>
                                  <w:rFonts w:eastAsia="Arial"/>
                                  <w:b/>
                                  <w:color w:val="000000"/>
                                  <w:sz w:val="22"/>
                                </w:rPr>
                                <w:t>/ Waste</w:t>
                              </w:r>
                              <w:r>
                                <w:rPr>
                                  <w:rFonts w:eastAsia="Arial"/>
                                  <w:b/>
                                  <w:color w:val="000000"/>
                                  <w:sz w:val="22"/>
                                </w:rPr>
                                <w:t xml:space="preserve"> - Premises</w:t>
                              </w:r>
                              <w:r w:rsidR="00AF4417" w:rsidRPr="002151A3">
                                <w:rPr>
                                  <w:rFonts w:eastAsia="Arial"/>
                                  <w:b/>
                                  <w:color w:val="000000"/>
                                  <w:sz w:val="22"/>
                                </w:rPr>
                                <w:t xml:space="preserve"> </w:t>
                              </w:r>
                            </w:p>
                            <w:p w:rsidR="00AF4417" w:rsidRDefault="00AF4417" w:rsidP="00AF4417">
                              <w:pPr>
                                <w:spacing w:after="0" w:line="240" w:lineRule="auto"/>
                                <w:rPr>
                                  <w:rFonts w:eastAsia="Arial"/>
                                  <w:b/>
                                  <w:color w:val="000000"/>
                                  <w:sz w:val="22"/>
                                </w:rPr>
                              </w:pPr>
                            </w:p>
                            <w:p w:rsidR="00AF4417" w:rsidRPr="002151A3" w:rsidRDefault="00AF4417" w:rsidP="00AF4417">
                              <w:pPr>
                                <w:spacing w:after="0" w:line="240" w:lineRule="auto"/>
                                <w:rPr>
                                  <w:rFonts w:eastAsia="Arial"/>
                                  <w:b/>
                                  <w:color w:val="000000"/>
                                  <w:sz w:val="22"/>
                                </w:rPr>
                              </w:pPr>
                              <w:r w:rsidRPr="002151A3">
                                <w:rPr>
                                  <w:rFonts w:eastAsia="Arial"/>
                                  <w:b/>
                                  <w:color w:val="000000"/>
                                  <w:sz w:val="22"/>
                                </w:rPr>
                                <w:t>Hazards in relation to lack of cleaning/ hygiene/ waste management</w:t>
                              </w:r>
                            </w:p>
                            <w:p w:rsidR="000B45BC" w:rsidRDefault="000B45BC" w:rsidP="00055530">
                              <w:pPr>
                                <w:spacing w:after="0" w:line="240" w:lineRule="auto"/>
                                <w:rPr>
                                  <w:rFonts w:eastAsia="Arial"/>
                                  <w:b/>
                                  <w:color w:val="000000"/>
                                  <w:sz w:val="22"/>
                                </w:rPr>
                              </w:pPr>
                            </w:p>
                          </w:tc>
                          <w:tc>
                            <w:tcPr>
                              <w:tcW w:w="6335"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rsidR="000B45BC" w:rsidRPr="003229D7" w:rsidRDefault="000B45BC" w:rsidP="00D16F33">
                              <w:pPr>
                                <w:pStyle w:val="ListParagraph"/>
                                <w:numPr>
                                  <w:ilvl w:val="0"/>
                                  <w:numId w:val="2"/>
                                </w:numPr>
                                <w:spacing w:after="0" w:line="240" w:lineRule="auto"/>
                                <w:ind w:left="698" w:hanging="359"/>
                                <w:rPr>
                                  <w:sz w:val="22"/>
                                </w:rPr>
                              </w:pPr>
                              <w:r>
                                <w:rPr>
                                  <w:sz w:val="22"/>
                                  <w:lang w:val="en"/>
                                </w:rPr>
                                <w:lastRenderedPageBreak/>
                                <w:t>A</w:t>
                              </w:r>
                              <w:r w:rsidRPr="003229D7">
                                <w:rPr>
                                  <w:sz w:val="22"/>
                                  <w:lang w:val="en"/>
                                </w:rPr>
                                <w:t xml:space="preserve">ll areas and surfaces </w:t>
                              </w:r>
                              <w:r>
                                <w:rPr>
                                  <w:sz w:val="22"/>
                                  <w:lang w:val="en"/>
                                </w:rPr>
                                <w:t>c</w:t>
                              </w:r>
                              <w:r w:rsidRPr="003229D7">
                                <w:rPr>
                                  <w:sz w:val="22"/>
                                  <w:lang w:val="en"/>
                                </w:rPr>
                                <w:t>lean</w:t>
                              </w:r>
                              <w:r>
                                <w:rPr>
                                  <w:sz w:val="22"/>
                                  <w:lang w:val="en"/>
                                </w:rPr>
                                <w:t>ed</w:t>
                              </w:r>
                              <w:r w:rsidRPr="003229D7">
                                <w:rPr>
                                  <w:sz w:val="22"/>
                                  <w:lang w:val="en"/>
                                </w:rPr>
                                <w:t xml:space="preserve"> and disinfect</w:t>
                              </w:r>
                              <w:r>
                                <w:rPr>
                                  <w:sz w:val="22"/>
                                  <w:lang w:val="en"/>
                                </w:rPr>
                                <w:t>ed</w:t>
                              </w:r>
                              <w:r w:rsidRPr="003229D7">
                                <w:rPr>
                                  <w:sz w:val="22"/>
                                  <w:lang w:val="en"/>
                                </w:rPr>
                                <w:t xml:space="preserve"> prior to reopening</w:t>
                              </w:r>
                              <w:r>
                                <w:rPr>
                                  <w:sz w:val="22"/>
                                  <w:lang w:val="en"/>
                                </w:rPr>
                                <w:t>.</w:t>
                              </w:r>
                            </w:p>
                            <w:p w:rsidR="000B45BC" w:rsidRPr="002151A3" w:rsidRDefault="000B45BC" w:rsidP="00D16F33">
                              <w:pPr>
                                <w:pStyle w:val="ListParagraph"/>
                                <w:numPr>
                                  <w:ilvl w:val="0"/>
                                  <w:numId w:val="2"/>
                                </w:numPr>
                                <w:spacing w:after="0" w:line="240" w:lineRule="auto"/>
                                <w:ind w:left="698" w:hanging="359"/>
                                <w:rPr>
                                  <w:sz w:val="22"/>
                                </w:rPr>
                              </w:pPr>
                              <w:r>
                                <w:rPr>
                                  <w:sz w:val="22"/>
                                  <w:lang w:val="en"/>
                                </w:rPr>
                                <w:lastRenderedPageBreak/>
                                <w:t>K</w:t>
                              </w:r>
                              <w:r w:rsidRPr="003229D7">
                                <w:rPr>
                                  <w:sz w:val="22"/>
                                  <w:lang w:val="en"/>
                                </w:rPr>
                                <w:t>itchen and/or food preparation areas</w:t>
                              </w:r>
                              <w:r>
                                <w:rPr>
                                  <w:sz w:val="22"/>
                                  <w:lang w:val="en"/>
                                </w:rPr>
                                <w:t xml:space="preserve"> deep cleaned</w:t>
                              </w:r>
                              <w:r w:rsidRPr="003229D7">
                                <w:rPr>
                                  <w:sz w:val="22"/>
                                  <w:lang w:val="en"/>
                                </w:rPr>
                                <w:t xml:space="preserve"> prior to reopening before food preparation resumes.</w:t>
                              </w:r>
                            </w:p>
                            <w:p w:rsidR="00AF054A" w:rsidRPr="002151A3" w:rsidRDefault="00AF054A" w:rsidP="00D16F33">
                              <w:pPr>
                                <w:pStyle w:val="ListParagraph"/>
                                <w:numPr>
                                  <w:ilvl w:val="0"/>
                                  <w:numId w:val="2"/>
                                </w:numPr>
                                <w:spacing w:after="0" w:line="240" w:lineRule="auto"/>
                                <w:ind w:left="698" w:hanging="359"/>
                                <w:rPr>
                                  <w:rStyle w:val="Hyperlink"/>
                                  <w:rFonts w:ascii="Times New Roman" w:hAnsi="Times New Roman"/>
                                  <w:color w:val="auto"/>
                                  <w:sz w:val="22"/>
                                  <w:u w:val="none"/>
                                </w:rPr>
                              </w:pPr>
                              <w:r w:rsidRPr="002151A3">
                                <w:rPr>
                                  <w:rStyle w:val="Hyperlink"/>
                                  <w:rFonts w:cs="Arial"/>
                                  <w:color w:val="auto"/>
                                  <w:sz w:val="22"/>
                                  <w:u w:val="none"/>
                                </w:rPr>
                                <w:t>Outside spaces used for learning where possible</w:t>
                              </w:r>
                            </w:p>
                            <w:p w:rsidR="00AF054A" w:rsidRPr="002151A3" w:rsidRDefault="00AF054A" w:rsidP="00D16F33">
                              <w:pPr>
                                <w:pStyle w:val="ListParagraph"/>
                                <w:numPr>
                                  <w:ilvl w:val="0"/>
                                  <w:numId w:val="2"/>
                                </w:numPr>
                                <w:spacing w:after="0" w:line="240" w:lineRule="auto"/>
                                <w:ind w:left="698" w:hanging="359"/>
                                <w:rPr>
                                  <w:rStyle w:val="Hyperlink"/>
                                  <w:rFonts w:ascii="Times New Roman" w:hAnsi="Times New Roman"/>
                                  <w:color w:val="auto"/>
                                  <w:sz w:val="22"/>
                                  <w:u w:val="none"/>
                                </w:rPr>
                              </w:pPr>
                              <w:r w:rsidRPr="002151A3">
                                <w:rPr>
                                  <w:rStyle w:val="Hyperlink"/>
                                  <w:rFonts w:cs="Arial"/>
                                  <w:color w:val="auto"/>
                                  <w:sz w:val="22"/>
                                  <w:u w:val="none"/>
                                </w:rPr>
                                <w:t>Outdoor equipment – taken out of use with access prevented</w:t>
                              </w:r>
                              <w:r>
                                <w:rPr>
                                  <w:rStyle w:val="Hyperlink"/>
                                  <w:rFonts w:cs="Arial"/>
                                  <w:color w:val="auto"/>
                                  <w:sz w:val="22"/>
                                  <w:u w:val="none"/>
                                </w:rPr>
                                <w:t xml:space="preserve"> by means of suitable barriers</w:t>
                              </w:r>
                              <w:r w:rsidRPr="002151A3">
                                <w:rPr>
                                  <w:rStyle w:val="Hyperlink"/>
                                  <w:rFonts w:cs="Arial"/>
                                  <w:color w:val="auto"/>
                                  <w:sz w:val="22"/>
                                  <w:u w:val="none"/>
                                </w:rPr>
                                <w:t xml:space="preserve"> - </w:t>
                              </w:r>
                              <w:r w:rsidRPr="002151A3">
                                <w:rPr>
                                  <w:rStyle w:val="Hyperlink"/>
                                  <w:rFonts w:cs="Arial"/>
                                  <w:b/>
                                  <w:color w:val="auto"/>
                                  <w:sz w:val="22"/>
                                  <w:u w:val="none"/>
                                </w:rPr>
                                <w:t>OR</w:t>
                              </w:r>
                            </w:p>
                            <w:p w:rsidR="00AF054A" w:rsidRPr="002151A3" w:rsidRDefault="00AF054A" w:rsidP="00D16F33">
                              <w:pPr>
                                <w:pStyle w:val="ListParagraph"/>
                                <w:numPr>
                                  <w:ilvl w:val="0"/>
                                  <w:numId w:val="2"/>
                                </w:numPr>
                                <w:spacing w:after="0" w:line="240" w:lineRule="auto"/>
                                <w:ind w:left="698" w:hanging="359"/>
                                <w:rPr>
                                  <w:rStyle w:val="Hyperlink"/>
                                  <w:rFonts w:ascii="Times New Roman" w:hAnsi="Times New Roman"/>
                                  <w:color w:val="auto"/>
                                  <w:sz w:val="22"/>
                                  <w:u w:val="none"/>
                                </w:rPr>
                              </w:pPr>
                              <w:r w:rsidRPr="002151A3">
                                <w:rPr>
                                  <w:rStyle w:val="Hyperlink"/>
                                  <w:rFonts w:cs="Arial"/>
                                  <w:color w:val="auto"/>
                                  <w:sz w:val="22"/>
                                  <w:u w:val="none"/>
                                </w:rPr>
                                <w:t>Outdoor</w:t>
                              </w:r>
                              <w:r>
                                <w:rPr>
                                  <w:rStyle w:val="Hyperlink"/>
                                  <w:rFonts w:cs="Arial"/>
                                  <w:color w:val="auto"/>
                                  <w:sz w:val="22"/>
                                  <w:u w:val="none"/>
                                </w:rPr>
                                <w:t xml:space="preserve"> equipment </w:t>
                              </w:r>
                              <w:r w:rsidRPr="002151A3">
                                <w:rPr>
                                  <w:rStyle w:val="Hyperlink"/>
                                  <w:rFonts w:cs="Arial"/>
                                  <w:color w:val="auto"/>
                                  <w:sz w:val="22"/>
                                  <w:u w:val="none"/>
                                </w:rPr>
                                <w:t xml:space="preserve">cleaned </w:t>
                              </w:r>
                              <w:r>
                                <w:rPr>
                                  <w:rStyle w:val="Hyperlink"/>
                                  <w:rFonts w:cs="Arial"/>
                                  <w:color w:val="auto"/>
                                  <w:sz w:val="22"/>
                                  <w:u w:val="none"/>
                                </w:rPr>
                                <w:t xml:space="preserve">regularly, </w:t>
                              </w:r>
                              <w:r w:rsidRPr="002151A3">
                                <w:rPr>
                                  <w:rStyle w:val="Hyperlink"/>
                                  <w:rFonts w:cs="Arial"/>
                                  <w:color w:val="auto"/>
                                  <w:sz w:val="22"/>
                                  <w:u w:val="none"/>
                                </w:rPr>
                                <w:t xml:space="preserve">before and after </w:t>
                              </w:r>
                              <w:r>
                                <w:rPr>
                                  <w:rStyle w:val="Hyperlink"/>
                                  <w:rFonts w:cs="Arial"/>
                                  <w:color w:val="auto"/>
                                  <w:sz w:val="22"/>
                                  <w:u w:val="none"/>
                                </w:rPr>
                                <w:t xml:space="preserve">use and between groups. </w:t>
                              </w:r>
                            </w:p>
                            <w:p w:rsidR="00AF4417" w:rsidRDefault="00AF4417" w:rsidP="00D16F33">
                              <w:pPr>
                                <w:pStyle w:val="ListParagraph"/>
                                <w:numPr>
                                  <w:ilvl w:val="0"/>
                                  <w:numId w:val="2"/>
                                </w:numPr>
                                <w:spacing w:after="0" w:line="240" w:lineRule="auto"/>
                                <w:ind w:left="698" w:hanging="359"/>
                                <w:rPr>
                                  <w:rFonts w:cs="Arial"/>
                                  <w:sz w:val="22"/>
                                </w:rPr>
                              </w:pPr>
                              <w:r w:rsidRPr="002151A3">
                                <w:rPr>
                                  <w:rFonts w:cs="Arial"/>
                                  <w:sz w:val="22"/>
                                </w:rPr>
                                <w:t>Suitable personnel resources in place to ensure robust cleaning including high contact areas, handwashing and hygiene procedures in place in line with PHE guidance appropriate to settings</w:t>
                              </w:r>
                            </w:p>
                            <w:p w:rsidR="00AF4417" w:rsidRPr="00932124" w:rsidRDefault="00AF4417" w:rsidP="00D16F33">
                              <w:pPr>
                                <w:pStyle w:val="ListParagraph"/>
                                <w:numPr>
                                  <w:ilvl w:val="0"/>
                                  <w:numId w:val="2"/>
                                </w:numPr>
                                <w:spacing w:after="0" w:line="240" w:lineRule="auto"/>
                                <w:ind w:left="698" w:hanging="359"/>
                                <w:rPr>
                                  <w:rFonts w:cs="Arial"/>
                                  <w:sz w:val="22"/>
                                </w:rPr>
                              </w:pPr>
                              <w:r w:rsidRPr="00932124">
                                <w:rPr>
                                  <w:rFonts w:eastAsia="Arial"/>
                                  <w:sz w:val="22"/>
                                </w:rPr>
                                <w:t>Suitable quantities of cleaning</w:t>
                              </w:r>
                              <w:r>
                                <w:rPr>
                                  <w:rFonts w:eastAsia="Arial"/>
                                  <w:sz w:val="22"/>
                                </w:rPr>
                                <w:t xml:space="preserve">/ hygiene materials </w:t>
                              </w:r>
                              <w:r w:rsidRPr="00932124">
                                <w:rPr>
                                  <w:rFonts w:eastAsia="Arial"/>
                                  <w:sz w:val="22"/>
                                </w:rPr>
                                <w:t>available</w:t>
                              </w:r>
                            </w:p>
                            <w:p w:rsidR="00AF4417" w:rsidRPr="002151A3" w:rsidRDefault="00AF4417" w:rsidP="00D16F33">
                              <w:pPr>
                                <w:pStyle w:val="ListParagraph"/>
                                <w:numPr>
                                  <w:ilvl w:val="0"/>
                                  <w:numId w:val="2"/>
                                </w:numPr>
                                <w:spacing w:after="0" w:line="240" w:lineRule="auto"/>
                                <w:ind w:left="698" w:hanging="359"/>
                                <w:rPr>
                                  <w:rFonts w:cs="Arial"/>
                                  <w:sz w:val="22"/>
                                </w:rPr>
                              </w:pPr>
                              <w:r w:rsidRPr="002151A3">
                                <w:rPr>
                                  <w:rFonts w:cs="Arial"/>
                                  <w:sz w:val="22"/>
                                </w:rPr>
                                <w:t>Safe storage of cleaning materials to ensure that these are kept out of reach of children.</w:t>
                              </w:r>
                            </w:p>
                            <w:p w:rsidR="00AF4417" w:rsidRPr="002151A3" w:rsidRDefault="00AF4417" w:rsidP="00D16F33">
                              <w:pPr>
                                <w:pStyle w:val="ListParagraph"/>
                                <w:numPr>
                                  <w:ilvl w:val="0"/>
                                  <w:numId w:val="2"/>
                                </w:numPr>
                                <w:spacing w:after="0" w:line="240" w:lineRule="auto"/>
                                <w:ind w:left="698" w:hanging="359"/>
                                <w:rPr>
                                  <w:sz w:val="22"/>
                                </w:rPr>
                              </w:pPr>
                              <w:r w:rsidRPr="002151A3">
                                <w:rPr>
                                  <w:rFonts w:eastAsia="Arial"/>
                                  <w:color w:val="000000"/>
                                  <w:sz w:val="22"/>
                                </w:rPr>
                                <w:t>Hand hygiene pro</w:t>
                              </w:r>
                              <w:r>
                                <w:rPr>
                                  <w:rFonts w:eastAsia="Arial"/>
                                  <w:color w:val="000000"/>
                                  <w:sz w:val="22"/>
                                </w:rPr>
                                <w:t xml:space="preserve">cedures </w:t>
                              </w:r>
                              <w:r w:rsidRPr="002151A3">
                                <w:rPr>
                                  <w:rFonts w:eastAsia="Arial"/>
                                  <w:color w:val="000000"/>
                                  <w:sz w:val="22"/>
                                </w:rPr>
                                <w:t>widely promoted and adhered to with provision/ promotion of the use of sanitising hand gel (60</w:t>
                              </w:r>
                              <w:r w:rsidR="005A631D">
                                <w:rPr>
                                  <w:rFonts w:eastAsia="Arial"/>
                                  <w:color w:val="000000"/>
                                  <w:sz w:val="22"/>
                                </w:rPr>
                                <w:t xml:space="preserve"> </w:t>
                              </w:r>
                              <w:r w:rsidRPr="002151A3">
                                <w:rPr>
                                  <w:rFonts w:eastAsia="Arial"/>
                                  <w:color w:val="000000"/>
                                  <w:sz w:val="22"/>
                                </w:rPr>
                                <w:t xml:space="preserve">alcohol) as required for those without </w:t>
                              </w:r>
                              <w:r>
                                <w:rPr>
                                  <w:rFonts w:eastAsia="Arial"/>
                                  <w:color w:val="000000"/>
                                  <w:sz w:val="22"/>
                                </w:rPr>
                                <w:t xml:space="preserve">easy </w:t>
                              </w:r>
                              <w:r w:rsidRPr="002151A3">
                                <w:rPr>
                                  <w:rFonts w:eastAsia="Arial"/>
                                  <w:color w:val="000000"/>
                                  <w:sz w:val="22"/>
                                </w:rPr>
                                <w:t>access to suitable handwashing facilities.</w:t>
                              </w:r>
                            </w:p>
                            <w:p w:rsidR="00AF4417" w:rsidRPr="002151A3" w:rsidRDefault="00AF4417" w:rsidP="00D16F33">
                              <w:pPr>
                                <w:pStyle w:val="ListParagraph"/>
                                <w:numPr>
                                  <w:ilvl w:val="0"/>
                                  <w:numId w:val="2"/>
                                </w:numPr>
                                <w:spacing w:after="0" w:line="240" w:lineRule="auto"/>
                                <w:ind w:left="698" w:hanging="359"/>
                                <w:rPr>
                                  <w:sz w:val="22"/>
                                </w:rPr>
                              </w:pPr>
                              <w:r w:rsidRPr="002151A3">
                                <w:rPr>
                                  <w:sz w:val="22"/>
                                </w:rPr>
                                <w:t xml:space="preserve">Additional </w:t>
                              </w:r>
                              <w:r>
                                <w:rPr>
                                  <w:sz w:val="22"/>
                                </w:rPr>
                                <w:t xml:space="preserve">resources/ </w:t>
                              </w:r>
                              <w:r w:rsidRPr="002151A3">
                                <w:rPr>
                                  <w:sz w:val="22"/>
                                </w:rPr>
                                <w:t>cleaning re</w:t>
                              </w:r>
                              <w:r>
                                <w:rPr>
                                  <w:sz w:val="22"/>
                                </w:rPr>
                                <w:t>gimes</w:t>
                              </w:r>
                              <w:r w:rsidRPr="002151A3">
                                <w:rPr>
                                  <w:sz w:val="22"/>
                                </w:rPr>
                                <w:t xml:space="preserve"> </w:t>
                              </w:r>
                              <w:r>
                                <w:rPr>
                                  <w:sz w:val="22"/>
                                </w:rPr>
                                <w:t>agreed with</w:t>
                              </w:r>
                              <w:r w:rsidRPr="002151A3">
                                <w:rPr>
                                  <w:sz w:val="22"/>
                                </w:rPr>
                                <w:t xml:space="preserve"> cleaning contractors</w:t>
                              </w:r>
                            </w:p>
                            <w:p w:rsidR="00AF4417" w:rsidRPr="002151A3" w:rsidRDefault="00AF4417" w:rsidP="00D16F33">
                              <w:pPr>
                                <w:pStyle w:val="ListParagraph"/>
                                <w:numPr>
                                  <w:ilvl w:val="0"/>
                                  <w:numId w:val="2"/>
                                </w:numPr>
                                <w:spacing w:after="0" w:line="240" w:lineRule="auto"/>
                                <w:ind w:left="698" w:hanging="359"/>
                                <w:rPr>
                                  <w:sz w:val="22"/>
                                </w:rPr>
                              </w:pPr>
                              <w:r w:rsidRPr="002151A3">
                                <w:rPr>
                                  <w:sz w:val="22"/>
                                </w:rPr>
                                <w:t>Sufficient handwashing facilities are available sinks, soap and towels</w:t>
                              </w:r>
                            </w:p>
                            <w:p w:rsidR="00AF4417" w:rsidRPr="002151A3" w:rsidRDefault="00AF4417" w:rsidP="00D16F33">
                              <w:pPr>
                                <w:pStyle w:val="ListParagraph"/>
                                <w:numPr>
                                  <w:ilvl w:val="0"/>
                                  <w:numId w:val="2"/>
                                </w:numPr>
                                <w:spacing w:after="0" w:line="240" w:lineRule="auto"/>
                                <w:ind w:left="698" w:hanging="359"/>
                                <w:rPr>
                                  <w:sz w:val="22"/>
                                </w:rPr>
                              </w:pPr>
                              <w:r w:rsidRPr="002151A3">
                                <w:rPr>
                                  <w:sz w:val="22"/>
                                </w:rPr>
                                <w:t>Supplies of hand sanitiser available</w:t>
                              </w:r>
                              <w:r>
                                <w:rPr>
                                  <w:sz w:val="22"/>
                                </w:rPr>
                                <w:t xml:space="preserve"> at entrance points and</w:t>
                              </w:r>
                              <w:r w:rsidRPr="002151A3">
                                <w:rPr>
                                  <w:sz w:val="22"/>
                                </w:rPr>
                                <w:t xml:space="preserve"> where there are no sinks</w:t>
                              </w:r>
                            </w:p>
                            <w:p w:rsidR="00AF4417" w:rsidRPr="002151A3" w:rsidRDefault="00AF4417" w:rsidP="00D16F33">
                              <w:pPr>
                                <w:pStyle w:val="ListParagraph"/>
                                <w:numPr>
                                  <w:ilvl w:val="0"/>
                                  <w:numId w:val="2"/>
                                </w:numPr>
                                <w:spacing w:after="0" w:line="240" w:lineRule="auto"/>
                                <w:ind w:left="698" w:hanging="359"/>
                                <w:rPr>
                                  <w:rStyle w:val="Hyperlink"/>
                                  <w:rFonts w:ascii="Times New Roman" w:hAnsi="Times New Roman"/>
                                  <w:color w:val="auto"/>
                                  <w:sz w:val="22"/>
                                  <w:u w:val="none"/>
                                </w:rPr>
                              </w:pPr>
                              <w:r w:rsidRPr="002151A3">
                                <w:rPr>
                                  <w:rStyle w:val="Hyperlink"/>
                                  <w:rFonts w:cs="Arial"/>
                                  <w:color w:val="auto"/>
                                  <w:sz w:val="22"/>
                                  <w:u w:val="none"/>
                                </w:rPr>
                                <w:t>Staff and pupils reminded of frequent hand washing requirements</w:t>
                              </w:r>
                            </w:p>
                            <w:p w:rsidR="00AF4417" w:rsidRPr="005F6983" w:rsidRDefault="00AF4417" w:rsidP="00D16F33">
                              <w:pPr>
                                <w:pStyle w:val="ListParagraph"/>
                                <w:numPr>
                                  <w:ilvl w:val="0"/>
                                  <w:numId w:val="2"/>
                                </w:numPr>
                                <w:spacing w:after="0" w:line="240" w:lineRule="auto"/>
                                <w:ind w:left="698" w:hanging="359"/>
                                <w:rPr>
                                  <w:sz w:val="22"/>
                                </w:rPr>
                              </w:pPr>
                              <w:r w:rsidRPr="002151A3">
                                <w:rPr>
                                  <w:rStyle w:val="Hyperlink"/>
                                  <w:rFonts w:cs="Arial"/>
                                  <w:color w:val="auto"/>
                                  <w:sz w:val="22"/>
                                  <w:u w:val="none"/>
                                </w:rPr>
                                <w:t>Regular cleaning and disinfection of surface that are touched more frequently</w:t>
                              </w:r>
                              <w:r w:rsidR="00EC5116">
                                <w:rPr>
                                  <w:rStyle w:val="Hyperlink"/>
                                  <w:rFonts w:cs="Arial"/>
                                  <w:color w:val="auto"/>
                                  <w:sz w:val="22"/>
                                  <w:u w:val="none"/>
                                </w:rPr>
                                <w:t xml:space="preserve"> (high contact points)</w:t>
                              </w:r>
                            </w:p>
                            <w:p w:rsidR="00AF4417" w:rsidRPr="002151A3" w:rsidRDefault="00AF4417" w:rsidP="00D16F33">
                              <w:pPr>
                                <w:pStyle w:val="ListParagraph"/>
                                <w:numPr>
                                  <w:ilvl w:val="0"/>
                                  <w:numId w:val="2"/>
                                </w:numPr>
                                <w:spacing w:after="0" w:line="240" w:lineRule="auto"/>
                                <w:ind w:left="698" w:hanging="359"/>
                                <w:rPr>
                                  <w:sz w:val="22"/>
                                </w:rPr>
                              </w:pPr>
                              <w:r>
                                <w:rPr>
                                  <w:rFonts w:eastAsia="Arial"/>
                                  <w:color w:val="000000"/>
                                  <w:sz w:val="22"/>
                                </w:rPr>
                                <w:t>Drinking fountains taken out of use</w:t>
                              </w:r>
                            </w:p>
                            <w:p w:rsidR="00AF4417" w:rsidRPr="002151A3" w:rsidRDefault="00AF4417" w:rsidP="00D16F33">
                              <w:pPr>
                                <w:pStyle w:val="ListParagraph"/>
                                <w:numPr>
                                  <w:ilvl w:val="0"/>
                                  <w:numId w:val="2"/>
                                </w:numPr>
                                <w:spacing w:after="0" w:line="240" w:lineRule="auto"/>
                                <w:ind w:left="698" w:hanging="359"/>
                                <w:rPr>
                                  <w:sz w:val="22"/>
                                </w:rPr>
                              </w:pPr>
                              <w:r w:rsidRPr="002151A3">
                                <w:rPr>
                                  <w:rFonts w:eastAsia="Arial"/>
                                  <w:color w:val="000000"/>
                                  <w:sz w:val="22"/>
                                </w:rPr>
                                <w:t>Safe systems of work developed locally to ensure appropriate measures are in place for laundering, cleaning and decontamination of soiled items/ equipment.</w:t>
                              </w:r>
                            </w:p>
                            <w:p w:rsidR="00AF4417" w:rsidRPr="005F6983" w:rsidRDefault="00AF4417" w:rsidP="00D16F33">
                              <w:pPr>
                                <w:pStyle w:val="ListParagraph"/>
                                <w:numPr>
                                  <w:ilvl w:val="0"/>
                                  <w:numId w:val="2"/>
                                </w:numPr>
                                <w:spacing w:after="0" w:line="240" w:lineRule="auto"/>
                                <w:ind w:left="698" w:hanging="359"/>
                                <w:rPr>
                                  <w:sz w:val="22"/>
                                </w:rPr>
                              </w:pPr>
                              <w:r w:rsidRPr="005F6983">
                                <w:rPr>
                                  <w:rFonts w:eastAsia="Arial"/>
                                  <w:color w:val="000000"/>
                                  <w:sz w:val="22"/>
                                </w:rPr>
                                <w:t xml:space="preserve">Arrangements in place for the disposal of clinical </w:t>
                              </w:r>
                              <w:r>
                                <w:rPr>
                                  <w:rFonts w:eastAsia="Arial"/>
                                  <w:color w:val="000000"/>
                                  <w:sz w:val="22"/>
                                </w:rPr>
                                <w:t xml:space="preserve">waste </w:t>
                              </w:r>
                              <w:r w:rsidRPr="005F6983">
                                <w:rPr>
                                  <w:rFonts w:eastAsia="Arial"/>
                                  <w:color w:val="000000"/>
                                  <w:sz w:val="22"/>
                                </w:rPr>
                                <w:t xml:space="preserve">and general </w:t>
                              </w:r>
                              <w:r>
                                <w:rPr>
                                  <w:sz w:val="22"/>
                                </w:rPr>
                                <w:t>l</w:t>
                              </w:r>
                              <w:r w:rsidRPr="005F6983">
                                <w:rPr>
                                  <w:sz w:val="22"/>
                                </w:rPr>
                                <w:t xml:space="preserve">idded bins </w:t>
                              </w:r>
                              <w:r>
                                <w:rPr>
                                  <w:sz w:val="22"/>
                                </w:rPr>
                                <w:t>provided</w:t>
                              </w:r>
                              <w:r w:rsidRPr="005F6983">
                                <w:rPr>
                                  <w:rFonts w:eastAsia="Arial"/>
                                  <w:color w:val="000000"/>
                                  <w:sz w:val="22"/>
                                </w:rPr>
                                <w:t xml:space="preserve"> where required.</w:t>
                              </w:r>
                            </w:p>
                            <w:p w:rsidR="00AF4417" w:rsidRPr="002151A3" w:rsidRDefault="00AF4417" w:rsidP="00D16F33">
                              <w:pPr>
                                <w:pStyle w:val="ListParagraph"/>
                                <w:numPr>
                                  <w:ilvl w:val="0"/>
                                  <w:numId w:val="2"/>
                                </w:numPr>
                                <w:spacing w:after="0" w:line="240" w:lineRule="auto"/>
                                <w:ind w:left="698" w:hanging="359"/>
                                <w:rPr>
                                  <w:sz w:val="22"/>
                                </w:rPr>
                              </w:pPr>
                              <w:r w:rsidRPr="002151A3">
                                <w:rPr>
                                  <w:sz w:val="22"/>
                                </w:rPr>
                                <w:t>Kitchens to be deep cleaned prior to opening</w:t>
                              </w:r>
                            </w:p>
                            <w:p w:rsidR="00AF4417" w:rsidRPr="002151A3" w:rsidRDefault="00AF4417" w:rsidP="00D16F33">
                              <w:pPr>
                                <w:pStyle w:val="ListParagraph"/>
                                <w:numPr>
                                  <w:ilvl w:val="0"/>
                                  <w:numId w:val="2"/>
                                </w:numPr>
                                <w:spacing w:after="0" w:line="240" w:lineRule="auto"/>
                                <w:ind w:left="698" w:hanging="359"/>
                                <w:rPr>
                                  <w:sz w:val="22"/>
                                </w:rPr>
                              </w:pPr>
                              <w:r>
                                <w:rPr>
                                  <w:sz w:val="22"/>
                                </w:rPr>
                                <w:lastRenderedPageBreak/>
                                <w:t>P</w:t>
                              </w:r>
                              <w:r w:rsidRPr="002151A3">
                                <w:rPr>
                                  <w:sz w:val="22"/>
                                </w:rPr>
                                <w:t xml:space="preserve">est control measures are in place </w:t>
                              </w:r>
                            </w:p>
                            <w:p w:rsidR="000B45BC" w:rsidRPr="00AF4417" w:rsidRDefault="00AF4417" w:rsidP="00D16F33">
                              <w:pPr>
                                <w:pStyle w:val="ListParagraph"/>
                                <w:numPr>
                                  <w:ilvl w:val="0"/>
                                  <w:numId w:val="2"/>
                                </w:numPr>
                                <w:spacing w:after="0" w:line="240" w:lineRule="auto"/>
                                <w:ind w:left="698" w:hanging="359"/>
                                <w:rPr>
                                  <w:sz w:val="22"/>
                                </w:rPr>
                              </w:pPr>
                              <w:r w:rsidRPr="002151A3">
                                <w:rPr>
                                  <w:rFonts w:eastAsia="Arial"/>
                                  <w:color w:val="000000"/>
                                  <w:sz w:val="22"/>
                                </w:rPr>
                                <w:t>Suitable signage and visual instructions displayed as required</w:t>
                              </w:r>
                            </w:p>
                          </w:tc>
                          <w:tc>
                            <w:tcPr>
                              <w:tcW w:w="1007" w:type="dxa"/>
                              <w:tcBorders>
                                <w:top w:val="single" w:sz="7" w:space="0" w:color="C0C0C0"/>
                                <w:left w:val="single" w:sz="7" w:space="0" w:color="C0C0C0"/>
                                <w:bottom w:val="single" w:sz="7" w:space="0" w:color="C0C0C0"/>
                                <w:right w:val="single" w:sz="7" w:space="0" w:color="C0C0C0"/>
                              </w:tcBorders>
                              <w:shd w:val="clear" w:color="auto" w:fill="FFC000"/>
                              <w:tcMar>
                                <w:top w:w="39" w:type="dxa"/>
                                <w:left w:w="39" w:type="dxa"/>
                                <w:bottom w:w="39" w:type="dxa"/>
                                <w:right w:w="39" w:type="dxa"/>
                              </w:tcMar>
                            </w:tcPr>
                            <w:p w:rsidR="00413302" w:rsidRDefault="00413302" w:rsidP="00413302">
                              <w:pPr>
                                <w:spacing w:after="0" w:line="240" w:lineRule="auto"/>
                                <w:jc w:val="center"/>
                                <w:rPr>
                                  <w:rFonts w:eastAsia="Arial"/>
                                  <w:b/>
                                  <w:color w:val="000000"/>
                                  <w:sz w:val="22"/>
                                </w:rPr>
                              </w:pPr>
                              <w:r>
                                <w:rPr>
                                  <w:rFonts w:eastAsia="Arial"/>
                                  <w:b/>
                                  <w:color w:val="000000"/>
                                  <w:sz w:val="22"/>
                                </w:rPr>
                                <w:lastRenderedPageBreak/>
                                <w:t>10</w:t>
                              </w:r>
                            </w:p>
                            <w:p w:rsidR="00413302" w:rsidRDefault="00413302" w:rsidP="00413302">
                              <w:pPr>
                                <w:spacing w:after="0" w:line="240" w:lineRule="auto"/>
                                <w:jc w:val="center"/>
                                <w:rPr>
                                  <w:rFonts w:eastAsia="Arial"/>
                                  <w:b/>
                                  <w:color w:val="000000"/>
                                  <w:sz w:val="22"/>
                                </w:rPr>
                              </w:pPr>
                              <w:r>
                                <w:rPr>
                                  <w:rFonts w:eastAsia="Arial"/>
                                  <w:b/>
                                  <w:color w:val="000000"/>
                                  <w:sz w:val="22"/>
                                </w:rPr>
                                <w:lastRenderedPageBreak/>
                                <w:t>Medium Risk</w:t>
                              </w:r>
                            </w:p>
                            <w:p w:rsidR="00413302" w:rsidRDefault="00413302" w:rsidP="00413302">
                              <w:pPr>
                                <w:spacing w:after="0" w:line="240" w:lineRule="auto"/>
                                <w:jc w:val="center"/>
                                <w:rPr>
                                  <w:rFonts w:eastAsia="Arial"/>
                                  <w:b/>
                                  <w:color w:val="000000"/>
                                  <w:sz w:val="22"/>
                                </w:rPr>
                              </w:pPr>
                              <w:r>
                                <w:rPr>
                                  <w:rFonts w:eastAsia="Arial"/>
                                  <w:b/>
                                  <w:color w:val="000000"/>
                                  <w:sz w:val="22"/>
                                </w:rPr>
                                <w:t>5L x 2S</w:t>
                              </w:r>
                            </w:p>
                            <w:p w:rsidR="000B45BC" w:rsidRPr="002151A3" w:rsidRDefault="000B45BC" w:rsidP="0003044B">
                              <w:pPr>
                                <w:spacing w:after="0" w:line="240" w:lineRule="auto"/>
                                <w:rPr>
                                  <w:rFonts w:eastAsia="Arial"/>
                                  <w:b/>
                                  <w:color w:val="000000"/>
                                  <w:sz w:val="22"/>
                                </w:rPr>
                              </w:pPr>
                            </w:p>
                          </w:tc>
                          <w:tc>
                            <w:tcPr>
                              <w:tcW w:w="2504"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rsidR="00AF4417" w:rsidRPr="00400D7B" w:rsidRDefault="00AF4417" w:rsidP="00AF4417">
                              <w:pPr>
                                <w:spacing w:after="0" w:line="240" w:lineRule="auto"/>
                                <w:rPr>
                                  <w:rFonts w:eastAsia="Arial"/>
                                  <w:sz w:val="22"/>
                                </w:rPr>
                              </w:pPr>
                              <w:r w:rsidRPr="00400D7B">
                                <w:rPr>
                                  <w:rFonts w:eastAsia="Arial"/>
                                  <w:sz w:val="22"/>
                                </w:rPr>
                                <w:lastRenderedPageBreak/>
                                <w:t xml:space="preserve">Ongoing and regular reminders - promotion of </w:t>
                              </w:r>
                              <w:r w:rsidRPr="00400D7B">
                                <w:rPr>
                                  <w:rFonts w:eastAsia="Arial"/>
                                  <w:sz w:val="22"/>
                                </w:rPr>
                                <w:lastRenderedPageBreak/>
                                <w:t>developing national guidance in relation to COVID-19</w:t>
                              </w:r>
                            </w:p>
                            <w:p w:rsidR="000B45BC" w:rsidRPr="00694AB0" w:rsidRDefault="000B45BC" w:rsidP="00400D7B">
                              <w:pPr>
                                <w:pStyle w:val="ListParagraph"/>
                                <w:spacing w:after="0" w:line="240" w:lineRule="auto"/>
                                <w:ind w:left="215"/>
                                <w:rPr>
                                  <w:rFonts w:eastAsia="Arial"/>
                                  <w:sz w:val="22"/>
                                </w:rPr>
                              </w:pPr>
                            </w:p>
                          </w:tc>
                          <w:tc>
                            <w:tcPr>
                              <w:tcW w:w="2331" w:type="dxa"/>
                              <w:tcBorders>
                                <w:top w:val="single" w:sz="7" w:space="0" w:color="C0C0C0"/>
                                <w:left w:val="single" w:sz="7" w:space="0" w:color="C0C0C0"/>
                                <w:bottom w:val="single" w:sz="7" w:space="0" w:color="C0C0C0"/>
                                <w:right w:val="single" w:sz="7" w:space="0" w:color="C0C0C0"/>
                              </w:tcBorders>
                              <w:shd w:val="clear" w:color="auto" w:fill="auto"/>
                            </w:tcPr>
                            <w:p w:rsidR="000B45BC" w:rsidRPr="002151A3" w:rsidRDefault="000B45BC" w:rsidP="0003044B">
                              <w:pPr>
                                <w:spacing w:after="0" w:line="240" w:lineRule="auto"/>
                                <w:rPr>
                                  <w:rFonts w:eastAsia="Arial"/>
                                  <w:color w:val="000000"/>
                                  <w:sz w:val="22"/>
                                </w:rPr>
                              </w:pPr>
                            </w:p>
                          </w:tc>
                          <w:tc>
                            <w:tcPr>
                              <w:tcW w:w="1258" w:type="dxa"/>
                              <w:tcBorders>
                                <w:top w:val="single" w:sz="7" w:space="0" w:color="C0C0C0"/>
                                <w:left w:val="single" w:sz="7" w:space="0" w:color="C0C0C0"/>
                                <w:bottom w:val="single" w:sz="7" w:space="0" w:color="C0C0C0"/>
                                <w:right w:val="single" w:sz="7" w:space="0" w:color="C0C0C0"/>
                              </w:tcBorders>
                            </w:tcPr>
                            <w:p w:rsidR="000B45BC" w:rsidRPr="002151A3" w:rsidRDefault="000B45BC" w:rsidP="0003044B">
                              <w:pPr>
                                <w:spacing w:after="0" w:line="240" w:lineRule="auto"/>
                                <w:rPr>
                                  <w:rFonts w:eastAsia="Arial"/>
                                  <w:b/>
                                  <w:color w:val="000000"/>
                                  <w:sz w:val="22"/>
                                </w:rPr>
                              </w:pPr>
                            </w:p>
                          </w:tc>
                        </w:tr>
                        <w:tr w:rsidR="000B45BC" w:rsidRPr="002151A3" w:rsidTr="00AF047E">
                          <w:trPr>
                            <w:gridAfter w:val="1"/>
                            <w:wAfter w:w="1258" w:type="dxa"/>
                            <w:trHeight w:val="262"/>
                          </w:trPr>
                          <w:tc>
                            <w:tcPr>
                              <w:tcW w:w="2194"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rsidR="000B45BC" w:rsidRDefault="000B45BC" w:rsidP="00055530">
                              <w:pPr>
                                <w:spacing w:after="0" w:line="240" w:lineRule="auto"/>
                                <w:rPr>
                                  <w:rFonts w:eastAsia="Arial"/>
                                  <w:b/>
                                  <w:color w:val="000000"/>
                                  <w:sz w:val="22"/>
                                </w:rPr>
                              </w:pPr>
                              <w:r>
                                <w:rPr>
                                  <w:rFonts w:eastAsia="Arial"/>
                                  <w:b/>
                                  <w:color w:val="000000"/>
                                  <w:sz w:val="22"/>
                                </w:rPr>
                                <w:lastRenderedPageBreak/>
                                <w:t>Access/ Egress</w:t>
                              </w:r>
                            </w:p>
                            <w:p w:rsidR="00AF054A" w:rsidRDefault="00AF054A" w:rsidP="00055530">
                              <w:pPr>
                                <w:spacing w:after="0" w:line="240" w:lineRule="auto"/>
                                <w:rPr>
                                  <w:rFonts w:eastAsia="Arial"/>
                                  <w:b/>
                                  <w:color w:val="000000"/>
                                  <w:sz w:val="22"/>
                                </w:rPr>
                              </w:pPr>
                            </w:p>
                            <w:p w:rsidR="00AF054A" w:rsidRPr="00AF4417" w:rsidRDefault="00AF054A" w:rsidP="00055530">
                              <w:pPr>
                                <w:spacing w:after="0" w:line="240" w:lineRule="auto"/>
                                <w:rPr>
                                  <w:rFonts w:eastAsia="Arial"/>
                                  <w:color w:val="000000"/>
                                  <w:sz w:val="22"/>
                                </w:rPr>
                              </w:pPr>
                              <w:r w:rsidRPr="00AF4417">
                                <w:rPr>
                                  <w:rFonts w:eastAsia="Arial"/>
                                  <w:color w:val="000000"/>
                                  <w:sz w:val="22"/>
                                </w:rPr>
                                <w:t>Controlling the risks from visitors to premises including contractors</w:t>
                              </w:r>
                              <w:r w:rsidR="002C7551">
                                <w:rPr>
                                  <w:rFonts w:eastAsia="Arial"/>
                                  <w:color w:val="000000"/>
                                  <w:sz w:val="22"/>
                                </w:rPr>
                                <w:t>/ deliveries</w:t>
                              </w:r>
                              <w:r w:rsidRPr="00AF4417">
                                <w:rPr>
                                  <w:rFonts w:eastAsia="Arial"/>
                                  <w:color w:val="000000"/>
                                  <w:sz w:val="22"/>
                                </w:rPr>
                                <w:t>.</w:t>
                              </w:r>
                            </w:p>
                          </w:tc>
                          <w:tc>
                            <w:tcPr>
                              <w:tcW w:w="6335"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rsidR="00AF054A" w:rsidRPr="00EF7339" w:rsidRDefault="00AA5D48" w:rsidP="00D16F33">
                              <w:pPr>
                                <w:pStyle w:val="ListParagraph"/>
                                <w:numPr>
                                  <w:ilvl w:val="0"/>
                                  <w:numId w:val="8"/>
                                </w:numPr>
                                <w:ind w:left="698"/>
                                <w:rPr>
                                  <w:rFonts w:cs="Arial"/>
                                  <w:sz w:val="22"/>
                                  <w:szCs w:val="22"/>
                                </w:rPr>
                              </w:pPr>
                              <w:r w:rsidRPr="00EF7339">
                                <w:rPr>
                                  <w:rFonts w:eastAsia="Arial"/>
                                  <w:sz w:val="22"/>
                                  <w:szCs w:val="22"/>
                                </w:rPr>
                                <w:t>Signage displayed giving clear instructions of rules, routes and access/egress points</w:t>
                              </w:r>
                              <w:r w:rsidR="00AF054A" w:rsidRPr="00EF7339">
                                <w:rPr>
                                  <w:rFonts w:cs="Arial"/>
                                  <w:sz w:val="22"/>
                                  <w:szCs w:val="22"/>
                                </w:rPr>
                                <w:t xml:space="preserve"> </w:t>
                              </w:r>
                            </w:p>
                            <w:p w:rsidR="00EF7339" w:rsidRPr="00932124" w:rsidRDefault="00EF7339" w:rsidP="00D16F33">
                              <w:pPr>
                                <w:pStyle w:val="ListParagraph"/>
                                <w:numPr>
                                  <w:ilvl w:val="0"/>
                                  <w:numId w:val="8"/>
                                </w:numPr>
                                <w:spacing w:after="0" w:line="240" w:lineRule="auto"/>
                                <w:ind w:left="698"/>
                                <w:rPr>
                                  <w:rFonts w:eastAsia="Arial"/>
                                  <w:color w:val="000000"/>
                                  <w:sz w:val="22"/>
                                </w:rPr>
                              </w:pPr>
                              <w:r>
                                <w:rPr>
                                  <w:sz w:val="22"/>
                                </w:rPr>
                                <w:t>Operational risk assessment details safe transport guidance promoted to staff and parents</w:t>
                              </w:r>
                            </w:p>
                            <w:p w:rsidR="00EF7339" w:rsidRPr="00B24BD3" w:rsidRDefault="00EF7339" w:rsidP="00D16F33">
                              <w:pPr>
                                <w:pStyle w:val="ListParagraph"/>
                                <w:numPr>
                                  <w:ilvl w:val="0"/>
                                  <w:numId w:val="8"/>
                                </w:numPr>
                                <w:spacing w:after="0" w:line="240" w:lineRule="auto"/>
                                <w:ind w:left="698"/>
                                <w:rPr>
                                  <w:rFonts w:eastAsia="Arial"/>
                                  <w:color w:val="000000"/>
                                  <w:sz w:val="22"/>
                                </w:rPr>
                              </w:pPr>
                              <w:r w:rsidRPr="002151A3">
                                <w:rPr>
                                  <w:sz w:val="22"/>
                                </w:rPr>
                                <w:t>Protocols in place for drop off and pick up</w:t>
                              </w:r>
                              <w:r>
                                <w:rPr>
                                  <w:sz w:val="22"/>
                                </w:rPr>
                                <w:t xml:space="preserve"> times</w:t>
                              </w:r>
                            </w:p>
                            <w:p w:rsidR="00AF054A" w:rsidRPr="00EF7339" w:rsidRDefault="00AF054A" w:rsidP="00D16F33">
                              <w:pPr>
                                <w:pStyle w:val="ListParagraph"/>
                                <w:numPr>
                                  <w:ilvl w:val="0"/>
                                  <w:numId w:val="8"/>
                                </w:numPr>
                                <w:ind w:left="698"/>
                                <w:rPr>
                                  <w:rFonts w:cs="Arial"/>
                                  <w:sz w:val="22"/>
                                  <w:szCs w:val="22"/>
                                </w:rPr>
                              </w:pPr>
                              <w:r w:rsidRPr="00EF7339">
                                <w:rPr>
                                  <w:rFonts w:cs="Arial"/>
                                  <w:sz w:val="22"/>
                                  <w:szCs w:val="22"/>
                                </w:rPr>
                                <w:t xml:space="preserve">Non-essential visits to </w:t>
                              </w:r>
                              <w:r w:rsidR="00EF7339">
                                <w:rPr>
                                  <w:rFonts w:cs="Arial"/>
                                  <w:sz w:val="22"/>
                                  <w:szCs w:val="22"/>
                                </w:rPr>
                                <w:t>schools</w:t>
                              </w:r>
                              <w:r w:rsidRPr="00EF7339">
                                <w:rPr>
                                  <w:rFonts w:cs="Arial"/>
                                  <w:sz w:val="22"/>
                                  <w:szCs w:val="22"/>
                                </w:rPr>
                                <w:t xml:space="preserve"> prohibited.</w:t>
                              </w:r>
                            </w:p>
                            <w:p w:rsidR="00AF054A" w:rsidRPr="00EF7339" w:rsidRDefault="00AF054A" w:rsidP="00D16F33">
                              <w:pPr>
                                <w:pStyle w:val="ListParagraph"/>
                                <w:numPr>
                                  <w:ilvl w:val="0"/>
                                  <w:numId w:val="8"/>
                                </w:numPr>
                                <w:ind w:left="698"/>
                                <w:rPr>
                                  <w:rFonts w:eastAsia="Arial"/>
                                  <w:sz w:val="22"/>
                                  <w:szCs w:val="22"/>
                                </w:rPr>
                              </w:pPr>
                              <w:r w:rsidRPr="00EF7339">
                                <w:rPr>
                                  <w:rFonts w:eastAsia="Arial"/>
                                  <w:sz w:val="22"/>
                                  <w:szCs w:val="22"/>
                                </w:rPr>
                                <w:t>Visiting restricted and managed for essential access only (Eliminate the need for the visit? (Use of technology to carry out appointments)</w:t>
                              </w:r>
                              <w:r w:rsidR="00BE7827" w:rsidRPr="00EF7339">
                                <w:rPr>
                                  <w:rFonts w:eastAsia="Arial"/>
                                  <w:sz w:val="22"/>
                                  <w:szCs w:val="22"/>
                                </w:rPr>
                                <w:t xml:space="preserve"> </w:t>
                              </w:r>
                              <w:r w:rsidRPr="00EF7339">
                                <w:rPr>
                                  <w:rFonts w:eastAsia="Arial"/>
                                  <w:sz w:val="22"/>
                                  <w:szCs w:val="22"/>
                                </w:rPr>
                                <w:t>prior a</w:t>
                              </w:r>
                              <w:r w:rsidRPr="00EF7339">
                                <w:rPr>
                                  <w:rFonts w:cs="Arial"/>
                                  <w:sz w:val="22"/>
                                  <w:szCs w:val="22"/>
                                </w:rPr>
                                <w:t>ppointment system, Access controls used)</w:t>
                              </w:r>
                            </w:p>
                            <w:p w:rsidR="00AF054A" w:rsidRPr="00EF7339" w:rsidRDefault="00AF054A" w:rsidP="00D16F33">
                              <w:pPr>
                                <w:pStyle w:val="ListParagraph"/>
                                <w:numPr>
                                  <w:ilvl w:val="0"/>
                                  <w:numId w:val="9"/>
                                </w:numPr>
                                <w:spacing w:after="0" w:line="240" w:lineRule="auto"/>
                                <w:ind w:left="698"/>
                                <w:rPr>
                                  <w:sz w:val="22"/>
                                  <w:szCs w:val="22"/>
                                </w:rPr>
                              </w:pPr>
                              <w:r w:rsidRPr="00EF7339">
                                <w:rPr>
                                  <w:sz w:val="22"/>
                                  <w:szCs w:val="22"/>
                                </w:rPr>
                                <w:t>Effective contractor management procedures in place to manage access for essential works/ statutory maintenance/ testing.</w:t>
                              </w:r>
                            </w:p>
                            <w:p w:rsidR="00AF054A" w:rsidRDefault="00AF054A" w:rsidP="00D16F33">
                              <w:pPr>
                                <w:pStyle w:val="ListParagraph"/>
                                <w:numPr>
                                  <w:ilvl w:val="0"/>
                                  <w:numId w:val="9"/>
                                </w:numPr>
                                <w:spacing w:after="0" w:line="240" w:lineRule="auto"/>
                                <w:ind w:left="698"/>
                                <w:rPr>
                                  <w:rFonts w:eastAsia="Arial"/>
                                  <w:sz w:val="22"/>
                                  <w:szCs w:val="22"/>
                                </w:rPr>
                              </w:pPr>
                              <w:r w:rsidRPr="00EF7339">
                                <w:rPr>
                                  <w:rFonts w:eastAsia="Arial"/>
                                  <w:sz w:val="22"/>
                                  <w:szCs w:val="22"/>
                                </w:rPr>
                                <w:t xml:space="preserve">Where essential access is permitted social </w:t>
                              </w:r>
                              <w:r w:rsidR="00367E80" w:rsidRPr="00EF7339">
                                <w:rPr>
                                  <w:rFonts w:eastAsia="Arial"/>
                                  <w:sz w:val="22"/>
                                  <w:szCs w:val="22"/>
                                </w:rPr>
                                <w:t>distancing</w:t>
                              </w:r>
                              <w:bookmarkStart w:id="0" w:name="_GoBack"/>
                              <w:bookmarkEnd w:id="0"/>
                              <w:r w:rsidRPr="00EF7339">
                                <w:rPr>
                                  <w:rFonts w:eastAsia="Arial"/>
                                  <w:sz w:val="22"/>
                                  <w:szCs w:val="22"/>
                                </w:rPr>
                                <w:t xml:space="preserve"> measures followed and access to undertake work/ services managed to avoid groups/ cohorts) (2m)</w:t>
                              </w:r>
                            </w:p>
                            <w:p w:rsidR="002C7551" w:rsidRPr="002C7551" w:rsidRDefault="002C7551" w:rsidP="00D16F33">
                              <w:pPr>
                                <w:pStyle w:val="ListParagraph"/>
                                <w:numPr>
                                  <w:ilvl w:val="0"/>
                                  <w:numId w:val="9"/>
                                </w:numPr>
                                <w:spacing w:after="0" w:line="240" w:lineRule="auto"/>
                                <w:ind w:left="698"/>
                                <w:rPr>
                                  <w:rFonts w:eastAsia="Arial"/>
                                  <w:sz w:val="22"/>
                                  <w:szCs w:val="22"/>
                                </w:rPr>
                              </w:pPr>
                              <w:r>
                                <w:rPr>
                                  <w:rFonts w:eastAsia="Arial"/>
                                  <w:sz w:val="22"/>
                                  <w:szCs w:val="22"/>
                                </w:rPr>
                                <w:t xml:space="preserve">Deliveries to me made observing social distancing no goods or food </w:t>
                              </w:r>
                              <w:r w:rsidRPr="002C7551">
                                <w:rPr>
                                  <w:rFonts w:eastAsia="Arial"/>
                                  <w:sz w:val="22"/>
                                  <w:szCs w:val="22"/>
                                </w:rPr>
                                <w:t xml:space="preserve">physically handed over. </w:t>
                              </w:r>
                            </w:p>
                            <w:p w:rsidR="002C7551" w:rsidRPr="00EF7339" w:rsidRDefault="002C7551" w:rsidP="00D16F33">
                              <w:pPr>
                                <w:pStyle w:val="ListParagraph"/>
                                <w:numPr>
                                  <w:ilvl w:val="0"/>
                                  <w:numId w:val="9"/>
                                </w:numPr>
                                <w:spacing w:after="0" w:line="240" w:lineRule="auto"/>
                                <w:ind w:left="698"/>
                                <w:rPr>
                                  <w:rFonts w:eastAsia="Arial"/>
                                  <w:sz w:val="22"/>
                                  <w:szCs w:val="22"/>
                                </w:rPr>
                              </w:pPr>
                              <w:r>
                                <w:rPr>
                                  <w:rFonts w:eastAsia="Arial"/>
                                  <w:sz w:val="22"/>
                                  <w:szCs w:val="22"/>
                                </w:rPr>
                                <w:t>Delivery</w:t>
                              </w:r>
                              <w:r w:rsidRPr="002C7551">
                                <w:rPr>
                                  <w:rFonts w:eastAsia="Arial"/>
                                  <w:sz w:val="22"/>
                                  <w:szCs w:val="22"/>
                                </w:rPr>
                                <w:t xml:space="preserve"> drop-off point</w:t>
                              </w:r>
                              <w:r>
                                <w:rPr>
                                  <w:rFonts w:eastAsia="Arial"/>
                                  <w:sz w:val="22"/>
                                  <w:szCs w:val="22"/>
                                </w:rPr>
                                <w:t>s</w:t>
                              </w:r>
                              <w:r w:rsidRPr="002C7551">
                                <w:rPr>
                                  <w:rFonts w:eastAsia="Arial"/>
                                  <w:sz w:val="22"/>
                                  <w:szCs w:val="22"/>
                                </w:rPr>
                                <w:t xml:space="preserve"> agreed in advance.</w:t>
                              </w:r>
                            </w:p>
                            <w:p w:rsidR="000B45BC" w:rsidRPr="00EF7339" w:rsidRDefault="00AA5D48" w:rsidP="00D16F33">
                              <w:pPr>
                                <w:pStyle w:val="ListParagraph"/>
                                <w:numPr>
                                  <w:ilvl w:val="0"/>
                                  <w:numId w:val="9"/>
                                </w:numPr>
                                <w:spacing w:after="0" w:line="240" w:lineRule="auto"/>
                                <w:ind w:left="698"/>
                                <w:rPr>
                                  <w:sz w:val="22"/>
                                </w:rPr>
                              </w:pPr>
                              <w:r w:rsidRPr="00EF7339">
                                <w:rPr>
                                  <w:rFonts w:eastAsia="Arial"/>
                                  <w:color w:val="000000"/>
                                  <w:sz w:val="22"/>
                                  <w:szCs w:val="22"/>
                                </w:rPr>
                                <w:t>All staff responsible for ensuring that they are fit and well to attend work.</w:t>
                              </w:r>
                            </w:p>
                          </w:tc>
                          <w:tc>
                            <w:tcPr>
                              <w:tcW w:w="1007" w:type="dxa"/>
                              <w:tcBorders>
                                <w:top w:val="single" w:sz="7" w:space="0" w:color="C0C0C0"/>
                                <w:left w:val="single" w:sz="7" w:space="0" w:color="C0C0C0"/>
                                <w:bottom w:val="single" w:sz="7" w:space="0" w:color="C0C0C0"/>
                                <w:right w:val="single" w:sz="7" w:space="0" w:color="C0C0C0"/>
                              </w:tcBorders>
                              <w:shd w:val="clear" w:color="auto" w:fill="FFC000"/>
                              <w:tcMar>
                                <w:top w:w="39" w:type="dxa"/>
                                <w:left w:w="39" w:type="dxa"/>
                                <w:bottom w:w="39" w:type="dxa"/>
                                <w:right w:w="39" w:type="dxa"/>
                              </w:tcMar>
                            </w:tcPr>
                            <w:p w:rsidR="00413302" w:rsidRDefault="00413302" w:rsidP="00413302">
                              <w:pPr>
                                <w:spacing w:after="0" w:line="240" w:lineRule="auto"/>
                                <w:jc w:val="center"/>
                                <w:rPr>
                                  <w:rFonts w:eastAsia="Arial"/>
                                  <w:b/>
                                  <w:color w:val="000000"/>
                                  <w:sz w:val="22"/>
                                </w:rPr>
                              </w:pPr>
                              <w:r>
                                <w:rPr>
                                  <w:rFonts w:eastAsia="Arial"/>
                                  <w:b/>
                                  <w:color w:val="000000"/>
                                  <w:sz w:val="22"/>
                                </w:rPr>
                                <w:t>10</w:t>
                              </w:r>
                            </w:p>
                            <w:p w:rsidR="00413302" w:rsidRDefault="00413302" w:rsidP="00413302">
                              <w:pPr>
                                <w:spacing w:after="0" w:line="240" w:lineRule="auto"/>
                                <w:jc w:val="center"/>
                                <w:rPr>
                                  <w:rFonts w:eastAsia="Arial"/>
                                  <w:b/>
                                  <w:color w:val="000000"/>
                                  <w:sz w:val="22"/>
                                </w:rPr>
                              </w:pPr>
                              <w:r>
                                <w:rPr>
                                  <w:rFonts w:eastAsia="Arial"/>
                                  <w:b/>
                                  <w:color w:val="000000"/>
                                  <w:sz w:val="22"/>
                                </w:rPr>
                                <w:t>Medium Risk</w:t>
                              </w:r>
                            </w:p>
                            <w:p w:rsidR="00413302" w:rsidRDefault="00413302" w:rsidP="00413302">
                              <w:pPr>
                                <w:spacing w:after="0" w:line="240" w:lineRule="auto"/>
                                <w:jc w:val="center"/>
                                <w:rPr>
                                  <w:rFonts w:eastAsia="Arial"/>
                                  <w:b/>
                                  <w:color w:val="000000"/>
                                  <w:sz w:val="22"/>
                                </w:rPr>
                              </w:pPr>
                              <w:r>
                                <w:rPr>
                                  <w:rFonts w:eastAsia="Arial"/>
                                  <w:b/>
                                  <w:color w:val="000000"/>
                                  <w:sz w:val="22"/>
                                </w:rPr>
                                <w:t>5L x 2S</w:t>
                              </w:r>
                            </w:p>
                            <w:p w:rsidR="000B45BC" w:rsidRPr="00AF054A" w:rsidRDefault="000B45BC" w:rsidP="00AF054A">
                              <w:pPr>
                                <w:pStyle w:val="ListParagraph"/>
                                <w:spacing w:after="0" w:line="240" w:lineRule="auto"/>
                                <w:rPr>
                                  <w:rFonts w:eastAsia="Arial"/>
                                  <w:b/>
                                  <w:color w:val="000000"/>
                                  <w:sz w:val="22"/>
                                </w:rPr>
                              </w:pPr>
                            </w:p>
                          </w:tc>
                          <w:tc>
                            <w:tcPr>
                              <w:tcW w:w="2504"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rsidR="002C7551" w:rsidRDefault="00AA5D48" w:rsidP="002C7551">
                              <w:pPr>
                                <w:pStyle w:val="ListParagraph"/>
                                <w:numPr>
                                  <w:ilvl w:val="0"/>
                                  <w:numId w:val="4"/>
                                </w:numPr>
                                <w:spacing w:after="0" w:line="240" w:lineRule="auto"/>
                                <w:ind w:left="215" w:hanging="142"/>
                                <w:rPr>
                                  <w:rFonts w:eastAsia="Arial"/>
                                  <w:sz w:val="22"/>
                                </w:rPr>
                              </w:pPr>
                              <w:r w:rsidRPr="00694AB0">
                                <w:rPr>
                                  <w:rFonts w:eastAsia="Arial"/>
                                  <w:sz w:val="22"/>
                                </w:rPr>
                                <w:t xml:space="preserve">School website updated to be updated together with local cascade of clear guidance for parents on the precautions and sites rules to be followed. </w:t>
                              </w:r>
                            </w:p>
                            <w:p w:rsidR="002C7551" w:rsidRDefault="002C7551" w:rsidP="002C7551">
                              <w:pPr>
                                <w:pStyle w:val="ListParagraph"/>
                                <w:numPr>
                                  <w:ilvl w:val="0"/>
                                  <w:numId w:val="4"/>
                                </w:numPr>
                                <w:spacing w:after="0" w:line="240" w:lineRule="auto"/>
                                <w:ind w:left="215" w:hanging="142"/>
                                <w:rPr>
                                  <w:rFonts w:eastAsia="Arial"/>
                                  <w:sz w:val="22"/>
                                </w:rPr>
                              </w:pPr>
                              <w:r w:rsidRPr="002C7551">
                                <w:rPr>
                                  <w:rFonts w:eastAsia="Arial"/>
                                  <w:sz w:val="22"/>
                                </w:rPr>
                                <w:t>Posters displayed throughout the premises to follow social distancing.</w:t>
                              </w:r>
                            </w:p>
                            <w:p w:rsidR="002C7551" w:rsidRPr="002C7551" w:rsidRDefault="002C7551" w:rsidP="002C7551">
                              <w:pPr>
                                <w:pStyle w:val="ListParagraph"/>
                                <w:numPr>
                                  <w:ilvl w:val="0"/>
                                  <w:numId w:val="4"/>
                                </w:numPr>
                                <w:spacing w:after="0" w:line="240" w:lineRule="auto"/>
                                <w:ind w:left="215" w:hanging="142"/>
                                <w:rPr>
                                  <w:rFonts w:eastAsia="Arial"/>
                                  <w:sz w:val="22"/>
                                </w:rPr>
                              </w:pPr>
                              <w:r w:rsidRPr="002C7551">
                                <w:rPr>
                                  <w:rFonts w:eastAsia="Arial"/>
                                  <w:sz w:val="22"/>
                                </w:rPr>
                                <w:t>Posters on the signs and symptoms of Covid-19.</w:t>
                              </w:r>
                            </w:p>
                            <w:p w:rsidR="000B45BC" w:rsidRPr="00694AB0" w:rsidRDefault="000B45BC" w:rsidP="00EF7339">
                              <w:pPr>
                                <w:pStyle w:val="ListParagraph"/>
                                <w:spacing w:after="0" w:line="240" w:lineRule="auto"/>
                                <w:ind w:left="215"/>
                                <w:rPr>
                                  <w:rFonts w:eastAsia="Arial"/>
                                  <w:sz w:val="22"/>
                                </w:rPr>
                              </w:pPr>
                            </w:p>
                          </w:tc>
                          <w:tc>
                            <w:tcPr>
                              <w:tcW w:w="2331" w:type="dxa"/>
                              <w:tcBorders>
                                <w:top w:val="single" w:sz="7" w:space="0" w:color="C0C0C0"/>
                                <w:left w:val="single" w:sz="7" w:space="0" w:color="C0C0C0"/>
                                <w:bottom w:val="single" w:sz="7" w:space="0" w:color="C0C0C0"/>
                                <w:right w:val="single" w:sz="7" w:space="0" w:color="C0C0C0"/>
                              </w:tcBorders>
                              <w:shd w:val="clear" w:color="auto" w:fill="auto"/>
                            </w:tcPr>
                            <w:p w:rsidR="000B45BC" w:rsidRPr="002151A3" w:rsidRDefault="000B45BC" w:rsidP="0003044B">
                              <w:pPr>
                                <w:spacing w:after="0" w:line="240" w:lineRule="auto"/>
                                <w:rPr>
                                  <w:rFonts w:eastAsia="Arial"/>
                                  <w:color w:val="000000"/>
                                  <w:sz w:val="22"/>
                                </w:rPr>
                              </w:pPr>
                            </w:p>
                          </w:tc>
                          <w:tc>
                            <w:tcPr>
                              <w:tcW w:w="1258" w:type="dxa"/>
                              <w:tcBorders>
                                <w:top w:val="single" w:sz="7" w:space="0" w:color="C0C0C0"/>
                                <w:left w:val="single" w:sz="7" w:space="0" w:color="C0C0C0"/>
                                <w:bottom w:val="single" w:sz="7" w:space="0" w:color="C0C0C0"/>
                                <w:right w:val="single" w:sz="7" w:space="0" w:color="C0C0C0"/>
                              </w:tcBorders>
                            </w:tcPr>
                            <w:p w:rsidR="000B45BC" w:rsidRPr="002151A3" w:rsidRDefault="000B45BC" w:rsidP="0003044B">
                              <w:pPr>
                                <w:spacing w:after="0" w:line="240" w:lineRule="auto"/>
                                <w:rPr>
                                  <w:rFonts w:eastAsia="Arial"/>
                                  <w:b/>
                                  <w:color w:val="000000"/>
                                  <w:sz w:val="22"/>
                                </w:rPr>
                              </w:pPr>
                            </w:p>
                          </w:tc>
                        </w:tr>
                        <w:tr w:rsidR="00F40D58" w:rsidRPr="002151A3" w:rsidTr="00AF047E">
                          <w:trPr>
                            <w:gridAfter w:val="1"/>
                            <w:wAfter w:w="1258" w:type="dxa"/>
                            <w:trHeight w:val="262"/>
                          </w:trPr>
                          <w:tc>
                            <w:tcPr>
                              <w:tcW w:w="2194"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rsidR="00F40D58" w:rsidRPr="002151A3" w:rsidRDefault="000B45BC" w:rsidP="00055530">
                              <w:pPr>
                                <w:spacing w:after="0" w:line="240" w:lineRule="auto"/>
                                <w:rPr>
                                  <w:rFonts w:eastAsia="Arial"/>
                                  <w:b/>
                                  <w:color w:val="000000"/>
                                  <w:sz w:val="22"/>
                                </w:rPr>
                              </w:pPr>
                              <w:r>
                                <w:rPr>
                                  <w:rFonts w:eastAsia="Arial"/>
                                  <w:b/>
                                  <w:color w:val="000000"/>
                                  <w:sz w:val="22"/>
                                </w:rPr>
                                <w:t>Shared Premises</w:t>
                              </w:r>
                            </w:p>
                          </w:tc>
                          <w:tc>
                            <w:tcPr>
                              <w:tcW w:w="6335"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rsidR="000B3BF9" w:rsidRPr="005409F4" w:rsidRDefault="000B3BF9" w:rsidP="00D16F33">
                              <w:pPr>
                                <w:pStyle w:val="ListParagraph"/>
                                <w:numPr>
                                  <w:ilvl w:val="0"/>
                                  <w:numId w:val="10"/>
                                </w:numPr>
                                <w:ind w:left="698"/>
                                <w:rPr>
                                  <w:rFonts w:cs="Arial"/>
                                  <w:sz w:val="22"/>
                                </w:rPr>
                              </w:pPr>
                              <w:r w:rsidRPr="005409F4">
                                <w:rPr>
                                  <w:rFonts w:cs="Arial"/>
                                  <w:sz w:val="22"/>
                                </w:rPr>
                                <w:t xml:space="preserve">Suitable communication on Risk Assessment and risk management for each occupant has taken place.  </w:t>
                              </w:r>
                            </w:p>
                            <w:p w:rsidR="00AA5D48" w:rsidRPr="00AA5D48" w:rsidRDefault="000B3BF9" w:rsidP="00D16F33">
                              <w:pPr>
                                <w:pStyle w:val="ListParagraph"/>
                                <w:numPr>
                                  <w:ilvl w:val="0"/>
                                  <w:numId w:val="10"/>
                                </w:numPr>
                                <w:spacing w:after="0" w:line="240" w:lineRule="auto"/>
                                <w:ind w:left="698"/>
                                <w:rPr>
                                  <w:sz w:val="22"/>
                                </w:rPr>
                              </w:pPr>
                              <w:r>
                                <w:rPr>
                                  <w:rFonts w:cs="Arial"/>
                                  <w:sz w:val="22"/>
                                </w:rPr>
                                <w:t>Site rule</w:t>
                              </w:r>
                              <w:r w:rsidRPr="00B42F21">
                                <w:rPr>
                                  <w:rFonts w:cs="Arial"/>
                                  <w:sz w:val="22"/>
                                </w:rPr>
                                <w:t xml:space="preserve"> for common areas </w:t>
                              </w:r>
                              <w:r>
                                <w:rPr>
                                  <w:rFonts w:cs="Arial"/>
                                  <w:sz w:val="22"/>
                                </w:rPr>
                                <w:t>are in place and</w:t>
                              </w:r>
                              <w:r w:rsidRPr="00B42F21">
                                <w:rPr>
                                  <w:rFonts w:cs="Arial"/>
                                  <w:sz w:val="22"/>
                                </w:rPr>
                                <w:t xml:space="preserve"> communicate</w:t>
                              </w:r>
                              <w:r>
                                <w:rPr>
                                  <w:rFonts w:cs="Arial"/>
                                  <w:sz w:val="22"/>
                                </w:rPr>
                                <w:t>d to relevant occupants/ others</w:t>
                              </w:r>
                              <w:r w:rsidRPr="00B42F21">
                                <w:rPr>
                                  <w:rFonts w:cs="Arial"/>
                                  <w:sz w:val="22"/>
                                </w:rPr>
                                <w:t xml:space="preserve">. </w:t>
                              </w:r>
                            </w:p>
                            <w:p w:rsidR="00F40D58" w:rsidRPr="000B3BF9" w:rsidRDefault="00AA5D48" w:rsidP="00D16F33">
                              <w:pPr>
                                <w:pStyle w:val="ListParagraph"/>
                                <w:numPr>
                                  <w:ilvl w:val="0"/>
                                  <w:numId w:val="10"/>
                                </w:numPr>
                                <w:spacing w:after="0" w:line="240" w:lineRule="auto"/>
                                <w:ind w:left="698"/>
                                <w:rPr>
                                  <w:rFonts w:cs="Arial"/>
                                  <w:sz w:val="22"/>
                                </w:rPr>
                              </w:pPr>
                              <w:r w:rsidRPr="002151A3">
                                <w:rPr>
                                  <w:rFonts w:eastAsia="Arial"/>
                                  <w:color w:val="000000"/>
                                  <w:sz w:val="22"/>
                                </w:rPr>
                                <w:t>All staff adhere to any instructions, advice, guidance and site rules provided to them.</w:t>
                              </w:r>
                            </w:p>
                          </w:tc>
                          <w:tc>
                            <w:tcPr>
                              <w:tcW w:w="1007" w:type="dxa"/>
                              <w:tcBorders>
                                <w:top w:val="single" w:sz="7" w:space="0" w:color="C0C0C0"/>
                                <w:left w:val="single" w:sz="7" w:space="0" w:color="C0C0C0"/>
                                <w:bottom w:val="single" w:sz="7" w:space="0" w:color="C0C0C0"/>
                                <w:right w:val="single" w:sz="7" w:space="0" w:color="C0C0C0"/>
                              </w:tcBorders>
                              <w:shd w:val="clear" w:color="auto" w:fill="FFC000"/>
                              <w:tcMar>
                                <w:top w:w="39" w:type="dxa"/>
                                <w:left w:w="39" w:type="dxa"/>
                                <w:bottom w:w="39" w:type="dxa"/>
                                <w:right w:w="39" w:type="dxa"/>
                              </w:tcMar>
                            </w:tcPr>
                            <w:p w:rsidR="00413302" w:rsidRDefault="00413302" w:rsidP="00413302">
                              <w:pPr>
                                <w:spacing w:after="0" w:line="240" w:lineRule="auto"/>
                                <w:jc w:val="center"/>
                                <w:rPr>
                                  <w:rFonts w:eastAsia="Arial"/>
                                  <w:b/>
                                  <w:color w:val="000000"/>
                                  <w:sz w:val="22"/>
                                </w:rPr>
                              </w:pPr>
                              <w:r>
                                <w:rPr>
                                  <w:rFonts w:eastAsia="Arial"/>
                                  <w:b/>
                                  <w:color w:val="000000"/>
                                  <w:sz w:val="22"/>
                                </w:rPr>
                                <w:t>10</w:t>
                              </w:r>
                            </w:p>
                            <w:p w:rsidR="00413302" w:rsidRDefault="00413302" w:rsidP="00413302">
                              <w:pPr>
                                <w:spacing w:after="0" w:line="240" w:lineRule="auto"/>
                                <w:jc w:val="center"/>
                                <w:rPr>
                                  <w:rFonts w:eastAsia="Arial"/>
                                  <w:b/>
                                  <w:color w:val="000000"/>
                                  <w:sz w:val="22"/>
                                </w:rPr>
                              </w:pPr>
                              <w:r>
                                <w:rPr>
                                  <w:rFonts w:eastAsia="Arial"/>
                                  <w:b/>
                                  <w:color w:val="000000"/>
                                  <w:sz w:val="22"/>
                                </w:rPr>
                                <w:t>Medium Risk</w:t>
                              </w:r>
                            </w:p>
                            <w:p w:rsidR="00413302" w:rsidRDefault="00413302" w:rsidP="00413302">
                              <w:pPr>
                                <w:spacing w:after="0" w:line="240" w:lineRule="auto"/>
                                <w:jc w:val="center"/>
                                <w:rPr>
                                  <w:rFonts w:eastAsia="Arial"/>
                                  <w:b/>
                                  <w:color w:val="000000"/>
                                  <w:sz w:val="22"/>
                                </w:rPr>
                              </w:pPr>
                              <w:r>
                                <w:rPr>
                                  <w:rFonts w:eastAsia="Arial"/>
                                  <w:b/>
                                  <w:color w:val="000000"/>
                                  <w:sz w:val="22"/>
                                </w:rPr>
                                <w:t>5L x 2S</w:t>
                              </w:r>
                            </w:p>
                            <w:p w:rsidR="00F40D58" w:rsidRPr="002151A3" w:rsidRDefault="00F40D58" w:rsidP="0003044B">
                              <w:pPr>
                                <w:spacing w:after="0" w:line="240" w:lineRule="auto"/>
                                <w:rPr>
                                  <w:rFonts w:eastAsia="Arial"/>
                                  <w:b/>
                                  <w:color w:val="000000"/>
                                  <w:sz w:val="22"/>
                                </w:rPr>
                              </w:pPr>
                            </w:p>
                          </w:tc>
                          <w:tc>
                            <w:tcPr>
                              <w:tcW w:w="2504"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rsidR="00F40D58" w:rsidRPr="00AA5D48" w:rsidRDefault="00F40D58" w:rsidP="00AA5D48">
                              <w:pPr>
                                <w:spacing w:after="0" w:line="240" w:lineRule="auto"/>
                                <w:rPr>
                                  <w:rFonts w:eastAsia="Arial"/>
                                  <w:sz w:val="22"/>
                                </w:rPr>
                              </w:pPr>
                            </w:p>
                          </w:tc>
                          <w:tc>
                            <w:tcPr>
                              <w:tcW w:w="2331" w:type="dxa"/>
                              <w:tcBorders>
                                <w:top w:val="single" w:sz="7" w:space="0" w:color="C0C0C0"/>
                                <w:left w:val="single" w:sz="7" w:space="0" w:color="C0C0C0"/>
                                <w:bottom w:val="single" w:sz="7" w:space="0" w:color="C0C0C0"/>
                                <w:right w:val="single" w:sz="7" w:space="0" w:color="C0C0C0"/>
                              </w:tcBorders>
                              <w:shd w:val="clear" w:color="auto" w:fill="auto"/>
                            </w:tcPr>
                            <w:p w:rsidR="00F40D58" w:rsidRPr="002151A3" w:rsidRDefault="00F40D58" w:rsidP="0003044B">
                              <w:pPr>
                                <w:spacing w:after="0" w:line="240" w:lineRule="auto"/>
                                <w:rPr>
                                  <w:rFonts w:eastAsia="Arial"/>
                                  <w:color w:val="000000"/>
                                  <w:sz w:val="22"/>
                                </w:rPr>
                              </w:pPr>
                            </w:p>
                          </w:tc>
                          <w:tc>
                            <w:tcPr>
                              <w:tcW w:w="1258" w:type="dxa"/>
                              <w:tcBorders>
                                <w:top w:val="single" w:sz="7" w:space="0" w:color="C0C0C0"/>
                                <w:left w:val="single" w:sz="7" w:space="0" w:color="C0C0C0"/>
                                <w:bottom w:val="single" w:sz="7" w:space="0" w:color="C0C0C0"/>
                                <w:right w:val="single" w:sz="7" w:space="0" w:color="C0C0C0"/>
                              </w:tcBorders>
                            </w:tcPr>
                            <w:p w:rsidR="00F40D58" w:rsidRPr="002151A3" w:rsidRDefault="00F40D58" w:rsidP="0003044B">
                              <w:pPr>
                                <w:spacing w:after="0" w:line="240" w:lineRule="auto"/>
                                <w:rPr>
                                  <w:rFonts w:eastAsia="Arial"/>
                                  <w:b/>
                                  <w:color w:val="000000"/>
                                  <w:sz w:val="22"/>
                                </w:rPr>
                              </w:pPr>
                            </w:p>
                          </w:tc>
                        </w:tr>
                        <w:tr w:rsidR="00AF054A" w:rsidRPr="002151A3" w:rsidTr="00AF047E">
                          <w:trPr>
                            <w:gridAfter w:val="1"/>
                            <w:wAfter w:w="1258" w:type="dxa"/>
                            <w:trHeight w:val="262"/>
                          </w:trPr>
                          <w:tc>
                            <w:tcPr>
                              <w:tcW w:w="2194"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rsidR="00AF054A" w:rsidRDefault="00AF4417" w:rsidP="00AA5D48">
                              <w:pPr>
                                <w:spacing w:after="0" w:line="240" w:lineRule="auto"/>
                                <w:rPr>
                                  <w:rFonts w:eastAsia="Arial"/>
                                  <w:b/>
                                  <w:color w:val="000000"/>
                                  <w:sz w:val="22"/>
                                </w:rPr>
                              </w:pPr>
                              <w:r>
                                <w:rPr>
                                  <w:rFonts w:eastAsia="Arial"/>
                                  <w:b/>
                                  <w:color w:val="000000"/>
                                  <w:sz w:val="22"/>
                                </w:rPr>
                                <w:t xml:space="preserve">Safe </w:t>
                              </w:r>
                              <w:r w:rsidR="00AF054A">
                                <w:rPr>
                                  <w:rFonts w:eastAsia="Arial"/>
                                  <w:b/>
                                  <w:color w:val="000000"/>
                                  <w:sz w:val="22"/>
                                </w:rPr>
                                <w:t>Routes</w:t>
                              </w:r>
                              <w:r w:rsidR="00EF7339">
                                <w:rPr>
                                  <w:rFonts w:eastAsia="Arial"/>
                                  <w:b/>
                                  <w:color w:val="000000"/>
                                  <w:sz w:val="22"/>
                                </w:rPr>
                                <w:t>/ Markings</w:t>
                              </w:r>
                            </w:p>
                          </w:tc>
                          <w:tc>
                            <w:tcPr>
                              <w:tcW w:w="6335"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rsidR="00EF7339" w:rsidRPr="00EF7339" w:rsidRDefault="00EF7339" w:rsidP="00D16F33">
                              <w:pPr>
                                <w:pStyle w:val="ListParagraph"/>
                                <w:numPr>
                                  <w:ilvl w:val="0"/>
                                  <w:numId w:val="2"/>
                                </w:numPr>
                                <w:spacing w:after="0" w:line="240" w:lineRule="auto"/>
                                <w:ind w:left="698"/>
                                <w:rPr>
                                  <w:sz w:val="22"/>
                                </w:rPr>
                              </w:pPr>
                              <w:r w:rsidRPr="00EF7339">
                                <w:rPr>
                                  <w:sz w:val="22"/>
                                </w:rPr>
                                <w:t xml:space="preserve">We have developed an </w:t>
                              </w:r>
                              <w:r w:rsidR="007F543F" w:rsidRPr="00EF7339">
                                <w:rPr>
                                  <w:sz w:val="22"/>
                                </w:rPr>
                                <w:t>accompanying COVID</w:t>
                              </w:r>
                              <w:r w:rsidRPr="00EF7339">
                                <w:rPr>
                                  <w:sz w:val="22"/>
                                </w:rPr>
                                <w:t xml:space="preserve">-19 School Operations risk assessment and communicated this to all staff and their safety representatives </w:t>
                              </w:r>
                            </w:p>
                            <w:p w:rsidR="00EF7339" w:rsidRPr="00EF7339" w:rsidRDefault="00EF7339" w:rsidP="00D16F33">
                              <w:pPr>
                                <w:pStyle w:val="ListParagraph"/>
                                <w:numPr>
                                  <w:ilvl w:val="0"/>
                                  <w:numId w:val="2"/>
                                </w:numPr>
                                <w:spacing w:after="0" w:line="240" w:lineRule="auto"/>
                                <w:ind w:left="698"/>
                                <w:rPr>
                                  <w:sz w:val="22"/>
                                </w:rPr>
                              </w:pPr>
                              <w:r w:rsidRPr="00EF7339">
                                <w:rPr>
                                  <w:sz w:val="22"/>
                                </w:rPr>
                                <w:t xml:space="preserve">Planning undertaken to identify safe occupancy/ staff ratio capacity and activity/ timetable planning to ensure </w:t>
                              </w:r>
                              <w:r w:rsidRPr="00EF7339">
                                <w:rPr>
                                  <w:sz w:val="22"/>
                                </w:rPr>
                                <w:lastRenderedPageBreak/>
                                <w:t xml:space="preserve">social distancing measures can be maintained as far as reasonably practicable. </w:t>
                              </w:r>
                            </w:p>
                            <w:p w:rsidR="00AF054A" w:rsidRDefault="00AF054A" w:rsidP="00D16F33">
                              <w:pPr>
                                <w:pStyle w:val="ListParagraph"/>
                                <w:numPr>
                                  <w:ilvl w:val="0"/>
                                  <w:numId w:val="2"/>
                                </w:numPr>
                                <w:spacing w:after="0" w:line="240" w:lineRule="auto"/>
                                <w:ind w:left="698"/>
                                <w:rPr>
                                  <w:sz w:val="22"/>
                                </w:rPr>
                              </w:pPr>
                              <w:r w:rsidRPr="002151A3">
                                <w:rPr>
                                  <w:sz w:val="22"/>
                                </w:rPr>
                                <w:t>Planning undertaken and physical alterations</w:t>
                              </w:r>
                              <w:r w:rsidR="00EC5116">
                                <w:rPr>
                                  <w:sz w:val="22"/>
                                </w:rPr>
                                <w:t>/ markings</w:t>
                              </w:r>
                              <w:r w:rsidRPr="002151A3">
                                <w:rPr>
                                  <w:sz w:val="22"/>
                                </w:rPr>
                                <w:t xml:space="preserve"> made to implement safe routes from arrival to departure for all users of the school.</w:t>
                              </w:r>
                            </w:p>
                            <w:p w:rsidR="002C7551" w:rsidRDefault="002C7551" w:rsidP="00D16F33">
                              <w:pPr>
                                <w:pStyle w:val="ListParagraph"/>
                                <w:numPr>
                                  <w:ilvl w:val="0"/>
                                  <w:numId w:val="2"/>
                                </w:numPr>
                                <w:spacing w:after="0" w:line="240" w:lineRule="auto"/>
                                <w:ind w:left="698"/>
                                <w:rPr>
                                  <w:sz w:val="22"/>
                                </w:rPr>
                              </w:pPr>
                              <w:r>
                                <w:rPr>
                                  <w:sz w:val="22"/>
                                </w:rPr>
                                <w:t xml:space="preserve">Physical layouts/ plan established to ensure social distancing as far as possible </w:t>
                              </w:r>
                            </w:p>
                            <w:p w:rsidR="00EC5116" w:rsidRDefault="007F543F" w:rsidP="00D16F33">
                              <w:pPr>
                                <w:pStyle w:val="ListParagraph"/>
                                <w:numPr>
                                  <w:ilvl w:val="0"/>
                                  <w:numId w:val="2"/>
                                </w:numPr>
                                <w:spacing w:after="0" w:line="240" w:lineRule="auto"/>
                                <w:ind w:left="698"/>
                                <w:rPr>
                                  <w:sz w:val="22"/>
                                </w:rPr>
                              </w:pPr>
                              <w:r>
                                <w:rPr>
                                  <w:sz w:val="22"/>
                                </w:rPr>
                                <w:t>One-way</w:t>
                              </w:r>
                              <w:r w:rsidR="00EC5116">
                                <w:rPr>
                                  <w:sz w:val="22"/>
                                </w:rPr>
                                <w:t xml:space="preserve"> systems in use</w:t>
                              </w:r>
                            </w:p>
                            <w:p w:rsidR="00EC5116" w:rsidRPr="005841B6" w:rsidRDefault="00EC5116" w:rsidP="00D16F33">
                              <w:pPr>
                                <w:pStyle w:val="ListParagraph"/>
                                <w:numPr>
                                  <w:ilvl w:val="0"/>
                                  <w:numId w:val="2"/>
                                </w:numPr>
                                <w:spacing w:after="0" w:line="240" w:lineRule="auto"/>
                                <w:ind w:left="698"/>
                                <w:rPr>
                                  <w:sz w:val="22"/>
                                </w:rPr>
                              </w:pPr>
                              <w:r w:rsidRPr="005841B6">
                                <w:rPr>
                                  <w:sz w:val="22"/>
                                </w:rPr>
                                <w:t>Signage and floor graphics/ barriers used</w:t>
                              </w:r>
                            </w:p>
                            <w:p w:rsidR="00EF7339" w:rsidRPr="00694AB0" w:rsidRDefault="00AF4417" w:rsidP="00D16F33">
                              <w:pPr>
                                <w:pStyle w:val="ListParagraph"/>
                                <w:numPr>
                                  <w:ilvl w:val="0"/>
                                  <w:numId w:val="2"/>
                                </w:numPr>
                                <w:spacing w:after="0" w:line="240" w:lineRule="auto"/>
                                <w:ind w:left="698"/>
                                <w:rPr>
                                  <w:rStyle w:val="Hyperlink"/>
                                  <w:rFonts w:ascii="Times New Roman" w:hAnsi="Times New Roman"/>
                                  <w:color w:val="auto"/>
                                  <w:sz w:val="22"/>
                                  <w:u w:val="none"/>
                                </w:rPr>
                              </w:pPr>
                              <w:r w:rsidRPr="00694AB0">
                                <w:rPr>
                                  <w:rStyle w:val="Hyperlink"/>
                                  <w:rFonts w:cs="Arial"/>
                                  <w:color w:val="auto"/>
                                  <w:sz w:val="22"/>
                                  <w:u w:val="none"/>
                                </w:rPr>
                                <w:t>Pupil/staff cohorts remain together at all times</w:t>
                              </w:r>
                              <w:r w:rsidR="00EF7339" w:rsidRPr="00694AB0">
                                <w:rPr>
                                  <w:sz w:val="22"/>
                                </w:rPr>
                                <w:t xml:space="preserve"> Social distancing limits occupancy in offices and staff rooms – staff instructed to remain with cohort/groups and not mix with others</w:t>
                              </w:r>
                            </w:p>
                            <w:p w:rsidR="00AF4417" w:rsidRDefault="00EC5116" w:rsidP="00D16F33">
                              <w:pPr>
                                <w:pStyle w:val="ListParagraph"/>
                                <w:numPr>
                                  <w:ilvl w:val="0"/>
                                  <w:numId w:val="2"/>
                                </w:numPr>
                                <w:spacing w:after="0" w:line="240" w:lineRule="auto"/>
                                <w:ind w:left="698" w:hanging="359"/>
                                <w:rPr>
                                  <w:rStyle w:val="Hyperlink"/>
                                  <w:color w:val="auto"/>
                                  <w:sz w:val="22"/>
                                  <w:u w:val="none"/>
                                </w:rPr>
                              </w:pPr>
                              <w:r>
                                <w:rPr>
                                  <w:rStyle w:val="Hyperlink"/>
                                  <w:color w:val="auto"/>
                                  <w:sz w:val="22"/>
                                  <w:u w:val="none"/>
                                </w:rPr>
                                <w:t>Lifts – Lifts to be operational only where necessary</w:t>
                              </w:r>
                            </w:p>
                            <w:p w:rsidR="00EC5116" w:rsidRDefault="00EC5116" w:rsidP="00D16F33">
                              <w:pPr>
                                <w:pStyle w:val="ListParagraph"/>
                                <w:numPr>
                                  <w:ilvl w:val="0"/>
                                  <w:numId w:val="2"/>
                                </w:numPr>
                                <w:spacing w:after="0" w:line="240" w:lineRule="auto"/>
                                <w:ind w:left="698" w:hanging="359"/>
                                <w:rPr>
                                  <w:rStyle w:val="Hyperlink"/>
                                  <w:color w:val="auto"/>
                                  <w:sz w:val="22"/>
                                  <w:u w:val="none"/>
                                </w:rPr>
                              </w:pPr>
                              <w:r>
                                <w:rPr>
                                  <w:rStyle w:val="Hyperlink"/>
                                  <w:color w:val="auto"/>
                                  <w:sz w:val="22"/>
                                  <w:u w:val="none"/>
                                </w:rPr>
                                <w:t xml:space="preserve">Lift </w:t>
                              </w:r>
                              <w:r w:rsidR="002B38CA">
                                <w:rPr>
                                  <w:rStyle w:val="Hyperlink"/>
                                  <w:color w:val="auto"/>
                                  <w:sz w:val="22"/>
                                  <w:u w:val="none"/>
                                </w:rPr>
                                <w:t>occupancy</w:t>
                              </w:r>
                              <w:r>
                                <w:rPr>
                                  <w:rStyle w:val="Hyperlink"/>
                                  <w:color w:val="auto"/>
                                  <w:sz w:val="22"/>
                                  <w:u w:val="none"/>
                                </w:rPr>
                                <w:t xml:space="preserve"> reduced to one person to achieve social distancing</w:t>
                              </w:r>
                            </w:p>
                            <w:p w:rsidR="00AF054A" w:rsidRDefault="00EC5116" w:rsidP="00D16F33">
                              <w:pPr>
                                <w:pStyle w:val="ListParagraph"/>
                                <w:numPr>
                                  <w:ilvl w:val="0"/>
                                  <w:numId w:val="2"/>
                                </w:numPr>
                                <w:spacing w:after="0" w:line="240" w:lineRule="auto"/>
                                <w:ind w:left="698" w:hanging="359"/>
                                <w:rPr>
                                  <w:sz w:val="22"/>
                                </w:rPr>
                              </w:pPr>
                              <w:r>
                                <w:rPr>
                                  <w:rStyle w:val="Hyperlink"/>
                                  <w:color w:val="auto"/>
                                  <w:sz w:val="22"/>
                                  <w:u w:val="none"/>
                                </w:rPr>
                                <w:t>Clear notices displayed on the use of lifts</w:t>
                              </w:r>
                            </w:p>
                          </w:tc>
                          <w:tc>
                            <w:tcPr>
                              <w:tcW w:w="1007" w:type="dxa"/>
                              <w:tcBorders>
                                <w:top w:val="single" w:sz="7" w:space="0" w:color="C0C0C0"/>
                                <w:left w:val="single" w:sz="7" w:space="0" w:color="C0C0C0"/>
                                <w:bottom w:val="single" w:sz="7" w:space="0" w:color="C0C0C0"/>
                                <w:right w:val="single" w:sz="7" w:space="0" w:color="C0C0C0"/>
                              </w:tcBorders>
                              <w:shd w:val="clear" w:color="auto" w:fill="FFC000"/>
                              <w:tcMar>
                                <w:top w:w="39" w:type="dxa"/>
                                <w:left w:w="39" w:type="dxa"/>
                                <w:bottom w:w="39" w:type="dxa"/>
                                <w:right w:w="39" w:type="dxa"/>
                              </w:tcMar>
                            </w:tcPr>
                            <w:p w:rsidR="00AF054A" w:rsidRPr="002151A3" w:rsidRDefault="00AF054A" w:rsidP="0003044B">
                              <w:pPr>
                                <w:spacing w:after="0" w:line="240" w:lineRule="auto"/>
                                <w:rPr>
                                  <w:rFonts w:eastAsia="Arial"/>
                                  <w:b/>
                                  <w:color w:val="000000"/>
                                  <w:sz w:val="22"/>
                                </w:rPr>
                              </w:pPr>
                            </w:p>
                          </w:tc>
                          <w:tc>
                            <w:tcPr>
                              <w:tcW w:w="2504"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rsidR="00AF054A" w:rsidRPr="00694AB0" w:rsidRDefault="00AF054A" w:rsidP="0003044B">
                              <w:pPr>
                                <w:spacing w:after="0" w:line="240" w:lineRule="auto"/>
                                <w:rPr>
                                  <w:rFonts w:eastAsia="Arial"/>
                                  <w:sz w:val="22"/>
                                </w:rPr>
                              </w:pPr>
                            </w:p>
                          </w:tc>
                          <w:tc>
                            <w:tcPr>
                              <w:tcW w:w="2331" w:type="dxa"/>
                              <w:tcBorders>
                                <w:top w:val="single" w:sz="7" w:space="0" w:color="C0C0C0"/>
                                <w:left w:val="single" w:sz="7" w:space="0" w:color="C0C0C0"/>
                                <w:bottom w:val="single" w:sz="7" w:space="0" w:color="C0C0C0"/>
                                <w:right w:val="single" w:sz="7" w:space="0" w:color="C0C0C0"/>
                              </w:tcBorders>
                              <w:shd w:val="clear" w:color="auto" w:fill="auto"/>
                            </w:tcPr>
                            <w:p w:rsidR="00AF054A" w:rsidRPr="002151A3" w:rsidRDefault="00AF054A" w:rsidP="0003044B">
                              <w:pPr>
                                <w:spacing w:after="0" w:line="240" w:lineRule="auto"/>
                                <w:rPr>
                                  <w:rFonts w:eastAsia="Arial"/>
                                  <w:color w:val="000000"/>
                                  <w:sz w:val="22"/>
                                </w:rPr>
                              </w:pPr>
                            </w:p>
                          </w:tc>
                          <w:tc>
                            <w:tcPr>
                              <w:tcW w:w="1258" w:type="dxa"/>
                              <w:tcBorders>
                                <w:top w:val="single" w:sz="7" w:space="0" w:color="C0C0C0"/>
                                <w:left w:val="single" w:sz="7" w:space="0" w:color="C0C0C0"/>
                                <w:bottom w:val="single" w:sz="7" w:space="0" w:color="C0C0C0"/>
                                <w:right w:val="single" w:sz="7" w:space="0" w:color="C0C0C0"/>
                              </w:tcBorders>
                            </w:tcPr>
                            <w:p w:rsidR="00AF054A" w:rsidRPr="002151A3" w:rsidRDefault="00AF054A" w:rsidP="0003044B">
                              <w:pPr>
                                <w:spacing w:after="0" w:line="240" w:lineRule="auto"/>
                                <w:rPr>
                                  <w:rFonts w:eastAsia="Arial"/>
                                  <w:b/>
                                  <w:color w:val="000000"/>
                                  <w:sz w:val="22"/>
                                </w:rPr>
                              </w:pPr>
                            </w:p>
                          </w:tc>
                        </w:tr>
                        <w:tr w:rsidR="00694AB0" w:rsidRPr="002151A3" w:rsidTr="00AF047E">
                          <w:trPr>
                            <w:gridAfter w:val="1"/>
                            <w:wAfter w:w="1258" w:type="dxa"/>
                            <w:trHeight w:val="262"/>
                          </w:trPr>
                          <w:tc>
                            <w:tcPr>
                              <w:tcW w:w="2194"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rsidR="00055530" w:rsidRPr="002151A3" w:rsidRDefault="00AF054A" w:rsidP="00AA5D48">
                              <w:pPr>
                                <w:spacing w:after="0" w:line="240" w:lineRule="auto"/>
                                <w:rPr>
                                  <w:rFonts w:eastAsia="Arial"/>
                                  <w:b/>
                                  <w:color w:val="000000"/>
                                  <w:sz w:val="22"/>
                                </w:rPr>
                              </w:pPr>
                              <w:r>
                                <w:rPr>
                                  <w:rFonts w:eastAsia="Arial"/>
                                  <w:b/>
                                  <w:color w:val="000000"/>
                                  <w:sz w:val="22"/>
                                </w:rPr>
                                <w:t>Toilets</w:t>
                              </w:r>
                            </w:p>
                          </w:tc>
                          <w:tc>
                            <w:tcPr>
                              <w:tcW w:w="6335"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rsidR="00EC5116" w:rsidRDefault="00EC5116" w:rsidP="00D16F33">
                              <w:pPr>
                                <w:pStyle w:val="ListParagraph"/>
                                <w:numPr>
                                  <w:ilvl w:val="0"/>
                                  <w:numId w:val="2"/>
                                </w:numPr>
                                <w:spacing w:after="0" w:line="240" w:lineRule="auto"/>
                                <w:ind w:left="698" w:hanging="359"/>
                                <w:rPr>
                                  <w:sz w:val="22"/>
                                </w:rPr>
                              </w:pPr>
                              <w:r>
                                <w:rPr>
                                  <w:sz w:val="22"/>
                                </w:rPr>
                                <w:t xml:space="preserve">Groups / break times managed effectively to restrict the numbers of people using the toilets at any one time </w:t>
                              </w:r>
                            </w:p>
                            <w:p w:rsidR="00AF054A" w:rsidRDefault="00AF054A" w:rsidP="00D16F33">
                              <w:pPr>
                                <w:pStyle w:val="ListParagraph"/>
                                <w:numPr>
                                  <w:ilvl w:val="0"/>
                                  <w:numId w:val="2"/>
                                </w:numPr>
                                <w:spacing w:after="0" w:line="240" w:lineRule="auto"/>
                                <w:ind w:left="698" w:hanging="359"/>
                                <w:rPr>
                                  <w:sz w:val="22"/>
                                </w:rPr>
                              </w:pPr>
                              <w:r>
                                <w:rPr>
                                  <w:sz w:val="22"/>
                                </w:rPr>
                                <w:t>Sufficient stocks of soap/paper towels, lidded waste receptacles in place</w:t>
                              </w:r>
                              <w:r w:rsidR="00EC5116">
                                <w:rPr>
                                  <w:sz w:val="22"/>
                                </w:rPr>
                                <w:t xml:space="preserve"> and replenished regularly.</w:t>
                              </w:r>
                            </w:p>
                            <w:p w:rsidR="00ED4F40" w:rsidRPr="00AF047E" w:rsidRDefault="00EC5116" w:rsidP="00D16F33">
                              <w:pPr>
                                <w:pStyle w:val="ListParagraph"/>
                                <w:numPr>
                                  <w:ilvl w:val="0"/>
                                  <w:numId w:val="2"/>
                                </w:numPr>
                                <w:spacing w:after="0" w:line="240" w:lineRule="auto"/>
                                <w:ind w:left="698" w:hanging="359"/>
                                <w:rPr>
                                  <w:color w:val="00B050"/>
                                  <w:sz w:val="22"/>
                                </w:rPr>
                              </w:pPr>
                              <w:r w:rsidRPr="00AF047E">
                                <w:rPr>
                                  <w:color w:val="00B050"/>
                                  <w:sz w:val="22"/>
                                </w:rPr>
                                <w:t>Signage in place</w:t>
                              </w:r>
                              <w:r w:rsidR="002C7551" w:rsidRPr="00AF047E">
                                <w:rPr>
                                  <w:color w:val="00B050"/>
                                  <w:sz w:val="22"/>
                                </w:rPr>
                                <w:t xml:space="preserve"> to </w:t>
                              </w:r>
                              <w:r w:rsidR="00AF047E">
                                <w:rPr>
                                  <w:color w:val="00B050"/>
                                  <w:sz w:val="22"/>
                                </w:rPr>
                                <w:t>remind</w:t>
                              </w:r>
                              <w:r w:rsidR="002C7551" w:rsidRPr="00AF047E">
                                <w:rPr>
                                  <w:color w:val="00B050"/>
                                  <w:sz w:val="22"/>
                                </w:rPr>
                                <w:t xml:space="preserve"> handwashing </w:t>
                              </w:r>
                              <w:r w:rsidR="00AF047E" w:rsidRPr="00AF047E">
                                <w:rPr>
                                  <w:color w:val="00B050"/>
                                  <w:sz w:val="22"/>
                                </w:rPr>
                                <w:t xml:space="preserve">and good hygiene </w:t>
                              </w:r>
                            </w:p>
                            <w:p w:rsidR="002C7551" w:rsidRDefault="002C7551" w:rsidP="00D16F33">
                              <w:pPr>
                                <w:pStyle w:val="ListParagraph"/>
                                <w:numPr>
                                  <w:ilvl w:val="0"/>
                                  <w:numId w:val="2"/>
                                </w:numPr>
                                <w:spacing w:after="0" w:line="240" w:lineRule="auto"/>
                                <w:ind w:left="698" w:hanging="359"/>
                                <w:rPr>
                                  <w:sz w:val="22"/>
                                </w:rPr>
                              </w:pPr>
                              <w:r>
                                <w:rPr>
                                  <w:sz w:val="22"/>
                                </w:rPr>
                                <w:t>E-Bug posters on display for pupils</w:t>
                              </w:r>
                            </w:p>
                            <w:p w:rsidR="00EC5116" w:rsidRPr="002151A3" w:rsidRDefault="00EC5116" w:rsidP="00D16F33">
                              <w:pPr>
                                <w:pStyle w:val="ListParagraph"/>
                                <w:numPr>
                                  <w:ilvl w:val="0"/>
                                  <w:numId w:val="2"/>
                                </w:numPr>
                                <w:spacing w:after="0" w:line="240" w:lineRule="auto"/>
                                <w:ind w:left="698" w:hanging="359"/>
                                <w:rPr>
                                  <w:sz w:val="22"/>
                                </w:rPr>
                              </w:pPr>
                              <w:r>
                                <w:rPr>
                                  <w:sz w:val="22"/>
                                </w:rPr>
                                <w:t xml:space="preserve">Regular </w:t>
                              </w:r>
                              <w:r w:rsidR="002C7551">
                                <w:rPr>
                                  <w:sz w:val="22"/>
                                </w:rPr>
                                <w:t xml:space="preserve">age appropriate </w:t>
                              </w:r>
                              <w:r>
                                <w:rPr>
                                  <w:sz w:val="22"/>
                                </w:rPr>
                                <w:t>reminders issued to staff/pupils</w:t>
                              </w:r>
                            </w:p>
                          </w:tc>
                          <w:tc>
                            <w:tcPr>
                              <w:tcW w:w="1007" w:type="dxa"/>
                              <w:tcBorders>
                                <w:top w:val="single" w:sz="7" w:space="0" w:color="C0C0C0"/>
                                <w:left w:val="single" w:sz="7" w:space="0" w:color="C0C0C0"/>
                                <w:bottom w:val="single" w:sz="7" w:space="0" w:color="C0C0C0"/>
                                <w:right w:val="single" w:sz="7" w:space="0" w:color="C0C0C0"/>
                              </w:tcBorders>
                              <w:shd w:val="clear" w:color="auto" w:fill="FFC000"/>
                              <w:tcMar>
                                <w:top w:w="39" w:type="dxa"/>
                                <w:left w:w="39" w:type="dxa"/>
                                <w:bottom w:w="39" w:type="dxa"/>
                                <w:right w:w="39" w:type="dxa"/>
                              </w:tcMar>
                            </w:tcPr>
                            <w:p w:rsidR="00413302" w:rsidRDefault="00413302" w:rsidP="00413302">
                              <w:pPr>
                                <w:spacing w:after="0" w:line="240" w:lineRule="auto"/>
                                <w:jc w:val="center"/>
                                <w:rPr>
                                  <w:rFonts w:eastAsia="Arial"/>
                                  <w:b/>
                                  <w:color w:val="000000"/>
                                  <w:sz w:val="22"/>
                                </w:rPr>
                              </w:pPr>
                              <w:r>
                                <w:rPr>
                                  <w:rFonts w:eastAsia="Arial"/>
                                  <w:b/>
                                  <w:color w:val="000000"/>
                                  <w:sz w:val="22"/>
                                </w:rPr>
                                <w:t>10</w:t>
                              </w:r>
                            </w:p>
                            <w:p w:rsidR="00413302" w:rsidRDefault="00413302" w:rsidP="00413302">
                              <w:pPr>
                                <w:spacing w:after="0" w:line="240" w:lineRule="auto"/>
                                <w:jc w:val="center"/>
                                <w:rPr>
                                  <w:rFonts w:eastAsia="Arial"/>
                                  <w:b/>
                                  <w:color w:val="000000"/>
                                  <w:sz w:val="22"/>
                                </w:rPr>
                              </w:pPr>
                              <w:r>
                                <w:rPr>
                                  <w:rFonts w:eastAsia="Arial"/>
                                  <w:b/>
                                  <w:color w:val="000000"/>
                                  <w:sz w:val="22"/>
                                </w:rPr>
                                <w:t>Medium Risk</w:t>
                              </w:r>
                            </w:p>
                            <w:p w:rsidR="00413302" w:rsidRDefault="00413302" w:rsidP="00413302">
                              <w:pPr>
                                <w:spacing w:after="0" w:line="240" w:lineRule="auto"/>
                                <w:jc w:val="center"/>
                                <w:rPr>
                                  <w:rFonts w:eastAsia="Arial"/>
                                  <w:b/>
                                  <w:color w:val="000000"/>
                                  <w:sz w:val="22"/>
                                </w:rPr>
                              </w:pPr>
                              <w:r>
                                <w:rPr>
                                  <w:rFonts w:eastAsia="Arial"/>
                                  <w:b/>
                                  <w:color w:val="000000"/>
                                  <w:sz w:val="22"/>
                                </w:rPr>
                                <w:t>5L x 2S</w:t>
                              </w:r>
                            </w:p>
                            <w:p w:rsidR="00055530" w:rsidRPr="002151A3" w:rsidRDefault="00055530" w:rsidP="0003044B">
                              <w:pPr>
                                <w:spacing w:after="0" w:line="240" w:lineRule="auto"/>
                                <w:rPr>
                                  <w:rFonts w:eastAsia="Arial"/>
                                  <w:b/>
                                  <w:color w:val="000000"/>
                                  <w:sz w:val="22"/>
                                </w:rPr>
                              </w:pPr>
                            </w:p>
                          </w:tc>
                          <w:tc>
                            <w:tcPr>
                              <w:tcW w:w="2504"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rsidR="002151A3" w:rsidRPr="005A631D" w:rsidRDefault="005A631D" w:rsidP="0003044B">
                              <w:pPr>
                                <w:spacing w:after="0" w:line="240" w:lineRule="auto"/>
                                <w:rPr>
                                  <w:rFonts w:eastAsia="Arial"/>
                                  <w:color w:val="00B050"/>
                                  <w:sz w:val="22"/>
                                </w:rPr>
                              </w:pPr>
                              <w:r>
                                <w:rPr>
                                  <w:rFonts w:eastAsia="Arial"/>
                                  <w:color w:val="00B050"/>
                                  <w:sz w:val="22"/>
                                </w:rPr>
                                <w:t>Where available hand dryers can now be reconnected</w:t>
                              </w:r>
                            </w:p>
                            <w:p w:rsidR="002151A3" w:rsidRPr="00694AB0" w:rsidRDefault="002151A3" w:rsidP="0003044B">
                              <w:pPr>
                                <w:spacing w:after="0" w:line="240" w:lineRule="auto"/>
                                <w:rPr>
                                  <w:rFonts w:eastAsia="Arial"/>
                                  <w:sz w:val="22"/>
                                </w:rPr>
                              </w:pPr>
                            </w:p>
                            <w:p w:rsidR="002151A3" w:rsidRPr="00694AB0" w:rsidRDefault="002151A3" w:rsidP="0003044B">
                              <w:pPr>
                                <w:spacing w:after="0" w:line="240" w:lineRule="auto"/>
                                <w:rPr>
                                  <w:rFonts w:eastAsia="Arial"/>
                                  <w:color w:val="FF0000"/>
                                  <w:sz w:val="22"/>
                                </w:rPr>
                              </w:pPr>
                            </w:p>
                          </w:tc>
                          <w:tc>
                            <w:tcPr>
                              <w:tcW w:w="2331" w:type="dxa"/>
                              <w:tcBorders>
                                <w:top w:val="single" w:sz="7" w:space="0" w:color="C0C0C0"/>
                                <w:left w:val="single" w:sz="7" w:space="0" w:color="C0C0C0"/>
                                <w:bottom w:val="single" w:sz="7" w:space="0" w:color="C0C0C0"/>
                                <w:right w:val="single" w:sz="7" w:space="0" w:color="C0C0C0"/>
                              </w:tcBorders>
                              <w:shd w:val="clear" w:color="auto" w:fill="auto"/>
                            </w:tcPr>
                            <w:p w:rsidR="00055530" w:rsidRPr="002151A3" w:rsidRDefault="00D921B9" w:rsidP="0003044B">
                              <w:pPr>
                                <w:spacing w:after="0" w:line="240" w:lineRule="auto"/>
                                <w:rPr>
                                  <w:rFonts w:eastAsia="Arial"/>
                                  <w:color w:val="000000"/>
                                  <w:sz w:val="22"/>
                                </w:rPr>
                              </w:pPr>
                              <w:r w:rsidRPr="002151A3">
                                <w:rPr>
                                  <w:rFonts w:eastAsia="Arial"/>
                                  <w:color w:val="000000"/>
                                  <w:sz w:val="22"/>
                                </w:rPr>
                                <w:t xml:space="preserve"> </w:t>
                              </w:r>
                            </w:p>
                            <w:p w:rsidR="00D921B9" w:rsidRPr="002151A3" w:rsidRDefault="00D921B9" w:rsidP="0003044B">
                              <w:pPr>
                                <w:spacing w:after="0" w:line="240" w:lineRule="auto"/>
                                <w:rPr>
                                  <w:rFonts w:eastAsia="Arial"/>
                                  <w:color w:val="000000"/>
                                  <w:sz w:val="22"/>
                                </w:rPr>
                              </w:pPr>
                            </w:p>
                            <w:p w:rsidR="00D921B9" w:rsidRPr="002151A3" w:rsidRDefault="00D921B9" w:rsidP="0003044B">
                              <w:pPr>
                                <w:spacing w:after="0" w:line="240" w:lineRule="auto"/>
                                <w:rPr>
                                  <w:rFonts w:eastAsia="Arial"/>
                                  <w:color w:val="000000"/>
                                  <w:sz w:val="22"/>
                                </w:rPr>
                              </w:pPr>
                            </w:p>
                          </w:tc>
                          <w:tc>
                            <w:tcPr>
                              <w:tcW w:w="1258" w:type="dxa"/>
                              <w:tcBorders>
                                <w:top w:val="single" w:sz="7" w:space="0" w:color="C0C0C0"/>
                                <w:left w:val="single" w:sz="7" w:space="0" w:color="C0C0C0"/>
                                <w:bottom w:val="single" w:sz="7" w:space="0" w:color="C0C0C0"/>
                                <w:right w:val="single" w:sz="7" w:space="0" w:color="C0C0C0"/>
                              </w:tcBorders>
                            </w:tcPr>
                            <w:p w:rsidR="00055530" w:rsidRPr="002151A3" w:rsidRDefault="00055530" w:rsidP="0003044B">
                              <w:pPr>
                                <w:spacing w:after="0" w:line="240" w:lineRule="auto"/>
                                <w:rPr>
                                  <w:rFonts w:eastAsia="Arial"/>
                                  <w:b/>
                                  <w:color w:val="000000"/>
                                  <w:sz w:val="22"/>
                                </w:rPr>
                              </w:pPr>
                            </w:p>
                          </w:tc>
                        </w:tr>
                        <w:tr w:rsidR="005A631D" w:rsidRPr="002151A3" w:rsidTr="00AF047E">
                          <w:trPr>
                            <w:gridAfter w:val="1"/>
                            <w:wAfter w:w="1258" w:type="dxa"/>
                            <w:trHeight w:val="262"/>
                          </w:trPr>
                          <w:tc>
                            <w:tcPr>
                              <w:tcW w:w="2194"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rsidR="005A631D" w:rsidRPr="005A631D" w:rsidRDefault="005A631D" w:rsidP="00AA5D48">
                              <w:pPr>
                                <w:spacing w:after="0" w:line="240" w:lineRule="auto"/>
                                <w:rPr>
                                  <w:rFonts w:eastAsia="Arial"/>
                                  <w:b/>
                                  <w:color w:val="00B050"/>
                                  <w:sz w:val="22"/>
                                </w:rPr>
                              </w:pPr>
                              <w:r w:rsidRPr="005A631D">
                                <w:rPr>
                                  <w:rFonts w:eastAsia="Arial"/>
                                  <w:b/>
                                  <w:color w:val="00B050"/>
                                  <w:sz w:val="22"/>
                                </w:rPr>
                                <w:t>Hazards</w:t>
                              </w:r>
                              <w:r>
                                <w:rPr>
                                  <w:rFonts w:eastAsia="Arial"/>
                                  <w:b/>
                                  <w:color w:val="00B050"/>
                                  <w:sz w:val="22"/>
                                </w:rPr>
                                <w:t xml:space="preserve"> in relation to ventilation and heating issues</w:t>
                              </w:r>
                            </w:p>
                          </w:tc>
                          <w:tc>
                            <w:tcPr>
                              <w:tcW w:w="6335"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rsidR="00BB73CB" w:rsidRPr="00BB73CB" w:rsidRDefault="00BB73CB" w:rsidP="00D16F33">
                              <w:pPr>
                                <w:pStyle w:val="ListParagraph"/>
                                <w:numPr>
                                  <w:ilvl w:val="0"/>
                                  <w:numId w:val="2"/>
                                </w:numPr>
                                <w:spacing w:after="0" w:line="240" w:lineRule="auto"/>
                                <w:ind w:left="698" w:hanging="359"/>
                                <w:rPr>
                                  <w:sz w:val="22"/>
                                </w:rPr>
                              </w:pPr>
                              <w:r w:rsidRPr="00BB73CB">
                                <w:rPr>
                                  <w:color w:val="00B050"/>
                                  <w:sz w:val="22"/>
                                </w:rPr>
                                <w:t>Classroom w</w:t>
                              </w:r>
                              <w:r w:rsidR="005A631D" w:rsidRPr="00BB73CB">
                                <w:rPr>
                                  <w:color w:val="00B050"/>
                                  <w:sz w:val="22"/>
                                </w:rPr>
                                <w:t>indows and doors (not fire doors) will be kept open to allow good ventilation in classrooms</w:t>
                              </w:r>
                              <w:r w:rsidRPr="00BB73CB">
                                <w:rPr>
                                  <w:color w:val="00B050"/>
                                  <w:sz w:val="22"/>
                                </w:rPr>
                                <w:t xml:space="preserve"> and opened wider during break and lunchtimes when the class is empty</w:t>
                              </w:r>
                            </w:p>
                            <w:p w:rsidR="00BB73CB" w:rsidRPr="005A631D" w:rsidRDefault="00BB73CB" w:rsidP="00D16F33">
                              <w:pPr>
                                <w:pStyle w:val="ListParagraph"/>
                                <w:numPr>
                                  <w:ilvl w:val="0"/>
                                  <w:numId w:val="2"/>
                                </w:numPr>
                                <w:spacing w:after="0" w:line="240" w:lineRule="auto"/>
                                <w:ind w:left="698" w:hanging="359"/>
                                <w:rPr>
                                  <w:sz w:val="22"/>
                                </w:rPr>
                              </w:pPr>
                              <w:r>
                                <w:rPr>
                                  <w:color w:val="00B050"/>
                                  <w:sz w:val="22"/>
                                </w:rPr>
                                <w:t xml:space="preserve">Heaters will be operating to maintain a reasonable temperature as required by The Workplace (Health Safety and Welfare) Regulations </w:t>
                              </w:r>
                            </w:p>
                            <w:p w:rsidR="005A631D" w:rsidRPr="00BB73CB" w:rsidRDefault="005A631D" w:rsidP="00BB73CB">
                              <w:pPr>
                                <w:spacing w:after="0" w:line="240" w:lineRule="auto"/>
                                <w:ind w:left="99"/>
                                <w:rPr>
                                  <w:sz w:val="22"/>
                                </w:rPr>
                              </w:pPr>
                            </w:p>
                          </w:tc>
                          <w:tc>
                            <w:tcPr>
                              <w:tcW w:w="1007" w:type="dxa"/>
                              <w:tcBorders>
                                <w:top w:val="single" w:sz="7" w:space="0" w:color="C0C0C0"/>
                                <w:left w:val="single" w:sz="7" w:space="0" w:color="C0C0C0"/>
                                <w:bottom w:val="single" w:sz="7" w:space="0" w:color="C0C0C0"/>
                                <w:right w:val="single" w:sz="7" w:space="0" w:color="C0C0C0"/>
                              </w:tcBorders>
                              <w:shd w:val="clear" w:color="auto" w:fill="FFC000"/>
                              <w:tcMar>
                                <w:top w:w="39" w:type="dxa"/>
                                <w:left w:w="39" w:type="dxa"/>
                                <w:bottom w:w="39" w:type="dxa"/>
                                <w:right w:w="39" w:type="dxa"/>
                              </w:tcMar>
                            </w:tcPr>
                            <w:p w:rsidR="00416CF5" w:rsidRDefault="00416CF5" w:rsidP="00416CF5">
                              <w:pPr>
                                <w:spacing w:after="0" w:line="240" w:lineRule="auto"/>
                                <w:jc w:val="center"/>
                                <w:rPr>
                                  <w:rFonts w:eastAsia="Arial"/>
                                  <w:b/>
                                  <w:color w:val="000000"/>
                                  <w:sz w:val="22"/>
                                </w:rPr>
                              </w:pPr>
                              <w:r>
                                <w:rPr>
                                  <w:rFonts w:eastAsia="Arial"/>
                                  <w:b/>
                                  <w:color w:val="000000"/>
                                  <w:sz w:val="22"/>
                                </w:rPr>
                                <w:t>10</w:t>
                              </w:r>
                            </w:p>
                            <w:p w:rsidR="00416CF5" w:rsidRDefault="00416CF5" w:rsidP="00416CF5">
                              <w:pPr>
                                <w:spacing w:after="0" w:line="240" w:lineRule="auto"/>
                                <w:jc w:val="center"/>
                                <w:rPr>
                                  <w:rFonts w:eastAsia="Arial"/>
                                  <w:b/>
                                  <w:color w:val="000000"/>
                                  <w:sz w:val="22"/>
                                </w:rPr>
                              </w:pPr>
                              <w:r>
                                <w:rPr>
                                  <w:rFonts w:eastAsia="Arial"/>
                                  <w:b/>
                                  <w:color w:val="000000"/>
                                  <w:sz w:val="22"/>
                                </w:rPr>
                                <w:t>Medium Risk</w:t>
                              </w:r>
                            </w:p>
                            <w:p w:rsidR="00416CF5" w:rsidRDefault="00416CF5" w:rsidP="00416CF5">
                              <w:pPr>
                                <w:spacing w:after="0" w:line="240" w:lineRule="auto"/>
                                <w:jc w:val="center"/>
                                <w:rPr>
                                  <w:rFonts w:eastAsia="Arial"/>
                                  <w:b/>
                                  <w:color w:val="000000"/>
                                  <w:sz w:val="22"/>
                                </w:rPr>
                              </w:pPr>
                              <w:r>
                                <w:rPr>
                                  <w:rFonts w:eastAsia="Arial"/>
                                  <w:b/>
                                  <w:color w:val="000000"/>
                                  <w:sz w:val="22"/>
                                </w:rPr>
                                <w:t>5L x 2S</w:t>
                              </w:r>
                            </w:p>
                            <w:p w:rsidR="005A631D" w:rsidRPr="002151A3" w:rsidRDefault="005A631D" w:rsidP="0003044B">
                              <w:pPr>
                                <w:spacing w:after="0" w:line="240" w:lineRule="auto"/>
                                <w:rPr>
                                  <w:rFonts w:eastAsia="Arial"/>
                                  <w:b/>
                                  <w:color w:val="000000"/>
                                  <w:sz w:val="22"/>
                                </w:rPr>
                              </w:pPr>
                            </w:p>
                          </w:tc>
                          <w:tc>
                            <w:tcPr>
                              <w:tcW w:w="2504"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rsidR="005A631D" w:rsidRDefault="005A631D" w:rsidP="0003044B">
                              <w:pPr>
                                <w:spacing w:after="0" w:line="240" w:lineRule="auto"/>
                                <w:rPr>
                                  <w:rFonts w:eastAsia="Arial"/>
                                  <w:color w:val="00B050"/>
                                  <w:sz w:val="22"/>
                                </w:rPr>
                              </w:pPr>
                              <w:r>
                                <w:rPr>
                                  <w:rFonts w:eastAsia="Arial"/>
                                  <w:color w:val="00B050"/>
                                  <w:sz w:val="22"/>
                                </w:rPr>
                                <w:t>Check if classroom doors are fire doors</w:t>
                              </w:r>
                            </w:p>
                            <w:p w:rsidR="00BB73CB" w:rsidRDefault="00BB73CB" w:rsidP="0003044B">
                              <w:pPr>
                                <w:spacing w:after="0" w:line="240" w:lineRule="auto"/>
                                <w:rPr>
                                  <w:rFonts w:eastAsia="Arial"/>
                                  <w:color w:val="00B050"/>
                                  <w:sz w:val="22"/>
                                </w:rPr>
                              </w:pPr>
                              <w:r>
                                <w:rPr>
                                  <w:rFonts w:eastAsia="Arial"/>
                                  <w:color w:val="00B050"/>
                                  <w:sz w:val="22"/>
                                </w:rPr>
                                <w:t>Opening high level windows is preferable</w:t>
                              </w:r>
                            </w:p>
                            <w:p w:rsidR="00BB73CB" w:rsidRDefault="00BB73CB" w:rsidP="0003044B">
                              <w:pPr>
                                <w:spacing w:after="0" w:line="240" w:lineRule="auto"/>
                                <w:rPr>
                                  <w:rFonts w:eastAsia="Arial"/>
                                  <w:color w:val="00B050"/>
                                  <w:sz w:val="22"/>
                                </w:rPr>
                              </w:pPr>
                              <w:r>
                                <w:rPr>
                                  <w:rFonts w:eastAsia="Arial"/>
                                  <w:color w:val="00B050"/>
                                  <w:sz w:val="22"/>
                                </w:rPr>
                                <w:t>Windows should remain open enough to allow for a constant flow of fresh air</w:t>
                              </w:r>
                            </w:p>
                            <w:p w:rsidR="00BB73CB" w:rsidRPr="005A631D" w:rsidRDefault="00413302" w:rsidP="0003044B">
                              <w:pPr>
                                <w:spacing w:after="0" w:line="240" w:lineRule="auto"/>
                                <w:rPr>
                                  <w:rFonts w:eastAsia="Arial"/>
                                  <w:color w:val="00B050"/>
                                  <w:sz w:val="22"/>
                                </w:rPr>
                              </w:pPr>
                              <w:r>
                                <w:rPr>
                                  <w:rFonts w:eastAsia="Arial"/>
                                  <w:color w:val="00B050"/>
                                  <w:sz w:val="22"/>
                                </w:rPr>
                                <w:t xml:space="preserve">See </w:t>
                              </w:r>
                              <w:hyperlink r:id="rId15" w:anchor="link_2" w:history="1">
                                <w:r w:rsidRPr="00413302">
                                  <w:rPr>
                                    <w:rStyle w:val="Hyperlink"/>
                                    <w:rFonts w:eastAsia="Arial"/>
                                    <w:sz w:val="22"/>
                                  </w:rPr>
                                  <w:t>Education Planning Group Update 02/10</w:t>
                                </w:r>
                              </w:hyperlink>
                              <w:r>
                                <w:rPr>
                                  <w:rFonts w:eastAsia="Arial"/>
                                  <w:color w:val="00B050"/>
                                  <w:sz w:val="22"/>
                                </w:rPr>
                                <w:t xml:space="preserve"> for further advice</w:t>
                              </w:r>
                            </w:p>
                          </w:tc>
                          <w:tc>
                            <w:tcPr>
                              <w:tcW w:w="2331" w:type="dxa"/>
                              <w:tcBorders>
                                <w:top w:val="single" w:sz="7" w:space="0" w:color="C0C0C0"/>
                                <w:left w:val="single" w:sz="7" w:space="0" w:color="C0C0C0"/>
                                <w:bottom w:val="single" w:sz="7" w:space="0" w:color="C0C0C0"/>
                                <w:right w:val="single" w:sz="7" w:space="0" w:color="C0C0C0"/>
                              </w:tcBorders>
                              <w:shd w:val="clear" w:color="auto" w:fill="auto"/>
                            </w:tcPr>
                            <w:p w:rsidR="005A631D" w:rsidRPr="002151A3" w:rsidRDefault="005A631D" w:rsidP="0003044B">
                              <w:pPr>
                                <w:spacing w:after="0" w:line="240" w:lineRule="auto"/>
                                <w:rPr>
                                  <w:rFonts w:eastAsia="Arial"/>
                                  <w:color w:val="000000"/>
                                  <w:sz w:val="22"/>
                                </w:rPr>
                              </w:pPr>
                            </w:p>
                          </w:tc>
                          <w:tc>
                            <w:tcPr>
                              <w:tcW w:w="1258" w:type="dxa"/>
                              <w:tcBorders>
                                <w:top w:val="single" w:sz="7" w:space="0" w:color="C0C0C0"/>
                                <w:left w:val="single" w:sz="7" w:space="0" w:color="C0C0C0"/>
                                <w:bottom w:val="single" w:sz="7" w:space="0" w:color="C0C0C0"/>
                                <w:right w:val="single" w:sz="7" w:space="0" w:color="C0C0C0"/>
                              </w:tcBorders>
                            </w:tcPr>
                            <w:p w:rsidR="005A631D" w:rsidRPr="002151A3" w:rsidRDefault="005A631D" w:rsidP="0003044B">
                              <w:pPr>
                                <w:spacing w:after="0" w:line="240" w:lineRule="auto"/>
                                <w:rPr>
                                  <w:rFonts w:eastAsia="Arial"/>
                                  <w:b/>
                                  <w:color w:val="000000"/>
                                  <w:sz w:val="22"/>
                                </w:rPr>
                              </w:pPr>
                            </w:p>
                          </w:tc>
                        </w:tr>
                        <w:tr w:rsidR="00694AB0" w:rsidRPr="002151A3" w:rsidTr="00AF047E">
                          <w:trPr>
                            <w:gridAfter w:val="1"/>
                            <w:wAfter w:w="1258" w:type="dxa"/>
                            <w:trHeight w:val="262"/>
                          </w:trPr>
                          <w:tc>
                            <w:tcPr>
                              <w:tcW w:w="2194"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rsidR="00EA0CE6" w:rsidRPr="002151A3" w:rsidRDefault="00EA0CE6" w:rsidP="00706B86">
                              <w:pPr>
                                <w:spacing w:after="0" w:line="240" w:lineRule="auto"/>
                                <w:rPr>
                                  <w:rFonts w:eastAsia="Arial"/>
                                  <w:b/>
                                  <w:color w:val="000000"/>
                                  <w:sz w:val="22"/>
                                </w:rPr>
                              </w:pPr>
                              <w:r w:rsidRPr="002151A3">
                                <w:rPr>
                                  <w:rFonts w:eastAsia="Arial"/>
                                  <w:b/>
                                  <w:color w:val="000000"/>
                                  <w:sz w:val="22"/>
                                </w:rPr>
                                <w:lastRenderedPageBreak/>
                                <w:t>Hazards in relation to managing incidents and emergencies</w:t>
                              </w:r>
                            </w:p>
                            <w:p w:rsidR="00194A48" w:rsidRDefault="00194A48" w:rsidP="00706B86">
                              <w:pPr>
                                <w:spacing w:after="0" w:line="240" w:lineRule="auto"/>
                                <w:rPr>
                                  <w:rFonts w:eastAsia="Arial"/>
                                  <w:b/>
                                  <w:color w:val="000000"/>
                                  <w:sz w:val="22"/>
                                </w:rPr>
                              </w:pPr>
                            </w:p>
                            <w:p w:rsidR="00706B86" w:rsidRPr="00B24BD3" w:rsidRDefault="00706B86" w:rsidP="00706B86">
                              <w:pPr>
                                <w:spacing w:after="0" w:line="240" w:lineRule="auto"/>
                                <w:rPr>
                                  <w:rFonts w:eastAsia="Arial"/>
                                  <w:color w:val="000000"/>
                                  <w:sz w:val="22"/>
                                </w:rPr>
                              </w:pPr>
                              <w:r w:rsidRPr="00B24BD3">
                                <w:rPr>
                                  <w:rFonts w:eastAsia="Arial"/>
                                  <w:color w:val="000000"/>
                                  <w:sz w:val="22"/>
                                </w:rPr>
                                <w:t xml:space="preserve">First Aid/ Accidents/ Incidents/ </w:t>
                              </w:r>
                              <w:r w:rsidR="00C82FBC" w:rsidRPr="00B24BD3">
                                <w:rPr>
                                  <w:rFonts w:eastAsia="Arial"/>
                                  <w:color w:val="000000"/>
                                  <w:sz w:val="22"/>
                                </w:rPr>
                                <w:t>Emergencies</w:t>
                              </w:r>
                            </w:p>
                            <w:p w:rsidR="00B5617C" w:rsidRPr="00B24BD3" w:rsidRDefault="00B5617C" w:rsidP="00B5617C">
                              <w:pPr>
                                <w:spacing w:after="0" w:line="240" w:lineRule="auto"/>
                                <w:rPr>
                                  <w:rFonts w:eastAsia="Arial"/>
                                  <w:color w:val="000000"/>
                                  <w:sz w:val="22"/>
                                </w:rPr>
                              </w:pPr>
                              <w:r w:rsidRPr="00B24BD3">
                                <w:rPr>
                                  <w:rFonts w:eastAsia="Arial"/>
                                  <w:color w:val="000000"/>
                                  <w:sz w:val="22"/>
                                </w:rPr>
                                <w:t xml:space="preserve">Staff or pupil becoming </w:t>
                              </w:r>
                              <w:r w:rsidR="00AF047E" w:rsidRPr="00B24BD3">
                                <w:rPr>
                                  <w:rFonts w:eastAsia="Arial"/>
                                  <w:color w:val="000000"/>
                                  <w:sz w:val="22"/>
                                </w:rPr>
                                <w:t>unwell with</w:t>
                              </w:r>
                              <w:r w:rsidRPr="00B24BD3">
                                <w:rPr>
                                  <w:rFonts w:eastAsia="Arial"/>
                                  <w:color w:val="000000"/>
                                  <w:sz w:val="22"/>
                                </w:rPr>
                                <w:t xml:space="preserve"> COVID-19 symptoms whilst on site</w:t>
                              </w:r>
                            </w:p>
                            <w:p w:rsidR="00BE2CBB" w:rsidRPr="002151A3" w:rsidRDefault="00BE2CBB" w:rsidP="0003044B">
                              <w:pPr>
                                <w:spacing w:after="0" w:line="240" w:lineRule="auto"/>
                                <w:rPr>
                                  <w:rFonts w:eastAsia="Arial"/>
                                  <w:b/>
                                  <w:color w:val="000000"/>
                                  <w:sz w:val="22"/>
                                </w:rPr>
                              </w:pPr>
                            </w:p>
                          </w:tc>
                          <w:tc>
                            <w:tcPr>
                              <w:tcW w:w="6335"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rsidR="000B3BF9" w:rsidRPr="000B3BF9" w:rsidRDefault="000B3BF9" w:rsidP="00D16F33">
                              <w:pPr>
                                <w:pStyle w:val="ListParagraph"/>
                                <w:numPr>
                                  <w:ilvl w:val="0"/>
                                  <w:numId w:val="2"/>
                                </w:numPr>
                                <w:spacing w:after="0" w:line="240" w:lineRule="auto"/>
                                <w:ind w:left="698" w:hanging="359"/>
                                <w:rPr>
                                  <w:sz w:val="22"/>
                                </w:rPr>
                              </w:pPr>
                              <w:r>
                                <w:rPr>
                                  <w:rFonts w:eastAsia="Arial"/>
                                  <w:color w:val="000000"/>
                                  <w:sz w:val="22"/>
                                </w:rPr>
                                <w:t xml:space="preserve">Emergency </w:t>
                              </w:r>
                              <w:r w:rsidR="00EC5116">
                                <w:rPr>
                                  <w:rFonts w:eastAsia="Arial"/>
                                  <w:color w:val="000000"/>
                                  <w:sz w:val="22"/>
                                </w:rPr>
                                <w:t>procedures</w:t>
                              </w:r>
                              <w:r>
                                <w:rPr>
                                  <w:rFonts w:eastAsia="Arial"/>
                                  <w:color w:val="000000"/>
                                  <w:sz w:val="22"/>
                                </w:rPr>
                                <w:t xml:space="preserve"> reviewed to ensure that arrangements remain valid for Fire Safety </w:t>
                              </w:r>
                              <w:r w:rsidR="00EC5116">
                                <w:rPr>
                                  <w:rFonts w:eastAsia="Arial"/>
                                  <w:color w:val="000000"/>
                                  <w:sz w:val="22"/>
                                </w:rPr>
                                <w:t>Management.</w:t>
                              </w:r>
                            </w:p>
                            <w:p w:rsidR="002C7551" w:rsidRPr="002C7551" w:rsidRDefault="00706B86" w:rsidP="00D16F33">
                              <w:pPr>
                                <w:pStyle w:val="ListParagraph"/>
                                <w:numPr>
                                  <w:ilvl w:val="0"/>
                                  <w:numId w:val="2"/>
                                </w:numPr>
                                <w:spacing w:after="0" w:line="240" w:lineRule="auto"/>
                                <w:ind w:left="698" w:hanging="359"/>
                                <w:rPr>
                                  <w:sz w:val="22"/>
                                </w:rPr>
                              </w:pPr>
                              <w:r w:rsidRPr="002151A3">
                                <w:rPr>
                                  <w:rFonts w:eastAsia="Arial"/>
                                  <w:color w:val="000000"/>
                                  <w:sz w:val="22"/>
                                </w:rPr>
                                <w:t xml:space="preserve">Suitable follow-up procedures to be taken following potential infection exposure incidents. (in line with current Public Health England and </w:t>
                              </w:r>
                              <w:r w:rsidRPr="002151A3">
                                <w:rPr>
                                  <w:rFonts w:eastAsia="Arial"/>
                                  <w:sz w:val="22"/>
                                </w:rPr>
                                <w:t>updated HSE RIDDOR guidance circulated to Schools</w:t>
                              </w:r>
                              <w:r w:rsidRPr="002151A3">
                                <w:rPr>
                                  <w:rFonts w:eastAsia="Arial"/>
                                  <w:color w:val="000000"/>
                                  <w:sz w:val="22"/>
                                </w:rPr>
                                <w:t>)</w:t>
                              </w:r>
                            </w:p>
                            <w:p w:rsidR="00706B86" w:rsidRPr="002C7551" w:rsidRDefault="002C7551" w:rsidP="00D16F33">
                              <w:pPr>
                                <w:pStyle w:val="ListParagraph"/>
                                <w:numPr>
                                  <w:ilvl w:val="0"/>
                                  <w:numId w:val="2"/>
                                </w:numPr>
                                <w:spacing w:after="0" w:line="240" w:lineRule="auto"/>
                                <w:ind w:left="698" w:hanging="359"/>
                                <w:rPr>
                                  <w:sz w:val="22"/>
                                </w:rPr>
                              </w:pPr>
                              <w:r w:rsidRPr="002C7551">
                                <w:rPr>
                                  <w:rFonts w:eastAsia="Arial"/>
                                  <w:color w:val="000000"/>
                                  <w:sz w:val="22"/>
                                </w:rPr>
                                <w:t>Social distancing enforced where possible at assembly points.</w:t>
                              </w:r>
                            </w:p>
                            <w:p w:rsidR="00413302" w:rsidRPr="00C73242" w:rsidRDefault="00413302" w:rsidP="00D16F33">
                              <w:pPr>
                                <w:pStyle w:val="ListParagraph"/>
                                <w:numPr>
                                  <w:ilvl w:val="0"/>
                                  <w:numId w:val="2"/>
                                </w:numPr>
                                <w:spacing w:after="0" w:line="240" w:lineRule="auto"/>
                                <w:ind w:left="698" w:hanging="359"/>
                                <w:rPr>
                                  <w:rFonts w:eastAsia="Arial"/>
                                  <w:color w:val="000000"/>
                                  <w:sz w:val="22"/>
                                </w:rPr>
                              </w:pPr>
                              <w:r w:rsidRPr="00C73242">
                                <w:rPr>
                                  <w:rFonts w:cs="Arial"/>
                                  <w:color w:val="000000"/>
                                  <w:sz w:val="22"/>
                                </w:rPr>
                                <w:t xml:space="preserve">At least one person with a paediatric first aid certificate will be premises at all times when children </w:t>
                              </w:r>
                              <w:r w:rsidRPr="00C73242">
                                <w:rPr>
                                  <w:rFonts w:cs="Arial"/>
                                  <w:color w:val="00B050"/>
                                  <w:sz w:val="22"/>
                                </w:rPr>
                                <w:t xml:space="preserve">aged between 0-24 months </w:t>
                              </w:r>
                              <w:r w:rsidRPr="00C73242">
                                <w:rPr>
                                  <w:rFonts w:cs="Arial"/>
                                  <w:color w:val="000000"/>
                                  <w:sz w:val="22"/>
                                </w:rPr>
                                <w:t>are present</w:t>
                              </w:r>
                            </w:p>
                            <w:p w:rsidR="002C7551" w:rsidRPr="002C7551" w:rsidRDefault="002C7551" w:rsidP="00D16F33">
                              <w:pPr>
                                <w:pStyle w:val="ListParagraph"/>
                                <w:numPr>
                                  <w:ilvl w:val="0"/>
                                  <w:numId w:val="2"/>
                                </w:numPr>
                                <w:spacing w:after="0" w:line="240" w:lineRule="auto"/>
                                <w:ind w:left="698" w:hanging="359"/>
                                <w:rPr>
                                  <w:rFonts w:eastAsia="Arial"/>
                                  <w:color w:val="000000"/>
                                  <w:sz w:val="22"/>
                                </w:rPr>
                              </w:pPr>
                              <w:r w:rsidRPr="002C7551">
                                <w:rPr>
                                  <w:rFonts w:cs="Arial"/>
                                  <w:sz w:val="22"/>
                                </w:rPr>
                                <w:t>Suitable first aid First aid kits in place – updated to include (where already not supplied) IIR surgical masks and rubber gloves, hand sanitisers for close contact first aid treatment.</w:t>
                              </w:r>
                            </w:p>
                            <w:p w:rsidR="00EA0CE6" w:rsidRPr="002151A3" w:rsidRDefault="002C7551" w:rsidP="00D16F33">
                              <w:pPr>
                                <w:pStyle w:val="ListParagraph"/>
                                <w:numPr>
                                  <w:ilvl w:val="0"/>
                                  <w:numId w:val="2"/>
                                </w:numPr>
                                <w:spacing w:after="0" w:line="240" w:lineRule="auto"/>
                                <w:ind w:left="698" w:hanging="359"/>
                                <w:rPr>
                                  <w:rFonts w:eastAsia="Arial"/>
                                  <w:color w:val="000000"/>
                                  <w:sz w:val="22"/>
                                </w:rPr>
                              </w:pPr>
                              <w:r w:rsidRPr="00B42F21">
                                <w:rPr>
                                  <w:rFonts w:cs="Arial"/>
                                  <w:sz w:val="22"/>
                                </w:rPr>
                                <w:t xml:space="preserve">Ensure First Aiders for the premises are issued with the current advice and guidance </w:t>
                              </w:r>
                              <w:r w:rsidR="00EA0CE6" w:rsidRPr="002151A3">
                                <w:rPr>
                                  <w:rFonts w:cs="Arial"/>
                                  <w:color w:val="000000"/>
                                  <w:sz w:val="22"/>
                                </w:rPr>
                                <w:t>School Emergency Plan</w:t>
                              </w:r>
                              <w:r w:rsidR="00932124">
                                <w:rPr>
                                  <w:rFonts w:cs="Arial"/>
                                  <w:color w:val="000000"/>
                                  <w:sz w:val="22"/>
                                </w:rPr>
                                <w:t>/ crisis management plans</w:t>
                              </w:r>
                              <w:r w:rsidR="00EA0CE6" w:rsidRPr="002151A3">
                                <w:rPr>
                                  <w:rFonts w:cs="Arial"/>
                                  <w:color w:val="000000"/>
                                  <w:sz w:val="22"/>
                                </w:rPr>
                                <w:t xml:space="preserve"> in place</w:t>
                              </w:r>
                            </w:p>
                            <w:p w:rsidR="001B1F2B" w:rsidRPr="002151A3" w:rsidRDefault="001B1F2B" w:rsidP="00D16F33">
                              <w:pPr>
                                <w:pStyle w:val="ListParagraph"/>
                                <w:numPr>
                                  <w:ilvl w:val="0"/>
                                  <w:numId w:val="2"/>
                                </w:numPr>
                                <w:spacing w:after="0" w:line="240" w:lineRule="auto"/>
                                <w:ind w:left="698" w:hanging="359"/>
                                <w:rPr>
                                  <w:rFonts w:eastAsia="Arial"/>
                                  <w:color w:val="000000"/>
                                  <w:sz w:val="22"/>
                                </w:rPr>
                              </w:pPr>
                              <w:r w:rsidRPr="002151A3">
                                <w:rPr>
                                  <w:rFonts w:eastAsia="Arial"/>
                                  <w:color w:val="000000"/>
                                  <w:sz w:val="22"/>
                                </w:rPr>
                                <w:t xml:space="preserve">All staff </w:t>
                              </w:r>
                              <w:r>
                                <w:rPr>
                                  <w:rFonts w:eastAsia="Arial"/>
                                  <w:color w:val="000000"/>
                                  <w:sz w:val="22"/>
                                </w:rPr>
                                <w:t xml:space="preserve">aware of their responsibilities to report </w:t>
                              </w:r>
                              <w:r w:rsidRPr="002151A3">
                                <w:rPr>
                                  <w:rFonts w:eastAsia="Arial"/>
                                  <w:color w:val="000000"/>
                                  <w:sz w:val="22"/>
                                </w:rPr>
                                <w:t xml:space="preserve">safety concerns, </w:t>
                              </w:r>
                              <w:r>
                                <w:rPr>
                                  <w:rFonts w:eastAsia="Arial"/>
                                  <w:color w:val="000000"/>
                                  <w:sz w:val="22"/>
                                </w:rPr>
                                <w:t xml:space="preserve">ill health, </w:t>
                              </w:r>
                              <w:r w:rsidRPr="002151A3">
                                <w:rPr>
                                  <w:rFonts w:eastAsia="Arial"/>
                                  <w:color w:val="000000"/>
                                  <w:sz w:val="22"/>
                                </w:rPr>
                                <w:t>damage, defects, accidents or incidents in line with exiting school policy.</w:t>
                              </w:r>
                            </w:p>
                            <w:p w:rsidR="00AF4417" w:rsidRPr="002151A3" w:rsidRDefault="00AF4417" w:rsidP="00D16F33">
                              <w:pPr>
                                <w:pStyle w:val="ListParagraph"/>
                                <w:numPr>
                                  <w:ilvl w:val="0"/>
                                  <w:numId w:val="2"/>
                                </w:numPr>
                                <w:spacing w:after="0" w:line="240" w:lineRule="auto"/>
                                <w:ind w:left="698" w:hanging="359"/>
                                <w:rPr>
                                  <w:rFonts w:cs="Arial"/>
                                  <w:sz w:val="22"/>
                                </w:rPr>
                              </w:pPr>
                              <w:r w:rsidRPr="002151A3">
                                <w:rPr>
                                  <w:rFonts w:eastAsia="Arial"/>
                                  <w:color w:val="000000"/>
                                  <w:sz w:val="22"/>
                                </w:rPr>
                                <w:t>Pupils – Individual healthcare plans in place for pupils who require them.</w:t>
                              </w:r>
                            </w:p>
                            <w:p w:rsidR="00AF4417" w:rsidRPr="002151A3" w:rsidRDefault="00AF4417" w:rsidP="00D16F33">
                              <w:pPr>
                                <w:pStyle w:val="ListParagraph"/>
                                <w:numPr>
                                  <w:ilvl w:val="0"/>
                                  <w:numId w:val="2"/>
                                </w:numPr>
                                <w:spacing w:after="0" w:line="240" w:lineRule="auto"/>
                                <w:ind w:left="698" w:hanging="359"/>
                                <w:rPr>
                                  <w:rFonts w:cs="Arial"/>
                                  <w:sz w:val="22"/>
                                </w:rPr>
                              </w:pPr>
                              <w:r w:rsidRPr="002151A3">
                                <w:rPr>
                                  <w:rFonts w:eastAsia="Arial"/>
                                  <w:color w:val="000000"/>
                                  <w:sz w:val="22"/>
                                </w:rPr>
                                <w:t xml:space="preserve">Pupils - </w:t>
                              </w:r>
                              <w:r w:rsidRPr="002151A3">
                                <w:rPr>
                                  <w:rFonts w:cs="Arial"/>
                                  <w:sz w:val="22"/>
                                </w:rPr>
                                <w:t xml:space="preserve">Separate individual risk assessment/ healthcare </w:t>
                              </w:r>
                              <w:r>
                                <w:rPr>
                                  <w:rFonts w:cs="Arial"/>
                                  <w:sz w:val="22"/>
                                </w:rPr>
                                <w:t xml:space="preserve">/ behaviour management plans and external support accessed where required </w:t>
                              </w:r>
                              <w:r w:rsidRPr="002151A3">
                                <w:rPr>
                                  <w:rFonts w:cs="Arial"/>
                                  <w:sz w:val="22"/>
                                </w:rPr>
                                <w:t xml:space="preserve">to determine if the child or young person </w:t>
                              </w:r>
                              <w:r>
                                <w:rPr>
                                  <w:rFonts w:cs="Arial"/>
                                  <w:sz w:val="22"/>
                                </w:rPr>
                                <w:t xml:space="preserve">can safely attend where </w:t>
                              </w:r>
                              <w:r w:rsidRPr="002151A3">
                                <w:rPr>
                                  <w:rFonts w:cs="Arial"/>
                                  <w:sz w:val="22"/>
                                </w:rPr>
                                <w:t>121 care</w:t>
                              </w:r>
                              <w:r>
                                <w:rPr>
                                  <w:rFonts w:cs="Arial"/>
                                  <w:sz w:val="22"/>
                                </w:rPr>
                                <w:t xml:space="preserve"> or support</w:t>
                              </w:r>
                              <w:r w:rsidRPr="002151A3">
                                <w:rPr>
                                  <w:rFonts w:cs="Arial"/>
                                  <w:sz w:val="22"/>
                                </w:rPr>
                                <w:t xml:space="preserve"> is not available</w:t>
                              </w:r>
                              <w:r>
                                <w:rPr>
                                  <w:rFonts w:cs="Arial"/>
                                  <w:sz w:val="22"/>
                                </w:rPr>
                                <w:t xml:space="preserve"> for them</w:t>
                              </w:r>
                            </w:p>
                            <w:p w:rsidR="00AF4417" w:rsidRPr="00EC5116" w:rsidRDefault="00AF4417" w:rsidP="00D16F33">
                              <w:pPr>
                                <w:pStyle w:val="ListParagraph"/>
                                <w:numPr>
                                  <w:ilvl w:val="0"/>
                                  <w:numId w:val="2"/>
                                </w:numPr>
                                <w:spacing w:after="0" w:line="240" w:lineRule="auto"/>
                                <w:ind w:left="698" w:hanging="359"/>
                                <w:rPr>
                                  <w:sz w:val="22"/>
                                </w:rPr>
                              </w:pPr>
                              <w:r w:rsidRPr="002151A3">
                                <w:rPr>
                                  <w:rFonts w:eastAsia="Arial"/>
                                  <w:color w:val="000000"/>
                                  <w:sz w:val="22"/>
                                </w:rPr>
                                <w:t xml:space="preserve">Referrals made to occupational health as appropriate </w:t>
                              </w:r>
                            </w:p>
                            <w:p w:rsidR="00BE2CBB" w:rsidRPr="002151A3" w:rsidRDefault="00EC5116" w:rsidP="00D16F33">
                              <w:pPr>
                                <w:pStyle w:val="ListParagraph"/>
                                <w:numPr>
                                  <w:ilvl w:val="0"/>
                                  <w:numId w:val="2"/>
                                </w:numPr>
                                <w:spacing w:after="0" w:line="240" w:lineRule="auto"/>
                                <w:ind w:left="698" w:hanging="359"/>
                                <w:rPr>
                                  <w:sz w:val="22"/>
                                </w:rPr>
                              </w:pPr>
                              <w:r>
                                <w:rPr>
                                  <w:rFonts w:eastAsia="Arial"/>
                                  <w:color w:val="000000"/>
                                  <w:sz w:val="22"/>
                                </w:rPr>
                                <w:t>Deep cleans undertaken in line with National Guidance as required following confirmed COVID-19 incident</w:t>
                              </w:r>
                            </w:p>
                          </w:tc>
                          <w:tc>
                            <w:tcPr>
                              <w:tcW w:w="1007" w:type="dxa"/>
                              <w:tcBorders>
                                <w:top w:val="single" w:sz="7" w:space="0" w:color="C0C0C0"/>
                                <w:left w:val="single" w:sz="7" w:space="0" w:color="C0C0C0"/>
                                <w:bottom w:val="single" w:sz="7" w:space="0" w:color="C0C0C0"/>
                                <w:right w:val="single" w:sz="7" w:space="0" w:color="C0C0C0"/>
                              </w:tcBorders>
                              <w:shd w:val="clear" w:color="auto" w:fill="FFC000"/>
                              <w:tcMar>
                                <w:top w:w="39" w:type="dxa"/>
                                <w:left w:w="39" w:type="dxa"/>
                                <w:bottom w:w="39" w:type="dxa"/>
                                <w:right w:w="39" w:type="dxa"/>
                              </w:tcMar>
                            </w:tcPr>
                            <w:p w:rsidR="00416CF5" w:rsidRDefault="00416CF5" w:rsidP="00416CF5">
                              <w:pPr>
                                <w:spacing w:after="0" w:line="240" w:lineRule="auto"/>
                                <w:jc w:val="center"/>
                                <w:rPr>
                                  <w:rFonts w:eastAsia="Arial"/>
                                  <w:b/>
                                  <w:color w:val="000000"/>
                                  <w:sz w:val="22"/>
                                </w:rPr>
                              </w:pPr>
                              <w:r>
                                <w:rPr>
                                  <w:rFonts w:eastAsia="Arial"/>
                                  <w:b/>
                                  <w:color w:val="000000"/>
                                  <w:sz w:val="22"/>
                                </w:rPr>
                                <w:t>10</w:t>
                              </w:r>
                            </w:p>
                            <w:p w:rsidR="00416CF5" w:rsidRDefault="00416CF5" w:rsidP="00416CF5">
                              <w:pPr>
                                <w:spacing w:after="0" w:line="240" w:lineRule="auto"/>
                                <w:jc w:val="center"/>
                                <w:rPr>
                                  <w:rFonts w:eastAsia="Arial"/>
                                  <w:b/>
                                  <w:color w:val="000000"/>
                                  <w:sz w:val="22"/>
                                </w:rPr>
                              </w:pPr>
                              <w:r>
                                <w:rPr>
                                  <w:rFonts w:eastAsia="Arial"/>
                                  <w:b/>
                                  <w:color w:val="000000"/>
                                  <w:sz w:val="22"/>
                                </w:rPr>
                                <w:t>Medium Risk</w:t>
                              </w:r>
                            </w:p>
                            <w:p w:rsidR="00416CF5" w:rsidRDefault="00416CF5" w:rsidP="00416CF5">
                              <w:pPr>
                                <w:spacing w:after="0" w:line="240" w:lineRule="auto"/>
                                <w:jc w:val="center"/>
                                <w:rPr>
                                  <w:rFonts w:eastAsia="Arial"/>
                                  <w:b/>
                                  <w:color w:val="000000"/>
                                  <w:sz w:val="22"/>
                                </w:rPr>
                              </w:pPr>
                              <w:r>
                                <w:rPr>
                                  <w:rFonts w:eastAsia="Arial"/>
                                  <w:b/>
                                  <w:color w:val="000000"/>
                                  <w:sz w:val="22"/>
                                </w:rPr>
                                <w:t>5L x 2S</w:t>
                              </w:r>
                            </w:p>
                            <w:p w:rsidR="00BE2CBB" w:rsidRPr="002151A3" w:rsidRDefault="00BE2CBB" w:rsidP="0003044B">
                              <w:pPr>
                                <w:spacing w:after="0" w:line="240" w:lineRule="auto"/>
                                <w:rPr>
                                  <w:rFonts w:eastAsia="Arial"/>
                                  <w:b/>
                                  <w:color w:val="000000"/>
                                  <w:sz w:val="22"/>
                                </w:rPr>
                              </w:pPr>
                            </w:p>
                          </w:tc>
                          <w:tc>
                            <w:tcPr>
                              <w:tcW w:w="2504"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rsidR="00EF7339" w:rsidRPr="00400D7B" w:rsidRDefault="00EF7339" w:rsidP="00EF7339">
                              <w:pPr>
                                <w:spacing w:after="0" w:line="240" w:lineRule="auto"/>
                                <w:rPr>
                                  <w:rFonts w:eastAsia="Arial"/>
                                  <w:sz w:val="22"/>
                                </w:rPr>
                              </w:pPr>
                              <w:r w:rsidRPr="00400D7B">
                                <w:rPr>
                                  <w:rFonts w:eastAsia="Arial"/>
                                  <w:sz w:val="22"/>
                                </w:rPr>
                                <w:t>Pupil allergies identified where applicable</w:t>
                              </w:r>
                            </w:p>
                            <w:p w:rsidR="002C7551" w:rsidRDefault="002C7551" w:rsidP="002C7551">
                              <w:pPr>
                                <w:spacing w:after="0" w:line="240" w:lineRule="auto"/>
                                <w:rPr>
                                  <w:rFonts w:eastAsia="Arial"/>
                                  <w:color w:val="000000"/>
                                  <w:sz w:val="22"/>
                                </w:rPr>
                              </w:pPr>
                            </w:p>
                            <w:p w:rsidR="00BE2CBB" w:rsidRDefault="00BE2CBB" w:rsidP="00413302">
                              <w:pPr>
                                <w:spacing w:after="0" w:line="240" w:lineRule="auto"/>
                                <w:rPr>
                                  <w:rFonts w:eastAsia="Arial"/>
                                  <w:color w:val="FF0000"/>
                                  <w:sz w:val="22"/>
                                </w:rPr>
                              </w:pPr>
                            </w:p>
                            <w:p w:rsidR="00413302" w:rsidRPr="00413302" w:rsidRDefault="00413302" w:rsidP="00413302">
                              <w:pPr>
                                <w:rPr>
                                  <w:rFonts w:eastAsia="Arial"/>
                                  <w:sz w:val="22"/>
                                </w:rPr>
                              </w:pPr>
                            </w:p>
                            <w:p w:rsidR="00413302" w:rsidRDefault="00413302" w:rsidP="00413302">
                              <w:pPr>
                                <w:rPr>
                                  <w:rFonts w:eastAsia="Arial"/>
                                  <w:color w:val="FF0000"/>
                                  <w:sz w:val="22"/>
                                </w:rPr>
                              </w:pPr>
                            </w:p>
                            <w:p w:rsidR="00413302" w:rsidRDefault="00413302" w:rsidP="00413302">
                              <w:pPr>
                                <w:spacing w:after="0" w:line="240" w:lineRule="auto"/>
                                <w:rPr>
                                  <w:rFonts w:eastAsia="Arial"/>
                                  <w:color w:val="00B050"/>
                                  <w:sz w:val="22"/>
                                </w:rPr>
                              </w:pPr>
                              <w:r w:rsidRPr="00B10589">
                                <w:rPr>
                                  <w:rFonts w:eastAsia="Arial"/>
                                  <w:color w:val="00B050"/>
                                  <w:sz w:val="22"/>
                                </w:rPr>
                                <w:t>FAW or EFAW certificates that expired after 16 March 2020 can remain valid until 31 October 2020 or 6 months from date of expiry, whichever is later. All requalification training for these certificates should be completed by 31 March 2021</w:t>
                              </w:r>
                            </w:p>
                            <w:p w:rsidR="00413302" w:rsidRPr="00B10589" w:rsidRDefault="00413302" w:rsidP="00413302">
                              <w:pPr>
                                <w:spacing w:after="0" w:line="240" w:lineRule="auto"/>
                                <w:rPr>
                                  <w:rFonts w:eastAsia="Arial"/>
                                  <w:color w:val="00B050"/>
                                  <w:sz w:val="28"/>
                                  <w:szCs w:val="24"/>
                                </w:rPr>
                              </w:pPr>
                              <w:r w:rsidRPr="00B10589">
                                <w:rPr>
                                  <w:rFonts w:cs="Arial"/>
                                  <w:color w:val="00B050"/>
                                  <w:sz w:val="22"/>
                                  <w:szCs w:val="22"/>
                                </w:rPr>
                                <w:t>If first aiders are unable to access annual refresher training face to face during the pandemic, online refresher training should be undertaken to keep their skills up to date.</w:t>
                              </w:r>
                            </w:p>
                            <w:p w:rsidR="00413302" w:rsidRPr="00413302" w:rsidRDefault="00413302" w:rsidP="00413302">
                              <w:pPr>
                                <w:rPr>
                                  <w:rFonts w:eastAsia="Arial"/>
                                  <w:sz w:val="22"/>
                                </w:rPr>
                              </w:pPr>
                              <w:r>
                                <w:rPr>
                                  <w:rFonts w:eastAsia="Arial"/>
                                  <w:color w:val="00B050"/>
                                  <w:sz w:val="22"/>
                                </w:rPr>
                                <w:t xml:space="preserve">Setting will make ‘best </w:t>
                              </w:r>
                              <w:r w:rsidRPr="00420D3F">
                                <w:rPr>
                                  <w:rFonts w:eastAsia="Arial"/>
                                  <w:color w:val="00B050"/>
                                  <w:sz w:val="22"/>
                                </w:rPr>
                                <w:t>endeavours’</w:t>
                              </w:r>
                              <w:r>
                                <w:rPr>
                                  <w:rFonts w:eastAsia="Arial"/>
                                  <w:color w:val="00B050"/>
                                  <w:sz w:val="22"/>
                                </w:rPr>
                                <w:t xml:space="preserve"> to have a PFA on site for children aged 2-5</w:t>
                              </w:r>
                            </w:p>
                          </w:tc>
                          <w:tc>
                            <w:tcPr>
                              <w:tcW w:w="2331" w:type="dxa"/>
                              <w:tcBorders>
                                <w:top w:val="single" w:sz="7" w:space="0" w:color="C0C0C0"/>
                                <w:left w:val="single" w:sz="7" w:space="0" w:color="C0C0C0"/>
                                <w:bottom w:val="single" w:sz="7" w:space="0" w:color="C0C0C0"/>
                                <w:right w:val="single" w:sz="7" w:space="0" w:color="C0C0C0"/>
                              </w:tcBorders>
                              <w:shd w:val="clear" w:color="auto" w:fill="auto"/>
                            </w:tcPr>
                            <w:p w:rsidR="00BE2CBB" w:rsidRPr="002151A3" w:rsidRDefault="00BE2CBB" w:rsidP="0003044B">
                              <w:pPr>
                                <w:spacing w:after="0" w:line="240" w:lineRule="auto"/>
                                <w:rPr>
                                  <w:rFonts w:eastAsia="Arial"/>
                                  <w:color w:val="000000"/>
                                  <w:sz w:val="22"/>
                                </w:rPr>
                              </w:pPr>
                            </w:p>
                          </w:tc>
                          <w:tc>
                            <w:tcPr>
                              <w:tcW w:w="1258" w:type="dxa"/>
                              <w:tcBorders>
                                <w:top w:val="single" w:sz="7" w:space="0" w:color="C0C0C0"/>
                                <w:left w:val="single" w:sz="7" w:space="0" w:color="C0C0C0"/>
                                <w:bottom w:val="single" w:sz="7" w:space="0" w:color="C0C0C0"/>
                                <w:right w:val="single" w:sz="7" w:space="0" w:color="C0C0C0"/>
                              </w:tcBorders>
                            </w:tcPr>
                            <w:p w:rsidR="00BE2CBB" w:rsidRPr="002151A3" w:rsidRDefault="00BE2CBB" w:rsidP="0003044B">
                              <w:pPr>
                                <w:spacing w:after="0" w:line="240" w:lineRule="auto"/>
                                <w:rPr>
                                  <w:rFonts w:eastAsia="Arial"/>
                                  <w:b/>
                                  <w:color w:val="000000"/>
                                  <w:sz w:val="22"/>
                                </w:rPr>
                              </w:pPr>
                            </w:p>
                          </w:tc>
                        </w:tr>
                        <w:tr w:rsidR="00694AB0" w:rsidRPr="002151A3" w:rsidTr="00AF047E">
                          <w:trPr>
                            <w:gridAfter w:val="1"/>
                            <w:wAfter w:w="1258" w:type="dxa"/>
                            <w:trHeight w:val="262"/>
                          </w:trPr>
                          <w:tc>
                            <w:tcPr>
                              <w:tcW w:w="2194"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rsidR="00B24BD3" w:rsidRDefault="00C82FBC" w:rsidP="00C82FBC">
                              <w:pPr>
                                <w:spacing w:after="0" w:line="240" w:lineRule="auto"/>
                                <w:rPr>
                                  <w:rFonts w:eastAsia="Arial"/>
                                  <w:b/>
                                  <w:color w:val="000000"/>
                                  <w:sz w:val="22"/>
                                </w:rPr>
                              </w:pPr>
                              <w:r w:rsidRPr="002151A3">
                                <w:rPr>
                                  <w:rFonts w:eastAsia="Arial"/>
                                  <w:b/>
                                  <w:color w:val="000000"/>
                                  <w:sz w:val="22"/>
                                </w:rPr>
                                <w:t xml:space="preserve">Hazards due to the lack of suitable PPE </w:t>
                              </w:r>
                            </w:p>
                            <w:p w:rsidR="00B24BD3" w:rsidRDefault="00B24BD3" w:rsidP="00C82FBC">
                              <w:pPr>
                                <w:spacing w:after="0" w:line="240" w:lineRule="auto"/>
                                <w:rPr>
                                  <w:rFonts w:eastAsia="Arial"/>
                                  <w:b/>
                                  <w:color w:val="000000"/>
                                  <w:sz w:val="22"/>
                                </w:rPr>
                              </w:pPr>
                            </w:p>
                            <w:p w:rsidR="00C82FBC" w:rsidRPr="00932124" w:rsidRDefault="00B24BD3" w:rsidP="00C82FBC">
                              <w:pPr>
                                <w:spacing w:after="0" w:line="240" w:lineRule="auto"/>
                                <w:rPr>
                                  <w:rFonts w:eastAsia="Arial"/>
                                  <w:color w:val="000000"/>
                                  <w:sz w:val="22"/>
                                </w:rPr>
                              </w:pPr>
                              <w:r w:rsidRPr="00932124">
                                <w:rPr>
                                  <w:rFonts w:eastAsia="Arial"/>
                                  <w:color w:val="000000"/>
                                  <w:sz w:val="22"/>
                                </w:rPr>
                                <w:t xml:space="preserve">Where </w:t>
                              </w:r>
                              <w:r w:rsidR="00932124">
                                <w:rPr>
                                  <w:rFonts w:eastAsia="Arial"/>
                                  <w:color w:val="000000"/>
                                  <w:sz w:val="22"/>
                                </w:rPr>
                                <w:t xml:space="preserve">carrying out close personal care </w:t>
                              </w:r>
                              <w:r w:rsidR="00694AB0">
                                <w:rPr>
                                  <w:rFonts w:eastAsia="Arial"/>
                                  <w:color w:val="000000"/>
                                  <w:sz w:val="22"/>
                                </w:rPr>
                                <w:t>tasks and</w:t>
                              </w:r>
                              <w:r w:rsidR="00932124">
                                <w:rPr>
                                  <w:rFonts w:eastAsia="Arial"/>
                                  <w:color w:val="000000"/>
                                  <w:sz w:val="22"/>
                                </w:rPr>
                                <w:t xml:space="preserve"> un</w:t>
                              </w:r>
                              <w:r w:rsidR="00C82FBC" w:rsidRPr="00932124">
                                <w:rPr>
                                  <w:rFonts w:eastAsia="Arial"/>
                                  <w:color w:val="000000"/>
                                  <w:sz w:val="22"/>
                                </w:rPr>
                                <w:t xml:space="preserve">able to </w:t>
                              </w:r>
                              <w:r w:rsidR="00C82FBC" w:rsidRPr="00932124">
                                <w:rPr>
                                  <w:rFonts w:eastAsia="Arial"/>
                                  <w:color w:val="000000"/>
                                  <w:sz w:val="22"/>
                                </w:rPr>
                                <w:lastRenderedPageBreak/>
                                <w:t>maintain 2m social distancing measures</w:t>
                              </w:r>
                              <w:r w:rsidR="00932124">
                                <w:rPr>
                                  <w:rFonts w:eastAsia="Arial"/>
                                  <w:color w:val="000000"/>
                                  <w:sz w:val="22"/>
                                </w:rPr>
                                <w:t>.</w:t>
                              </w:r>
                            </w:p>
                            <w:p w:rsidR="00C82FBC" w:rsidRPr="002151A3" w:rsidRDefault="00C82FBC" w:rsidP="00706B86">
                              <w:pPr>
                                <w:spacing w:after="0" w:line="240" w:lineRule="auto"/>
                                <w:rPr>
                                  <w:rFonts w:eastAsia="Arial"/>
                                  <w:b/>
                                  <w:color w:val="000000"/>
                                  <w:sz w:val="22"/>
                                </w:rPr>
                              </w:pPr>
                            </w:p>
                          </w:tc>
                          <w:tc>
                            <w:tcPr>
                              <w:tcW w:w="6335"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rsidR="00B24BD3" w:rsidRPr="00B24BD3" w:rsidRDefault="00B24BD3" w:rsidP="00D16F33">
                              <w:pPr>
                                <w:pStyle w:val="ListParagraph"/>
                                <w:numPr>
                                  <w:ilvl w:val="0"/>
                                  <w:numId w:val="2"/>
                                </w:numPr>
                                <w:spacing w:after="0" w:line="240" w:lineRule="auto"/>
                                <w:ind w:left="698" w:hanging="359"/>
                                <w:rPr>
                                  <w:sz w:val="22"/>
                                </w:rPr>
                              </w:pPr>
                              <w:r>
                                <w:rPr>
                                  <w:rFonts w:eastAsia="Arial"/>
                                  <w:color w:val="000000"/>
                                  <w:sz w:val="22"/>
                                </w:rPr>
                                <w:lastRenderedPageBreak/>
                                <w:t>Staff pupils to be fit/well to attend setting</w:t>
                              </w:r>
                            </w:p>
                            <w:p w:rsidR="00C82FBC" w:rsidRPr="00932124" w:rsidRDefault="00C82FBC" w:rsidP="00D16F33">
                              <w:pPr>
                                <w:pStyle w:val="ListParagraph"/>
                                <w:numPr>
                                  <w:ilvl w:val="0"/>
                                  <w:numId w:val="2"/>
                                </w:numPr>
                                <w:spacing w:after="0" w:line="240" w:lineRule="auto"/>
                                <w:ind w:left="698" w:hanging="359"/>
                                <w:rPr>
                                  <w:sz w:val="22"/>
                                </w:rPr>
                              </w:pPr>
                              <w:r w:rsidRPr="002151A3">
                                <w:rPr>
                                  <w:rFonts w:eastAsia="Arial"/>
                                  <w:color w:val="000000"/>
                                  <w:sz w:val="22"/>
                                </w:rPr>
                                <w:t>Local risk assessments</w:t>
                              </w:r>
                              <w:r w:rsidR="00B24BD3">
                                <w:rPr>
                                  <w:rFonts w:eastAsia="Arial"/>
                                  <w:color w:val="000000"/>
                                  <w:sz w:val="22"/>
                                </w:rPr>
                                <w:t>/ i</w:t>
                              </w:r>
                              <w:r w:rsidRPr="002151A3">
                                <w:rPr>
                                  <w:rFonts w:eastAsia="Arial"/>
                                  <w:color w:val="000000"/>
                                  <w:sz w:val="22"/>
                                </w:rPr>
                                <w:t>ndividual healthcare plans</w:t>
                              </w:r>
                              <w:r w:rsidR="00B24BD3">
                                <w:rPr>
                                  <w:rFonts w:eastAsia="Arial"/>
                                  <w:color w:val="000000"/>
                                  <w:sz w:val="22"/>
                                </w:rPr>
                                <w:t>/ beh</w:t>
                              </w:r>
                              <w:r w:rsidR="00D10282">
                                <w:rPr>
                                  <w:rFonts w:eastAsia="Arial"/>
                                  <w:color w:val="000000"/>
                                  <w:sz w:val="22"/>
                                </w:rPr>
                                <w:t>av</w:t>
                              </w:r>
                              <w:r w:rsidR="00B24BD3">
                                <w:rPr>
                                  <w:rFonts w:eastAsia="Arial"/>
                                  <w:color w:val="000000"/>
                                  <w:sz w:val="22"/>
                                </w:rPr>
                                <w:t>iour management plans</w:t>
                              </w:r>
                              <w:r w:rsidRPr="002151A3">
                                <w:rPr>
                                  <w:rFonts w:eastAsia="Arial"/>
                                  <w:color w:val="000000"/>
                                  <w:sz w:val="22"/>
                                </w:rPr>
                                <w:t xml:space="preserve"> reviewed and followed to </w:t>
                              </w:r>
                              <w:r w:rsidR="002C7551">
                                <w:rPr>
                                  <w:rFonts w:eastAsia="Arial"/>
                                  <w:color w:val="000000"/>
                                  <w:sz w:val="22"/>
                                </w:rPr>
                                <w:t>id</w:t>
                              </w:r>
                              <w:r w:rsidR="002C7551" w:rsidRPr="002151A3">
                                <w:rPr>
                                  <w:rFonts w:eastAsia="Arial"/>
                                  <w:color w:val="000000"/>
                                  <w:sz w:val="22"/>
                                </w:rPr>
                                <w:t>entify</w:t>
                              </w:r>
                              <w:r w:rsidRPr="002151A3">
                                <w:rPr>
                                  <w:rFonts w:eastAsia="Arial"/>
                                  <w:color w:val="000000"/>
                                  <w:sz w:val="22"/>
                                </w:rPr>
                                <w:t xml:space="preserve"> PPE requirements in line with current guidance</w:t>
                              </w:r>
                            </w:p>
                            <w:p w:rsidR="00932124" w:rsidRPr="00B24BD3" w:rsidRDefault="00932124" w:rsidP="00D16F33">
                              <w:pPr>
                                <w:pStyle w:val="ListParagraph"/>
                                <w:numPr>
                                  <w:ilvl w:val="0"/>
                                  <w:numId w:val="2"/>
                                </w:numPr>
                                <w:spacing w:after="0" w:line="240" w:lineRule="auto"/>
                                <w:ind w:left="698" w:hanging="359"/>
                                <w:rPr>
                                  <w:sz w:val="22"/>
                                </w:rPr>
                              </w:pPr>
                              <w:r>
                                <w:rPr>
                                  <w:rFonts w:eastAsia="Arial"/>
                                  <w:color w:val="000000"/>
                                  <w:sz w:val="22"/>
                                </w:rPr>
                                <w:t xml:space="preserve">PPE to be fit for purpose/ approved specification </w:t>
                              </w:r>
                            </w:p>
                            <w:p w:rsidR="00B24BD3" w:rsidRPr="002151A3" w:rsidRDefault="00B24BD3" w:rsidP="00D16F33">
                              <w:pPr>
                                <w:pStyle w:val="ListParagraph"/>
                                <w:numPr>
                                  <w:ilvl w:val="0"/>
                                  <w:numId w:val="2"/>
                                </w:numPr>
                                <w:spacing w:after="0" w:line="240" w:lineRule="auto"/>
                                <w:ind w:left="698" w:hanging="359"/>
                                <w:rPr>
                                  <w:sz w:val="22"/>
                                </w:rPr>
                              </w:pPr>
                              <w:r>
                                <w:rPr>
                                  <w:rFonts w:eastAsia="Arial"/>
                                  <w:color w:val="000000"/>
                                  <w:sz w:val="22"/>
                                </w:rPr>
                                <w:lastRenderedPageBreak/>
                                <w:t>Where PPE/ RPE provided staff provided with training and instruction in its use.</w:t>
                              </w:r>
                            </w:p>
                            <w:p w:rsidR="00C82FBC" w:rsidRPr="00B24BD3" w:rsidRDefault="00C82FBC" w:rsidP="00D16F33">
                              <w:pPr>
                                <w:pStyle w:val="ListParagraph"/>
                                <w:numPr>
                                  <w:ilvl w:val="0"/>
                                  <w:numId w:val="2"/>
                                </w:numPr>
                                <w:spacing w:after="0" w:line="240" w:lineRule="auto"/>
                                <w:ind w:left="698" w:hanging="359"/>
                                <w:rPr>
                                  <w:sz w:val="22"/>
                                </w:rPr>
                              </w:pPr>
                              <w:r w:rsidRPr="002151A3">
                                <w:rPr>
                                  <w:rFonts w:eastAsia="Arial"/>
                                  <w:color w:val="000000"/>
                                  <w:sz w:val="22"/>
                                </w:rPr>
                                <w:t>Local compliance to be monitored by Head teachers as far as reasonably practicable</w:t>
                              </w:r>
                            </w:p>
                            <w:p w:rsidR="00C82FBC" w:rsidRPr="002151A3" w:rsidRDefault="00B24BD3" w:rsidP="00D16F33">
                              <w:pPr>
                                <w:pStyle w:val="ListParagraph"/>
                                <w:numPr>
                                  <w:ilvl w:val="0"/>
                                  <w:numId w:val="2"/>
                                </w:numPr>
                                <w:spacing w:after="0" w:line="240" w:lineRule="auto"/>
                                <w:ind w:left="698" w:hanging="359"/>
                                <w:rPr>
                                  <w:rFonts w:eastAsia="Arial"/>
                                  <w:b/>
                                  <w:color w:val="000000"/>
                                  <w:sz w:val="22"/>
                                </w:rPr>
                              </w:pPr>
                              <w:r>
                                <w:rPr>
                                  <w:rFonts w:eastAsia="Arial"/>
                                  <w:color w:val="000000"/>
                                  <w:sz w:val="22"/>
                                </w:rPr>
                                <w:t xml:space="preserve">Guidance provided to staff in relation to the use and wearing of their own face coverings </w:t>
                              </w:r>
                            </w:p>
                          </w:tc>
                          <w:tc>
                            <w:tcPr>
                              <w:tcW w:w="1007" w:type="dxa"/>
                              <w:tcBorders>
                                <w:top w:val="single" w:sz="7" w:space="0" w:color="C0C0C0"/>
                                <w:left w:val="single" w:sz="7" w:space="0" w:color="C0C0C0"/>
                                <w:bottom w:val="single" w:sz="7" w:space="0" w:color="C0C0C0"/>
                                <w:right w:val="single" w:sz="7" w:space="0" w:color="C0C0C0"/>
                              </w:tcBorders>
                              <w:shd w:val="clear" w:color="auto" w:fill="FFC000"/>
                              <w:tcMar>
                                <w:top w:w="39" w:type="dxa"/>
                                <w:left w:w="39" w:type="dxa"/>
                                <w:bottom w:w="39" w:type="dxa"/>
                                <w:right w:w="39" w:type="dxa"/>
                              </w:tcMar>
                            </w:tcPr>
                            <w:p w:rsidR="00416CF5" w:rsidRDefault="00416CF5" w:rsidP="00416CF5">
                              <w:pPr>
                                <w:spacing w:after="0" w:line="240" w:lineRule="auto"/>
                                <w:jc w:val="center"/>
                                <w:rPr>
                                  <w:rFonts w:eastAsia="Arial"/>
                                  <w:b/>
                                  <w:color w:val="000000"/>
                                  <w:sz w:val="22"/>
                                </w:rPr>
                              </w:pPr>
                              <w:r>
                                <w:rPr>
                                  <w:rFonts w:eastAsia="Arial"/>
                                  <w:b/>
                                  <w:color w:val="000000"/>
                                  <w:sz w:val="22"/>
                                </w:rPr>
                                <w:lastRenderedPageBreak/>
                                <w:t>10</w:t>
                              </w:r>
                            </w:p>
                            <w:p w:rsidR="00416CF5" w:rsidRDefault="00416CF5" w:rsidP="00416CF5">
                              <w:pPr>
                                <w:spacing w:after="0" w:line="240" w:lineRule="auto"/>
                                <w:jc w:val="center"/>
                                <w:rPr>
                                  <w:rFonts w:eastAsia="Arial"/>
                                  <w:b/>
                                  <w:color w:val="000000"/>
                                  <w:sz w:val="22"/>
                                </w:rPr>
                              </w:pPr>
                              <w:r>
                                <w:rPr>
                                  <w:rFonts w:eastAsia="Arial"/>
                                  <w:b/>
                                  <w:color w:val="000000"/>
                                  <w:sz w:val="22"/>
                                </w:rPr>
                                <w:t>Medium Risk</w:t>
                              </w:r>
                            </w:p>
                            <w:p w:rsidR="00416CF5" w:rsidRDefault="00416CF5" w:rsidP="00416CF5">
                              <w:pPr>
                                <w:spacing w:after="0" w:line="240" w:lineRule="auto"/>
                                <w:jc w:val="center"/>
                                <w:rPr>
                                  <w:rFonts w:eastAsia="Arial"/>
                                  <w:b/>
                                  <w:color w:val="000000"/>
                                  <w:sz w:val="22"/>
                                </w:rPr>
                              </w:pPr>
                              <w:r>
                                <w:rPr>
                                  <w:rFonts w:eastAsia="Arial"/>
                                  <w:b/>
                                  <w:color w:val="000000"/>
                                  <w:sz w:val="22"/>
                                </w:rPr>
                                <w:t>5L x 2S</w:t>
                              </w:r>
                            </w:p>
                            <w:p w:rsidR="00C82FBC" w:rsidRPr="002151A3" w:rsidRDefault="00C82FBC" w:rsidP="0003044B">
                              <w:pPr>
                                <w:spacing w:after="0" w:line="240" w:lineRule="auto"/>
                                <w:rPr>
                                  <w:rFonts w:eastAsia="Arial"/>
                                  <w:b/>
                                  <w:color w:val="000000"/>
                                  <w:sz w:val="22"/>
                                </w:rPr>
                              </w:pPr>
                            </w:p>
                          </w:tc>
                          <w:tc>
                            <w:tcPr>
                              <w:tcW w:w="2504"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rsidR="00413302" w:rsidRDefault="00413302" w:rsidP="00413302">
                              <w:pPr>
                                <w:spacing w:after="0" w:line="240" w:lineRule="auto"/>
                                <w:rPr>
                                  <w:b/>
                                  <w:bCs/>
                                  <w:color w:val="00B050"/>
                                </w:rPr>
                              </w:pPr>
                              <w:r>
                                <w:rPr>
                                  <w:b/>
                                  <w:bCs/>
                                  <w:color w:val="00B050"/>
                                </w:rPr>
                                <w:t>Contact the call centre to order PPE</w:t>
                              </w:r>
                            </w:p>
                            <w:p w:rsidR="00C82FBC" w:rsidRDefault="00413302" w:rsidP="00413302">
                              <w:pPr>
                                <w:spacing w:after="0" w:line="240" w:lineRule="auto"/>
                                <w:rPr>
                                  <w:rFonts w:eastAsia="Arial"/>
                                  <w:color w:val="FF0000"/>
                                  <w:sz w:val="22"/>
                                </w:rPr>
                              </w:pPr>
                              <w:r w:rsidRPr="002C7CFB">
                                <w:rPr>
                                  <w:b/>
                                  <w:bCs/>
                                  <w:color w:val="00B050"/>
                                </w:rPr>
                                <w:t>0800 783 1967 (</w:t>
                              </w:r>
                              <w:r w:rsidRPr="002C7CFB">
                                <w:rPr>
                                  <w:i/>
                                  <w:iCs/>
                                  <w:color w:val="00B050"/>
                                </w:rPr>
                                <w:t xml:space="preserve">Manned from 09:00 – 17:00 Monday to Friday and </w:t>
                              </w:r>
                              <w:r w:rsidRPr="002C7CFB">
                                <w:rPr>
                                  <w:i/>
                                  <w:iCs/>
                                  <w:color w:val="00B050"/>
                                </w:rPr>
                                <w:lastRenderedPageBreak/>
                                <w:t>10:00 – 14:00 Saturday and Sunday</w:t>
                              </w:r>
                              <w:r>
                                <w:rPr>
                                  <w:rFonts w:eastAsia="Arial"/>
                                  <w:color w:val="FF0000"/>
                                  <w:sz w:val="22"/>
                                </w:rPr>
                                <w:t xml:space="preserve"> </w:t>
                              </w:r>
                            </w:p>
                            <w:p w:rsidR="00B72B1D" w:rsidRPr="002151A3" w:rsidRDefault="00367E80" w:rsidP="00BB6C15">
                              <w:pPr>
                                <w:spacing w:after="0" w:line="240" w:lineRule="auto"/>
                                <w:rPr>
                                  <w:rFonts w:eastAsia="Arial"/>
                                  <w:color w:val="FF0000"/>
                                  <w:sz w:val="22"/>
                                </w:rPr>
                              </w:pPr>
                              <w:hyperlink r:id="rId16" w:history="1">
                                <w:r w:rsidR="00B72B1D" w:rsidRPr="00B72B1D">
                                  <w:rPr>
                                    <w:rStyle w:val="Hyperlink"/>
                                    <w:rFonts w:eastAsia="Arial"/>
                                    <w:sz w:val="22"/>
                                  </w:rPr>
                                  <w:t>Putting on and taking off PPE</w:t>
                                </w:r>
                              </w:hyperlink>
                              <w:r w:rsidR="00985FA1">
                                <w:rPr>
                                  <w:rFonts w:eastAsia="Arial"/>
                                  <w:color w:val="FF0000"/>
                                  <w:sz w:val="22"/>
                                </w:rPr>
                                <w:t xml:space="preserve">  PHE guidance</w:t>
                              </w:r>
                            </w:p>
                          </w:tc>
                          <w:tc>
                            <w:tcPr>
                              <w:tcW w:w="2331" w:type="dxa"/>
                              <w:tcBorders>
                                <w:top w:val="single" w:sz="7" w:space="0" w:color="C0C0C0"/>
                                <w:left w:val="single" w:sz="7" w:space="0" w:color="C0C0C0"/>
                                <w:bottom w:val="single" w:sz="7" w:space="0" w:color="C0C0C0"/>
                                <w:right w:val="single" w:sz="7" w:space="0" w:color="C0C0C0"/>
                              </w:tcBorders>
                              <w:shd w:val="clear" w:color="auto" w:fill="auto"/>
                            </w:tcPr>
                            <w:p w:rsidR="00C82FBC" w:rsidRPr="002151A3" w:rsidRDefault="00C82FBC" w:rsidP="0003044B">
                              <w:pPr>
                                <w:spacing w:after="0" w:line="240" w:lineRule="auto"/>
                                <w:rPr>
                                  <w:rFonts w:eastAsia="Arial"/>
                                  <w:color w:val="000000"/>
                                  <w:sz w:val="22"/>
                                </w:rPr>
                              </w:pPr>
                            </w:p>
                          </w:tc>
                          <w:tc>
                            <w:tcPr>
                              <w:tcW w:w="1258" w:type="dxa"/>
                              <w:tcBorders>
                                <w:top w:val="single" w:sz="7" w:space="0" w:color="C0C0C0"/>
                                <w:left w:val="single" w:sz="7" w:space="0" w:color="C0C0C0"/>
                                <w:bottom w:val="single" w:sz="7" w:space="0" w:color="C0C0C0"/>
                                <w:right w:val="single" w:sz="7" w:space="0" w:color="C0C0C0"/>
                              </w:tcBorders>
                            </w:tcPr>
                            <w:p w:rsidR="00C82FBC" w:rsidRPr="002151A3" w:rsidRDefault="00C82FBC" w:rsidP="0003044B">
                              <w:pPr>
                                <w:spacing w:after="0" w:line="240" w:lineRule="auto"/>
                                <w:rPr>
                                  <w:rFonts w:eastAsia="Arial"/>
                                  <w:b/>
                                  <w:color w:val="000000"/>
                                  <w:sz w:val="22"/>
                                </w:rPr>
                              </w:pPr>
                            </w:p>
                          </w:tc>
                        </w:tr>
                        <w:tr w:rsidR="00AF047E" w:rsidRPr="002151A3" w:rsidTr="00AF047E">
                          <w:trPr>
                            <w:trHeight w:val="262"/>
                          </w:trPr>
                          <w:tc>
                            <w:tcPr>
                              <w:tcW w:w="2194"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rsidR="00AF047E" w:rsidRPr="00E42AEB" w:rsidRDefault="00AF047E" w:rsidP="00AF047E">
                              <w:pPr>
                                <w:spacing w:after="0" w:line="240" w:lineRule="auto"/>
                                <w:rPr>
                                  <w:rFonts w:eastAsia="Arial"/>
                                  <w:b/>
                                  <w:bCs/>
                                  <w:color w:val="000000"/>
                                  <w:sz w:val="22"/>
                                </w:rPr>
                              </w:pPr>
                              <w:r w:rsidRPr="00E42AEB">
                                <w:rPr>
                                  <w:rFonts w:eastAsia="Arial"/>
                                  <w:b/>
                                  <w:bCs/>
                                  <w:color w:val="000000"/>
                                  <w:sz w:val="22"/>
                                </w:rPr>
                                <w:t>Training</w:t>
                              </w:r>
                            </w:p>
                            <w:p w:rsidR="00AF047E" w:rsidRPr="002151A3" w:rsidRDefault="00AF047E" w:rsidP="00AF047E">
                              <w:pPr>
                                <w:spacing w:after="0" w:line="240" w:lineRule="auto"/>
                                <w:rPr>
                                  <w:rFonts w:eastAsia="Arial"/>
                                  <w:b/>
                                  <w:color w:val="000000"/>
                                  <w:sz w:val="22"/>
                                </w:rPr>
                              </w:pPr>
                            </w:p>
                          </w:tc>
                          <w:tc>
                            <w:tcPr>
                              <w:tcW w:w="6335"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rsidR="00AF047E" w:rsidRPr="00AF047E" w:rsidRDefault="00AF047E" w:rsidP="00D16F33">
                              <w:pPr>
                                <w:pStyle w:val="ListParagraph"/>
                                <w:numPr>
                                  <w:ilvl w:val="0"/>
                                  <w:numId w:val="12"/>
                                </w:numPr>
                                <w:spacing w:after="0" w:line="240" w:lineRule="auto"/>
                                <w:ind w:left="698"/>
                                <w:rPr>
                                  <w:rFonts w:eastAsia="Arial"/>
                                  <w:b/>
                                  <w:color w:val="00B050"/>
                                  <w:sz w:val="22"/>
                                </w:rPr>
                              </w:pPr>
                              <w:r w:rsidRPr="00AF047E">
                                <w:rPr>
                                  <w:color w:val="00B050"/>
                                  <w:sz w:val="22"/>
                                </w:rPr>
                                <w:t>All staff will receive appropriate training and updates on the measures contained within this risk assessment</w:t>
                              </w:r>
                            </w:p>
                          </w:tc>
                          <w:tc>
                            <w:tcPr>
                              <w:tcW w:w="1007" w:type="dxa"/>
                              <w:tcBorders>
                                <w:top w:val="single" w:sz="7" w:space="0" w:color="C0C0C0"/>
                                <w:left w:val="single" w:sz="7" w:space="0" w:color="C0C0C0"/>
                                <w:bottom w:val="single" w:sz="7" w:space="0" w:color="C0C0C0"/>
                                <w:right w:val="single" w:sz="7" w:space="0" w:color="C0C0C0"/>
                              </w:tcBorders>
                              <w:shd w:val="clear" w:color="auto" w:fill="auto"/>
                              <w:tcMar>
                                <w:top w:w="39" w:type="dxa"/>
                                <w:left w:w="39" w:type="dxa"/>
                                <w:bottom w:w="39" w:type="dxa"/>
                                <w:right w:w="39" w:type="dxa"/>
                              </w:tcMar>
                            </w:tcPr>
                            <w:p w:rsidR="00AF047E" w:rsidRPr="00AF047E" w:rsidRDefault="00AF047E" w:rsidP="00AF047E">
                              <w:pPr>
                                <w:spacing w:after="0" w:line="240" w:lineRule="auto"/>
                                <w:rPr>
                                  <w:rFonts w:eastAsia="Arial"/>
                                  <w:b/>
                                  <w:color w:val="000000"/>
                                  <w:sz w:val="22"/>
                                </w:rPr>
                              </w:pPr>
                            </w:p>
                          </w:tc>
                          <w:tc>
                            <w:tcPr>
                              <w:tcW w:w="2504"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rsidR="00AF047E" w:rsidRPr="002151A3" w:rsidRDefault="00AF047E" w:rsidP="00AF047E">
                              <w:pPr>
                                <w:spacing w:after="0" w:line="240" w:lineRule="auto"/>
                                <w:rPr>
                                  <w:rFonts w:eastAsia="Arial"/>
                                  <w:b/>
                                  <w:color w:val="000000"/>
                                  <w:sz w:val="22"/>
                                </w:rPr>
                              </w:pPr>
                            </w:p>
                          </w:tc>
                          <w:tc>
                            <w:tcPr>
                              <w:tcW w:w="2331" w:type="dxa"/>
                              <w:tcBorders>
                                <w:top w:val="single" w:sz="7" w:space="0" w:color="C0C0C0"/>
                                <w:left w:val="single" w:sz="7" w:space="0" w:color="C0C0C0"/>
                                <w:bottom w:val="single" w:sz="7" w:space="0" w:color="C0C0C0"/>
                                <w:right w:val="single" w:sz="7" w:space="0" w:color="C0C0C0"/>
                              </w:tcBorders>
                              <w:shd w:val="clear" w:color="auto" w:fill="auto"/>
                            </w:tcPr>
                            <w:p w:rsidR="00AF047E" w:rsidRPr="002151A3" w:rsidRDefault="00AF047E" w:rsidP="00AF047E">
                              <w:pPr>
                                <w:spacing w:after="0" w:line="240" w:lineRule="auto"/>
                                <w:rPr>
                                  <w:rFonts w:eastAsia="Arial"/>
                                  <w:color w:val="FF0000"/>
                                  <w:sz w:val="22"/>
                                </w:rPr>
                              </w:pPr>
                            </w:p>
                          </w:tc>
                          <w:tc>
                            <w:tcPr>
                              <w:tcW w:w="1258" w:type="dxa"/>
                              <w:tcBorders>
                                <w:top w:val="single" w:sz="7" w:space="0" w:color="C0C0C0"/>
                                <w:left w:val="single" w:sz="7" w:space="0" w:color="C0C0C0"/>
                                <w:bottom w:val="single" w:sz="7" w:space="0" w:color="C0C0C0"/>
                                <w:right w:val="single" w:sz="7" w:space="0" w:color="C0C0C0"/>
                              </w:tcBorders>
                            </w:tcPr>
                            <w:p w:rsidR="00AF047E" w:rsidRPr="002151A3" w:rsidRDefault="00AF047E" w:rsidP="00AF047E">
                              <w:pPr>
                                <w:spacing w:after="0" w:line="240" w:lineRule="auto"/>
                                <w:rPr>
                                  <w:rFonts w:eastAsia="Arial"/>
                                  <w:color w:val="000000"/>
                                  <w:sz w:val="22"/>
                                </w:rPr>
                              </w:pPr>
                            </w:p>
                          </w:tc>
                          <w:tc>
                            <w:tcPr>
                              <w:tcW w:w="1258" w:type="dxa"/>
                            </w:tcPr>
                            <w:p w:rsidR="00AF047E" w:rsidRPr="002151A3" w:rsidRDefault="00AF047E" w:rsidP="00AF047E">
                              <w:pPr>
                                <w:spacing w:after="0" w:line="240" w:lineRule="auto"/>
                                <w:rPr>
                                  <w:rFonts w:eastAsia="Arial"/>
                                  <w:b/>
                                  <w:color w:val="000000"/>
                                  <w:sz w:val="22"/>
                                </w:rPr>
                              </w:pPr>
                            </w:p>
                          </w:tc>
                        </w:tr>
                        <w:tr w:rsidR="00AF047E" w:rsidRPr="002151A3" w:rsidTr="00AF047E">
                          <w:trPr>
                            <w:trHeight w:val="262"/>
                          </w:trPr>
                          <w:tc>
                            <w:tcPr>
                              <w:tcW w:w="2194"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rsidR="00AF047E" w:rsidRPr="002151A3" w:rsidRDefault="00AF047E" w:rsidP="00AF047E">
                              <w:pPr>
                                <w:spacing w:after="0" w:line="240" w:lineRule="auto"/>
                                <w:rPr>
                                  <w:rFonts w:eastAsia="Arial"/>
                                  <w:b/>
                                  <w:color w:val="000000"/>
                                  <w:sz w:val="22"/>
                                </w:rPr>
                              </w:pPr>
                              <w:r>
                                <w:rPr>
                                  <w:rFonts w:eastAsia="Arial"/>
                                  <w:b/>
                                  <w:color w:val="000000"/>
                                  <w:sz w:val="22"/>
                                </w:rPr>
                                <w:t>Monitoring</w:t>
                              </w:r>
                            </w:p>
                          </w:tc>
                          <w:tc>
                            <w:tcPr>
                              <w:tcW w:w="6335"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rsidR="00AF047E" w:rsidRPr="00AF047E" w:rsidRDefault="00AF047E" w:rsidP="00D16F33">
                              <w:pPr>
                                <w:pStyle w:val="ListParagraph"/>
                                <w:numPr>
                                  <w:ilvl w:val="0"/>
                                  <w:numId w:val="2"/>
                                </w:numPr>
                                <w:spacing w:before="120" w:after="0" w:line="240" w:lineRule="auto"/>
                                <w:ind w:left="698" w:hanging="359"/>
                                <w:rPr>
                                  <w:color w:val="00B050"/>
                                  <w:sz w:val="22"/>
                                </w:rPr>
                              </w:pPr>
                              <w:r w:rsidRPr="00AF047E">
                                <w:rPr>
                                  <w:color w:val="00B050"/>
                                  <w:sz w:val="22"/>
                                </w:rPr>
                                <w:t>Current relevant national guidance will be monitored and followed.</w:t>
                              </w:r>
                            </w:p>
                            <w:p w:rsidR="00AF047E" w:rsidRPr="00AF047E" w:rsidRDefault="00AF047E" w:rsidP="00D16F33">
                              <w:pPr>
                                <w:pStyle w:val="ListParagraph"/>
                                <w:numPr>
                                  <w:ilvl w:val="0"/>
                                  <w:numId w:val="2"/>
                                </w:numPr>
                                <w:spacing w:before="120" w:after="0" w:line="240" w:lineRule="auto"/>
                                <w:ind w:left="698" w:hanging="359"/>
                                <w:rPr>
                                  <w:color w:val="00B050"/>
                                  <w:sz w:val="22"/>
                                </w:rPr>
                              </w:pPr>
                              <w:r w:rsidRPr="00AF047E">
                                <w:rPr>
                                  <w:color w:val="00B050"/>
                                  <w:sz w:val="22"/>
                                </w:rPr>
                                <w:t xml:space="preserve">Risk assessment and its implementation will be monitored by the SLT on at least a weekly basis, and will take account of wellbeing survey information, weekly LA infection reports, and any critical incident reviews. </w:t>
                              </w:r>
                            </w:p>
                            <w:p w:rsidR="00AF047E" w:rsidRPr="00AF047E" w:rsidRDefault="00AF047E" w:rsidP="00D16F33">
                              <w:pPr>
                                <w:pStyle w:val="ListParagraph"/>
                                <w:numPr>
                                  <w:ilvl w:val="0"/>
                                  <w:numId w:val="2"/>
                                </w:numPr>
                                <w:spacing w:before="120" w:after="0" w:line="240" w:lineRule="auto"/>
                                <w:ind w:left="698" w:hanging="359"/>
                                <w:rPr>
                                  <w:rFonts w:eastAsia="Arial"/>
                                  <w:b/>
                                  <w:color w:val="00B050"/>
                                  <w:sz w:val="22"/>
                                </w:rPr>
                              </w:pPr>
                              <w:r w:rsidRPr="00AF047E">
                                <w:rPr>
                                  <w:color w:val="00B050"/>
                                  <w:sz w:val="22"/>
                                </w:rPr>
                                <w:t>Regular feedback will be provided to staff on the risk assessment reviews</w:t>
                              </w:r>
                            </w:p>
                          </w:tc>
                          <w:tc>
                            <w:tcPr>
                              <w:tcW w:w="1007" w:type="dxa"/>
                              <w:tcBorders>
                                <w:top w:val="single" w:sz="7" w:space="0" w:color="C0C0C0"/>
                                <w:left w:val="single" w:sz="7" w:space="0" w:color="C0C0C0"/>
                                <w:bottom w:val="single" w:sz="7" w:space="0" w:color="C0C0C0"/>
                                <w:right w:val="single" w:sz="7" w:space="0" w:color="C0C0C0"/>
                              </w:tcBorders>
                              <w:shd w:val="clear" w:color="auto" w:fill="auto"/>
                              <w:tcMar>
                                <w:top w:w="39" w:type="dxa"/>
                                <w:left w:w="39" w:type="dxa"/>
                                <w:bottom w:w="39" w:type="dxa"/>
                                <w:right w:w="39" w:type="dxa"/>
                              </w:tcMar>
                            </w:tcPr>
                            <w:p w:rsidR="00AF047E" w:rsidRPr="00AF047E" w:rsidRDefault="00AF047E" w:rsidP="00AF047E">
                              <w:pPr>
                                <w:spacing w:after="0" w:line="240" w:lineRule="auto"/>
                                <w:ind w:left="99"/>
                                <w:rPr>
                                  <w:rFonts w:eastAsia="Arial"/>
                                  <w:color w:val="000000"/>
                                  <w:sz w:val="22"/>
                                </w:rPr>
                              </w:pPr>
                            </w:p>
                          </w:tc>
                          <w:tc>
                            <w:tcPr>
                              <w:tcW w:w="2504"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rsidR="00AF047E" w:rsidRPr="002151A3" w:rsidRDefault="00AF047E" w:rsidP="00AF047E">
                              <w:pPr>
                                <w:spacing w:after="0" w:line="240" w:lineRule="auto"/>
                                <w:rPr>
                                  <w:rFonts w:eastAsia="Arial"/>
                                  <w:b/>
                                  <w:color w:val="000000"/>
                                  <w:sz w:val="22"/>
                                </w:rPr>
                              </w:pPr>
                            </w:p>
                          </w:tc>
                          <w:tc>
                            <w:tcPr>
                              <w:tcW w:w="2331" w:type="dxa"/>
                              <w:tcBorders>
                                <w:top w:val="single" w:sz="7" w:space="0" w:color="C0C0C0"/>
                                <w:left w:val="single" w:sz="7" w:space="0" w:color="C0C0C0"/>
                                <w:bottom w:val="single" w:sz="7" w:space="0" w:color="C0C0C0"/>
                                <w:right w:val="single" w:sz="7" w:space="0" w:color="C0C0C0"/>
                              </w:tcBorders>
                              <w:shd w:val="clear" w:color="auto" w:fill="auto"/>
                            </w:tcPr>
                            <w:p w:rsidR="00AF047E" w:rsidRPr="007E1E0F" w:rsidRDefault="00AF047E" w:rsidP="00AF047E">
                              <w:pPr>
                                <w:spacing w:after="0" w:line="240" w:lineRule="auto"/>
                                <w:rPr>
                                  <w:rFonts w:eastAsia="Arial"/>
                                  <w:color w:val="FF0000"/>
                                  <w:sz w:val="22"/>
                                </w:rPr>
                              </w:pPr>
                            </w:p>
                          </w:tc>
                          <w:tc>
                            <w:tcPr>
                              <w:tcW w:w="1258" w:type="dxa"/>
                              <w:tcBorders>
                                <w:top w:val="single" w:sz="7" w:space="0" w:color="C0C0C0"/>
                                <w:left w:val="single" w:sz="7" w:space="0" w:color="C0C0C0"/>
                                <w:bottom w:val="single" w:sz="7" w:space="0" w:color="C0C0C0"/>
                                <w:right w:val="single" w:sz="7" w:space="0" w:color="C0C0C0"/>
                              </w:tcBorders>
                            </w:tcPr>
                            <w:p w:rsidR="00AF047E" w:rsidRPr="002151A3" w:rsidRDefault="00AF047E" w:rsidP="00AF047E">
                              <w:pPr>
                                <w:spacing w:after="0" w:line="240" w:lineRule="auto"/>
                                <w:rPr>
                                  <w:rFonts w:eastAsia="Arial"/>
                                  <w:color w:val="000000"/>
                                  <w:sz w:val="22"/>
                                </w:rPr>
                              </w:pPr>
                            </w:p>
                          </w:tc>
                          <w:tc>
                            <w:tcPr>
                              <w:tcW w:w="1258" w:type="dxa"/>
                            </w:tcPr>
                            <w:p w:rsidR="00AF047E" w:rsidRPr="002151A3" w:rsidRDefault="00AF047E" w:rsidP="00AF047E">
                              <w:pPr>
                                <w:spacing w:after="0" w:line="240" w:lineRule="auto"/>
                                <w:rPr>
                                  <w:rFonts w:eastAsia="Arial"/>
                                  <w:b/>
                                  <w:color w:val="000000"/>
                                  <w:sz w:val="22"/>
                                </w:rPr>
                              </w:pPr>
                            </w:p>
                          </w:tc>
                        </w:tr>
                        <w:tr w:rsidR="00AF047E" w:rsidRPr="002151A3" w:rsidTr="00AF047E">
                          <w:trPr>
                            <w:trHeight w:val="262"/>
                          </w:trPr>
                          <w:tc>
                            <w:tcPr>
                              <w:tcW w:w="2194"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rsidR="00AF047E" w:rsidRPr="002151A3" w:rsidRDefault="00AF047E" w:rsidP="00AF047E">
                              <w:pPr>
                                <w:spacing w:after="0" w:line="240" w:lineRule="auto"/>
                                <w:rPr>
                                  <w:rFonts w:eastAsia="Arial"/>
                                  <w:b/>
                                  <w:color w:val="000000"/>
                                  <w:sz w:val="22"/>
                                </w:rPr>
                              </w:pPr>
                              <w:r>
                                <w:rPr>
                                  <w:rFonts w:eastAsia="Arial"/>
                                  <w:b/>
                                  <w:color w:val="000000"/>
                                  <w:sz w:val="22"/>
                                </w:rPr>
                                <w:t>Dissemination</w:t>
                              </w:r>
                            </w:p>
                          </w:tc>
                          <w:tc>
                            <w:tcPr>
                              <w:tcW w:w="6335"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rsidR="00AF047E" w:rsidRPr="00AF047E" w:rsidRDefault="00AF047E" w:rsidP="00D16F33">
                              <w:pPr>
                                <w:pStyle w:val="ListParagraph"/>
                                <w:numPr>
                                  <w:ilvl w:val="0"/>
                                  <w:numId w:val="12"/>
                                </w:numPr>
                                <w:spacing w:after="0" w:line="240" w:lineRule="auto"/>
                                <w:ind w:left="698"/>
                                <w:rPr>
                                  <w:rFonts w:eastAsia="Arial"/>
                                  <w:b/>
                                  <w:color w:val="00B050"/>
                                  <w:sz w:val="22"/>
                                </w:rPr>
                              </w:pPr>
                              <w:r w:rsidRPr="00AF047E">
                                <w:rPr>
                                  <w:color w:val="00B050"/>
                                  <w:sz w:val="22"/>
                                </w:rPr>
                                <w:t>This document will be provided to all staff and be available on request/website</w:t>
                              </w:r>
                            </w:p>
                          </w:tc>
                          <w:tc>
                            <w:tcPr>
                              <w:tcW w:w="1007" w:type="dxa"/>
                              <w:tcBorders>
                                <w:top w:val="single" w:sz="7" w:space="0" w:color="C0C0C0"/>
                                <w:left w:val="single" w:sz="7" w:space="0" w:color="C0C0C0"/>
                                <w:bottom w:val="single" w:sz="7" w:space="0" w:color="C0C0C0"/>
                                <w:right w:val="single" w:sz="7" w:space="0" w:color="C0C0C0"/>
                              </w:tcBorders>
                              <w:shd w:val="clear" w:color="auto" w:fill="auto"/>
                              <w:tcMar>
                                <w:top w:w="39" w:type="dxa"/>
                                <w:left w:w="39" w:type="dxa"/>
                                <w:bottom w:w="39" w:type="dxa"/>
                                <w:right w:w="39" w:type="dxa"/>
                              </w:tcMar>
                            </w:tcPr>
                            <w:p w:rsidR="00AF047E" w:rsidRPr="00AF047E" w:rsidRDefault="00AF047E" w:rsidP="00AF047E">
                              <w:pPr>
                                <w:spacing w:after="0" w:line="240" w:lineRule="auto"/>
                                <w:ind w:left="99"/>
                                <w:rPr>
                                  <w:rFonts w:eastAsia="Arial"/>
                                  <w:color w:val="000000"/>
                                  <w:sz w:val="22"/>
                                </w:rPr>
                              </w:pPr>
                            </w:p>
                          </w:tc>
                          <w:tc>
                            <w:tcPr>
                              <w:tcW w:w="2504"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rsidR="00AF047E" w:rsidRPr="002151A3" w:rsidRDefault="00AF047E" w:rsidP="00AF047E">
                              <w:pPr>
                                <w:spacing w:after="0" w:line="240" w:lineRule="auto"/>
                                <w:rPr>
                                  <w:rFonts w:eastAsia="Arial"/>
                                  <w:b/>
                                  <w:color w:val="000000"/>
                                  <w:sz w:val="22"/>
                                </w:rPr>
                              </w:pPr>
                            </w:p>
                          </w:tc>
                          <w:tc>
                            <w:tcPr>
                              <w:tcW w:w="2331" w:type="dxa"/>
                              <w:tcBorders>
                                <w:top w:val="single" w:sz="7" w:space="0" w:color="C0C0C0"/>
                                <w:left w:val="single" w:sz="7" w:space="0" w:color="C0C0C0"/>
                                <w:bottom w:val="single" w:sz="7" w:space="0" w:color="C0C0C0"/>
                                <w:right w:val="single" w:sz="7" w:space="0" w:color="C0C0C0"/>
                              </w:tcBorders>
                              <w:shd w:val="clear" w:color="auto" w:fill="auto"/>
                            </w:tcPr>
                            <w:p w:rsidR="00AF047E" w:rsidRPr="007E1E0F" w:rsidRDefault="00AF047E" w:rsidP="00AF047E">
                              <w:pPr>
                                <w:spacing w:after="0" w:line="240" w:lineRule="auto"/>
                                <w:rPr>
                                  <w:rFonts w:eastAsia="Arial"/>
                                  <w:color w:val="FF0000"/>
                                  <w:sz w:val="22"/>
                                </w:rPr>
                              </w:pPr>
                            </w:p>
                          </w:tc>
                          <w:tc>
                            <w:tcPr>
                              <w:tcW w:w="1258" w:type="dxa"/>
                              <w:tcBorders>
                                <w:top w:val="single" w:sz="7" w:space="0" w:color="C0C0C0"/>
                                <w:left w:val="single" w:sz="7" w:space="0" w:color="C0C0C0"/>
                                <w:bottom w:val="single" w:sz="7" w:space="0" w:color="C0C0C0"/>
                                <w:right w:val="single" w:sz="7" w:space="0" w:color="C0C0C0"/>
                              </w:tcBorders>
                            </w:tcPr>
                            <w:p w:rsidR="00AF047E" w:rsidRPr="002151A3" w:rsidRDefault="00AF047E" w:rsidP="00AF047E">
                              <w:pPr>
                                <w:spacing w:after="0" w:line="240" w:lineRule="auto"/>
                                <w:rPr>
                                  <w:rFonts w:eastAsia="Arial"/>
                                  <w:color w:val="000000"/>
                                  <w:sz w:val="22"/>
                                </w:rPr>
                              </w:pPr>
                            </w:p>
                          </w:tc>
                          <w:tc>
                            <w:tcPr>
                              <w:tcW w:w="1258" w:type="dxa"/>
                            </w:tcPr>
                            <w:p w:rsidR="00AF047E" w:rsidRPr="002151A3" w:rsidRDefault="00AF047E" w:rsidP="00AF047E">
                              <w:pPr>
                                <w:spacing w:after="0" w:line="240" w:lineRule="auto"/>
                                <w:rPr>
                                  <w:rFonts w:eastAsia="Arial"/>
                                  <w:b/>
                                  <w:color w:val="000000"/>
                                  <w:sz w:val="22"/>
                                </w:rPr>
                              </w:pPr>
                            </w:p>
                          </w:tc>
                        </w:tr>
                      </w:tbl>
                      <w:p w:rsidR="00E84084" w:rsidRDefault="00E84084" w:rsidP="00E90706">
                        <w:pPr>
                          <w:spacing w:after="0" w:line="240" w:lineRule="auto"/>
                        </w:pPr>
                      </w:p>
                    </w:tc>
                  </w:tr>
                </w:tbl>
                <w:p w:rsidR="00E84084" w:rsidRDefault="00E84084" w:rsidP="00E90706">
                  <w:pPr>
                    <w:spacing w:after="0" w:line="240" w:lineRule="auto"/>
                  </w:pPr>
                </w:p>
              </w:tc>
            </w:tr>
            <w:tr w:rsidR="00F401DF" w:rsidTr="00194A48">
              <w:trPr>
                <w:trHeight w:val="281"/>
              </w:trPr>
              <w:tc>
                <w:tcPr>
                  <w:tcW w:w="2730" w:type="dxa"/>
                  <w:tcBorders>
                    <w:top w:val="single" w:sz="7" w:space="0" w:color="C0C0C0"/>
                    <w:left w:val="single" w:sz="7" w:space="0" w:color="C0C0C0"/>
                    <w:bottom w:val="single" w:sz="7" w:space="0" w:color="C0C0C0"/>
                    <w:right w:val="single" w:sz="7" w:space="0" w:color="C0C0C0"/>
                  </w:tcBorders>
                  <w:tcMar>
                    <w:top w:w="39" w:type="dxa"/>
                    <w:left w:w="79" w:type="dxa"/>
                    <w:bottom w:w="39" w:type="dxa"/>
                    <w:right w:w="39" w:type="dxa"/>
                  </w:tcMar>
                </w:tcPr>
                <w:p w:rsidR="00E84084" w:rsidRDefault="009C408C" w:rsidP="00E90706">
                  <w:pPr>
                    <w:spacing w:after="0" w:line="240" w:lineRule="auto"/>
                  </w:pPr>
                  <w:r>
                    <w:rPr>
                      <w:rFonts w:eastAsia="Arial"/>
                      <w:b/>
                      <w:color w:val="000000"/>
                    </w:rPr>
                    <w:lastRenderedPageBreak/>
                    <w:t>Assessment Conclusion</w:t>
                  </w:r>
                </w:p>
              </w:tc>
              <w:tc>
                <w:tcPr>
                  <w:tcW w:w="12918" w:type="dxa"/>
                  <w:gridSpan w:val="4"/>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rsidR="00E84084" w:rsidRPr="004F3BF0" w:rsidRDefault="009C408C" w:rsidP="00B24BD3">
                  <w:pPr>
                    <w:spacing w:after="0" w:line="240" w:lineRule="auto"/>
                    <w:rPr>
                      <w:rFonts w:eastAsia="Arial"/>
                      <w:color w:val="000000"/>
                    </w:rPr>
                  </w:pPr>
                  <w:r>
                    <w:rPr>
                      <w:rFonts w:eastAsia="Arial"/>
                      <w:color w:val="000000"/>
                    </w:rPr>
                    <w:t xml:space="preserve">Providing the stated control measures are implemented and adhered to the risk of contracting </w:t>
                  </w:r>
                  <w:r w:rsidR="00A01184">
                    <w:rPr>
                      <w:rFonts w:eastAsia="Arial"/>
                      <w:color w:val="000000"/>
                    </w:rPr>
                    <w:t xml:space="preserve">most viral </w:t>
                  </w:r>
                  <w:r>
                    <w:rPr>
                      <w:rFonts w:eastAsia="Arial"/>
                      <w:color w:val="000000"/>
                    </w:rPr>
                    <w:t>infection</w:t>
                  </w:r>
                  <w:r w:rsidR="00A01184">
                    <w:rPr>
                      <w:rFonts w:eastAsia="Arial"/>
                      <w:color w:val="000000"/>
                    </w:rPr>
                    <w:t>s can</w:t>
                  </w:r>
                  <w:r>
                    <w:rPr>
                      <w:rFonts w:eastAsia="Arial"/>
                      <w:color w:val="000000"/>
                    </w:rPr>
                    <w:t xml:space="preserve"> reduce to a manageable level</w:t>
                  </w:r>
                  <w:r w:rsidR="00A01184">
                    <w:rPr>
                      <w:rFonts w:eastAsia="Arial"/>
                      <w:color w:val="000000"/>
                    </w:rPr>
                    <w:t xml:space="preserve"> in normal circumstances</w:t>
                  </w:r>
                  <w:r>
                    <w:rPr>
                      <w:rFonts w:eastAsia="Arial"/>
                      <w:color w:val="000000"/>
                    </w:rPr>
                    <w:t>.</w:t>
                  </w:r>
                  <w:r w:rsidR="00B24BD3">
                    <w:rPr>
                      <w:rFonts w:eastAsia="Arial"/>
                      <w:color w:val="000000"/>
                    </w:rPr>
                    <w:t xml:space="preserve"> Compliance with this risk assessment should be monitored and reviewed to ensure control measures remain effective</w:t>
                  </w:r>
                  <w:r w:rsidR="00A01184">
                    <w:rPr>
                      <w:rFonts w:eastAsia="Arial"/>
                      <w:color w:val="000000"/>
                    </w:rPr>
                    <w:t>.</w:t>
                  </w:r>
                  <w:r w:rsidR="004F3BF0">
                    <w:rPr>
                      <w:rFonts w:eastAsia="Arial"/>
                      <w:color w:val="000000"/>
                    </w:rPr>
                    <w:t xml:space="preserve"> </w:t>
                  </w:r>
                </w:p>
              </w:tc>
            </w:tr>
          </w:tbl>
          <w:p w:rsidR="00E84084" w:rsidRDefault="00E84084">
            <w:pPr>
              <w:spacing w:after="0" w:line="240" w:lineRule="auto"/>
            </w:pPr>
          </w:p>
        </w:tc>
        <w:tc>
          <w:tcPr>
            <w:tcW w:w="481" w:type="dxa"/>
          </w:tcPr>
          <w:p w:rsidR="00E84084" w:rsidRDefault="00E84084">
            <w:pPr>
              <w:pStyle w:val="EmptyCellLayoutStyle"/>
              <w:spacing w:after="0" w:line="240" w:lineRule="auto"/>
            </w:pPr>
          </w:p>
        </w:tc>
      </w:tr>
    </w:tbl>
    <w:p w:rsidR="00E84084" w:rsidRDefault="00E84084">
      <w:pPr>
        <w:spacing w:after="0" w:line="240" w:lineRule="auto"/>
      </w:pPr>
    </w:p>
    <w:tbl>
      <w:tblPr>
        <w:tblStyle w:val="TableGrid"/>
        <w:tblW w:w="5000" w:type="pct"/>
        <w:tblLook w:val="04A0" w:firstRow="1" w:lastRow="0" w:firstColumn="1" w:lastColumn="0" w:noHBand="0" w:noVBand="1"/>
      </w:tblPr>
      <w:tblGrid>
        <w:gridCol w:w="16261"/>
      </w:tblGrid>
      <w:tr w:rsidR="000B3BF9" w:rsidRPr="00B42F21" w:rsidTr="000B3BF9">
        <w:tc>
          <w:tcPr>
            <w:tcW w:w="5000" w:type="pct"/>
          </w:tcPr>
          <w:p w:rsidR="000B3BF9" w:rsidRPr="00B42F21" w:rsidRDefault="000B3BF9" w:rsidP="00CC2378">
            <w:pPr>
              <w:rPr>
                <w:rFonts w:cs="Arial"/>
                <w:b/>
                <w:color w:val="292526"/>
              </w:rPr>
            </w:pPr>
            <w:r w:rsidRPr="00B42F21">
              <w:rPr>
                <w:rFonts w:cs="Arial"/>
                <w:b/>
                <w:color w:val="292526"/>
              </w:rPr>
              <w:t>To be completed by the Individual undertaking the risk assessment:</w:t>
            </w:r>
          </w:p>
          <w:p w:rsidR="000B3BF9" w:rsidRPr="00B42F21" w:rsidRDefault="000B3BF9" w:rsidP="00CC2378">
            <w:pPr>
              <w:rPr>
                <w:rFonts w:cs="Arial"/>
                <w:b/>
                <w:color w:val="292526"/>
              </w:rPr>
            </w:pPr>
          </w:p>
          <w:p w:rsidR="000B3BF9" w:rsidRPr="00B42F21" w:rsidRDefault="000B3BF9" w:rsidP="00CC2378">
            <w:pPr>
              <w:rPr>
                <w:rFonts w:cs="Arial"/>
                <w:b/>
                <w:color w:val="292526"/>
              </w:rPr>
            </w:pPr>
            <w:r w:rsidRPr="00B42F21">
              <w:rPr>
                <w:rFonts w:cs="Arial"/>
                <w:b/>
                <w:color w:val="292526"/>
              </w:rPr>
              <w:t>Name:</w:t>
            </w:r>
            <w:r w:rsidRPr="00B42F21">
              <w:rPr>
                <w:rFonts w:cs="Arial"/>
                <w:b/>
                <w:color w:val="292526"/>
              </w:rPr>
              <w:tab/>
            </w:r>
            <w:r w:rsidRPr="00B42F21">
              <w:rPr>
                <w:rFonts w:cs="Arial"/>
                <w:b/>
                <w:color w:val="292526"/>
              </w:rPr>
              <w:tab/>
            </w:r>
            <w:r w:rsidRPr="00B42F21">
              <w:rPr>
                <w:rFonts w:cs="Arial"/>
                <w:b/>
                <w:color w:val="292526"/>
              </w:rPr>
              <w:tab/>
            </w:r>
            <w:r w:rsidRPr="00B42F21">
              <w:rPr>
                <w:rFonts w:cs="Arial"/>
                <w:b/>
                <w:color w:val="292526"/>
              </w:rPr>
              <w:tab/>
            </w:r>
            <w:r w:rsidRPr="00B42F21">
              <w:rPr>
                <w:rFonts w:cs="Arial"/>
                <w:b/>
                <w:color w:val="292526"/>
              </w:rPr>
              <w:tab/>
            </w:r>
            <w:r w:rsidRPr="00B42F21">
              <w:rPr>
                <w:rFonts w:cs="Arial"/>
                <w:b/>
                <w:color w:val="292526"/>
              </w:rPr>
              <w:tab/>
              <w:t xml:space="preserve">                                                     Job Title:</w:t>
            </w:r>
            <w:r w:rsidRPr="00B42F21">
              <w:rPr>
                <w:rFonts w:cs="Arial"/>
              </w:rPr>
              <w:t xml:space="preserve"> </w:t>
            </w:r>
          </w:p>
          <w:p w:rsidR="000B3BF9" w:rsidRPr="00B42F21" w:rsidRDefault="000B3BF9" w:rsidP="00CC2378">
            <w:pPr>
              <w:rPr>
                <w:rFonts w:cs="Arial"/>
                <w:b/>
              </w:rPr>
            </w:pPr>
          </w:p>
          <w:p w:rsidR="000B3BF9" w:rsidRPr="00B42F21" w:rsidRDefault="000B3BF9" w:rsidP="00CC2378">
            <w:pPr>
              <w:rPr>
                <w:rFonts w:cs="Arial"/>
              </w:rPr>
            </w:pPr>
            <w:r w:rsidRPr="00B42F21">
              <w:rPr>
                <w:rFonts w:cs="Arial"/>
                <w:b/>
                <w:color w:val="292526"/>
              </w:rPr>
              <w:t>Signature:                                                                                                           Date:</w:t>
            </w:r>
            <w:r w:rsidRPr="00B42F21">
              <w:rPr>
                <w:rFonts w:cs="Arial"/>
              </w:rPr>
              <w:t xml:space="preserve"> </w:t>
            </w:r>
          </w:p>
          <w:p w:rsidR="000B3BF9" w:rsidRPr="00B42F21" w:rsidRDefault="000B3BF9" w:rsidP="00CC2378">
            <w:pPr>
              <w:rPr>
                <w:rFonts w:cs="Arial"/>
                <w:b/>
              </w:rPr>
            </w:pPr>
          </w:p>
        </w:tc>
      </w:tr>
      <w:tr w:rsidR="000B3BF9" w:rsidRPr="00B42F21" w:rsidTr="000B3BF9">
        <w:tc>
          <w:tcPr>
            <w:tcW w:w="5000" w:type="pct"/>
          </w:tcPr>
          <w:p w:rsidR="000B3BF9" w:rsidRPr="00B42F21" w:rsidRDefault="000B3BF9" w:rsidP="00CC2378">
            <w:pPr>
              <w:tabs>
                <w:tab w:val="left" w:pos="4717"/>
              </w:tabs>
              <w:rPr>
                <w:rFonts w:cs="Arial"/>
                <w:b/>
                <w:color w:val="292526"/>
              </w:rPr>
            </w:pPr>
            <w:r w:rsidRPr="00B42F21">
              <w:rPr>
                <w:rFonts w:cs="Arial"/>
                <w:b/>
                <w:color w:val="292526"/>
              </w:rPr>
              <w:t xml:space="preserve">To be completed by the </w:t>
            </w:r>
            <w:r w:rsidR="002B38CA">
              <w:rPr>
                <w:rFonts w:cs="Arial"/>
                <w:b/>
                <w:color w:val="292526"/>
              </w:rPr>
              <w:t>Head teacher</w:t>
            </w:r>
            <w:r w:rsidRPr="00B42F21">
              <w:rPr>
                <w:rFonts w:cs="Arial"/>
                <w:b/>
                <w:color w:val="292526"/>
              </w:rPr>
              <w:t>:</w:t>
            </w:r>
          </w:p>
          <w:p w:rsidR="000B3BF9" w:rsidRPr="00B42F21" w:rsidRDefault="000B3BF9" w:rsidP="00CC2378">
            <w:pPr>
              <w:tabs>
                <w:tab w:val="left" w:pos="4717"/>
              </w:tabs>
              <w:rPr>
                <w:rFonts w:cs="Arial"/>
                <w:color w:val="292526"/>
              </w:rPr>
            </w:pPr>
          </w:p>
          <w:p w:rsidR="000B3BF9" w:rsidRPr="00B42F21" w:rsidRDefault="000B3BF9" w:rsidP="00CC2378">
            <w:pPr>
              <w:autoSpaceDE w:val="0"/>
              <w:adjustRightInd w:val="0"/>
              <w:rPr>
                <w:rFonts w:cs="Arial"/>
                <w:color w:val="292526"/>
              </w:rPr>
            </w:pPr>
            <w:r w:rsidRPr="00B42F21">
              <w:rPr>
                <w:rFonts w:cs="Arial"/>
                <w:color w:val="292526"/>
              </w:rPr>
              <w:t>I consider this risk assessment to be suitable and sufficient to control the risks to the health and safety of both employees undertaking the tasks involved and any other person who may be affected by the activities.</w:t>
            </w:r>
          </w:p>
          <w:p w:rsidR="000B3BF9" w:rsidRPr="00B42F21" w:rsidRDefault="000B3BF9" w:rsidP="00CC2378">
            <w:pPr>
              <w:rPr>
                <w:rFonts w:cs="Arial"/>
                <w:b/>
                <w:color w:val="292526"/>
              </w:rPr>
            </w:pPr>
            <w:r w:rsidRPr="00B42F21">
              <w:rPr>
                <w:rFonts w:cs="Arial"/>
                <w:b/>
                <w:color w:val="292526"/>
              </w:rPr>
              <w:t xml:space="preserve">Name:          </w:t>
            </w:r>
            <w:r w:rsidRPr="00B42F21">
              <w:rPr>
                <w:rFonts w:cs="Arial"/>
                <w:b/>
                <w:color w:val="292526"/>
              </w:rPr>
              <w:tab/>
            </w:r>
            <w:r w:rsidRPr="00B42F21">
              <w:rPr>
                <w:rFonts w:cs="Arial"/>
                <w:b/>
                <w:color w:val="292526"/>
              </w:rPr>
              <w:tab/>
            </w:r>
            <w:r w:rsidRPr="00B42F21">
              <w:rPr>
                <w:rFonts w:cs="Arial"/>
                <w:b/>
                <w:color w:val="292526"/>
              </w:rPr>
              <w:tab/>
            </w:r>
            <w:r w:rsidRPr="00B42F21">
              <w:rPr>
                <w:rFonts w:cs="Arial"/>
                <w:b/>
                <w:color w:val="292526"/>
              </w:rPr>
              <w:tab/>
            </w:r>
            <w:r w:rsidRPr="00B42F21">
              <w:rPr>
                <w:rFonts w:cs="Arial"/>
                <w:b/>
                <w:color w:val="292526"/>
              </w:rPr>
              <w:tab/>
            </w:r>
            <w:r w:rsidRPr="00B42F21">
              <w:rPr>
                <w:rFonts w:cs="Arial"/>
                <w:b/>
                <w:color w:val="292526"/>
              </w:rPr>
              <w:tab/>
            </w:r>
            <w:r w:rsidRPr="00B42F21">
              <w:rPr>
                <w:rFonts w:cs="Arial"/>
                <w:b/>
                <w:color w:val="292526"/>
              </w:rPr>
              <w:tab/>
              <w:t xml:space="preserve">                              Job Title:</w:t>
            </w:r>
            <w:r w:rsidRPr="00B42F21">
              <w:rPr>
                <w:rFonts w:cs="Arial"/>
              </w:rPr>
              <w:t xml:space="preserve"> </w:t>
            </w:r>
          </w:p>
          <w:p w:rsidR="000B3BF9" w:rsidRPr="00B42F21" w:rsidRDefault="000B3BF9" w:rsidP="00CC2378">
            <w:pPr>
              <w:rPr>
                <w:rFonts w:cs="Arial"/>
                <w:b/>
                <w:color w:val="292526"/>
              </w:rPr>
            </w:pPr>
          </w:p>
          <w:p w:rsidR="000B3BF9" w:rsidRPr="00B42F21" w:rsidRDefault="000B3BF9" w:rsidP="00CC2378">
            <w:pPr>
              <w:rPr>
                <w:rFonts w:cs="Arial"/>
              </w:rPr>
            </w:pPr>
            <w:r w:rsidRPr="00B42F21">
              <w:rPr>
                <w:rFonts w:cs="Arial"/>
                <w:b/>
                <w:color w:val="292526"/>
              </w:rPr>
              <w:t>Signature:</w:t>
            </w:r>
            <w:r w:rsidRPr="00B42F21">
              <w:rPr>
                <w:rFonts w:cs="Arial"/>
                <w:b/>
                <w:color w:val="292526"/>
              </w:rPr>
              <w:tab/>
            </w:r>
            <w:r w:rsidRPr="00B42F21">
              <w:rPr>
                <w:rFonts w:cs="Arial"/>
                <w:b/>
                <w:color w:val="292526"/>
              </w:rPr>
              <w:tab/>
            </w:r>
            <w:r w:rsidRPr="00B42F21">
              <w:rPr>
                <w:rFonts w:cs="Arial"/>
                <w:b/>
                <w:color w:val="292526"/>
              </w:rPr>
              <w:tab/>
            </w:r>
            <w:r w:rsidRPr="00B42F21">
              <w:rPr>
                <w:rFonts w:cs="Arial"/>
                <w:b/>
                <w:color w:val="292526"/>
              </w:rPr>
              <w:tab/>
            </w:r>
            <w:r w:rsidRPr="00B42F21">
              <w:rPr>
                <w:rFonts w:cs="Arial"/>
                <w:b/>
                <w:color w:val="292526"/>
              </w:rPr>
              <w:tab/>
            </w:r>
            <w:r w:rsidRPr="00B42F21">
              <w:rPr>
                <w:rFonts w:cs="Arial"/>
                <w:b/>
                <w:color w:val="292526"/>
              </w:rPr>
              <w:tab/>
            </w:r>
            <w:r w:rsidRPr="00B42F21">
              <w:rPr>
                <w:rFonts w:cs="Arial"/>
                <w:b/>
                <w:color w:val="292526"/>
              </w:rPr>
              <w:tab/>
            </w:r>
            <w:r w:rsidRPr="00B42F21">
              <w:rPr>
                <w:rFonts w:cs="Arial"/>
                <w:b/>
                <w:color w:val="292526"/>
              </w:rPr>
              <w:tab/>
            </w:r>
            <w:r w:rsidRPr="00B42F21">
              <w:rPr>
                <w:rFonts w:cs="Arial"/>
                <w:b/>
                <w:color w:val="292526"/>
              </w:rPr>
              <w:tab/>
              <w:t xml:space="preserve">         Date:</w:t>
            </w:r>
            <w:r w:rsidRPr="00B42F21">
              <w:rPr>
                <w:rFonts w:cs="Arial"/>
              </w:rPr>
              <w:t xml:space="preserve"> </w:t>
            </w:r>
          </w:p>
          <w:p w:rsidR="000B3BF9" w:rsidRPr="00B42F21" w:rsidRDefault="000B3BF9" w:rsidP="00CC2378">
            <w:pPr>
              <w:rPr>
                <w:rFonts w:cs="Arial"/>
                <w:b/>
              </w:rPr>
            </w:pPr>
          </w:p>
        </w:tc>
      </w:tr>
    </w:tbl>
    <w:p w:rsidR="00B24BD3" w:rsidRDefault="00B24BD3" w:rsidP="00BB6C15">
      <w:pPr>
        <w:spacing w:after="0" w:line="240" w:lineRule="auto"/>
        <w:ind w:left="720"/>
        <w:rPr>
          <w:b/>
          <w:sz w:val="22"/>
        </w:rPr>
      </w:pPr>
    </w:p>
    <w:p w:rsidR="00BB6C15" w:rsidRPr="00B32D65" w:rsidRDefault="00BB6C15" w:rsidP="00BB6C15">
      <w:pPr>
        <w:spacing w:after="0" w:line="240" w:lineRule="auto"/>
        <w:ind w:left="720"/>
        <w:rPr>
          <w:b/>
          <w:sz w:val="22"/>
        </w:rPr>
      </w:pPr>
      <w:r w:rsidRPr="00B32D65">
        <w:rPr>
          <w:b/>
          <w:sz w:val="22"/>
        </w:rPr>
        <w:t>Links to Guidance</w:t>
      </w:r>
    </w:p>
    <w:p w:rsidR="00ED4F40" w:rsidRDefault="00ED4F40" w:rsidP="00BB6C15">
      <w:pPr>
        <w:spacing w:after="0" w:line="240" w:lineRule="auto"/>
        <w:ind w:left="720"/>
        <w:rPr>
          <w:sz w:val="22"/>
        </w:rPr>
      </w:pPr>
    </w:p>
    <w:p w:rsidR="003229D7" w:rsidRPr="003229D7" w:rsidRDefault="003229D7" w:rsidP="00BB6C15">
      <w:pPr>
        <w:spacing w:after="0" w:line="240" w:lineRule="auto"/>
        <w:ind w:left="720"/>
        <w:rPr>
          <w:b/>
          <w:sz w:val="22"/>
        </w:rPr>
      </w:pPr>
      <w:r w:rsidRPr="003229D7">
        <w:rPr>
          <w:b/>
          <w:sz w:val="22"/>
        </w:rPr>
        <w:t>Premises/ Building Management</w:t>
      </w:r>
    </w:p>
    <w:p w:rsidR="00ED4F40" w:rsidRPr="00ED4F40" w:rsidRDefault="00AF047E" w:rsidP="003229D7">
      <w:pPr>
        <w:pStyle w:val="NormalWeb"/>
        <w:ind w:left="720"/>
        <w:rPr>
          <w:rFonts w:ascii="Arial" w:hAnsi="Arial" w:cs="Arial"/>
          <w:sz w:val="22"/>
          <w:lang w:val="en"/>
        </w:rPr>
      </w:pPr>
      <w:r>
        <w:rPr>
          <w:rFonts w:ascii="Arial" w:hAnsi="Arial" w:cs="Arial"/>
          <w:sz w:val="22"/>
          <w:lang w:val="en"/>
        </w:rPr>
        <w:t>D</w:t>
      </w:r>
      <w:r w:rsidR="00ED4F40" w:rsidRPr="00ED4F40">
        <w:rPr>
          <w:rFonts w:ascii="Arial" w:hAnsi="Arial" w:cs="Arial"/>
          <w:sz w:val="22"/>
          <w:lang w:val="en"/>
        </w:rPr>
        <w:t>uring partial or full closure, educational settings continue to be responsible for a range of health and safety measures and statutory compliance.</w:t>
      </w:r>
      <w:r w:rsidR="00ED4F40">
        <w:rPr>
          <w:rFonts w:ascii="Arial" w:hAnsi="Arial" w:cs="Arial"/>
          <w:sz w:val="22"/>
          <w:lang w:val="en"/>
        </w:rPr>
        <w:t xml:space="preserve"> </w:t>
      </w:r>
      <w:r w:rsidR="00ED4F40" w:rsidRPr="00ED4F40">
        <w:rPr>
          <w:rFonts w:ascii="Arial" w:hAnsi="Arial" w:cs="Arial"/>
          <w:sz w:val="22"/>
          <w:lang w:val="en"/>
        </w:rPr>
        <w:t xml:space="preserve">See the </w:t>
      </w:r>
      <w:r w:rsidR="00ED4F40">
        <w:rPr>
          <w:rFonts w:ascii="Arial" w:hAnsi="Arial" w:cs="Arial"/>
          <w:sz w:val="22"/>
          <w:lang w:val="en"/>
        </w:rPr>
        <w:t xml:space="preserve">DfE </w:t>
      </w:r>
      <w:hyperlink r:id="rId17" w:history="1">
        <w:r w:rsidR="00ED4F40" w:rsidRPr="00ED4F40">
          <w:rPr>
            <w:rStyle w:val="Hyperlink"/>
            <w:rFonts w:ascii="Arial" w:hAnsi="Arial" w:cs="Arial"/>
            <w:sz w:val="22"/>
            <w:lang w:val="en"/>
          </w:rPr>
          <w:t>health and safety</w:t>
        </w:r>
      </w:hyperlink>
      <w:r w:rsidR="00ED4F40" w:rsidRPr="00ED4F40">
        <w:rPr>
          <w:rFonts w:ascii="Arial" w:hAnsi="Arial" w:cs="Arial"/>
          <w:sz w:val="22"/>
          <w:lang w:val="en"/>
        </w:rPr>
        <w:t xml:space="preserve"> section of good estate management for schools.</w:t>
      </w:r>
      <w:r w:rsidR="003229D7">
        <w:rPr>
          <w:rFonts w:ascii="Arial" w:hAnsi="Arial" w:cs="Arial"/>
          <w:sz w:val="22"/>
          <w:lang w:val="en"/>
        </w:rPr>
        <w:t xml:space="preserve"> These documents and your own existing building related information i.e. your water hygiene risk assessments, fire risk assessment, asbestos monitoring records, and competent person reports will help you during the planning process </w:t>
      </w:r>
    </w:p>
    <w:p w:rsidR="00966C59" w:rsidRPr="002151A3" w:rsidRDefault="00966C59" w:rsidP="00966C59">
      <w:pPr>
        <w:spacing w:after="0" w:line="240" w:lineRule="auto"/>
        <w:ind w:firstLine="720"/>
        <w:rPr>
          <w:rFonts w:eastAsia="Arial"/>
          <w:color w:val="FF0000"/>
          <w:sz w:val="22"/>
        </w:rPr>
      </w:pPr>
      <w:r w:rsidRPr="00966C59">
        <w:rPr>
          <w:b/>
          <w:sz w:val="22"/>
        </w:rPr>
        <w:t>Cleaning</w:t>
      </w:r>
      <w:r>
        <w:rPr>
          <w:sz w:val="22"/>
        </w:rPr>
        <w:t xml:space="preserve"> - </w:t>
      </w:r>
      <w:hyperlink r:id="rId18" w:history="1">
        <w:r w:rsidRPr="002151A3">
          <w:rPr>
            <w:rStyle w:val="Hyperlink"/>
            <w:rFonts w:eastAsia="Arial"/>
            <w:sz w:val="22"/>
          </w:rPr>
          <w:t>COVID-19 cleaning of non-healthcare settings</w:t>
        </w:r>
      </w:hyperlink>
    </w:p>
    <w:p w:rsidR="00BB6C15" w:rsidRDefault="00BB6C15" w:rsidP="00BB6C15">
      <w:pPr>
        <w:spacing w:after="0" w:line="240" w:lineRule="auto"/>
        <w:ind w:left="720"/>
        <w:rPr>
          <w:sz w:val="22"/>
        </w:rPr>
      </w:pPr>
    </w:p>
    <w:p w:rsidR="00966C59" w:rsidRDefault="00966C59" w:rsidP="00BB6C15">
      <w:pPr>
        <w:spacing w:after="0" w:line="240" w:lineRule="auto"/>
        <w:ind w:left="720"/>
        <w:rPr>
          <w:sz w:val="22"/>
        </w:rPr>
      </w:pPr>
    </w:p>
    <w:p w:rsidR="00966C59" w:rsidRPr="00966C59" w:rsidRDefault="00966C59" w:rsidP="00966C59">
      <w:pPr>
        <w:spacing w:after="0" w:line="240" w:lineRule="auto"/>
        <w:ind w:left="720"/>
        <w:rPr>
          <w:b/>
          <w:sz w:val="22"/>
        </w:rPr>
      </w:pPr>
      <w:r w:rsidRPr="00966C59">
        <w:rPr>
          <w:b/>
          <w:sz w:val="22"/>
        </w:rPr>
        <w:t>Staff</w:t>
      </w:r>
      <w:r w:rsidR="00932124">
        <w:rPr>
          <w:b/>
          <w:sz w:val="22"/>
        </w:rPr>
        <w:t>, Pupils</w:t>
      </w:r>
      <w:r w:rsidRPr="00966C59">
        <w:rPr>
          <w:b/>
          <w:sz w:val="22"/>
        </w:rPr>
        <w:t xml:space="preserve"> and Others </w:t>
      </w:r>
    </w:p>
    <w:p w:rsidR="00966C59" w:rsidRDefault="00966C59" w:rsidP="00966C59">
      <w:pPr>
        <w:spacing w:after="0" w:line="240" w:lineRule="auto"/>
        <w:ind w:left="720"/>
        <w:rPr>
          <w:sz w:val="22"/>
        </w:rPr>
      </w:pPr>
    </w:p>
    <w:p w:rsidR="00966C59" w:rsidRDefault="00966C59" w:rsidP="00966C59">
      <w:pPr>
        <w:spacing w:after="0" w:line="240" w:lineRule="auto"/>
        <w:ind w:left="720"/>
        <w:rPr>
          <w:sz w:val="22"/>
        </w:rPr>
      </w:pPr>
      <w:r w:rsidRPr="00ED4F40">
        <w:rPr>
          <w:sz w:val="22"/>
        </w:rPr>
        <w:t>Those who are clinically vulnerable, or are living with s</w:t>
      </w:r>
      <w:r>
        <w:rPr>
          <w:sz w:val="22"/>
        </w:rPr>
        <w:t xml:space="preserve">omeone who is, should follow </w:t>
      </w:r>
      <w:hyperlink r:id="rId19" w:history="1">
        <w:r w:rsidRPr="00B32D65">
          <w:rPr>
            <w:rStyle w:val="Hyperlink"/>
            <w:sz w:val="22"/>
          </w:rPr>
          <w:t>protective measures guidance.</w:t>
        </w:r>
      </w:hyperlink>
    </w:p>
    <w:p w:rsidR="00966C59" w:rsidRDefault="00966C59" w:rsidP="00BB6C15">
      <w:pPr>
        <w:spacing w:after="0" w:line="240" w:lineRule="auto"/>
        <w:ind w:left="720"/>
        <w:rPr>
          <w:sz w:val="22"/>
        </w:rPr>
      </w:pPr>
    </w:p>
    <w:p w:rsidR="00BB6C15" w:rsidRDefault="00367E80" w:rsidP="003229D7">
      <w:pPr>
        <w:spacing w:after="0" w:line="240" w:lineRule="auto"/>
        <w:ind w:firstLine="720"/>
        <w:rPr>
          <w:rStyle w:val="Hyperlink"/>
          <w:rFonts w:eastAsia="Arial"/>
          <w:sz w:val="22"/>
        </w:rPr>
      </w:pPr>
      <w:hyperlink r:id="rId20" w:history="1">
        <w:r w:rsidR="00BB6C15" w:rsidRPr="002151A3">
          <w:rPr>
            <w:rStyle w:val="Hyperlink"/>
            <w:rFonts w:eastAsia="Arial"/>
            <w:sz w:val="22"/>
          </w:rPr>
          <w:t>Implementing protective measures in education and childcare settings</w:t>
        </w:r>
      </w:hyperlink>
    </w:p>
    <w:p w:rsidR="00966C59" w:rsidRPr="002151A3" w:rsidRDefault="00367E80" w:rsidP="00966C59">
      <w:pPr>
        <w:spacing w:after="0" w:line="240" w:lineRule="auto"/>
        <w:ind w:firstLine="720"/>
        <w:rPr>
          <w:rFonts w:eastAsia="Arial"/>
          <w:sz w:val="22"/>
        </w:rPr>
      </w:pPr>
      <w:hyperlink r:id="rId21" w:history="1">
        <w:r w:rsidR="00966C59" w:rsidRPr="002151A3">
          <w:rPr>
            <w:rStyle w:val="Hyperlink"/>
            <w:rFonts w:eastAsia="Arial"/>
            <w:sz w:val="22"/>
          </w:rPr>
          <w:t>Conducting a SEND risk assessment during the Coronavirus outbreak</w:t>
        </w:r>
      </w:hyperlink>
    </w:p>
    <w:p w:rsidR="00966C59" w:rsidRPr="002151A3" w:rsidRDefault="00367E80" w:rsidP="00966C59">
      <w:pPr>
        <w:ind w:firstLine="720"/>
        <w:rPr>
          <w:sz w:val="22"/>
        </w:rPr>
      </w:pPr>
      <w:hyperlink r:id="rId22" w:history="1">
        <w:r w:rsidR="00966C59" w:rsidRPr="002151A3">
          <w:rPr>
            <w:rStyle w:val="Hyperlink"/>
            <w:sz w:val="22"/>
          </w:rPr>
          <w:t>Guidance on hand cleaning</w:t>
        </w:r>
      </w:hyperlink>
    </w:p>
    <w:p w:rsidR="00966C59" w:rsidRPr="002151A3" w:rsidRDefault="00367E80" w:rsidP="00966C59">
      <w:pPr>
        <w:spacing w:after="0" w:line="240" w:lineRule="auto"/>
        <w:ind w:firstLine="720"/>
        <w:rPr>
          <w:sz w:val="22"/>
        </w:rPr>
      </w:pPr>
      <w:hyperlink r:id="rId23" w:history="1">
        <w:r w:rsidR="00966C59" w:rsidRPr="002151A3">
          <w:rPr>
            <w:rStyle w:val="Hyperlink"/>
            <w:sz w:val="22"/>
          </w:rPr>
          <w:t>Kids life skills – self-care- going to the toilet</w:t>
        </w:r>
      </w:hyperlink>
    </w:p>
    <w:p w:rsidR="00966C59" w:rsidRDefault="00966C59" w:rsidP="003229D7">
      <w:pPr>
        <w:spacing w:after="0" w:line="240" w:lineRule="auto"/>
        <w:ind w:firstLine="720"/>
        <w:rPr>
          <w:sz w:val="22"/>
        </w:rPr>
      </w:pPr>
    </w:p>
    <w:p w:rsidR="00966C59" w:rsidRPr="00932124" w:rsidRDefault="00367E80" w:rsidP="003229D7">
      <w:pPr>
        <w:spacing w:after="0" w:line="240" w:lineRule="auto"/>
        <w:ind w:firstLine="720"/>
        <w:rPr>
          <w:sz w:val="22"/>
        </w:rPr>
      </w:pPr>
      <w:hyperlink r:id="rId24" w:history="1">
        <w:r w:rsidR="00932124" w:rsidRPr="00932124">
          <w:rPr>
            <w:rStyle w:val="Hyperlink"/>
            <w:sz w:val="22"/>
          </w:rPr>
          <w:t>Education, health and care needs assessments and plans: guidance on temporary legislative changes relating to coronavirus (COVID-19)</w:t>
        </w:r>
      </w:hyperlink>
    </w:p>
    <w:p w:rsidR="00932124" w:rsidRDefault="00932124" w:rsidP="003229D7">
      <w:pPr>
        <w:spacing w:after="0" w:line="240" w:lineRule="auto"/>
        <w:ind w:firstLine="720"/>
        <w:rPr>
          <w:b/>
          <w:sz w:val="22"/>
        </w:rPr>
      </w:pPr>
    </w:p>
    <w:p w:rsidR="00966C59" w:rsidRPr="00966C59" w:rsidRDefault="00966C59" w:rsidP="003229D7">
      <w:pPr>
        <w:spacing w:after="0" w:line="240" w:lineRule="auto"/>
        <w:ind w:firstLine="720"/>
        <w:rPr>
          <w:b/>
          <w:sz w:val="22"/>
        </w:rPr>
      </w:pPr>
      <w:r>
        <w:rPr>
          <w:b/>
          <w:sz w:val="22"/>
        </w:rPr>
        <w:t xml:space="preserve">Personal Protective Equipment - </w:t>
      </w:r>
      <w:r w:rsidRPr="00966C59">
        <w:rPr>
          <w:b/>
          <w:sz w:val="22"/>
        </w:rPr>
        <w:t>PPE</w:t>
      </w:r>
    </w:p>
    <w:p w:rsidR="00BB6C15" w:rsidRPr="002151A3" w:rsidRDefault="00367E80" w:rsidP="003229D7">
      <w:pPr>
        <w:spacing w:after="0" w:line="240" w:lineRule="auto"/>
        <w:ind w:firstLine="720"/>
        <w:rPr>
          <w:rFonts w:eastAsia="Arial"/>
          <w:color w:val="000000"/>
          <w:sz w:val="22"/>
        </w:rPr>
      </w:pPr>
      <w:hyperlink r:id="rId25" w:history="1">
        <w:r w:rsidR="00BB6C15" w:rsidRPr="002151A3">
          <w:rPr>
            <w:rStyle w:val="Hyperlink"/>
            <w:rFonts w:cs="Arial"/>
            <w:sz w:val="22"/>
          </w:rPr>
          <w:t>PHE guidance to putting on and removing (Donning and Doffing) PPE</w:t>
        </w:r>
      </w:hyperlink>
    </w:p>
    <w:p w:rsidR="00966C59" w:rsidRDefault="00966C59" w:rsidP="00966C59">
      <w:pPr>
        <w:ind w:firstLine="720"/>
        <w:rPr>
          <w:sz w:val="22"/>
        </w:rPr>
      </w:pPr>
    </w:p>
    <w:p w:rsidR="00966C59" w:rsidRPr="00966C59" w:rsidRDefault="00966C59" w:rsidP="00966C59">
      <w:pPr>
        <w:ind w:firstLine="720"/>
        <w:rPr>
          <w:b/>
          <w:sz w:val="22"/>
        </w:rPr>
      </w:pPr>
      <w:r w:rsidRPr="00966C59">
        <w:rPr>
          <w:b/>
          <w:sz w:val="22"/>
        </w:rPr>
        <w:t>Travel</w:t>
      </w:r>
    </w:p>
    <w:p w:rsidR="00194A48" w:rsidRDefault="00367E80" w:rsidP="00966C59">
      <w:pPr>
        <w:ind w:firstLine="720"/>
        <w:rPr>
          <w:rStyle w:val="Hyperlink"/>
          <w:sz w:val="22"/>
        </w:rPr>
      </w:pPr>
      <w:hyperlink r:id="rId26" w:history="1">
        <w:r w:rsidR="00BB6C15" w:rsidRPr="002151A3">
          <w:rPr>
            <w:rStyle w:val="Hyperlink"/>
            <w:sz w:val="22"/>
          </w:rPr>
          <w:t>Safer travel guidance for passengers</w:t>
        </w:r>
      </w:hyperlink>
    </w:p>
    <w:p w:rsidR="0003044B" w:rsidRDefault="0003044B" w:rsidP="00BB6C15">
      <w:pPr>
        <w:spacing w:after="0" w:line="240" w:lineRule="auto"/>
        <w:ind w:left="720"/>
      </w:pPr>
    </w:p>
    <w:p w:rsidR="0003044B" w:rsidRDefault="0003044B" w:rsidP="0003044B">
      <w:pPr>
        <w:spacing w:after="0" w:line="240" w:lineRule="auto"/>
        <w:jc w:val="center"/>
      </w:pPr>
      <w:r>
        <w:rPr>
          <w:noProof/>
        </w:rPr>
        <w:lastRenderedPageBreak/>
        <w:drawing>
          <wp:inline distT="0" distB="0" distL="0" distR="0" wp14:anchorId="19FA3FAC" wp14:editId="3069564B">
            <wp:extent cx="6198747" cy="4349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211871" cy="4358959"/>
                    </a:xfrm>
                    <a:prstGeom prst="rect">
                      <a:avLst/>
                    </a:prstGeom>
                  </pic:spPr>
                </pic:pic>
              </a:graphicData>
            </a:graphic>
          </wp:inline>
        </w:drawing>
      </w:r>
    </w:p>
    <w:sectPr w:rsidR="0003044B">
      <w:headerReference w:type="even" r:id="rId28"/>
      <w:headerReference w:type="default" r:id="rId29"/>
      <w:footerReference w:type="even" r:id="rId30"/>
      <w:footerReference w:type="default" r:id="rId31"/>
      <w:headerReference w:type="first" r:id="rId32"/>
      <w:footerReference w:type="first" r:id="rId33"/>
      <w:pgSz w:w="16837" w:h="11905" w:orient="landscape"/>
      <w:pgMar w:top="283" w:right="283" w:bottom="283" w:left="28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0369" w:rsidRDefault="00E70369">
      <w:pPr>
        <w:spacing w:after="0" w:line="240" w:lineRule="auto"/>
      </w:pPr>
      <w:r>
        <w:separator/>
      </w:r>
    </w:p>
  </w:endnote>
  <w:endnote w:type="continuationSeparator" w:id="0">
    <w:p w:rsidR="00E70369" w:rsidRDefault="00E70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34F" w:rsidRDefault="005C73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34F" w:rsidRDefault="005C73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34F" w:rsidRDefault="005C73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0369" w:rsidRDefault="00E70369">
      <w:pPr>
        <w:spacing w:after="0" w:line="240" w:lineRule="auto"/>
      </w:pPr>
      <w:r>
        <w:separator/>
      </w:r>
    </w:p>
  </w:footnote>
  <w:footnote w:type="continuationSeparator" w:id="0">
    <w:p w:rsidR="00E70369" w:rsidRDefault="00E70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34F" w:rsidRDefault="005C73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000" w:firstRow="0" w:lastRow="0" w:firstColumn="0" w:lastColumn="0" w:noHBand="0" w:noVBand="0"/>
    </w:tblPr>
    <w:tblGrid>
      <w:gridCol w:w="360"/>
      <w:gridCol w:w="13697"/>
      <w:gridCol w:w="294"/>
      <w:gridCol w:w="1133"/>
      <w:gridCol w:w="671"/>
    </w:tblGrid>
    <w:tr w:rsidR="00932124">
      <w:tc>
        <w:tcPr>
          <w:tcW w:w="360" w:type="dxa"/>
        </w:tcPr>
        <w:p w:rsidR="00932124" w:rsidRDefault="00932124">
          <w:pPr>
            <w:pStyle w:val="EmptyCellLayoutStyle"/>
            <w:spacing w:after="0" w:line="240" w:lineRule="auto"/>
          </w:pPr>
        </w:p>
      </w:tc>
      <w:tc>
        <w:tcPr>
          <w:tcW w:w="13697" w:type="dxa"/>
        </w:tcPr>
        <w:p w:rsidR="00932124" w:rsidRDefault="00932124">
          <w:pPr>
            <w:pStyle w:val="EmptyCellLayoutStyle"/>
            <w:spacing w:after="0" w:line="240" w:lineRule="auto"/>
          </w:pPr>
        </w:p>
      </w:tc>
      <w:tc>
        <w:tcPr>
          <w:tcW w:w="294" w:type="dxa"/>
        </w:tcPr>
        <w:p w:rsidR="00932124" w:rsidRDefault="00932124">
          <w:pPr>
            <w:pStyle w:val="EmptyCellLayoutStyle"/>
            <w:spacing w:after="0" w:line="240" w:lineRule="auto"/>
          </w:pPr>
        </w:p>
      </w:tc>
      <w:tc>
        <w:tcPr>
          <w:tcW w:w="1133" w:type="dxa"/>
        </w:tcPr>
        <w:p w:rsidR="00932124" w:rsidRDefault="00932124">
          <w:pPr>
            <w:pStyle w:val="EmptyCellLayoutStyle"/>
            <w:spacing w:after="0" w:line="240" w:lineRule="auto"/>
          </w:pPr>
        </w:p>
      </w:tc>
      <w:tc>
        <w:tcPr>
          <w:tcW w:w="671" w:type="dxa"/>
        </w:tcPr>
        <w:p w:rsidR="00932124" w:rsidRDefault="00932124">
          <w:pPr>
            <w:pStyle w:val="EmptyCellLayoutStyle"/>
            <w:spacing w:after="0" w:line="240" w:lineRule="auto"/>
          </w:pPr>
        </w:p>
      </w:tc>
    </w:tr>
    <w:tr w:rsidR="00932124">
      <w:tc>
        <w:tcPr>
          <w:tcW w:w="360" w:type="dxa"/>
        </w:tcPr>
        <w:p w:rsidR="00932124" w:rsidRDefault="00932124">
          <w:pPr>
            <w:pStyle w:val="EmptyCellLayoutStyle"/>
            <w:spacing w:after="0" w:line="240" w:lineRule="auto"/>
          </w:pPr>
        </w:p>
      </w:tc>
      <w:tc>
        <w:tcPr>
          <w:tcW w:w="13697" w:type="dxa"/>
        </w:tcPr>
        <w:tbl>
          <w:tblPr>
            <w:tblW w:w="0" w:type="auto"/>
            <w:tblCellMar>
              <w:left w:w="0" w:type="dxa"/>
              <w:right w:w="0" w:type="dxa"/>
            </w:tblCellMar>
            <w:tblLook w:val="0000" w:firstRow="0" w:lastRow="0" w:firstColumn="0" w:lastColumn="0" w:noHBand="0" w:noVBand="0"/>
          </w:tblPr>
          <w:tblGrid>
            <w:gridCol w:w="13697"/>
          </w:tblGrid>
          <w:tr w:rsidR="00932124">
            <w:trPr>
              <w:trHeight w:val="1055"/>
            </w:trPr>
            <w:tc>
              <w:tcPr>
                <w:tcW w:w="13697" w:type="dxa"/>
                <w:tcBorders>
                  <w:top w:val="nil"/>
                  <w:left w:val="nil"/>
                  <w:bottom w:val="nil"/>
                  <w:right w:val="nil"/>
                </w:tcBorders>
                <w:tcMar>
                  <w:top w:w="39" w:type="dxa"/>
                  <w:left w:w="39" w:type="dxa"/>
                  <w:bottom w:w="39" w:type="dxa"/>
                  <w:right w:w="39" w:type="dxa"/>
                </w:tcMar>
                <w:vAlign w:val="center"/>
              </w:tcPr>
              <w:p w:rsidR="00932124" w:rsidRDefault="00932124" w:rsidP="00EE1FA6">
                <w:pPr>
                  <w:spacing w:after="0" w:line="240" w:lineRule="auto"/>
                </w:pPr>
                <w:r>
                  <w:rPr>
                    <w:rFonts w:eastAsia="Arial"/>
                    <w:noProof/>
                    <w:color w:val="000000"/>
                    <w:sz w:val="28"/>
                  </w:rPr>
                  <w:drawing>
                    <wp:inline distT="0" distB="0" distL="0" distR="0" wp14:anchorId="725BF3D6" wp14:editId="4CA64EC1">
                      <wp:extent cx="984250" cy="466224"/>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umbria-logo_tcm292-98963_tcm47-98963.gif"/>
                              <pic:cNvPicPr/>
                            </pic:nvPicPr>
                            <pic:blipFill>
                              <a:blip r:embed="rId1">
                                <a:extLst>
                                  <a:ext uri="{28A0092B-C50C-407E-A947-70E740481C1C}">
                                    <a14:useLocalDpi xmlns:a14="http://schemas.microsoft.com/office/drawing/2010/main" val="0"/>
                                  </a:ext>
                                </a:extLst>
                              </a:blip>
                              <a:stretch>
                                <a:fillRect/>
                              </a:stretch>
                            </pic:blipFill>
                            <pic:spPr>
                              <a:xfrm>
                                <a:off x="0" y="0"/>
                                <a:ext cx="1000432" cy="473889"/>
                              </a:xfrm>
                              <a:prstGeom prst="rect">
                                <a:avLst/>
                              </a:prstGeom>
                            </pic:spPr>
                          </pic:pic>
                        </a:graphicData>
                      </a:graphic>
                    </wp:inline>
                  </w:drawing>
                </w:r>
                <w:r>
                  <w:rPr>
                    <w:rFonts w:eastAsia="Arial"/>
                    <w:color w:val="000000"/>
                    <w:sz w:val="28"/>
                  </w:rPr>
                  <w:t xml:space="preserve">     Cumbria County Council</w:t>
                </w:r>
                <w:r>
                  <w:rPr>
                    <w:rFonts w:eastAsia="Arial"/>
                    <w:noProof/>
                    <w:color w:val="000000"/>
                    <w:sz w:val="28"/>
                  </w:rPr>
                  <w:t xml:space="preserve"> – MODEL COVID-19 </w:t>
                </w:r>
                <w:r w:rsidR="00EE1FA6">
                  <w:rPr>
                    <w:rFonts w:eastAsia="Arial"/>
                    <w:noProof/>
                    <w:color w:val="000000"/>
                    <w:sz w:val="28"/>
                  </w:rPr>
                  <w:t xml:space="preserve">SCHOOL </w:t>
                </w:r>
                <w:r w:rsidR="00325827">
                  <w:rPr>
                    <w:rFonts w:eastAsia="Arial"/>
                    <w:noProof/>
                    <w:color w:val="000000"/>
                    <w:sz w:val="28"/>
                  </w:rPr>
                  <w:t xml:space="preserve">PREMISES </w:t>
                </w:r>
                <w:r>
                  <w:rPr>
                    <w:rFonts w:eastAsia="Arial"/>
                    <w:noProof/>
                    <w:color w:val="000000"/>
                    <w:sz w:val="28"/>
                  </w:rPr>
                  <w:t xml:space="preserve">RISK ASSESSMENT </w:t>
                </w:r>
              </w:p>
            </w:tc>
          </w:tr>
        </w:tbl>
        <w:p w:rsidR="00932124" w:rsidRDefault="00932124">
          <w:pPr>
            <w:spacing w:after="0" w:line="240" w:lineRule="auto"/>
          </w:pPr>
        </w:p>
      </w:tc>
      <w:tc>
        <w:tcPr>
          <w:tcW w:w="294" w:type="dxa"/>
        </w:tcPr>
        <w:p w:rsidR="00932124" w:rsidRDefault="00932124">
          <w:pPr>
            <w:pStyle w:val="EmptyCellLayoutStyle"/>
            <w:spacing w:after="0" w:line="240" w:lineRule="auto"/>
          </w:pPr>
        </w:p>
      </w:tc>
      <w:tc>
        <w:tcPr>
          <w:tcW w:w="1133" w:type="dxa"/>
          <w:tcBorders>
            <w:top w:val="nil"/>
            <w:left w:val="nil"/>
            <w:bottom w:val="nil"/>
            <w:right w:val="nil"/>
          </w:tcBorders>
          <w:tcMar>
            <w:top w:w="0" w:type="dxa"/>
            <w:left w:w="0" w:type="dxa"/>
            <w:bottom w:w="0" w:type="dxa"/>
            <w:right w:w="0" w:type="dxa"/>
          </w:tcMar>
        </w:tcPr>
        <w:p w:rsidR="00932124" w:rsidRDefault="00932124">
          <w:pPr>
            <w:spacing w:after="0" w:line="240" w:lineRule="auto"/>
          </w:pPr>
          <w:r>
            <w:rPr>
              <w:noProof/>
            </w:rPr>
            <w:drawing>
              <wp:anchor distT="0" distB="0" distL="114300" distR="114300" simplePos="0" relativeHeight="251657216" behindDoc="0" locked="0" layoutInCell="1" allowOverlap="1" wp14:anchorId="23281F40" wp14:editId="5543AB9F">
                <wp:simplePos x="0" y="0"/>
                <wp:positionH relativeFrom="column">
                  <wp:posOffset>0</wp:posOffset>
                </wp:positionH>
                <wp:positionV relativeFrom="paragraph">
                  <wp:posOffset>44450</wp:posOffset>
                </wp:positionV>
                <wp:extent cx="603250" cy="592455"/>
                <wp:effectExtent l="0" t="0" r="0" b="0"/>
                <wp:wrapSquare wrapText="bothSides"/>
                <wp:docPr id="1" name="img3.png"/>
                <wp:cNvGraphicFramePr/>
                <a:graphic xmlns:a="http://schemas.openxmlformats.org/drawingml/2006/main">
                  <a:graphicData uri="http://schemas.openxmlformats.org/drawingml/2006/picture">
                    <pic:pic xmlns:pic="http://schemas.openxmlformats.org/drawingml/2006/picture">
                      <pic:nvPicPr>
                        <pic:cNvPr id="1" name="img3.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03250" cy="592455"/>
                        </a:xfrm>
                        <a:prstGeom prst="rect">
                          <a:avLst/>
                        </a:prstGeom>
                      </pic:spPr>
                    </pic:pic>
                  </a:graphicData>
                </a:graphic>
              </wp:anchor>
            </w:drawing>
          </w:r>
        </w:p>
      </w:tc>
      <w:tc>
        <w:tcPr>
          <w:tcW w:w="671" w:type="dxa"/>
        </w:tcPr>
        <w:p w:rsidR="00932124" w:rsidRDefault="00932124">
          <w:pPr>
            <w:pStyle w:val="EmptyCellLayoutStyle"/>
            <w:spacing w:after="0" w:line="240" w:lineRule="auto"/>
          </w:pPr>
        </w:p>
      </w:tc>
    </w:tr>
    <w:tr w:rsidR="00932124">
      <w:tc>
        <w:tcPr>
          <w:tcW w:w="360" w:type="dxa"/>
        </w:tcPr>
        <w:p w:rsidR="00932124" w:rsidRDefault="00932124">
          <w:pPr>
            <w:pStyle w:val="EmptyCellLayoutStyle"/>
            <w:spacing w:after="0" w:line="240" w:lineRule="auto"/>
          </w:pPr>
        </w:p>
      </w:tc>
      <w:tc>
        <w:tcPr>
          <w:tcW w:w="13697" w:type="dxa"/>
        </w:tcPr>
        <w:p w:rsidR="00932124" w:rsidRDefault="00932124">
          <w:pPr>
            <w:pStyle w:val="EmptyCellLayoutStyle"/>
            <w:spacing w:after="0" w:line="240" w:lineRule="auto"/>
          </w:pPr>
        </w:p>
      </w:tc>
      <w:tc>
        <w:tcPr>
          <w:tcW w:w="294" w:type="dxa"/>
        </w:tcPr>
        <w:p w:rsidR="00932124" w:rsidRDefault="00932124">
          <w:pPr>
            <w:pStyle w:val="EmptyCellLayoutStyle"/>
            <w:spacing w:after="0" w:line="240" w:lineRule="auto"/>
          </w:pPr>
        </w:p>
      </w:tc>
      <w:tc>
        <w:tcPr>
          <w:tcW w:w="1133" w:type="dxa"/>
        </w:tcPr>
        <w:p w:rsidR="00932124" w:rsidRDefault="00932124">
          <w:pPr>
            <w:pStyle w:val="EmptyCellLayoutStyle"/>
            <w:spacing w:after="0" w:line="240" w:lineRule="auto"/>
          </w:pPr>
        </w:p>
      </w:tc>
      <w:tc>
        <w:tcPr>
          <w:tcW w:w="671" w:type="dxa"/>
        </w:tcPr>
        <w:p w:rsidR="00932124" w:rsidRDefault="00932124">
          <w:pPr>
            <w:pStyle w:val="EmptyCellLayoutStyle"/>
            <w:spacing w:after="0" w:line="240" w:lineRule="auto"/>
          </w:pPr>
        </w:p>
      </w:tc>
    </w:tr>
  </w:tbl>
  <w:p w:rsidR="00E83346" w:rsidRDefault="00E8334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34F" w:rsidRDefault="005C73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8670F1A"/>
    <w:multiLevelType w:val="hybridMultilevel"/>
    <w:tmpl w:val="8BC20608"/>
    <w:lvl w:ilvl="0" w:tplc="AB8E132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C244E"/>
    <w:multiLevelType w:val="hybridMultilevel"/>
    <w:tmpl w:val="DFF0BDD4"/>
    <w:lvl w:ilvl="0" w:tplc="157EC2C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55738"/>
    <w:multiLevelType w:val="hybridMultilevel"/>
    <w:tmpl w:val="202A3F82"/>
    <w:lvl w:ilvl="0" w:tplc="9F843168">
      <w:start w:val="1"/>
      <w:numFmt w:val="bullet"/>
      <w:lvlText w:val=""/>
      <w:lvlJc w:val="left"/>
      <w:pPr>
        <w:tabs>
          <w:tab w:val="num" w:pos="360"/>
        </w:tabs>
        <w:ind w:left="340" w:hanging="340"/>
      </w:pPr>
      <w:rPr>
        <w:rFonts w:ascii="Symbol" w:hAnsi="Symbol" w:hint="default"/>
      </w:rPr>
    </w:lvl>
    <w:lvl w:ilvl="1" w:tplc="7842FD58">
      <w:start w:val="1"/>
      <w:numFmt w:val="bullet"/>
      <w:lvlText w:val=""/>
      <w:lvlJc w:val="left"/>
      <w:pPr>
        <w:tabs>
          <w:tab w:val="num" w:pos="360"/>
        </w:tabs>
        <w:ind w:left="227" w:hanging="227"/>
      </w:pPr>
      <w:rPr>
        <w:rFonts w:ascii="Symbol" w:hAnsi="Symbol" w:hint="default"/>
        <w:color w:val="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221F97"/>
    <w:multiLevelType w:val="hybridMultilevel"/>
    <w:tmpl w:val="F19452D2"/>
    <w:lvl w:ilvl="0" w:tplc="9B1ABA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C1493C"/>
    <w:multiLevelType w:val="hybridMultilevel"/>
    <w:tmpl w:val="473AE34C"/>
    <w:lvl w:ilvl="0" w:tplc="9B1ABA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493054"/>
    <w:multiLevelType w:val="hybridMultilevel"/>
    <w:tmpl w:val="9FA64E58"/>
    <w:lvl w:ilvl="0" w:tplc="9B1ABA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45052A"/>
    <w:multiLevelType w:val="hybridMultilevel"/>
    <w:tmpl w:val="BE600CC2"/>
    <w:lvl w:ilvl="0" w:tplc="9B1ABA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5822F8"/>
    <w:multiLevelType w:val="hybridMultilevel"/>
    <w:tmpl w:val="33D24BD4"/>
    <w:lvl w:ilvl="0" w:tplc="8366520E">
      <w:start w:val="1"/>
      <w:numFmt w:val="bullet"/>
      <w:lvlText w:val=""/>
      <w:lvlJc w:val="left"/>
      <w:pPr>
        <w:ind w:left="720" w:hanging="360"/>
      </w:pPr>
      <w:rPr>
        <w:rFonts w:ascii="Symbol" w:hAnsi="Symbol"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0E27BB"/>
    <w:multiLevelType w:val="hybridMultilevel"/>
    <w:tmpl w:val="59C66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F34F00"/>
    <w:multiLevelType w:val="hybridMultilevel"/>
    <w:tmpl w:val="D3FE668A"/>
    <w:lvl w:ilvl="0" w:tplc="9B1ABA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3B7322"/>
    <w:multiLevelType w:val="hybridMultilevel"/>
    <w:tmpl w:val="E1065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1"/>
  </w:num>
  <w:num w:numId="4">
    <w:abstractNumId w:val="9"/>
  </w:num>
  <w:num w:numId="5">
    <w:abstractNumId w:val="4"/>
  </w:num>
  <w:num w:numId="6">
    <w:abstractNumId w:val="3"/>
  </w:num>
  <w:num w:numId="7">
    <w:abstractNumId w:val="1"/>
  </w:num>
  <w:num w:numId="8">
    <w:abstractNumId w:val="7"/>
  </w:num>
  <w:num w:numId="9">
    <w:abstractNumId w:val="6"/>
  </w:num>
  <w:num w:numId="10">
    <w:abstractNumId w:val="10"/>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6388"/>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084"/>
    <w:rsid w:val="0001768C"/>
    <w:rsid w:val="00027642"/>
    <w:rsid w:val="0003044B"/>
    <w:rsid w:val="00032CDD"/>
    <w:rsid w:val="00055530"/>
    <w:rsid w:val="000954A5"/>
    <w:rsid w:val="000A2039"/>
    <w:rsid w:val="000B3BF9"/>
    <w:rsid w:val="000B45BC"/>
    <w:rsid w:val="000C4A34"/>
    <w:rsid w:val="000C57AE"/>
    <w:rsid w:val="000E0F84"/>
    <w:rsid w:val="00101A9D"/>
    <w:rsid w:val="0012400C"/>
    <w:rsid w:val="00126145"/>
    <w:rsid w:val="00190ECE"/>
    <w:rsid w:val="00191E32"/>
    <w:rsid w:val="00194A48"/>
    <w:rsid w:val="001B1F2B"/>
    <w:rsid w:val="001C4BFF"/>
    <w:rsid w:val="001E76EB"/>
    <w:rsid w:val="00213EF7"/>
    <w:rsid w:val="002151A3"/>
    <w:rsid w:val="00221CFC"/>
    <w:rsid w:val="00222D47"/>
    <w:rsid w:val="00225956"/>
    <w:rsid w:val="0025317B"/>
    <w:rsid w:val="0027149C"/>
    <w:rsid w:val="00274D75"/>
    <w:rsid w:val="00282266"/>
    <w:rsid w:val="0028720E"/>
    <w:rsid w:val="002A0DE4"/>
    <w:rsid w:val="002A1EFA"/>
    <w:rsid w:val="002A5ED2"/>
    <w:rsid w:val="002B38CA"/>
    <w:rsid w:val="002C7551"/>
    <w:rsid w:val="002C7BEC"/>
    <w:rsid w:val="002F4585"/>
    <w:rsid w:val="00307A4D"/>
    <w:rsid w:val="00307A50"/>
    <w:rsid w:val="003229D7"/>
    <w:rsid w:val="00325827"/>
    <w:rsid w:val="00337912"/>
    <w:rsid w:val="00342C19"/>
    <w:rsid w:val="00347646"/>
    <w:rsid w:val="00367E80"/>
    <w:rsid w:val="00375C60"/>
    <w:rsid w:val="00382653"/>
    <w:rsid w:val="00383764"/>
    <w:rsid w:val="003D56C9"/>
    <w:rsid w:val="00400D7B"/>
    <w:rsid w:val="004073DF"/>
    <w:rsid w:val="00413302"/>
    <w:rsid w:val="00416CF5"/>
    <w:rsid w:val="00424C05"/>
    <w:rsid w:val="00465E25"/>
    <w:rsid w:val="00474F3D"/>
    <w:rsid w:val="00492F29"/>
    <w:rsid w:val="004B343F"/>
    <w:rsid w:val="004C157F"/>
    <w:rsid w:val="004E09C8"/>
    <w:rsid w:val="004F3BF0"/>
    <w:rsid w:val="00500C4E"/>
    <w:rsid w:val="0050154D"/>
    <w:rsid w:val="00506261"/>
    <w:rsid w:val="005409F4"/>
    <w:rsid w:val="00552C44"/>
    <w:rsid w:val="005841B6"/>
    <w:rsid w:val="005945DB"/>
    <w:rsid w:val="005A482D"/>
    <w:rsid w:val="005A631D"/>
    <w:rsid w:val="005B165C"/>
    <w:rsid w:val="005C6EA4"/>
    <w:rsid w:val="005C734F"/>
    <w:rsid w:val="005D42FC"/>
    <w:rsid w:val="005F6983"/>
    <w:rsid w:val="00662D03"/>
    <w:rsid w:val="0066567D"/>
    <w:rsid w:val="006808FF"/>
    <w:rsid w:val="00694AB0"/>
    <w:rsid w:val="00694AFF"/>
    <w:rsid w:val="006C4532"/>
    <w:rsid w:val="006C6907"/>
    <w:rsid w:val="006C7941"/>
    <w:rsid w:val="006F0331"/>
    <w:rsid w:val="00706B86"/>
    <w:rsid w:val="00723FD3"/>
    <w:rsid w:val="007252C1"/>
    <w:rsid w:val="00726C96"/>
    <w:rsid w:val="00742F52"/>
    <w:rsid w:val="00774E01"/>
    <w:rsid w:val="007B4921"/>
    <w:rsid w:val="007B66A3"/>
    <w:rsid w:val="007C0F7B"/>
    <w:rsid w:val="007D7D3F"/>
    <w:rsid w:val="007F543F"/>
    <w:rsid w:val="0081711F"/>
    <w:rsid w:val="00817214"/>
    <w:rsid w:val="00817E72"/>
    <w:rsid w:val="00833B93"/>
    <w:rsid w:val="00846C83"/>
    <w:rsid w:val="0089582B"/>
    <w:rsid w:val="008E19D4"/>
    <w:rsid w:val="008F61DD"/>
    <w:rsid w:val="00932124"/>
    <w:rsid w:val="00953442"/>
    <w:rsid w:val="00966C59"/>
    <w:rsid w:val="00985FA1"/>
    <w:rsid w:val="00990D0D"/>
    <w:rsid w:val="009A472C"/>
    <w:rsid w:val="009A6133"/>
    <w:rsid w:val="009C408C"/>
    <w:rsid w:val="009D45B4"/>
    <w:rsid w:val="009D4D23"/>
    <w:rsid w:val="009D521E"/>
    <w:rsid w:val="009E62D2"/>
    <w:rsid w:val="00A01184"/>
    <w:rsid w:val="00A23543"/>
    <w:rsid w:val="00A534C2"/>
    <w:rsid w:val="00A64426"/>
    <w:rsid w:val="00A73E77"/>
    <w:rsid w:val="00A82175"/>
    <w:rsid w:val="00AA5D48"/>
    <w:rsid w:val="00AB2CD6"/>
    <w:rsid w:val="00AD02C1"/>
    <w:rsid w:val="00AD2830"/>
    <w:rsid w:val="00AD29EE"/>
    <w:rsid w:val="00AF047E"/>
    <w:rsid w:val="00AF054A"/>
    <w:rsid w:val="00AF4417"/>
    <w:rsid w:val="00B134FA"/>
    <w:rsid w:val="00B14071"/>
    <w:rsid w:val="00B14415"/>
    <w:rsid w:val="00B24BD3"/>
    <w:rsid w:val="00B32D65"/>
    <w:rsid w:val="00B34B32"/>
    <w:rsid w:val="00B5617C"/>
    <w:rsid w:val="00B72B1D"/>
    <w:rsid w:val="00B81E96"/>
    <w:rsid w:val="00B83AF6"/>
    <w:rsid w:val="00B8451B"/>
    <w:rsid w:val="00BA14B7"/>
    <w:rsid w:val="00BA368F"/>
    <w:rsid w:val="00BB3B5A"/>
    <w:rsid w:val="00BB6C15"/>
    <w:rsid w:val="00BB73CB"/>
    <w:rsid w:val="00BE2CBB"/>
    <w:rsid w:val="00BE7827"/>
    <w:rsid w:val="00BF1F9D"/>
    <w:rsid w:val="00C2039C"/>
    <w:rsid w:val="00C3632C"/>
    <w:rsid w:val="00C56160"/>
    <w:rsid w:val="00C82FBC"/>
    <w:rsid w:val="00C8544C"/>
    <w:rsid w:val="00CD2F9D"/>
    <w:rsid w:val="00CE1D31"/>
    <w:rsid w:val="00D10282"/>
    <w:rsid w:val="00D16F33"/>
    <w:rsid w:val="00D2168B"/>
    <w:rsid w:val="00D60F5A"/>
    <w:rsid w:val="00D67487"/>
    <w:rsid w:val="00D921B9"/>
    <w:rsid w:val="00DB3CA4"/>
    <w:rsid w:val="00E0096C"/>
    <w:rsid w:val="00E35BBC"/>
    <w:rsid w:val="00E44514"/>
    <w:rsid w:val="00E70369"/>
    <w:rsid w:val="00E82CE8"/>
    <w:rsid w:val="00E83346"/>
    <w:rsid w:val="00E84084"/>
    <w:rsid w:val="00E85F1B"/>
    <w:rsid w:val="00E90706"/>
    <w:rsid w:val="00EA0CE6"/>
    <w:rsid w:val="00EB425E"/>
    <w:rsid w:val="00EC5116"/>
    <w:rsid w:val="00ED2C81"/>
    <w:rsid w:val="00ED4F40"/>
    <w:rsid w:val="00EE1FA6"/>
    <w:rsid w:val="00EF5A51"/>
    <w:rsid w:val="00EF7339"/>
    <w:rsid w:val="00F351C2"/>
    <w:rsid w:val="00F401DF"/>
    <w:rsid w:val="00F40D58"/>
    <w:rsid w:val="00F77EE4"/>
    <w:rsid w:val="00F914A9"/>
    <w:rsid w:val="00F976D4"/>
    <w:rsid w:val="00FA2432"/>
    <w:rsid w:val="00FB19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8"/>
    <o:shapelayout v:ext="edit">
      <o:idmap v:ext="edit" data="1"/>
    </o:shapelayout>
  </w:shapeDefaults>
  <w:decimalSymbol w:val="."/>
  <w:listSeparator w:val=","/>
  <w14:docId w14:val="3FD68DFA"/>
  <w15:docId w15:val="{DABBB87C-C329-49C2-97F7-857C58F4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FD3"/>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Header">
    <w:name w:val="header"/>
    <w:basedOn w:val="Normal"/>
    <w:link w:val="HeaderChar"/>
    <w:uiPriority w:val="99"/>
    <w:unhideWhenUsed/>
    <w:rsid w:val="00F401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1DF"/>
  </w:style>
  <w:style w:type="paragraph" w:styleId="Footer">
    <w:name w:val="footer"/>
    <w:basedOn w:val="Normal"/>
    <w:link w:val="FooterChar"/>
    <w:uiPriority w:val="99"/>
    <w:unhideWhenUsed/>
    <w:rsid w:val="00F401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1DF"/>
  </w:style>
  <w:style w:type="paragraph" w:styleId="ListParagraph">
    <w:name w:val="List Paragraph"/>
    <w:basedOn w:val="Normal"/>
    <w:uiPriority w:val="34"/>
    <w:qFormat/>
    <w:rsid w:val="005C6EA4"/>
    <w:pPr>
      <w:ind w:left="720"/>
      <w:contextualSpacing/>
    </w:pPr>
  </w:style>
  <w:style w:type="character" w:styleId="Hyperlink">
    <w:name w:val="Hyperlink"/>
    <w:basedOn w:val="DefaultParagraphFont"/>
    <w:uiPriority w:val="99"/>
    <w:unhideWhenUsed/>
    <w:rsid w:val="00FB1919"/>
    <w:rPr>
      <w:color w:val="0563C1" w:themeColor="hyperlink"/>
      <w:u w:val="single"/>
    </w:rPr>
  </w:style>
  <w:style w:type="character" w:styleId="FollowedHyperlink">
    <w:name w:val="FollowedHyperlink"/>
    <w:basedOn w:val="DefaultParagraphFont"/>
    <w:uiPriority w:val="99"/>
    <w:semiHidden/>
    <w:unhideWhenUsed/>
    <w:rsid w:val="00817214"/>
    <w:rPr>
      <w:color w:val="954F72" w:themeColor="followedHyperlink"/>
      <w:u w:val="single"/>
    </w:rPr>
  </w:style>
  <w:style w:type="character" w:styleId="CommentReference">
    <w:name w:val="annotation reference"/>
    <w:basedOn w:val="DefaultParagraphFont"/>
    <w:uiPriority w:val="99"/>
    <w:semiHidden/>
    <w:unhideWhenUsed/>
    <w:rsid w:val="0089582B"/>
    <w:rPr>
      <w:sz w:val="16"/>
      <w:szCs w:val="16"/>
    </w:rPr>
  </w:style>
  <w:style w:type="paragraph" w:styleId="CommentText">
    <w:name w:val="annotation text"/>
    <w:basedOn w:val="Normal"/>
    <w:link w:val="CommentTextChar"/>
    <w:uiPriority w:val="99"/>
    <w:semiHidden/>
    <w:unhideWhenUsed/>
    <w:rsid w:val="0089582B"/>
    <w:pPr>
      <w:spacing w:line="240" w:lineRule="auto"/>
    </w:pPr>
  </w:style>
  <w:style w:type="character" w:customStyle="1" w:styleId="CommentTextChar">
    <w:name w:val="Comment Text Char"/>
    <w:basedOn w:val="DefaultParagraphFont"/>
    <w:link w:val="CommentText"/>
    <w:uiPriority w:val="99"/>
    <w:semiHidden/>
    <w:rsid w:val="0089582B"/>
    <w:rPr>
      <w:rFonts w:ascii="Arial" w:hAnsi="Arial"/>
    </w:rPr>
  </w:style>
  <w:style w:type="paragraph" w:styleId="CommentSubject">
    <w:name w:val="annotation subject"/>
    <w:basedOn w:val="CommentText"/>
    <w:next w:val="CommentText"/>
    <w:link w:val="CommentSubjectChar"/>
    <w:uiPriority w:val="99"/>
    <w:semiHidden/>
    <w:unhideWhenUsed/>
    <w:rsid w:val="0089582B"/>
    <w:rPr>
      <w:b/>
      <w:bCs/>
    </w:rPr>
  </w:style>
  <w:style w:type="character" w:customStyle="1" w:styleId="CommentSubjectChar">
    <w:name w:val="Comment Subject Char"/>
    <w:basedOn w:val="CommentTextChar"/>
    <w:link w:val="CommentSubject"/>
    <w:uiPriority w:val="99"/>
    <w:semiHidden/>
    <w:rsid w:val="0089582B"/>
    <w:rPr>
      <w:rFonts w:ascii="Arial" w:hAnsi="Arial"/>
      <w:b/>
      <w:bCs/>
    </w:rPr>
  </w:style>
  <w:style w:type="paragraph" w:styleId="BalloonText">
    <w:name w:val="Balloon Text"/>
    <w:basedOn w:val="Normal"/>
    <w:link w:val="BalloonTextChar"/>
    <w:uiPriority w:val="99"/>
    <w:semiHidden/>
    <w:unhideWhenUsed/>
    <w:rsid w:val="008958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82B"/>
    <w:rPr>
      <w:rFonts w:ascii="Segoe UI" w:hAnsi="Segoe UI" w:cs="Segoe UI"/>
      <w:sz w:val="18"/>
      <w:szCs w:val="18"/>
    </w:rPr>
  </w:style>
  <w:style w:type="paragraph" w:styleId="NormalWeb">
    <w:name w:val="Normal (Web)"/>
    <w:basedOn w:val="Normal"/>
    <w:uiPriority w:val="99"/>
    <w:semiHidden/>
    <w:unhideWhenUsed/>
    <w:rsid w:val="00ED4F40"/>
    <w:pPr>
      <w:spacing w:before="100" w:beforeAutospacing="1" w:after="100" w:afterAutospacing="1" w:line="240" w:lineRule="auto"/>
    </w:pPr>
    <w:rPr>
      <w:rFonts w:ascii="Times New Roman" w:hAnsi="Times New Roman"/>
      <w:sz w:val="24"/>
      <w:szCs w:val="24"/>
    </w:rPr>
  </w:style>
  <w:style w:type="table" w:styleId="TableGrid">
    <w:name w:val="Table Grid"/>
    <w:basedOn w:val="TableNormal"/>
    <w:uiPriority w:val="59"/>
    <w:rsid w:val="000B3BF9"/>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33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9053779">
      <w:bodyDiv w:val="1"/>
      <w:marLeft w:val="0"/>
      <w:marRight w:val="0"/>
      <w:marTop w:val="0"/>
      <w:marBottom w:val="0"/>
      <w:divBdr>
        <w:top w:val="none" w:sz="0" w:space="0" w:color="auto"/>
        <w:left w:val="none" w:sz="0" w:space="0" w:color="auto"/>
        <w:bottom w:val="none" w:sz="0" w:space="0" w:color="auto"/>
        <w:right w:val="none" w:sz="0" w:space="0" w:color="auto"/>
      </w:divBdr>
      <w:divsChild>
        <w:div w:id="213548514">
          <w:marLeft w:val="0"/>
          <w:marRight w:val="0"/>
          <w:marTop w:val="0"/>
          <w:marBottom w:val="0"/>
          <w:divBdr>
            <w:top w:val="none" w:sz="0" w:space="0" w:color="auto"/>
            <w:left w:val="none" w:sz="0" w:space="0" w:color="auto"/>
            <w:bottom w:val="none" w:sz="0" w:space="0" w:color="auto"/>
            <w:right w:val="none" w:sz="0" w:space="0" w:color="auto"/>
          </w:divBdr>
          <w:divsChild>
            <w:div w:id="1543327823">
              <w:marLeft w:val="0"/>
              <w:marRight w:val="0"/>
              <w:marTop w:val="0"/>
              <w:marBottom w:val="0"/>
              <w:divBdr>
                <w:top w:val="none" w:sz="0" w:space="0" w:color="auto"/>
                <w:left w:val="none" w:sz="0" w:space="0" w:color="auto"/>
                <w:bottom w:val="none" w:sz="0" w:space="0" w:color="auto"/>
                <w:right w:val="none" w:sz="0" w:space="0" w:color="auto"/>
              </w:divBdr>
              <w:divsChild>
                <w:div w:id="801964101">
                  <w:marLeft w:val="0"/>
                  <w:marRight w:val="0"/>
                  <w:marTop w:val="0"/>
                  <w:marBottom w:val="0"/>
                  <w:divBdr>
                    <w:top w:val="none" w:sz="0" w:space="0" w:color="auto"/>
                    <w:left w:val="none" w:sz="0" w:space="0" w:color="auto"/>
                    <w:bottom w:val="none" w:sz="0" w:space="0" w:color="auto"/>
                    <w:right w:val="none" w:sz="0" w:space="0" w:color="auto"/>
                  </w:divBdr>
                  <w:divsChild>
                    <w:div w:id="752236322">
                      <w:marLeft w:val="0"/>
                      <w:marRight w:val="0"/>
                      <w:marTop w:val="0"/>
                      <w:marBottom w:val="0"/>
                      <w:divBdr>
                        <w:top w:val="none" w:sz="0" w:space="0" w:color="auto"/>
                        <w:left w:val="none" w:sz="0" w:space="0" w:color="auto"/>
                        <w:bottom w:val="none" w:sz="0" w:space="0" w:color="auto"/>
                        <w:right w:val="none" w:sz="0" w:space="0" w:color="auto"/>
                      </w:divBdr>
                      <w:divsChild>
                        <w:div w:id="151607150">
                          <w:marLeft w:val="0"/>
                          <w:marRight w:val="0"/>
                          <w:marTop w:val="0"/>
                          <w:marBottom w:val="0"/>
                          <w:divBdr>
                            <w:top w:val="none" w:sz="0" w:space="0" w:color="auto"/>
                            <w:left w:val="none" w:sz="0" w:space="0" w:color="auto"/>
                            <w:bottom w:val="none" w:sz="0" w:space="0" w:color="auto"/>
                            <w:right w:val="none" w:sz="0" w:space="0" w:color="auto"/>
                          </w:divBdr>
                          <w:divsChild>
                            <w:div w:id="1310666288">
                              <w:marLeft w:val="0"/>
                              <w:marRight w:val="0"/>
                              <w:marTop w:val="0"/>
                              <w:marBottom w:val="0"/>
                              <w:divBdr>
                                <w:top w:val="none" w:sz="0" w:space="0" w:color="auto"/>
                                <w:left w:val="none" w:sz="0" w:space="0" w:color="auto"/>
                                <w:bottom w:val="none" w:sz="0" w:space="0" w:color="auto"/>
                                <w:right w:val="none" w:sz="0" w:space="0" w:color="auto"/>
                              </w:divBdr>
                              <w:divsChild>
                                <w:div w:id="68590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hse.gov.uk/news/work-equipment-coronavirus.htm" TargetMode="External"/><Relationship Id="rId18" Type="http://schemas.openxmlformats.org/officeDocument/2006/relationships/hyperlink" Target="https://www.gov.uk/government/publications/covid-19-decontamination-in-non-healthcare-settings" TargetMode="External"/><Relationship Id="rId26" Type="http://schemas.openxmlformats.org/officeDocument/2006/relationships/hyperlink" Target="https://www.gov.uk/guidance/coronavirus-covid-19-safer-travel-guidance-for-passengers" TargetMode="External"/><Relationship Id="rId3" Type="http://schemas.openxmlformats.org/officeDocument/2006/relationships/styles" Target="styles.xml"/><Relationship Id="rId21" Type="http://schemas.openxmlformats.org/officeDocument/2006/relationships/hyperlink" Target="https://www.gov.uk/government/publications/coronavirus-covid-19-send-risk-assessment-guidance/coronavirus-covid-19-send-risk-assessment-guidance"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chools.cumbria.gov.uk/Reference%20Library/Forms/AllItems.aspx?RootFolder=%2FReference%20Library%2FHealth%20and%20Safety%2FInspection%20and%20Monitoring%20%28Health%20and%20Safety%29&amp;FolderCTID=0x01200048726C2A165D504480BCAF32B116BC9E&amp;View=%7B9FFF4988%2D18AD%2D4845%2D9E0A%2DC419CCBA536A%7D" TargetMode="External"/><Relationship Id="rId17" Type="http://schemas.openxmlformats.org/officeDocument/2006/relationships/hyperlink" Target="https://www.gov.uk/guidance/good-estate-management-for-schools/health-and-safety" TargetMode="External"/><Relationship Id="rId25" Type="http://schemas.openxmlformats.org/officeDocument/2006/relationships/hyperlink" Target="https://www.youtube.com/watch?v=-GncQ_ed-9w"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youtube.com/watch?v=-GncQ_ed-9w" TargetMode="External"/><Relationship Id="rId20" Type="http://schemas.openxmlformats.org/officeDocument/2006/relationships/hyperlink" Target="https://www.gov.uk/government/publications/coronavirus-covid-19-implementing-protective-measures-in-education-and-childcare-settings/coronavirus-covid-19-implementing-protective-measures-in-education-and-childcare-setting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ols.cumbria.gov.uk/Reference%20Library/Forms/AllItems.aspx?RootFolder=%2FReference%20Library%2FHealth%20and%20Safety%2FInfection%20Control%20and%20Public%20Health%20in%20Schools&amp;FolderCTID=0x01200048726C2A165D504480BCAF32B116BC9E&amp;View=%7B9FFF4988%2D18AD%2D4845%2D9E0A%2DC419CCBA536A%7D&amp;InitialTabId=Ribbon%2ERead&amp;VisibilityContext=WSSTabPersistence" TargetMode="External"/><Relationship Id="rId24" Type="http://schemas.openxmlformats.org/officeDocument/2006/relationships/hyperlink" Target="https://www.gov.uk/government/publications/changes-to-the-law-on-education-health-and-care-needs-assessments-and-plans-due-to-coronavirus/education-health-and-care-needs-assessments-and-plans-guidance-on-temporary-legislative-changes-relating-to-coronavirus-covid-19"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content.govdelivery.com/accounts/UKCCC/bulletins/2a3d55e" TargetMode="External"/><Relationship Id="rId23" Type="http://schemas.openxmlformats.org/officeDocument/2006/relationships/hyperlink" Target="https://www.nhsggc.org.uk/kids/life-skills/self-care/going-to-the-toilet/hand-washing/" TargetMode="External"/><Relationship Id="rId28" Type="http://schemas.openxmlformats.org/officeDocument/2006/relationships/header" Target="header1.xml"/><Relationship Id="rId10" Type="http://schemas.openxmlformats.org/officeDocument/2006/relationships/hyperlink" Target="https://assets.publishing.service.gov.uk/media/5eb97d30d3bf7f5d364bfbb6/staying-covid-19-secure.pdf" TargetMode="External"/><Relationship Id="rId19" Type="http://schemas.openxmlformats.org/officeDocument/2006/relationships/hyperlink" Target="https://www.gov.uk/government/publications/coronavirus-covid-19-implementing-protective-measures-in-education-and-childcare-settings/coronavirus-covid-19-implementing-protective-measures-in-education-and-childcare-settings"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v.uk/government/publications/covid-19-school-closures/guidance-for-schools-about-temporarily-closing" TargetMode="External"/><Relationship Id="rId14" Type="http://schemas.openxmlformats.org/officeDocument/2006/relationships/hyperlink" Target="https://www.hse.gov.uk/coronavirus/equipment-and-machinery/air-conditioning-and-ventilation.htm" TargetMode="External"/><Relationship Id="rId22" Type="http://schemas.openxmlformats.org/officeDocument/2006/relationships/hyperlink" Target="https://www.gov.uk/guidance/coronavirus-covid-19-information-for-the-public" TargetMode="External"/><Relationship Id="rId27" Type="http://schemas.openxmlformats.org/officeDocument/2006/relationships/image" Target="media/image1.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mailto:healthandsafety@cumbria.gov.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70F86-ED6B-43DD-8E18-F473C9820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11</Pages>
  <Words>3356</Words>
  <Characters>19132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Activity Risk Assessment Landscape Report</vt:lpstr>
    </vt:vector>
  </TitlesOfParts>
  <Company>Cumbria County Council</Company>
  <LinksUpToDate>false</LinksUpToDate>
  <CharactersWithSpaces>22444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Risk Assessment Landscape Report</dc:title>
  <dc:subject/>
  <dc:creator>McCubbin, Sharon J</dc:creator>
  <cp:keywords/>
  <dc:description/>
  <cp:lastModifiedBy>Chandler, Judith</cp:lastModifiedBy>
  <cp:revision>13</cp:revision>
  <dcterms:created xsi:type="dcterms:W3CDTF">2020-11-13T10:43:00Z</dcterms:created>
  <dcterms:modified xsi:type="dcterms:W3CDTF">2020-11-18T15:10:00Z</dcterms:modified>
</cp:coreProperties>
</file>