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81"/>
        <w:tblW w:w="13893" w:type="dxa"/>
        <w:tblLook w:val="04A0" w:firstRow="1" w:lastRow="0" w:firstColumn="1" w:lastColumn="0" w:noHBand="0" w:noVBand="1"/>
      </w:tblPr>
      <w:tblGrid>
        <w:gridCol w:w="1029"/>
        <w:gridCol w:w="1061"/>
        <w:gridCol w:w="1187"/>
        <w:gridCol w:w="1375"/>
        <w:gridCol w:w="1047"/>
        <w:gridCol w:w="1295"/>
        <w:gridCol w:w="1558"/>
        <w:gridCol w:w="4490"/>
        <w:gridCol w:w="851"/>
      </w:tblGrid>
      <w:tr w:rsidR="00BF7B9F" w:rsidRPr="00644FA2" w:rsidTr="00BF7B9F">
        <w:trPr>
          <w:trHeight w:val="290"/>
        </w:trPr>
        <w:tc>
          <w:tcPr>
            <w:tcW w:w="1029" w:type="dxa"/>
            <w:noWrap/>
            <w:hideMark/>
          </w:tcPr>
          <w:p w:rsidR="00BF7B9F" w:rsidRDefault="00BF7B9F" w:rsidP="00BF7B9F">
            <w:pPr>
              <w:rPr>
                <w:b/>
                <w:bCs/>
              </w:rPr>
            </w:pPr>
            <w:r w:rsidRPr="00644FA2">
              <w:rPr>
                <w:b/>
                <w:bCs/>
              </w:rPr>
              <w:t>First name</w:t>
            </w:r>
          </w:p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 w:rsidRPr="00644FA2">
              <w:rPr>
                <w:b/>
                <w:bCs/>
              </w:rPr>
              <w:t>Last name</w:t>
            </w:r>
          </w:p>
        </w:tc>
        <w:tc>
          <w:tcPr>
            <w:tcW w:w="1187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 w:rsidRPr="00644FA2">
              <w:rPr>
                <w:b/>
                <w:bCs/>
              </w:rPr>
              <w:t>DOB</w:t>
            </w:r>
          </w:p>
        </w:tc>
        <w:tc>
          <w:tcPr>
            <w:tcW w:w="1375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1047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1295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 w:rsidRPr="00644FA2">
              <w:rPr>
                <w:b/>
                <w:bCs/>
              </w:rPr>
              <w:t xml:space="preserve">EHA coordinator contact details </w:t>
            </w:r>
          </w:p>
        </w:tc>
        <w:tc>
          <w:tcPr>
            <w:tcW w:w="1558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>
              <w:rPr>
                <w:b/>
                <w:bCs/>
              </w:rPr>
              <w:t>Current worries</w:t>
            </w:r>
          </w:p>
        </w:tc>
        <w:tc>
          <w:tcPr>
            <w:tcW w:w="4490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>
              <w:rPr>
                <w:b/>
                <w:bCs/>
              </w:rPr>
              <w:t>Current support in place</w:t>
            </w:r>
          </w:p>
        </w:tc>
        <w:tc>
          <w:tcPr>
            <w:tcW w:w="851" w:type="dxa"/>
            <w:noWrap/>
            <w:hideMark/>
          </w:tcPr>
          <w:p w:rsidR="00BF7B9F" w:rsidRPr="00644FA2" w:rsidRDefault="00BF7B9F" w:rsidP="00BF7B9F">
            <w:pPr>
              <w:rPr>
                <w:b/>
                <w:bCs/>
              </w:rPr>
            </w:pPr>
            <w:r w:rsidRPr="00644FA2">
              <w:rPr>
                <w:b/>
                <w:bCs/>
              </w:rPr>
              <w:t>RAG</w:t>
            </w: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Default="00BF7B9F" w:rsidP="00BF7B9F">
            <w:pPr>
              <w:rPr>
                <w:b/>
                <w:bCs/>
              </w:rPr>
            </w:pPr>
          </w:p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  <w:tr w:rsidR="00BF7B9F" w:rsidRPr="00644FA2" w:rsidTr="00BF7B9F">
        <w:trPr>
          <w:trHeight w:val="290"/>
        </w:trPr>
        <w:tc>
          <w:tcPr>
            <w:tcW w:w="1029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6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18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37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047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295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1558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4490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  <w:tc>
          <w:tcPr>
            <w:tcW w:w="851" w:type="dxa"/>
            <w:noWrap/>
          </w:tcPr>
          <w:p w:rsidR="00BF7B9F" w:rsidRPr="00644FA2" w:rsidRDefault="00BF7B9F" w:rsidP="00BF7B9F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751"/>
        <w:tblW w:w="14029" w:type="dxa"/>
        <w:tblLook w:val="04A0" w:firstRow="1" w:lastRow="0" w:firstColumn="1" w:lastColumn="0" w:noHBand="0" w:noVBand="1"/>
      </w:tblPr>
      <w:tblGrid>
        <w:gridCol w:w="4821"/>
        <w:gridCol w:w="4530"/>
        <w:gridCol w:w="4678"/>
      </w:tblGrid>
      <w:tr w:rsidR="00BF7B9F" w:rsidRPr="00B71D08" w:rsidTr="00BF7B9F">
        <w:tc>
          <w:tcPr>
            <w:tcW w:w="4821" w:type="dxa"/>
            <w:shd w:val="clear" w:color="auto" w:fill="FF0000"/>
          </w:tcPr>
          <w:p w:rsidR="00BF7B9F" w:rsidRPr="008647F8" w:rsidRDefault="00BF7B9F" w:rsidP="00BF7B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647F8">
              <w:rPr>
                <w:rFonts w:ascii="Arial" w:hAnsi="Arial" w:cs="Arial"/>
                <w:b/>
                <w:sz w:val="24"/>
                <w:szCs w:val="24"/>
              </w:rPr>
              <w:t>ED</w:t>
            </w:r>
          </w:p>
        </w:tc>
        <w:tc>
          <w:tcPr>
            <w:tcW w:w="4530" w:type="dxa"/>
            <w:shd w:val="clear" w:color="auto" w:fill="FFC000" w:themeFill="accent4"/>
          </w:tcPr>
          <w:p w:rsidR="00BF7B9F" w:rsidRPr="008647F8" w:rsidRDefault="00BF7B9F" w:rsidP="00BF7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7F8">
              <w:rPr>
                <w:rFonts w:ascii="Arial" w:hAnsi="Arial" w:cs="Arial"/>
                <w:b/>
                <w:sz w:val="24"/>
                <w:szCs w:val="24"/>
              </w:rPr>
              <w:t>AMBER</w:t>
            </w:r>
          </w:p>
        </w:tc>
        <w:tc>
          <w:tcPr>
            <w:tcW w:w="4678" w:type="dxa"/>
            <w:shd w:val="clear" w:color="auto" w:fill="00B050"/>
          </w:tcPr>
          <w:p w:rsidR="00BF7B9F" w:rsidRPr="008647F8" w:rsidRDefault="00BF7B9F" w:rsidP="00BF7B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47F8">
              <w:rPr>
                <w:rFonts w:ascii="Arial" w:hAnsi="Arial" w:cs="Arial"/>
                <w:b/>
                <w:sz w:val="24"/>
                <w:szCs w:val="24"/>
              </w:rPr>
              <w:t>GREEN</w:t>
            </w:r>
          </w:p>
        </w:tc>
      </w:tr>
      <w:tr w:rsidR="00BF7B9F" w:rsidRPr="00B71D08" w:rsidTr="00BF7B9F">
        <w:tc>
          <w:tcPr>
            <w:tcW w:w="4821" w:type="dxa"/>
          </w:tcPr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support plan in place.</w:t>
            </w:r>
          </w:p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or young person are not responding to the support offered despite TAF concerns escalating.</w:t>
            </w:r>
          </w:p>
          <w:p w:rsidR="00BF7B9F" w:rsidRPr="00B71D08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or young person are not responding to contacts being made.</w:t>
            </w:r>
          </w:p>
        </w:tc>
        <w:tc>
          <w:tcPr>
            <w:tcW w:w="4530" w:type="dxa"/>
          </w:tcPr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support plan in place which is identifying additional needs and increased support required.</w:t>
            </w:r>
          </w:p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or young person’s circumstances changeable and reactive to the current situation.</w:t>
            </w:r>
          </w:p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or young person’s engagement and response with the support and contact is sporadic.</w:t>
            </w:r>
          </w:p>
          <w:p w:rsidR="00BF7B9F" w:rsidRPr="00B71D08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support plan in place which is meeting the needs of the child/ren during this time.</w:t>
            </w:r>
          </w:p>
          <w:p w:rsidR="00BF7B9F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family or young person are engaging with and functioning well with the support and contact in place.</w:t>
            </w:r>
          </w:p>
          <w:p w:rsidR="00BF7B9F" w:rsidRPr="00B71D08" w:rsidRDefault="00BF7B9F" w:rsidP="00BF7B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FA2" w:rsidRPr="0023467B" w:rsidRDefault="00BF7B9F">
      <w:pPr>
        <w:rPr>
          <w:rFonts w:ascii="Arial" w:hAnsi="Arial" w:cs="Arial"/>
          <w:sz w:val="18"/>
          <w:szCs w:val="18"/>
        </w:rPr>
      </w:pPr>
      <w:bookmarkStart w:id="0" w:name="_GoBack"/>
      <w:r w:rsidRPr="0023467B">
        <w:rPr>
          <w:rFonts w:ascii="Arial" w:hAnsi="Arial" w:cs="Arial"/>
          <w:sz w:val="18"/>
          <w:szCs w:val="18"/>
        </w:rPr>
        <w:t>Please look at all registered Early Help Assessments that you are coordinating, RAG rate them usi</w:t>
      </w:r>
      <w:r w:rsidR="0023467B" w:rsidRPr="0023467B">
        <w:rPr>
          <w:rFonts w:ascii="Arial" w:hAnsi="Arial" w:cs="Arial"/>
          <w:sz w:val="18"/>
          <w:szCs w:val="18"/>
        </w:rPr>
        <w:t xml:space="preserve">ng the table and guidance below and email to </w:t>
      </w:r>
      <w:hyperlink r:id="rId7" w:history="1">
        <w:r w:rsidR="00C648CE" w:rsidRPr="001F585E">
          <w:rPr>
            <w:rStyle w:val="Hyperlink"/>
            <w:rFonts w:ascii="Arial" w:hAnsi="Arial" w:cs="Arial"/>
            <w:sz w:val="18"/>
            <w:szCs w:val="18"/>
          </w:rPr>
          <w:t>early.help@cumbria.gov.uk</w:t>
        </w:r>
      </w:hyperlink>
      <w:r w:rsidR="00C648CE">
        <w:rPr>
          <w:rFonts w:ascii="Arial" w:hAnsi="Arial" w:cs="Arial"/>
          <w:sz w:val="18"/>
          <w:szCs w:val="18"/>
        </w:rPr>
        <w:t xml:space="preserve"> </w:t>
      </w:r>
    </w:p>
    <w:bookmarkEnd w:id="0"/>
    <w:p w:rsidR="001F70DD" w:rsidRDefault="001F70DD" w:rsidP="001F70DD"/>
    <w:sectPr w:rsidR="001F70DD" w:rsidSect="00126D0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5E1" w:rsidRDefault="006D25E1" w:rsidP="00644FA2">
      <w:pPr>
        <w:spacing w:after="0" w:line="240" w:lineRule="auto"/>
      </w:pPr>
      <w:r>
        <w:separator/>
      </w:r>
    </w:p>
  </w:endnote>
  <w:endnote w:type="continuationSeparator" w:id="0">
    <w:p w:rsidR="006D25E1" w:rsidRDefault="006D25E1" w:rsidP="006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5E1" w:rsidRDefault="006D25E1" w:rsidP="00644FA2">
      <w:pPr>
        <w:spacing w:after="0" w:line="240" w:lineRule="auto"/>
      </w:pPr>
      <w:r>
        <w:separator/>
      </w:r>
    </w:p>
  </w:footnote>
  <w:footnote w:type="continuationSeparator" w:id="0">
    <w:p w:rsidR="006D25E1" w:rsidRDefault="006D25E1" w:rsidP="006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A2" w:rsidRPr="00D264F8" w:rsidRDefault="00644FA2">
    <w:pPr>
      <w:pStyle w:val="Header"/>
      <w:rPr>
        <w:rFonts w:ascii="Arial" w:hAnsi="Arial" w:cs="Arial"/>
        <w:b/>
        <w:sz w:val="28"/>
        <w:szCs w:val="28"/>
        <w:u w:val="single"/>
      </w:rPr>
    </w:pPr>
    <w:r w:rsidRPr="00D264F8">
      <w:rPr>
        <w:rFonts w:ascii="Arial" w:hAnsi="Arial" w:cs="Arial"/>
        <w:b/>
        <w:sz w:val="28"/>
        <w:szCs w:val="28"/>
        <w:u w:val="single"/>
      </w:rPr>
      <w:t>E</w:t>
    </w:r>
    <w:r w:rsidR="00D264F8">
      <w:rPr>
        <w:rFonts w:ascii="Arial" w:hAnsi="Arial" w:cs="Arial"/>
        <w:b/>
        <w:sz w:val="28"/>
        <w:szCs w:val="28"/>
        <w:u w:val="single"/>
      </w:rPr>
      <w:t xml:space="preserve">arly </w:t>
    </w:r>
    <w:r w:rsidRPr="00D264F8">
      <w:rPr>
        <w:rFonts w:ascii="Arial" w:hAnsi="Arial" w:cs="Arial"/>
        <w:b/>
        <w:sz w:val="28"/>
        <w:szCs w:val="28"/>
        <w:u w:val="single"/>
      </w:rPr>
      <w:t>H</w:t>
    </w:r>
    <w:r w:rsidR="00D264F8">
      <w:rPr>
        <w:rFonts w:ascii="Arial" w:hAnsi="Arial" w:cs="Arial"/>
        <w:b/>
        <w:sz w:val="28"/>
        <w:szCs w:val="28"/>
        <w:u w:val="single"/>
      </w:rPr>
      <w:t xml:space="preserve">elp </w:t>
    </w:r>
    <w:r w:rsidRPr="00D264F8">
      <w:rPr>
        <w:rFonts w:ascii="Arial" w:hAnsi="Arial" w:cs="Arial"/>
        <w:b/>
        <w:sz w:val="28"/>
        <w:szCs w:val="28"/>
        <w:u w:val="single"/>
      </w:rPr>
      <w:t>A</w:t>
    </w:r>
    <w:r w:rsidR="00D264F8">
      <w:rPr>
        <w:rFonts w:ascii="Arial" w:hAnsi="Arial" w:cs="Arial"/>
        <w:b/>
        <w:sz w:val="28"/>
        <w:szCs w:val="28"/>
        <w:u w:val="single"/>
      </w:rPr>
      <w:t>ssessment</w:t>
    </w:r>
    <w:r w:rsidRPr="00D264F8">
      <w:rPr>
        <w:rFonts w:ascii="Arial" w:hAnsi="Arial" w:cs="Arial"/>
        <w:b/>
        <w:sz w:val="28"/>
        <w:szCs w:val="28"/>
        <w:u w:val="single"/>
      </w:rPr>
      <w:t xml:space="preserve"> C</w:t>
    </w:r>
    <w:r w:rsidR="00126D0B" w:rsidRPr="00D264F8">
      <w:rPr>
        <w:rFonts w:ascii="Arial" w:hAnsi="Arial" w:cs="Arial"/>
        <w:b/>
        <w:sz w:val="28"/>
        <w:szCs w:val="28"/>
        <w:u w:val="single"/>
      </w:rPr>
      <w:t>OVID</w:t>
    </w:r>
    <w:r w:rsidRPr="00D264F8">
      <w:rPr>
        <w:rFonts w:ascii="Arial" w:hAnsi="Arial" w:cs="Arial"/>
        <w:b/>
        <w:sz w:val="28"/>
        <w:szCs w:val="28"/>
        <w:u w:val="single"/>
      </w:rPr>
      <w:t xml:space="preserve"> 19 RAG </w:t>
    </w:r>
    <w:r w:rsidR="00D264F8">
      <w:rPr>
        <w:rFonts w:ascii="Arial" w:hAnsi="Arial" w:cs="Arial"/>
        <w:b/>
        <w:sz w:val="28"/>
        <w:szCs w:val="28"/>
        <w:u w:val="single"/>
      </w:rPr>
      <w:t xml:space="preserve">Guidance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2"/>
    <w:rsid w:val="00095506"/>
    <w:rsid w:val="00126D0B"/>
    <w:rsid w:val="00174658"/>
    <w:rsid w:val="001F70DD"/>
    <w:rsid w:val="0023467B"/>
    <w:rsid w:val="0028671E"/>
    <w:rsid w:val="003C4C53"/>
    <w:rsid w:val="00531B7B"/>
    <w:rsid w:val="00536DCF"/>
    <w:rsid w:val="00644FA2"/>
    <w:rsid w:val="006D25E1"/>
    <w:rsid w:val="008647F8"/>
    <w:rsid w:val="008821EE"/>
    <w:rsid w:val="00A65B12"/>
    <w:rsid w:val="00A91875"/>
    <w:rsid w:val="00AA7E2B"/>
    <w:rsid w:val="00B14246"/>
    <w:rsid w:val="00BF7B9F"/>
    <w:rsid w:val="00C648CE"/>
    <w:rsid w:val="00CF1EA0"/>
    <w:rsid w:val="00D264F8"/>
    <w:rsid w:val="00D30B22"/>
    <w:rsid w:val="00E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8B28"/>
  <w15:chartTrackingRefBased/>
  <w15:docId w15:val="{C4874B72-8983-4115-80DA-95C7B106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FA2"/>
  </w:style>
  <w:style w:type="paragraph" w:styleId="Footer">
    <w:name w:val="footer"/>
    <w:basedOn w:val="Normal"/>
    <w:link w:val="FooterChar"/>
    <w:uiPriority w:val="99"/>
    <w:unhideWhenUsed/>
    <w:rsid w:val="00644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FA2"/>
  </w:style>
  <w:style w:type="character" w:styleId="Hyperlink">
    <w:name w:val="Hyperlink"/>
    <w:basedOn w:val="DefaultParagraphFont"/>
    <w:uiPriority w:val="99"/>
    <w:unhideWhenUsed/>
    <w:rsid w:val="00C64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rly.help@cumbria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95FC-1A79-460D-BD6E-9ECDA870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Rowcroft, Rosamund J</dc:creator>
  <cp:keywords/>
  <dc:description/>
  <cp:lastModifiedBy>Smithson, Steph J</cp:lastModifiedBy>
  <cp:revision>2</cp:revision>
  <dcterms:created xsi:type="dcterms:W3CDTF">2020-04-16T11:04:00Z</dcterms:created>
  <dcterms:modified xsi:type="dcterms:W3CDTF">2020-04-16T11:04:00Z</dcterms:modified>
</cp:coreProperties>
</file>