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14" w:rsidRDefault="00AA1214" w:rsidP="00AA1214">
      <w:pPr>
        <w:pStyle w:val="Header"/>
        <w:spacing w:after="120"/>
        <w:rPr>
          <w:rFonts w:ascii="Arial" w:hAnsi="Arial" w:cs="Arial"/>
          <w:b/>
          <w:sz w:val="28"/>
          <w:szCs w:val="28"/>
        </w:rPr>
      </w:pPr>
    </w:p>
    <w:p w:rsidR="00434322" w:rsidRDefault="005E3D14" w:rsidP="00434322">
      <w:pPr>
        <w:pStyle w:val="Header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E3D14">
        <w:rPr>
          <w:rFonts w:ascii="Arial" w:hAnsi="Arial" w:cs="Arial"/>
          <w:b/>
          <w:sz w:val="28"/>
          <w:szCs w:val="28"/>
        </w:rPr>
        <w:t>EHCP Risk Assessment during Covid-19 School Closures</w:t>
      </w:r>
    </w:p>
    <w:p w:rsidR="00434322" w:rsidRPr="00434322" w:rsidRDefault="00434322" w:rsidP="00434322">
      <w:pPr>
        <w:pStyle w:val="Header"/>
        <w:spacing w:after="120"/>
        <w:rPr>
          <w:rFonts w:ascii="Arial" w:hAnsi="Arial" w:cs="Arial"/>
          <w:b/>
          <w:sz w:val="24"/>
          <w:szCs w:val="24"/>
        </w:rPr>
      </w:pPr>
      <w:r w:rsidRPr="00434322">
        <w:rPr>
          <w:rFonts w:ascii="Arial" w:hAnsi="Arial" w:cs="Arial"/>
          <w:b/>
          <w:sz w:val="24"/>
          <w:szCs w:val="24"/>
        </w:rPr>
        <w:t>Many children and young people with EHC plans can safely remain at home</w:t>
      </w:r>
    </w:p>
    <w:p w:rsidR="00434322" w:rsidRPr="00434322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For pupils with EHCPs</w:t>
      </w:r>
      <w:r w:rsidRPr="00434322">
        <w:rPr>
          <w:rFonts w:ascii="Arial" w:hAnsi="Arial" w:cs="Arial"/>
          <w:sz w:val="24"/>
          <w:szCs w:val="24"/>
        </w:rPr>
        <w:t>;</w:t>
      </w:r>
    </w:p>
    <w:p w:rsidR="00434322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Schools, colleges, other training providers and local authorities will need to consider the needs of all children and young people with an EHC plan, alongside the views of their parents, and make a risk assessment for each child or young person. For some, they will be safer in an education provision. For others, they will be s</w:t>
      </w:r>
      <w:r w:rsidRPr="00434322">
        <w:rPr>
          <w:rFonts w:ascii="Arial" w:hAnsi="Arial" w:cs="Arial"/>
          <w:sz w:val="24"/>
          <w:szCs w:val="24"/>
        </w:rPr>
        <w:t xml:space="preserve">afer at home. </w:t>
      </w:r>
    </w:p>
    <w:p w:rsidR="00434322" w:rsidRPr="00434322" w:rsidRDefault="00434322" w:rsidP="00434322">
      <w:pPr>
        <w:pStyle w:val="Header"/>
        <w:spacing w:after="120"/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  <w:highlight w:val="yellow"/>
        </w:rPr>
        <w:t xml:space="preserve">Please consider the below </w:t>
      </w:r>
      <w:r w:rsidRPr="00434322">
        <w:rPr>
          <w:rFonts w:ascii="Arial" w:hAnsi="Arial" w:cs="Arial"/>
          <w:sz w:val="24"/>
          <w:szCs w:val="24"/>
          <w:highlight w:val="yellow"/>
        </w:rPr>
        <w:t>diff</w:t>
      </w:r>
      <w:r w:rsidRPr="00434322">
        <w:rPr>
          <w:rFonts w:ascii="Arial" w:hAnsi="Arial" w:cs="Arial"/>
          <w:sz w:val="24"/>
          <w:szCs w:val="24"/>
          <w:highlight w:val="yellow"/>
        </w:rPr>
        <w:t>erent risks to each individual pupil within your school/setting with an EHCP.</w:t>
      </w:r>
    </w:p>
    <w:tbl>
      <w:tblPr>
        <w:tblW w:w="55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78"/>
        <w:gridCol w:w="985"/>
        <w:gridCol w:w="1139"/>
        <w:gridCol w:w="1562"/>
        <w:gridCol w:w="1318"/>
        <w:gridCol w:w="1943"/>
      </w:tblGrid>
      <w:tr w:rsidR="004907FD" w:rsidRPr="005E3D14" w:rsidTr="006404B6">
        <w:trPr>
          <w:trHeight w:hRule="exact" w:val="643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5E3D14" w:rsidRPr="005E3D14" w:rsidRDefault="000D393B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Details</w:t>
            </w:r>
            <w:r w:rsidR="006404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6404B6">
              <w:rPr>
                <w:rFonts w:ascii="Arial" w:hAnsi="Arial" w:cs="Arial"/>
                <w:i/>
              </w:rPr>
              <w:t>Name/DoB</w:t>
            </w:r>
            <w:r>
              <w:rPr>
                <w:rFonts w:ascii="Arial" w:hAnsi="Arial" w:cs="Arial"/>
                <w:b/>
              </w:rPr>
              <w:t>)</w:t>
            </w:r>
            <w:r w:rsidR="005E3D14"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70" w:type="pct"/>
            <w:gridSpan w:val="2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87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School:</w:t>
            </w:r>
          </w:p>
        </w:tc>
        <w:tc>
          <w:tcPr>
            <w:tcW w:w="1643" w:type="pct"/>
            <w:gridSpan w:val="2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</w:tr>
      <w:tr w:rsidR="004907FD" w:rsidRPr="005E3D14" w:rsidTr="006404B6">
        <w:trPr>
          <w:trHeight w:hRule="exact" w:val="823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member completing the risk assessment</w:t>
            </w:r>
            <w:r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70" w:type="pct"/>
            <w:gridSpan w:val="2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</w:tc>
        <w:tc>
          <w:tcPr>
            <w:tcW w:w="787" w:type="pct"/>
            <w:shd w:val="clear" w:color="auto" w:fill="BDD6EE" w:themeFill="accent1" w:themeFillTint="66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Hub school to be attended</w:t>
            </w:r>
            <w:r w:rsidRPr="005E3D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43" w:type="pct"/>
            <w:gridSpan w:val="2"/>
            <w:vAlign w:val="center"/>
          </w:tcPr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  <w:p w:rsidR="0069436C" w:rsidRPr="005E3D14" w:rsidRDefault="0069436C" w:rsidP="00766470">
            <w:pPr>
              <w:rPr>
                <w:rFonts w:ascii="Arial" w:hAnsi="Arial" w:cs="Arial"/>
              </w:rPr>
            </w:pPr>
          </w:p>
        </w:tc>
      </w:tr>
      <w:tr w:rsidR="006404B6" w:rsidRPr="005E3D14" w:rsidTr="006404B6">
        <w:trPr>
          <w:trHeight w:hRule="exact" w:val="1132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a</w:t>
            </w:r>
            <w:r w:rsidRPr="005E3D14">
              <w:rPr>
                <w:rFonts w:ascii="Arial" w:hAnsi="Arial" w:cs="Arial"/>
                <w:b/>
              </w:rPr>
              <w:t>reas of need identified in EHCP:</w:t>
            </w:r>
          </w:p>
        </w:tc>
        <w:tc>
          <w:tcPr>
            <w:tcW w:w="1857" w:type="pct"/>
            <w:gridSpan w:val="3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Any Significant health needs:</w:t>
            </w:r>
          </w:p>
        </w:tc>
        <w:tc>
          <w:tcPr>
            <w:tcW w:w="979" w:type="pct"/>
            <w:vAlign w:val="center"/>
          </w:tcPr>
          <w:p w:rsidR="00AE46F0" w:rsidRPr="005E3D14" w:rsidRDefault="00AE46F0" w:rsidP="00766470">
            <w:pPr>
              <w:rPr>
                <w:rFonts w:ascii="Arial" w:hAnsi="Arial" w:cs="Arial"/>
              </w:rPr>
            </w:pPr>
          </w:p>
        </w:tc>
      </w:tr>
      <w:tr w:rsidR="0069436C" w:rsidRPr="005E3D14" w:rsidTr="006404B6">
        <w:trPr>
          <w:trHeight w:hRule="exact" w:val="2767"/>
          <w:tblHeader/>
        </w:trPr>
        <w:tc>
          <w:tcPr>
            <w:tcW w:w="1500" w:type="pct"/>
            <w:shd w:val="clear" w:color="auto" w:fill="BDD6EE" w:themeFill="accent1" w:themeFillTint="66"/>
          </w:tcPr>
          <w:p w:rsidR="006C566D" w:rsidRDefault="006C566D" w:rsidP="006C566D">
            <w:pPr>
              <w:spacing w:before="240"/>
              <w:rPr>
                <w:rFonts w:ascii="Arial" w:hAnsi="Arial" w:cs="Arial"/>
                <w:b/>
              </w:rPr>
            </w:pPr>
          </w:p>
          <w:p w:rsidR="005E3D14" w:rsidRPr="005E3D14" w:rsidRDefault="00153709" w:rsidP="006C566D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Categories - </w:t>
            </w:r>
            <w:r w:rsidR="005E3D14" w:rsidRPr="006404B6">
              <w:rPr>
                <w:rFonts w:ascii="Arial" w:hAnsi="Arial" w:cs="Arial"/>
                <w:i/>
              </w:rPr>
              <w:t>please highlight</w:t>
            </w:r>
            <w:r w:rsidR="0069436C" w:rsidRPr="006404B6">
              <w:rPr>
                <w:rFonts w:ascii="Arial" w:hAnsi="Arial" w:cs="Arial"/>
                <w:i/>
              </w:rPr>
              <w:t xml:space="preserve"> as appropriate</w:t>
            </w:r>
            <w:r w:rsidRPr="006404B6">
              <w:rPr>
                <w:rFonts w:ascii="Arial" w:hAnsi="Arial" w:cs="Arial"/>
                <w:i/>
              </w:rPr>
              <w:t xml:space="preserve"> and use this information to inform the below</w:t>
            </w:r>
            <w:r w:rsidR="005E3D14" w:rsidRPr="006404B6">
              <w:rPr>
                <w:rFonts w:ascii="Arial" w:hAnsi="Arial" w:cs="Arial"/>
              </w:rPr>
              <w:t>:</w:t>
            </w:r>
          </w:p>
        </w:tc>
        <w:tc>
          <w:tcPr>
            <w:tcW w:w="3500" w:type="pct"/>
            <w:gridSpan w:val="5"/>
          </w:tcPr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1) Attending school in best interests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2) Risk assessment determines the child is safer at home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3) Parental choice to not attend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4) Shielding/self-isolating due to underlying health condition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5) Family member shielding for 12 weeks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6) COVID19 related illness and self-isolation for 7 days </w:t>
            </w:r>
          </w:p>
          <w:p w:rsidR="005E3D14" w:rsidRPr="005E3D14" w:rsidRDefault="005E3D14" w:rsidP="006C566D">
            <w:pPr>
              <w:pStyle w:val="Default"/>
              <w:spacing w:after="59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7) Other illness </w:t>
            </w:r>
          </w:p>
          <w:p w:rsidR="006C566D" w:rsidRPr="005E3D14" w:rsidRDefault="005E3D14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E3D14">
              <w:rPr>
                <w:rFonts w:ascii="Arial" w:hAnsi="Arial" w:cs="Arial"/>
                <w:sz w:val="22"/>
                <w:szCs w:val="22"/>
              </w:rPr>
              <w:t xml:space="preserve">8) Family member unwell and family self-isolating for 14 days </w:t>
            </w:r>
          </w:p>
        </w:tc>
      </w:tr>
      <w:tr w:rsidR="00AA1214" w:rsidRPr="005E3D14" w:rsidTr="006404B6">
        <w:trPr>
          <w:trHeight w:hRule="exact" w:val="992"/>
          <w:tblHeader/>
        </w:trPr>
        <w:tc>
          <w:tcPr>
            <w:tcW w:w="1500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Date</w:t>
            </w:r>
            <w:r w:rsidR="00D71AE3">
              <w:rPr>
                <w:rFonts w:ascii="Arial" w:hAnsi="Arial" w:cs="Arial"/>
                <w:b/>
              </w:rPr>
              <w:t xml:space="preserve"> completed</w:t>
            </w:r>
            <w:r w:rsidRPr="005E3D1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96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  <w:tc>
          <w:tcPr>
            <w:tcW w:w="574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Proposed Review Date:</w:t>
            </w:r>
          </w:p>
        </w:tc>
        <w:tc>
          <w:tcPr>
            <w:tcW w:w="787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  <w:b/>
              </w:rPr>
            </w:pPr>
            <w:r w:rsidRPr="005E3D14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979" w:type="pct"/>
            <w:vAlign w:val="center"/>
          </w:tcPr>
          <w:p w:rsidR="005E3D14" w:rsidRPr="005E3D14" w:rsidRDefault="005E3D14" w:rsidP="00766470">
            <w:pPr>
              <w:rPr>
                <w:rFonts w:ascii="Arial" w:hAnsi="Arial" w:cs="Arial"/>
              </w:rPr>
            </w:pPr>
          </w:p>
        </w:tc>
      </w:tr>
    </w:tbl>
    <w:p w:rsidR="004D2465" w:rsidRDefault="004D2465">
      <w:pPr>
        <w:rPr>
          <w:rFonts w:ascii="Arial" w:hAnsi="Arial" w:cs="Arial"/>
        </w:rPr>
      </w:pPr>
    </w:p>
    <w:p w:rsidR="004D2465" w:rsidRDefault="004D2465">
      <w:pPr>
        <w:rPr>
          <w:rFonts w:ascii="Arial" w:hAnsi="Arial" w:cs="Arial"/>
        </w:rPr>
      </w:pPr>
    </w:p>
    <w:tbl>
      <w:tblPr>
        <w:tblW w:w="550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99"/>
        <w:gridCol w:w="1371"/>
        <w:gridCol w:w="1199"/>
        <w:gridCol w:w="879"/>
        <w:gridCol w:w="990"/>
        <w:gridCol w:w="601"/>
        <w:gridCol w:w="534"/>
        <w:gridCol w:w="1274"/>
        <w:gridCol w:w="711"/>
        <w:gridCol w:w="566"/>
      </w:tblGrid>
      <w:tr w:rsidR="004907FD" w:rsidRPr="004D2465" w:rsidTr="009E483C">
        <w:trPr>
          <w:trHeight w:hRule="exact" w:val="1234"/>
          <w:tblHeader/>
        </w:trPr>
        <w:tc>
          <w:tcPr>
            <w:tcW w:w="22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6C56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 of Potential Risks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RAG Rating</w:t>
            </w: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Support in place if not attending the school/setting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What are we doing now?</w:t>
            </w:r>
          </w:p>
        </w:tc>
        <w:tc>
          <w:tcPr>
            <w:tcW w:w="12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Notes/Additional Control Measures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4D2465">
              <w:rPr>
                <w:rFonts w:ascii="Arial" w:hAnsi="Arial" w:cs="Arial"/>
                <w:b/>
                <w:bCs/>
                <w:szCs w:val="18"/>
              </w:rPr>
              <w:t>What more do we need to explain/do?</w:t>
            </w:r>
          </w:p>
          <w:p w:rsidR="006C566D" w:rsidRPr="004D2465" w:rsidRDefault="006C566D" w:rsidP="00AA12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C566D" w:rsidRPr="004D2465" w:rsidTr="00AA1214">
        <w:trPr>
          <w:trHeight w:val="794"/>
        </w:trPr>
        <w:tc>
          <w:tcPr>
            <w:tcW w:w="2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potential health risks to the chil</w:t>
            </w:r>
            <w:r>
              <w:rPr>
                <w:rFonts w:ascii="Arial" w:hAnsi="Arial" w:cs="Arial"/>
                <w:sz w:val="22"/>
                <w:szCs w:val="22"/>
              </w:rPr>
              <w:t>d from COVID-19, considering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any underlying health conditions and available health advice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overflowPunct/>
              <w:autoSpaceDE/>
              <w:autoSpaceDN/>
              <w:adjustRightInd/>
              <w:ind w:left="284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AA1214">
        <w:trPr>
          <w:trHeight w:val="794"/>
        </w:trPr>
        <w:tc>
          <w:tcPr>
            <w:tcW w:w="2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lastRenderedPageBreak/>
              <w:t xml:space="preserve">The ability of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parent or carer to ensure their health and </w:t>
            </w:r>
            <w:r>
              <w:rPr>
                <w:rFonts w:ascii="Arial" w:hAnsi="Arial" w:cs="Arial"/>
                <w:sz w:val="22"/>
                <w:szCs w:val="22"/>
              </w:rPr>
              <w:t xml:space="preserve">care needs can be met safely within the family </w:t>
            </w:r>
            <w:r w:rsidRPr="004D2465">
              <w:rPr>
                <w:rFonts w:ascii="Arial" w:hAnsi="Arial" w:cs="Arial"/>
                <w:sz w:val="22"/>
                <w:szCs w:val="22"/>
              </w:rPr>
              <w:t>home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tabs>
                <w:tab w:val="left" w:pos="397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AA1214">
        <w:trPr>
          <w:trHeight w:val="794"/>
        </w:trPr>
        <w:tc>
          <w:tcPr>
            <w:tcW w:w="2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 xml:space="preserve">The level of vulnerability 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the family home including </w:t>
            </w:r>
            <w:r w:rsidRPr="004D2465">
              <w:rPr>
                <w:rFonts w:ascii="Arial" w:hAnsi="Arial" w:cs="Arial"/>
                <w:sz w:val="22"/>
                <w:szCs w:val="22"/>
              </w:rPr>
              <w:t>any associated risks and whether these are likely to increase if the child was not attending school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AA1214">
        <w:trPr>
          <w:trHeight w:val="794"/>
        </w:trPr>
        <w:tc>
          <w:tcPr>
            <w:tcW w:w="2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 xml:space="preserve">The potential impact on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wellbeing as a result of any changes to the </w:t>
            </w:r>
            <w:r>
              <w:rPr>
                <w:rFonts w:ascii="Arial" w:hAnsi="Arial" w:cs="Arial"/>
                <w:sz w:val="22"/>
                <w:szCs w:val="22"/>
              </w:rPr>
              <w:t>pupil’s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routine or the way in which their provision is </w:t>
            </w:r>
            <w:r>
              <w:rPr>
                <w:rFonts w:ascii="Arial" w:hAnsi="Arial" w:cs="Arial"/>
                <w:sz w:val="22"/>
                <w:szCs w:val="22"/>
              </w:rPr>
              <w:t>provided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6C566D" w:rsidRDefault="006C566D" w:rsidP="006C56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AA1214">
        <w:trPr>
          <w:trHeight w:val="794"/>
        </w:trPr>
        <w:tc>
          <w:tcPr>
            <w:tcW w:w="2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CE3061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likelihood of</w:t>
            </w:r>
            <w:r>
              <w:rPr>
                <w:rFonts w:ascii="Arial" w:hAnsi="Arial" w:cs="Arial"/>
                <w:sz w:val="22"/>
                <w:szCs w:val="22"/>
              </w:rPr>
              <w:t xml:space="preserve"> any increased risk to the pupil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if some or all elements of their </w:t>
            </w:r>
            <w:r>
              <w:rPr>
                <w:rFonts w:ascii="Arial" w:hAnsi="Arial" w:cs="Arial"/>
                <w:sz w:val="22"/>
                <w:szCs w:val="22"/>
              </w:rPr>
              <w:t xml:space="preserve">EHC 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plan cannot be delivered; </w:t>
            </w:r>
            <w:r w:rsidRPr="00CE3061">
              <w:rPr>
                <w:rFonts w:ascii="Arial" w:hAnsi="Arial" w:cs="Arial"/>
                <w:i/>
                <w:sz w:val="22"/>
                <w:szCs w:val="22"/>
              </w:rPr>
              <w:t>including consideration of associated risks if some or all elements of the plan cannot be delivered in the usual way or in the usual setting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ListParagraph"/>
              <w:overflowPunct/>
              <w:autoSpaceDE/>
              <w:autoSpaceDN/>
              <w:adjustRightInd/>
              <w:ind w:left="284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566D" w:rsidRPr="004D2465" w:rsidTr="00AA1214">
        <w:trPr>
          <w:trHeight w:val="794"/>
        </w:trPr>
        <w:tc>
          <w:tcPr>
            <w:tcW w:w="22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6C5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D2465">
              <w:rPr>
                <w:rFonts w:ascii="Arial" w:hAnsi="Arial" w:cs="Arial"/>
                <w:sz w:val="22"/>
                <w:szCs w:val="22"/>
              </w:rPr>
              <w:t>The ability of the school</w:t>
            </w:r>
            <w:r>
              <w:rPr>
                <w:rFonts w:ascii="Arial" w:hAnsi="Arial" w:cs="Arial"/>
                <w:sz w:val="22"/>
                <w:szCs w:val="22"/>
              </w:rPr>
              <w:t>/setting</w:t>
            </w:r>
            <w:r w:rsidRPr="004D2465">
              <w:rPr>
                <w:rFonts w:ascii="Arial" w:hAnsi="Arial" w:cs="Arial"/>
                <w:sz w:val="22"/>
                <w:szCs w:val="22"/>
              </w:rPr>
              <w:t xml:space="preserve"> to continue to provide the specific support the child requires, especially if key trusted staff are not available or the school delivers provision from another site</w:t>
            </w:r>
          </w:p>
          <w:p w:rsidR="006C566D" w:rsidRPr="004D2465" w:rsidRDefault="006C566D" w:rsidP="006C56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66D" w:rsidRPr="006C566D" w:rsidRDefault="006C566D" w:rsidP="006C566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6C566D" w:rsidRPr="004D2465" w:rsidRDefault="006C566D" w:rsidP="00766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214" w:rsidRPr="004D2465" w:rsidTr="004907FD">
        <w:trPr>
          <w:trHeight w:val="794"/>
        </w:trPr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282C9F" w:rsidRDefault="00F061E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82C9F">
              <w:rPr>
                <w:rFonts w:ascii="Arial" w:hAnsi="Arial" w:cs="Arial"/>
                <w:b/>
                <w:sz w:val="22"/>
                <w:szCs w:val="22"/>
              </w:rPr>
              <w:t xml:space="preserve">Outcome  </w:t>
            </w:r>
          </w:p>
          <w:p w:rsidR="00F061EC" w:rsidRPr="00282C9F" w:rsidRDefault="00F061EC" w:rsidP="00F061E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282C9F">
              <w:rPr>
                <w:rFonts w:ascii="Arial" w:hAnsi="Arial" w:cs="Arial"/>
                <w:i/>
                <w:sz w:val="22"/>
                <w:szCs w:val="22"/>
              </w:rPr>
              <w:t xml:space="preserve">(Please highlight) 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F061EC" w:rsidP="00F06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2C9F">
              <w:rPr>
                <w:rFonts w:ascii="Arial" w:hAnsi="Arial" w:cs="Arial"/>
                <w:sz w:val="22"/>
                <w:szCs w:val="22"/>
              </w:rPr>
              <w:t xml:space="preserve">Attend Hub school  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B52BCE" w:rsidP="00F06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Remain  in the family</w:t>
            </w:r>
            <w:r w:rsidR="00F061EC" w:rsidRPr="00282C9F">
              <w:rPr>
                <w:rFonts w:ascii="Arial" w:hAnsi="Arial" w:cs="Arial"/>
                <w:sz w:val="22"/>
                <w:szCs w:val="22"/>
              </w:rPr>
              <w:t xml:space="preserve"> home</w:t>
            </w:r>
          </w:p>
        </w:tc>
        <w:tc>
          <w:tcPr>
            <w:tcW w:w="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0C4E22" w:rsidRDefault="00F061E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C4E22">
              <w:rPr>
                <w:rFonts w:ascii="Arial" w:hAnsi="Arial" w:cs="Arial"/>
                <w:b/>
                <w:sz w:val="22"/>
                <w:szCs w:val="22"/>
              </w:rPr>
              <w:t xml:space="preserve">Are parents in agreement with this decision?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F061EC" w:rsidP="00F061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82C9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1EC" w:rsidRPr="00282C9F" w:rsidRDefault="00F061EC" w:rsidP="00F061E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82C9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42" w:type="pct"/>
            <w:tcBorders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061EC" w:rsidRPr="000C4E22" w:rsidRDefault="00F061EC" w:rsidP="00F061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C4E22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were parents involved?</w:t>
            </w:r>
          </w:p>
        </w:tc>
        <w:tc>
          <w:tcPr>
            <w:tcW w:w="358" w:type="pct"/>
            <w:tcBorders>
              <w:left w:val="single" w:sz="6" w:space="0" w:color="auto"/>
              <w:right w:val="single" w:sz="6" w:space="0" w:color="auto"/>
            </w:tcBorders>
          </w:tcPr>
          <w:p w:rsidR="00F061EC" w:rsidRPr="00282C9F" w:rsidRDefault="000B0064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85" w:type="pct"/>
            <w:tcBorders>
              <w:left w:val="single" w:sz="6" w:space="0" w:color="auto"/>
              <w:right w:val="single" w:sz="6" w:space="0" w:color="auto"/>
            </w:tcBorders>
          </w:tcPr>
          <w:p w:rsidR="00F061EC" w:rsidRPr="00282C9F" w:rsidRDefault="000B0064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E483C" w:rsidRPr="004D2465" w:rsidTr="001C2172">
        <w:trPr>
          <w:trHeight w:val="794"/>
        </w:trPr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9E483C" w:rsidRPr="00282C9F" w:rsidRDefault="009E483C" w:rsidP="00F061E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additional comments:</w:t>
            </w:r>
          </w:p>
        </w:tc>
        <w:tc>
          <w:tcPr>
            <w:tcW w:w="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83C" w:rsidRDefault="009E483C" w:rsidP="00F061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D2465" w:rsidRPr="00434322" w:rsidRDefault="004D2465">
      <w:pPr>
        <w:rPr>
          <w:rFonts w:ascii="Arial" w:hAnsi="Arial" w:cs="Arial"/>
          <w:b/>
        </w:rPr>
      </w:pPr>
    </w:p>
    <w:p w:rsidR="00434322" w:rsidRDefault="00434322" w:rsidP="004343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need further advice and support please contact the below;</w:t>
      </w:r>
    </w:p>
    <w:p w:rsidR="00434322" w:rsidRDefault="00434322" w:rsidP="00434322">
      <w:pPr>
        <w:rPr>
          <w:rFonts w:ascii="Arial" w:hAnsi="Arial" w:cs="Arial"/>
          <w:b/>
          <w:sz w:val="24"/>
          <w:szCs w:val="24"/>
        </w:rPr>
      </w:pPr>
    </w:p>
    <w:p w:rsidR="00434322" w:rsidRPr="00434322" w:rsidRDefault="00434322" w:rsidP="00434322">
      <w:pPr>
        <w:rPr>
          <w:rFonts w:ascii="Arial" w:hAnsi="Arial" w:cs="Arial"/>
          <w:b/>
          <w:sz w:val="24"/>
          <w:szCs w:val="24"/>
        </w:rPr>
      </w:pPr>
      <w:r w:rsidRPr="00434322">
        <w:rPr>
          <w:rFonts w:ascii="Arial" w:hAnsi="Arial" w:cs="Arial"/>
          <w:b/>
          <w:sz w:val="24"/>
          <w:szCs w:val="24"/>
        </w:rPr>
        <w:t>SEND Triage Huddle</w:t>
      </w: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The purpose of the huddle is to;</w:t>
      </w: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434322">
        <w:rPr>
          <w:rFonts w:ascii="Arial" w:hAnsi="Arial" w:cs="Arial"/>
          <w:sz w:val="24"/>
          <w:szCs w:val="24"/>
        </w:rPr>
        <w:t xml:space="preserve">offer support with risk assessing individual pupils with SEND who are attending a hub school </w:t>
      </w: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• </w:t>
      </w:r>
      <w:r w:rsidRPr="00434322">
        <w:rPr>
          <w:rFonts w:ascii="Arial" w:hAnsi="Arial" w:cs="Arial"/>
          <w:sz w:val="24"/>
          <w:szCs w:val="24"/>
        </w:rPr>
        <w:t>address general SEND queries through signposting to relevant resources/guidance as appropriate</w:t>
      </w: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434322">
        <w:rPr>
          <w:rFonts w:ascii="Arial" w:hAnsi="Arial" w:cs="Arial"/>
          <w:sz w:val="24"/>
          <w:szCs w:val="24"/>
        </w:rPr>
        <w:t>allocate appropriate staff to give virtual support for known individual SEND pupils</w:t>
      </w: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The SEND Triage Huddle is an education, health and social care multiagency response to supporting the needs of SEND pupils at this current time.</w:t>
      </w:r>
    </w:p>
    <w:p w:rsidR="00434322" w:rsidRDefault="00434322" w:rsidP="00434322">
      <w:pPr>
        <w:rPr>
          <w:rFonts w:ascii="Arial" w:hAnsi="Arial" w:cs="Arial"/>
          <w:sz w:val="24"/>
          <w:szCs w:val="24"/>
        </w:rPr>
      </w:pPr>
    </w:p>
    <w:p w:rsidR="00434322" w:rsidRPr="00434322" w:rsidRDefault="00434322" w:rsidP="00434322">
      <w:pPr>
        <w:rPr>
          <w:rFonts w:ascii="Arial" w:hAnsi="Arial" w:cs="Arial"/>
          <w:sz w:val="24"/>
          <w:szCs w:val="24"/>
        </w:rPr>
      </w:pPr>
      <w:r w:rsidRPr="00434322">
        <w:rPr>
          <w:rFonts w:ascii="Arial" w:hAnsi="Arial" w:cs="Arial"/>
          <w:sz w:val="24"/>
          <w:szCs w:val="24"/>
        </w:rPr>
        <w:t>It is anticipated that a response to all enquiries made to the huddle will receive a contact within 24 hours. The SEND referral line will be available 10 – 12 Monday to Friday on 03330150816</w:t>
      </w:r>
    </w:p>
    <w:p w:rsidR="000D393B" w:rsidRPr="00434322" w:rsidRDefault="000D393B" w:rsidP="000D39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393B" w:rsidRPr="00434322" w:rsidSect="00AA12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4" w:rsidRDefault="00AA1214" w:rsidP="00AA1214">
      <w:r>
        <w:separator/>
      </w:r>
    </w:p>
  </w:endnote>
  <w:endnote w:type="continuationSeparator" w:id="0">
    <w:p w:rsidR="00AA1214" w:rsidRDefault="00AA1214" w:rsidP="00AA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4" w:rsidRDefault="00AA1214" w:rsidP="00AA1214">
      <w:r>
        <w:separator/>
      </w:r>
    </w:p>
  </w:footnote>
  <w:footnote w:type="continuationSeparator" w:id="0">
    <w:p w:rsidR="00AA1214" w:rsidRDefault="00AA1214" w:rsidP="00AA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4" w:rsidRDefault="00AA1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25400</wp:posOffset>
          </wp:positionV>
          <wp:extent cx="7566025" cy="11747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512D"/>
    <w:multiLevelType w:val="hybridMultilevel"/>
    <w:tmpl w:val="F51CC74A"/>
    <w:lvl w:ilvl="0" w:tplc="0FE4E5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4"/>
    <w:rsid w:val="000964B3"/>
    <w:rsid w:val="000B0064"/>
    <w:rsid w:val="000C4E22"/>
    <w:rsid w:val="000D393B"/>
    <w:rsid w:val="000E3AD2"/>
    <w:rsid w:val="00153709"/>
    <w:rsid w:val="00282C9F"/>
    <w:rsid w:val="00302459"/>
    <w:rsid w:val="0036281C"/>
    <w:rsid w:val="003908C6"/>
    <w:rsid w:val="00434322"/>
    <w:rsid w:val="004907FD"/>
    <w:rsid w:val="004D2465"/>
    <w:rsid w:val="005E3D14"/>
    <w:rsid w:val="006404B6"/>
    <w:rsid w:val="0069436C"/>
    <w:rsid w:val="006C566D"/>
    <w:rsid w:val="00912D05"/>
    <w:rsid w:val="009E483C"/>
    <w:rsid w:val="00AA1214"/>
    <w:rsid w:val="00AC2A23"/>
    <w:rsid w:val="00AE46F0"/>
    <w:rsid w:val="00B52BCE"/>
    <w:rsid w:val="00C022A9"/>
    <w:rsid w:val="00C908A9"/>
    <w:rsid w:val="00CE3061"/>
    <w:rsid w:val="00D71AE3"/>
    <w:rsid w:val="00DC7A17"/>
    <w:rsid w:val="00DE20B2"/>
    <w:rsid w:val="00F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FBCC82"/>
  <w15:chartTrackingRefBased/>
  <w15:docId w15:val="{6047D02A-25AA-4A00-A28F-D7A2265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D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3D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5E3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3D14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246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A1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14"/>
    <w:rPr>
      <w:rFonts w:ascii="Calibri" w:eastAsia="Times New Roman" w:hAnsi="Calibri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Senejko, Sally</dc:creator>
  <cp:keywords/>
  <dc:description/>
  <cp:lastModifiedBy>Senejko, Sally</cp:lastModifiedBy>
  <cp:revision>29</cp:revision>
  <dcterms:created xsi:type="dcterms:W3CDTF">2020-04-08T08:35:00Z</dcterms:created>
  <dcterms:modified xsi:type="dcterms:W3CDTF">2020-04-08T14:45:00Z</dcterms:modified>
</cp:coreProperties>
</file>