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D6" w:rsidRDefault="00767B94" w:rsidP="00767B9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097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bria-logo_tcm292-98963_tcm47-9896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58E" w:rsidRPr="00726B62" w:rsidRDefault="00767B94" w:rsidP="001032A3">
      <w:pPr>
        <w:jc w:val="center"/>
        <w:rPr>
          <w:rFonts w:ascii="Arial" w:hAnsi="Arial" w:cs="Arial"/>
          <w:b/>
          <w:sz w:val="32"/>
          <w:szCs w:val="40"/>
        </w:rPr>
      </w:pPr>
      <w:r w:rsidRPr="00726B62">
        <w:rPr>
          <w:rFonts w:ascii="Arial" w:hAnsi="Arial" w:cs="Arial"/>
          <w:b/>
          <w:sz w:val="32"/>
          <w:szCs w:val="40"/>
        </w:rPr>
        <w:t>Health and Safety Management Guidance for</w:t>
      </w:r>
      <w:r w:rsidR="001F758E" w:rsidRPr="00726B62">
        <w:rPr>
          <w:rFonts w:ascii="Arial" w:hAnsi="Arial" w:cs="Arial"/>
          <w:b/>
          <w:sz w:val="32"/>
          <w:szCs w:val="40"/>
        </w:rPr>
        <w:t xml:space="preserve"> </w:t>
      </w:r>
      <w:r w:rsidR="008703B5">
        <w:rPr>
          <w:rFonts w:ascii="Arial" w:hAnsi="Arial" w:cs="Arial"/>
          <w:b/>
          <w:sz w:val="32"/>
          <w:szCs w:val="40"/>
        </w:rPr>
        <w:t>H</w:t>
      </w:r>
      <w:r w:rsidR="008703B5" w:rsidRPr="00726B62">
        <w:rPr>
          <w:rFonts w:ascii="Arial" w:hAnsi="Arial" w:cs="Arial"/>
          <w:b/>
          <w:sz w:val="32"/>
          <w:szCs w:val="40"/>
        </w:rPr>
        <w:t>ead teachers</w:t>
      </w:r>
      <w:r w:rsidRPr="00726B62">
        <w:rPr>
          <w:rFonts w:ascii="Arial" w:hAnsi="Arial" w:cs="Arial"/>
          <w:b/>
          <w:sz w:val="32"/>
          <w:szCs w:val="40"/>
        </w:rPr>
        <w:t xml:space="preserve"> in </w:t>
      </w:r>
      <w:r w:rsidR="001F758E" w:rsidRPr="00726B62">
        <w:rPr>
          <w:rFonts w:ascii="Arial" w:hAnsi="Arial" w:cs="Arial"/>
          <w:b/>
          <w:sz w:val="32"/>
          <w:szCs w:val="40"/>
        </w:rPr>
        <w:t>schools providing education to key workers children</w:t>
      </w:r>
    </w:p>
    <w:p w:rsidR="005A4AC1" w:rsidRPr="005A4AC1" w:rsidRDefault="005A4AC1" w:rsidP="001032A3">
      <w:pPr>
        <w:pStyle w:val="Heading1"/>
        <w:rPr>
          <w:b w:val="0"/>
          <w:u w:val="single"/>
        </w:rPr>
      </w:pPr>
      <w:r w:rsidRPr="005A4AC1">
        <w:t>Introduction</w:t>
      </w:r>
    </w:p>
    <w:p w:rsidR="005A4AC1" w:rsidRDefault="005A4AC1" w:rsidP="00767B9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Firstly, we would like to reassure </w:t>
      </w:r>
      <w:r w:rsidR="008703B5">
        <w:rPr>
          <w:rFonts w:ascii="Arial" w:hAnsi="Arial" w:cs="Arial"/>
          <w:sz w:val="24"/>
          <w:szCs w:val="24"/>
        </w:rPr>
        <w:t>Head</w:t>
      </w:r>
      <w:r w:rsidR="001032A3">
        <w:rPr>
          <w:rFonts w:ascii="Arial" w:hAnsi="Arial" w:cs="Arial"/>
          <w:sz w:val="24"/>
          <w:szCs w:val="24"/>
        </w:rPr>
        <w:t xml:space="preserve"> </w:t>
      </w:r>
      <w:r w:rsidR="008703B5">
        <w:rPr>
          <w:rFonts w:ascii="Arial" w:hAnsi="Arial" w:cs="Arial"/>
          <w:sz w:val="24"/>
          <w:szCs w:val="24"/>
        </w:rPr>
        <w:t>teacher</w:t>
      </w:r>
      <w:r w:rsidR="001032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the </w:t>
      </w:r>
      <w:r w:rsidR="00767B94">
        <w:rPr>
          <w:rFonts w:ascii="Arial" w:hAnsi="Arial" w:cs="Arial"/>
          <w:sz w:val="24"/>
          <w:szCs w:val="24"/>
        </w:rPr>
        <w:t xml:space="preserve">Local Authority </w:t>
      </w:r>
      <w:r>
        <w:rPr>
          <w:rFonts w:ascii="Arial" w:hAnsi="Arial" w:cs="Arial"/>
          <w:sz w:val="24"/>
          <w:szCs w:val="24"/>
        </w:rPr>
        <w:t xml:space="preserve">will provide access to advice and guidance direct to all hub settings throughout the current situation.  You will find contact details for </w:t>
      </w:r>
      <w:r w:rsidR="002F38D9">
        <w:rPr>
          <w:rFonts w:ascii="Arial" w:hAnsi="Arial" w:cs="Arial"/>
          <w:sz w:val="24"/>
          <w:szCs w:val="24"/>
        </w:rPr>
        <w:t>relevant</w:t>
      </w:r>
      <w:r>
        <w:rPr>
          <w:rFonts w:ascii="Arial" w:hAnsi="Arial" w:cs="Arial"/>
          <w:sz w:val="24"/>
          <w:szCs w:val="24"/>
        </w:rPr>
        <w:t xml:space="preserve"> teams at the end of this guidance note.</w:t>
      </w:r>
    </w:p>
    <w:p w:rsidR="0020612B" w:rsidRDefault="005A4AC1" w:rsidP="00767B9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setting</w:t>
      </w:r>
      <w:r w:rsidR="002F38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need to continue to take</w:t>
      </w:r>
      <w:r w:rsidR="00767B94" w:rsidRPr="00626792">
        <w:rPr>
          <w:rFonts w:ascii="Arial" w:hAnsi="Arial" w:cs="Arial"/>
          <w:sz w:val="24"/>
          <w:szCs w:val="24"/>
        </w:rPr>
        <w:t xml:space="preserve"> precautions to limit the spread of the virus and </w:t>
      </w:r>
      <w:r>
        <w:rPr>
          <w:rFonts w:ascii="Arial" w:hAnsi="Arial" w:cs="Arial"/>
          <w:sz w:val="24"/>
          <w:szCs w:val="24"/>
        </w:rPr>
        <w:t xml:space="preserve">infection </w:t>
      </w:r>
      <w:r w:rsidR="0020612B">
        <w:rPr>
          <w:rFonts w:ascii="Arial" w:hAnsi="Arial" w:cs="Arial"/>
          <w:sz w:val="24"/>
          <w:szCs w:val="24"/>
        </w:rPr>
        <w:t xml:space="preserve">prevention </w:t>
      </w:r>
      <w:r>
        <w:rPr>
          <w:rFonts w:ascii="Arial" w:hAnsi="Arial" w:cs="Arial"/>
          <w:sz w:val="24"/>
          <w:szCs w:val="24"/>
        </w:rPr>
        <w:t xml:space="preserve">control guidance has already been shared </w:t>
      </w:r>
      <w:r w:rsidR="00A14938">
        <w:rPr>
          <w:rFonts w:ascii="Arial" w:hAnsi="Arial" w:cs="Arial"/>
          <w:sz w:val="24"/>
          <w:szCs w:val="24"/>
        </w:rPr>
        <w:t xml:space="preserve">with </w:t>
      </w:r>
      <w:r w:rsidR="0020612B">
        <w:rPr>
          <w:rFonts w:ascii="Arial" w:hAnsi="Arial" w:cs="Arial"/>
          <w:sz w:val="24"/>
          <w:szCs w:val="24"/>
        </w:rPr>
        <w:t>Schools</w:t>
      </w:r>
      <w:r w:rsidR="00A149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our Public Hea</w:t>
      </w:r>
      <w:r w:rsidR="001A2DAD">
        <w:rPr>
          <w:rFonts w:ascii="Arial" w:hAnsi="Arial" w:cs="Arial"/>
          <w:sz w:val="24"/>
          <w:szCs w:val="24"/>
        </w:rPr>
        <w:t xml:space="preserve">lth Team and is accessible here </w:t>
      </w:r>
      <w:hyperlink r:id="rId6" w:history="1">
        <w:r w:rsidR="00D75BA5">
          <w:rPr>
            <w:rStyle w:val="Hyperlink"/>
          </w:rPr>
          <w:t>https://content.govd</w:t>
        </w:r>
        <w:r w:rsidR="00D75BA5">
          <w:rPr>
            <w:rStyle w:val="Hyperlink"/>
          </w:rPr>
          <w:t>e</w:t>
        </w:r>
        <w:r w:rsidR="00D75BA5">
          <w:rPr>
            <w:rStyle w:val="Hyperlink"/>
          </w:rPr>
          <w:t>livery.com/accounts/UKCCC/bulletins/282a40b</w:t>
        </w:r>
      </w:hyperlink>
      <w:r w:rsidR="00D75BA5">
        <w:t xml:space="preserve"> </w:t>
      </w:r>
      <w:r w:rsidR="0020612B" w:rsidRPr="0020612B">
        <w:rPr>
          <w:rFonts w:ascii="Arial" w:hAnsi="Arial" w:cs="Arial"/>
          <w:sz w:val="24"/>
          <w:szCs w:val="24"/>
        </w:rPr>
        <w:t>This covers specific guidance for staff and advice on what to do if someone becomes ill</w:t>
      </w:r>
      <w:r w:rsidR="0020612B">
        <w:rPr>
          <w:rFonts w:ascii="Arial" w:hAnsi="Arial" w:cs="Arial"/>
          <w:sz w:val="24"/>
          <w:szCs w:val="24"/>
        </w:rPr>
        <w:t>.</w:t>
      </w:r>
    </w:p>
    <w:p w:rsidR="001A2DAD" w:rsidRPr="0020612B" w:rsidRDefault="001A2DAD" w:rsidP="00767B9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not cover all safety management risk control requirements in this document. So </w:t>
      </w:r>
      <w:r w:rsidR="008703B5">
        <w:rPr>
          <w:rFonts w:ascii="Arial" w:hAnsi="Arial" w:cs="Arial"/>
          <w:sz w:val="24"/>
          <w:szCs w:val="24"/>
        </w:rPr>
        <w:t>Head teachers</w:t>
      </w:r>
      <w:r>
        <w:rPr>
          <w:rFonts w:ascii="Arial" w:hAnsi="Arial" w:cs="Arial"/>
          <w:sz w:val="24"/>
          <w:szCs w:val="24"/>
        </w:rPr>
        <w:t xml:space="preserve"> and relevant staff are urged to contact the H</w:t>
      </w:r>
      <w:r w:rsidR="008703B5">
        <w:rPr>
          <w:rFonts w:ascii="Arial" w:hAnsi="Arial" w:cs="Arial"/>
          <w:sz w:val="24"/>
          <w:szCs w:val="24"/>
        </w:rPr>
        <w:t>ealth and Safety</w:t>
      </w:r>
      <w:r>
        <w:rPr>
          <w:rFonts w:ascii="Arial" w:hAnsi="Arial" w:cs="Arial"/>
          <w:sz w:val="24"/>
          <w:szCs w:val="24"/>
        </w:rPr>
        <w:t xml:space="preserve"> team with any specific queries.</w:t>
      </w:r>
    </w:p>
    <w:p w:rsidR="00767B94" w:rsidRDefault="002F38D9" w:rsidP="001032A3">
      <w:pPr>
        <w:pStyle w:val="Heading1"/>
      </w:pPr>
      <w:r w:rsidRPr="002F38D9">
        <w:t>Risk Assessment</w:t>
      </w:r>
    </w:p>
    <w:p w:rsidR="002F38D9" w:rsidRDefault="002F38D9" w:rsidP="002F38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Accompanying this </w:t>
      </w:r>
      <w:r w:rsidRPr="002F38D9">
        <w:rPr>
          <w:rFonts w:ascii="Arial" w:hAnsi="Arial" w:cs="Arial"/>
          <w:sz w:val="24"/>
          <w:szCs w:val="24"/>
        </w:rPr>
        <w:t xml:space="preserve">guidance note we have provided a model </w:t>
      </w:r>
      <w:r w:rsidRPr="002F38D9">
        <w:rPr>
          <w:rFonts w:ascii="Arial" w:hAnsi="Arial" w:cs="Arial"/>
          <w:b/>
          <w:sz w:val="24"/>
          <w:szCs w:val="24"/>
        </w:rPr>
        <w:t>COVID-19</w:t>
      </w:r>
      <w:r w:rsidRPr="002F38D9">
        <w:rPr>
          <w:rFonts w:ascii="Arial" w:hAnsi="Arial" w:cs="Arial"/>
          <w:sz w:val="24"/>
          <w:szCs w:val="24"/>
        </w:rPr>
        <w:t xml:space="preserve"> risk assessment which can be tailored for each setting. </w:t>
      </w:r>
      <w:r>
        <w:rPr>
          <w:rFonts w:ascii="Arial" w:hAnsi="Arial" w:cs="Arial"/>
          <w:sz w:val="24"/>
          <w:szCs w:val="24"/>
        </w:rPr>
        <w:t xml:space="preserve"> Check through the recommended control measures to ensure they are applicable.  </w:t>
      </w:r>
      <w:r w:rsidRPr="002F38D9">
        <w:rPr>
          <w:rFonts w:ascii="Arial" w:hAnsi="Arial" w:cs="Arial"/>
          <w:sz w:val="24"/>
          <w:szCs w:val="24"/>
        </w:rPr>
        <w:t>Should you re</w:t>
      </w:r>
      <w:r>
        <w:rPr>
          <w:rFonts w:ascii="Arial" w:hAnsi="Arial" w:cs="Arial"/>
          <w:sz w:val="24"/>
          <w:szCs w:val="24"/>
        </w:rPr>
        <w:t xml:space="preserve">quire any direct support, advice or guidance </w:t>
      </w:r>
      <w:r w:rsidRPr="002F38D9">
        <w:rPr>
          <w:rFonts w:ascii="Arial" w:hAnsi="Arial" w:cs="Arial"/>
          <w:sz w:val="24"/>
          <w:szCs w:val="24"/>
        </w:rPr>
        <w:t>please contact the Health and Safety Team</w:t>
      </w:r>
      <w:r>
        <w:rPr>
          <w:rFonts w:ascii="Arial" w:hAnsi="Arial" w:cs="Arial"/>
          <w:sz w:val="24"/>
          <w:szCs w:val="24"/>
        </w:rPr>
        <w:t>.</w:t>
      </w:r>
    </w:p>
    <w:p w:rsidR="002F38D9" w:rsidRPr="002F38D9" w:rsidRDefault="002F38D9" w:rsidP="001032A3">
      <w:pPr>
        <w:pStyle w:val="Heading1"/>
      </w:pPr>
      <w:r w:rsidRPr="002F38D9">
        <w:t>Emergencies</w:t>
      </w:r>
    </w:p>
    <w:p w:rsidR="002F38D9" w:rsidRDefault="00C51817" w:rsidP="002F38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</w:t>
      </w:r>
      <w:r w:rsidR="002F38D9">
        <w:rPr>
          <w:rFonts w:ascii="Arial" w:hAnsi="Arial" w:cs="Arial"/>
          <w:sz w:val="24"/>
          <w:szCs w:val="24"/>
        </w:rPr>
        <w:t xml:space="preserve"> should already have well developed procedures in place to address </w:t>
      </w:r>
      <w:r w:rsidR="00F937AB">
        <w:rPr>
          <w:rFonts w:ascii="Arial" w:hAnsi="Arial" w:cs="Arial"/>
          <w:sz w:val="24"/>
          <w:szCs w:val="24"/>
        </w:rPr>
        <w:t>foreseeable</w:t>
      </w:r>
      <w:r w:rsidR="002F38D9">
        <w:rPr>
          <w:rFonts w:ascii="Arial" w:hAnsi="Arial" w:cs="Arial"/>
          <w:sz w:val="24"/>
          <w:szCs w:val="24"/>
        </w:rPr>
        <w:t xml:space="preserve"> </w:t>
      </w:r>
      <w:r w:rsidR="00F937AB">
        <w:rPr>
          <w:rFonts w:ascii="Arial" w:hAnsi="Arial" w:cs="Arial"/>
          <w:sz w:val="24"/>
          <w:szCs w:val="24"/>
        </w:rPr>
        <w:t xml:space="preserve">accidents and </w:t>
      </w:r>
      <w:r w:rsidR="002F38D9">
        <w:rPr>
          <w:rFonts w:ascii="Arial" w:hAnsi="Arial" w:cs="Arial"/>
          <w:sz w:val="24"/>
          <w:szCs w:val="24"/>
        </w:rPr>
        <w:t>emergency situations e.g. First Aid, Fire</w:t>
      </w:r>
      <w:r>
        <w:rPr>
          <w:rFonts w:ascii="Arial" w:hAnsi="Arial" w:cs="Arial"/>
          <w:sz w:val="24"/>
          <w:szCs w:val="24"/>
        </w:rPr>
        <w:t xml:space="preserve"> (PEEPS) etc.  The</w:t>
      </w:r>
      <w:r w:rsidR="002F38D9">
        <w:rPr>
          <w:rFonts w:ascii="Arial" w:hAnsi="Arial" w:cs="Arial"/>
          <w:sz w:val="24"/>
          <w:szCs w:val="24"/>
        </w:rPr>
        <w:t xml:space="preserve"> key t</w:t>
      </w:r>
      <w:r w:rsidR="00A14938">
        <w:rPr>
          <w:rFonts w:ascii="Arial" w:hAnsi="Arial" w:cs="Arial"/>
          <w:sz w:val="24"/>
          <w:szCs w:val="24"/>
        </w:rPr>
        <w:t>hing to ensure is that these remain</w:t>
      </w:r>
      <w:r w:rsidR="002F38D9">
        <w:rPr>
          <w:rFonts w:ascii="Arial" w:hAnsi="Arial" w:cs="Arial"/>
          <w:sz w:val="24"/>
          <w:szCs w:val="24"/>
        </w:rPr>
        <w:t xml:space="preserve"> in place</w:t>
      </w:r>
      <w:r>
        <w:rPr>
          <w:rFonts w:ascii="Arial" w:hAnsi="Arial" w:cs="Arial"/>
          <w:sz w:val="24"/>
          <w:szCs w:val="24"/>
        </w:rPr>
        <w:t>, are appropriate to current circumstances</w:t>
      </w:r>
      <w:r w:rsidR="002F38D9">
        <w:rPr>
          <w:rFonts w:ascii="Arial" w:hAnsi="Arial" w:cs="Arial"/>
          <w:sz w:val="24"/>
          <w:szCs w:val="24"/>
        </w:rPr>
        <w:t xml:space="preserve"> </w:t>
      </w:r>
      <w:r w:rsidR="00A1493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that they are </w:t>
      </w:r>
      <w:r w:rsidR="002F38D9">
        <w:rPr>
          <w:rFonts w:ascii="Arial" w:hAnsi="Arial" w:cs="Arial"/>
          <w:sz w:val="24"/>
          <w:szCs w:val="24"/>
        </w:rPr>
        <w:t>understood by all staff working in the setting.</w:t>
      </w:r>
    </w:p>
    <w:p w:rsidR="002F38D9" w:rsidRDefault="002F38D9" w:rsidP="001032A3">
      <w:pPr>
        <w:pStyle w:val="Heading1"/>
      </w:pPr>
      <w:r>
        <w:t>Medical Issues</w:t>
      </w:r>
    </w:p>
    <w:p w:rsidR="00A14938" w:rsidRDefault="002F38D9" w:rsidP="00F937AB">
      <w:pPr>
        <w:ind w:left="720"/>
        <w:rPr>
          <w:rFonts w:ascii="Arial" w:hAnsi="Arial" w:cs="Arial"/>
          <w:sz w:val="24"/>
          <w:szCs w:val="24"/>
        </w:rPr>
      </w:pPr>
      <w:r w:rsidRPr="00A14938">
        <w:rPr>
          <w:rFonts w:ascii="Arial" w:hAnsi="Arial" w:cs="Arial"/>
          <w:sz w:val="24"/>
          <w:szCs w:val="24"/>
        </w:rPr>
        <w:t>Current National Guidance to Schools</w:t>
      </w:r>
      <w:r w:rsidR="00A14938">
        <w:rPr>
          <w:rFonts w:ascii="Arial" w:hAnsi="Arial" w:cs="Arial"/>
          <w:sz w:val="24"/>
          <w:szCs w:val="24"/>
        </w:rPr>
        <w:t xml:space="preserve"> from Public Health England</w:t>
      </w:r>
      <w:r w:rsidRPr="00A14938">
        <w:rPr>
          <w:rFonts w:ascii="Arial" w:hAnsi="Arial" w:cs="Arial"/>
          <w:sz w:val="24"/>
          <w:szCs w:val="24"/>
        </w:rPr>
        <w:t xml:space="preserve"> does not advocate the need for staff to </w:t>
      </w:r>
      <w:r w:rsidR="00A14938">
        <w:rPr>
          <w:rFonts w:ascii="Arial" w:hAnsi="Arial" w:cs="Arial"/>
          <w:sz w:val="24"/>
          <w:szCs w:val="24"/>
        </w:rPr>
        <w:t>take the</w:t>
      </w:r>
      <w:r w:rsidRPr="00A14938">
        <w:rPr>
          <w:rFonts w:ascii="Arial" w:hAnsi="Arial" w:cs="Arial"/>
          <w:sz w:val="24"/>
          <w:szCs w:val="24"/>
        </w:rPr>
        <w:t xml:space="preserve"> </w:t>
      </w:r>
      <w:r w:rsidR="00A14938" w:rsidRPr="00A14938">
        <w:rPr>
          <w:rFonts w:ascii="Arial" w:hAnsi="Arial" w:cs="Arial"/>
          <w:sz w:val="24"/>
          <w:szCs w:val="24"/>
        </w:rPr>
        <w:t>temperatures</w:t>
      </w:r>
      <w:r w:rsidRPr="00A14938">
        <w:rPr>
          <w:rFonts w:ascii="Arial" w:hAnsi="Arial" w:cs="Arial"/>
          <w:sz w:val="24"/>
          <w:szCs w:val="24"/>
        </w:rPr>
        <w:t xml:space="preserve"> of those attending the setting – Public Health advice is clear that those who are symptom</w:t>
      </w:r>
      <w:r w:rsidR="00A14938">
        <w:rPr>
          <w:rFonts w:ascii="Arial" w:hAnsi="Arial" w:cs="Arial"/>
          <w:sz w:val="24"/>
          <w:szCs w:val="24"/>
        </w:rPr>
        <w:t>at</w:t>
      </w:r>
      <w:r w:rsidRPr="00A14938">
        <w:rPr>
          <w:rFonts w:ascii="Arial" w:hAnsi="Arial" w:cs="Arial"/>
          <w:sz w:val="24"/>
          <w:szCs w:val="24"/>
        </w:rPr>
        <w:t xml:space="preserve">ic </w:t>
      </w:r>
      <w:r w:rsidRPr="00A14938">
        <w:rPr>
          <w:rFonts w:ascii="Arial" w:hAnsi="Arial" w:cs="Arial"/>
          <w:b/>
          <w:sz w:val="24"/>
          <w:szCs w:val="24"/>
        </w:rPr>
        <w:t>MUST</w:t>
      </w:r>
      <w:r w:rsidRPr="00A14938">
        <w:rPr>
          <w:rFonts w:ascii="Arial" w:hAnsi="Arial" w:cs="Arial"/>
          <w:sz w:val="24"/>
          <w:szCs w:val="24"/>
        </w:rPr>
        <w:t xml:space="preserve"> </w:t>
      </w:r>
      <w:r w:rsidR="00A14938" w:rsidRPr="00A14938">
        <w:rPr>
          <w:rFonts w:ascii="Arial" w:hAnsi="Arial" w:cs="Arial"/>
          <w:sz w:val="24"/>
          <w:szCs w:val="24"/>
        </w:rPr>
        <w:t>self-isolate</w:t>
      </w:r>
      <w:r w:rsidR="00A14938">
        <w:rPr>
          <w:rFonts w:ascii="Arial" w:hAnsi="Arial" w:cs="Arial"/>
          <w:sz w:val="24"/>
          <w:szCs w:val="24"/>
        </w:rPr>
        <w:t xml:space="preserve"> for </w:t>
      </w:r>
      <w:r w:rsidR="00A14938" w:rsidRPr="00A14938">
        <w:rPr>
          <w:rFonts w:ascii="Arial" w:hAnsi="Arial" w:cs="Arial"/>
          <w:b/>
          <w:sz w:val="24"/>
          <w:szCs w:val="24"/>
        </w:rPr>
        <w:t>7 days if living alone</w:t>
      </w:r>
      <w:r w:rsidR="00A14938">
        <w:rPr>
          <w:rFonts w:ascii="Arial" w:hAnsi="Arial" w:cs="Arial"/>
          <w:sz w:val="24"/>
          <w:szCs w:val="24"/>
        </w:rPr>
        <w:t xml:space="preserve"> or </w:t>
      </w:r>
      <w:r w:rsidR="00A14938" w:rsidRPr="00A14938">
        <w:rPr>
          <w:rFonts w:ascii="Arial" w:hAnsi="Arial" w:cs="Arial"/>
          <w:b/>
          <w:sz w:val="24"/>
          <w:szCs w:val="24"/>
        </w:rPr>
        <w:t>14 days if living with others</w:t>
      </w:r>
      <w:r w:rsidR="00A14938">
        <w:rPr>
          <w:rFonts w:ascii="Arial" w:hAnsi="Arial" w:cs="Arial"/>
          <w:sz w:val="24"/>
          <w:szCs w:val="24"/>
        </w:rPr>
        <w:t xml:space="preserve"> (this includes all household members)</w:t>
      </w:r>
      <w:r w:rsidR="0020612B">
        <w:rPr>
          <w:rFonts w:ascii="Arial" w:hAnsi="Arial" w:cs="Arial"/>
          <w:sz w:val="24"/>
          <w:szCs w:val="24"/>
        </w:rPr>
        <w:t xml:space="preserve"> following </w:t>
      </w:r>
      <w:hyperlink r:id="rId7" w:history="1">
        <w:r w:rsidR="0020612B" w:rsidRPr="00E730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staying at home guidance</w:t>
        </w:r>
      </w:hyperlink>
      <w:r w:rsidR="0020612B" w:rsidRPr="00E7300F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1032A3" w:rsidRDefault="00103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4938" w:rsidRDefault="00A14938" w:rsidP="00AD18E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Symptomatic means those who develop either:</w:t>
      </w:r>
    </w:p>
    <w:p w:rsidR="00A14938" w:rsidRDefault="00A14938" w:rsidP="00A1493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4A85886" wp14:editId="70B9C5B8">
            <wp:extent cx="2749550" cy="1907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2"/>
                    <a:stretch/>
                  </pic:blipFill>
                  <pic:spPr bwMode="auto">
                    <a:xfrm>
                      <a:off x="0" y="0"/>
                      <a:ext cx="2771050" cy="1922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8D9" w:rsidRDefault="00A14938" w:rsidP="00AD18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anyone develop symptoms whilst in the setting then the Infection Prevention and Control Guidance from Public Health </w:t>
      </w:r>
      <w:r w:rsidR="001032A3" w:rsidRPr="001032A3">
        <w:rPr>
          <w:rFonts w:ascii="Arial" w:hAnsi="Arial" w:cs="Arial"/>
          <w:i/>
          <w:sz w:val="24"/>
          <w:szCs w:val="24"/>
          <w:u w:val="single"/>
        </w:rPr>
        <w:t>see link above</w:t>
      </w:r>
      <w:r w:rsidRPr="00103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 be followed.</w:t>
      </w:r>
    </w:p>
    <w:p w:rsidR="00A14938" w:rsidRPr="00A14938" w:rsidRDefault="008158C8" w:rsidP="001032A3">
      <w:pPr>
        <w:pStyle w:val="Heading1"/>
      </w:pPr>
      <w:r>
        <w:t xml:space="preserve">Cleaning, </w:t>
      </w:r>
      <w:r w:rsidR="00A14938" w:rsidRPr="00A14938">
        <w:t>Hygiene</w:t>
      </w:r>
      <w:r>
        <w:t xml:space="preserve"> and Waste Management</w:t>
      </w:r>
    </w:p>
    <w:p w:rsidR="00F937AB" w:rsidRDefault="00A14938" w:rsidP="00AD18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ensure that effective cleaning</w:t>
      </w:r>
      <w:r w:rsidR="008158C8">
        <w:rPr>
          <w:rFonts w:ascii="Arial" w:hAnsi="Arial" w:cs="Arial"/>
          <w:sz w:val="24"/>
          <w:szCs w:val="24"/>
        </w:rPr>
        <w:t xml:space="preserve">, </w:t>
      </w:r>
      <w:r w:rsidR="0020612B">
        <w:rPr>
          <w:rFonts w:ascii="Arial" w:hAnsi="Arial" w:cs="Arial"/>
          <w:sz w:val="24"/>
          <w:szCs w:val="24"/>
        </w:rPr>
        <w:t xml:space="preserve">hygiene </w:t>
      </w:r>
      <w:r w:rsidR="008158C8">
        <w:rPr>
          <w:rFonts w:ascii="Arial" w:hAnsi="Arial" w:cs="Arial"/>
          <w:sz w:val="24"/>
          <w:szCs w:val="24"/>
        </w:rPr>
        <w:t xml:space="preserve">and waste management </w:t>
      </w:r>
      <w:r w:rsidR="0020612B">
        <w:rPr>
          <w:rFonts w:ascii="Arial" w:hAnsi="Arial" w:cs="Arial"/>
          <w:sz w:val="24"/>
          <w:szCs w:val="24"/>
        </w:rPr>
        <w:t>arrangements are</w:t>
      </w:r>
      <w:r>
        <w:rPr>
          <w:rFonts w:ascii="Arial" w:hAnsi="Arial" w:cs="Arial"/>
          <w:sz w:val="24"/>
          <w:szCs w:val="24"/>
        </w:rPr>
        <w:t xml:space="preserve"> in place</w:t>
      </w:r>
      <w:r w:rsidR="00F937AB">
        <w:rPr>
          <w:rFonts w:ascii="Arial" w:hAnsi="Arial" w:cs="Arial"/>
          <w:sz w:val="24"/>
          <w:szCs w:val="24"/>
        </w:rPr>
        <w:t xml:space="preserve"> and maintained. This should cover cleaning and disinfection of regularly</w:t>
      </w:r>
      <w:r w:rsidRPr="00A14938">
        <w:rPr>
          <w:rFonts w:ascii="Arial" w:hAnsi="Arial" w:cs="Arial"/>
          <w:sz w:val="24"/>
          <w:szCs w:val="24"/>
        </w:rPr>
        <w:t xml:space="preserve"> touched</w:t>
      </w:r>
      <w:r w:rsidR="00F937AB">
        <w:rPr>
          <w:rFonts w:ascii="Arial" w:hAnsi="Arial" w:cs="Arial"/>
          <w:sz w:val="24"/>
          <w:szCs w:val="24"/>
        </w:rPr>
        <w:t xml:space="preserve"> </w:t>
      </w:r>
      <w:r w:rsidRPr="00A14938">
        <w:rPr>
          <w:rFonts w:ascii="Arial" w:hAnsi="Arial" w:cs="Arial"/>
          <w:sz w:val="24"/>
          <w:szCs w:val="24"/>
        </w:rPr>
        <w:t>objects and surfaces</w:t>
      </w:r>
      <w:r w:rsidR="00F937AB">
        <w:rPr>
          <w:rFonts w:ascii="Arial" w:hAnsi="Arial" w:cs="Arial"/>
          <w:sz w:val="24"/>
          <w:szCs w:val="24"/>
        </w:rPr>
        <w:t xml:space="preserve">.  Cleaning of these high contact points should be done </w:t>
      </w:r>
      <w:r w:rsidRPr="00A14938">
        <w:rPr>
          <w:rFonts w:ascii="Arial" w:hAnsi="Arial" w:cs="Arial"/>
          <w:sz w:val="24"/>
          <w:szCs w:val="24"/>
        </w:rPr>
        <w:t>more often than usual</w:t>
      </w:r>
      <w:r w:rsidR="00F937AB">
        <w:rPr>
          <w:rFonts w:ascii="Arial" w:hAnsi="Arial" w:cs="Arial"/>
          <w:sz w:val="24"/>
          <w:szCs w:val="24"/>
        </w:rPr>
        <w:t xml:space="preserve"> with </w:t>
      </w:r>
      <w:r w:rsidRPr="00A14938">
        <w:rPr>
          <w:rFonts w:ascii="Arial" w:hAnsi="Arial" w:cs="Arial"/>
          <w:sz w:val="24"/>
          <w:szCs w:val="24"/>
        </w:rPr>
        <w:t>standard</w:t>
      </w:r>
      <w:r w:rsidR="00F937AB">
        <w:rPr>
          <w:rFonts w:ascii="Arial" w:hAnsi="Arial" w:cs="Arial"/>
          <w:sz w:val="24"/>
          <w:szCs w:val="24"/>
        </w:rPr>
        <w:t xml:space="preserve"> </w:t>
      </w:r>
      <w:r w:rsidRPr="00A14938">
        <w:rPr>
          <w:rFonts w:ascii="Arial" w:hAnsi="Arial" w:cs="Arial"/>
          <w:sz w:val="24"/>
          <w:szCs w:val="24"/>
        </w:rPr>
        <w:t>cleaning products</w:t>
      </w:r>
      <w:r w:rsidR="00F937AB">
        <w:rPr>
          <w:rFonts w:ascii="Arial" w:hAnsi="Arial" w:cs="Arial"/>
          <w:sz w:val="24"/>
          <w:szCs w:val="24"/>
        </w:rPr>
        <w:t xml:space="preserve">. National Guidance on cleaning in non-clinical settings is hosted </w:t>
      </w:r>
      <w:hyperlink r:id="rId9" w:history="1">
        <w:r w:rsidR="00F937AB" w:rsidRPr="00F937A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:rsidR="00F937AB" w:rsidRDefault="00F937AB" w:rsidP="00AD18E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Posters and advice should be displayed </w:t>
      </w:r>
      <w:r w:rsidR="00A14938">
        <w:rPr>
          <w:rFonts w:ascii="Arial" w:hAnsi="Arial" w:cs="Arial"/>
          <w:sz w:val="24"/>
          <w:szCs w:val="24"/>
        </w:rPr>
        <w:t xml:space="preserve">to staff, pupils and parents </w:t>
      </w:r>
    </w:p>
    <w:p w:rsidR="00F937AB" w:rsidRDefault="004858D8" w:rsidP="00AD18E4">
      <w:pPr>
        <w:ind w:firstLine="720"/>
        <w:rPr>
          <w:rFonts w:ascii="Arial" w:hAnsi="Arial" w:cs="Arial"/>
          <w:sz w:val="24"/>
          <w:szCs w:val="24"/>
        </w:rPr>
      </w:pPr>
      <w:hyperlink r:id="rId10" w:history="1">
        <w:r w:rsidR="00F937AB" w:rsidRPr="00F937AB">
          <w:rPr>
            <w:rStyle w:val="Hyperlink"/>
            <w:rFonts w:ascii="Arial" w:hAnsi="Arial" w:cs="Arial"/>
            <w:sz w:val="24"/>
            <w:szCs w:val="24"/>
          </w:rPr>
          <w:t>National Guidance Stop the Spread Poster</w:t>
        </w:r>
      </w:hyperlink>
    </w:p>
    <w:p w:rsidR="00F937AB" w:rsidRDefault="004858D8" w:rsidP="00AD18E4">
      <w:pPr>
        <w:ind w:firstLine="720"/>
        <w:rPr>
          <w:rFonts w:ascii="Arial" w:hAnsi="Arial" w:cs="Arial"/>
          <w:sz w:val="24"/>
          <w:szCs w:val="24"/>
        </w:rPr>
      </w:pPr>
      <w:hyperlink r:id="rId11" w:history="1">
        <w:r w:rsidR="00F937AB" w:rsidRPr="00F937AB">
          <w:rPr>
            <w:rStyle w:val="Hyperlink"/>
            <w:rFonts w:ascii="Arial" w:hAnsi="Arial" w:cs="Arial"/>
            <w:sz w:val="24"/>
            <w:szCs w:val="24"/>
          </w:rPr>
          <w:t>National Guidance Cleaning in Non-Healthcare Settings Poster</w:t>
        </w:r>
      </w:hyperlink>
    </w:p>
    <w:p w:rsidR="00A14938" w:rsidRDefault="00A14938" w:rsidP="001032A3">
      <w:pPr>
        <w:pStyle w:val="Heading1"/>
      </w:pPr>
      <w:r w:rsidRPr="002F38D9">
        <w:t>Building Maintenance Issues</w:t>
      </w:r>
    </w:p>
    <w:p w:rsidR="001A2DAD" w:rsidRDefault="008158C8" w:rsidP="00AD18E4">
      <w:pPr>
        <w:ind w:left="720"/>
        <w:rPr>
          <w:rFonts w:ascii="Arial" w:hAnsi="Arial" w:cs="Arial"/>
          <w:sz w:val="24"/>
          <w:szCs w:val="24"/>
        </w:rPr>
      </w:pPr>
      <w:r w:rsidRPr="008158C8">
        <w:rPr>
          <w:rFonts w:ascii="Arial" w:hAnsi="Arial" w:cs="Arial"/>
          <w:sz w:val="24"/>
          <w:szCs w:val="24"/>
        </w:rPr>
        <w:t xml:space="preserve">There </w:t>
      </w:r>
      <w:r w:rsidR="001A2DAD">
        <w:rPr>
          <w:rFonts w:ascii="Arial" w:hAnsi="Arial" w:cs="Arial"/>
          <w:sz w:val="24"/>
          <w:szCs w:val="24"/>
        </w:rPr>
        <w:t>is always the need</w:t>
      </w:r>
      <w:r w:rsidRPr="008158C8">
        <w:rPr>
          <w:rFonts w:ascii="Arial" w:hAnsi="Arial" w:cs="Arial"/>
          <w:sz w:val="24"/>
          <w:szCs w:val="24"/>
        </w:rPr>
        <w:t xml:space="preserve"> to ensure that</w:t>
      </w:r>
      <w:r w:rsidR="00726B62">
        <w:rPr>
          <w:rFonts w:ascii="Arial" w:hAnsi="Arial" w:cs="Arial"/>
          <w:sz w:val="24"/>
          <w:szCs w:val="24"/>
        </w:rPr>
        <w:t xml:space="preserve"> each </w:t>
      </w:r>
      <w:r w:rsidR="001A2DAD">
        <w:rPr>
          <w:rFonts w:ascii="Arial" w:hAnsi="Arial" w:cs="Arial"/>
          <w:sz w:val="24"/>
          <w:szCs w:val="24"/>
        </w:rPr>
        <w:t>school building</w:t>
      </w:r>
      <w:r w:rsidR="00726B62">
        <w:rPr>
          <w:rFonts w:ascii="Arial" w:hAnsi="Arial" w:cs="Arial"/>
          <w:sz w:val="24"/>
          <w:szCs w:val="24"/>
        </w:rPr>
        <w:t xml:space="preserve"> and</w:t>
      </w:r>
      <w:r w:rsidR="001A2DAD">
        <w:rPr>
          <w:rFonts w:ascii="Arial" w:hAnsi="Arial" w:cs="Arial"/>
          <w:sz w:val="24"/>
          <w:szCs w:val="24"/>
        </w:rPr>
        <w:t xml:space="preserve"> </w:t>
      </w:r>
      <w:r w:rsidR="00726B62">
        <w:rPr>
          <w:rFonts w:ascii="Arial" w:hAnsi="Arial" w:cs="Arial"/>
          <w:sz w:val="24"/>
          <w:szCs w:val="24"/>
        </w:rPr>
        <w:t>equipment remain</w:t>
      </w:r>
      <w:r>
        <w:rPr>
          <w:rFonts w:ascii="Arial" w:hAnsi="Arial" w:cs="Arial"/>
          <w:sz w:val="24"/>
          <w:szCs w:val="24"/>
        </w:rPr>
        <w:t xml:space="preserve"> safe. However, in the current situation </w:t>
      </w:r>
      <w:r w:rsidR="00C51817">
        <w:rPr>
          <w:rFonts w:ascii="Arial" w:hAnsi="Arial" w:cs="Arial"/>
          <w:sz w:val="24"/>
          <w:szCs w:val="24"/>
        </w:rPr>
        <w:t>Public Health remains</w:t>
      </w:r>
      <w:r>
        <w:rPr>
          <w:rFonts w:ascii="Arial" w:hAnsi="Arial" w:cs="Arial"/>
          <w:sz w:val="24"/>
          <w:szCs w:val="24"/>
        </w:rPr>
        <w:t xml:space="preserve"> the priority</w:t>
      </w:r>
      <w:r w:rsidR="001A2DA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8C8" w:rsidRDefault="001A2DAD" w:rsidP="00AD18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158C8">
        <w:rPr>
          <w:rFonts w:ascii="Arial" w:hAnsi="Arial" w:cs="Arial"/>
          <w:sz w:val="24"/>
          <w:szCs w:val="24"/>
        </w:rPr>
        <w:t xml:space="preserve">estrictions </w:t>
      </w:r>
      <w:r w:rsidR="00726B62">
        <w:rPr>
          <w:rFonts w:ascii="Arial" w:hAnsi="Arial" w:cs="Arial"/>
          <w:sz w:val="24"/>
          <w:szCs w:val="24"/>
        </w:rPr>
        <w:t>on access</w:t>
      </w:r>
      <w:r>
        <w:rPr>
          <w:rFonts w:ascii="Arial" w:hAnsi="Arial" w:cs="Arial"/>
          <w:sz w:val="24"/>
          <w:szCs w:val="24"/>
        </w:rPr>
        <w:t xml:space="preserve"> to buildings</w:t>
      </w:r>
      <w:r w:rsidR="00726B62">
        <w:rPr>
          <w:rFonts w:ascii="Arial" w:hAnsi="Arial" w:cs="Arial"/>
          <w:sz w:val="24"/>
          <w:szCs w:val="24"/>
        </w:rPr>
        <w:t xml:space="preserve"> in line with delaying the spread of infection </w:t>
      </w:r>
      <w:r w:rsidR="008158C8">
        <w:rPr>
          <w:rFonts w:ascii="Arial" w:hAnsi="Arial" w:cs="Arial"/>
          <w:sz w:val="24"/>
          <w:szCs w:val="24"/>
        </w:rPr>
        <w:t>will need to be made.</w:t>
      </w:r>
    </w:p>
    <w:p w:rsidR="00E7300F" w:rsidRDefault="00726B62" w:rsidP="00AD18E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158C8">
        <w:rPr>
          <w:rFonts w:ascii="Arial" w:hAnsi="Arial" w:cs="Arial"/>
          <w:sz w:val="24"/>
          <w:szCs w:val="24"/>
        </w:rPr>
        <w:t xml:space="preserve">ccess </w:t>
      </w:r>
      <w:r>
        <w:rPr>
          <w:rFonts w:ascii="Arial" w:hAnsi="Arial" w:cs="Arial"/>
          <w:sz w:val="24"/>
          <w:szCs w:val="24"/>
        </w:rPr>
        <w:t xml:space="preserve">should only be </w:t>
      </w:r>
      <w:r w:rsidR="008158C8">
        <w:rPr>
          <w:rFonts w:ascii="Arial" w:hAnsi="Arial" w:cs="Arial"/>
          <w:sz w:val="24"/>
          <w:szCs w:val="24"/>
        </w:rPr>
        <w:t xml:space="preserve">granted by arrangement </w:t>
      </w:r>
      <w:r>
        <w:rPr>
          <w:rFonts w:ascii="Arial" w:hAnsi="Arial" w:cs="Arial"/>
          <w:sz w:val="24"/>
          <w:szCs w:val="24"/>
        </w:rPr>
        <w:t>for</w:t>
      </w:r>
      <w:r w:rsidR="008158C8">
        <w:rPr>
          <w:rFonts w:ascii="Arial" w:hAnsi="Arial" w:cs="Arial"/>
          <w:sz w:val="24"/>
          <w:szCs w:val="24"/>
        </w:rPr>
        <w:t xml:space="preserve"> </w:t>
      </w:r>
      <w:r w:rsidR="008158C8" w:rsidRPr="008158C8">
        <w:rPr>
          <w:rFonts w:ascii="Arial" w:hAnsi="Arial" w:cs="Arial"/>
          <w:b/>
          <w:sz w:val="24"/>
          <w:szCs w:val="24"/>
        </w:rPr>
        <w:t xml:space="preserve">essential maintenance/ </w:t>
      </w:r>
      <w:r w:rsidR="00C51817">
        <w:rPr>
          <w:rFonts w:ascii="Arial" w:hAnsi="Arial" w:cs="Arial"/>
          <w:b/>
          <w:sz w:val="24"/>
          <w:szCs w:val="24"/>
        </w:rPr>
        <w:t xml:space="preserve">statutory </w:t>
      </w:r>
      <w:r w:rsidR="008158C8" w:rsidRPr="008158C8">
        <w:rPr>
          <w:rFonts w:ascii="Arial" w:hAnsi="Arial" w:cs="Arial"/>
          <w:b/>
          <w:sz w:val="24"/>
          <w:szCs w:val="24"/>
        </w:rPr>
        <w:t>inspection</w:t>
      </w:r>
      <w:r w:rsidR="008158C8">
        <w:rPr>
          <w:rFonts w:ascii="Arial" w:hAnsi="Arial" w:cs="Arial"/>
          <w:sz w:val="24"/>
          <w:szCs w:val="24"/>
        </w:rPr>
        <w:t xml:space="preserve"> needs only</w:t>
      </w:r>
      <w:r w:rsidR="00C51817">
        <w:rPr>
          <w:rFonts w:ascii="Arial" w:hAnsi="Arial" w:cs="Arial"/>
          <w:sz w:val="24"/>
          <w:szCs w:val="24"/>
        </w:rPr>
        <w:t xml:space="preserve"> – even then the requirements for some statutory inspections due to take place over the coming months may well be relaxed, as the Government have done with MOTs</w:t>
      </w:r>
      <w:r w:rsidR="008158C8">
        <w:rPr>
          <w:rFonts w:ascii="Arial" w:hAnsi="Arial" w:cs="Arial"/>
          <w:sz w:val="24"/>
          <w:szCs w:val="24"/>
        </w:rPr>
        <w:t xml:space="preserve">. </w:t>
      </w:r>
      <w:r w:rsidR="00C51817">
        <w:rPr>
          <w:rFonts w:ascii="Arial" w:hAnsi="Arial" w:cs="Arial"/>
          <w:sz w:val="24"/>
          <w:szCs w:val="24"/>
        </w:rPr>
        <w:t xml:space="preserve"> </w:t>
      </w:r>
      <w:r w:rsidR="008158C8">
        <w:rPr>
          <w:rFonts w:ascii="Arial" w:hAnsi="Arial" w:cs="Arial"/>
          <w:sz w:val="24"/>
          <w:szCs w:val="24"/>
        </w:rPr>
        <w:t xml:space="preserve">The County Council are </w:t>
      </w:r>
      <w:r w:rsidR="00C51817">
        <w:rPr>
          <w:rFonts w:ascii="Arial" w:hAnsi="Arial" w:cs="Arial"/>
          <w:sz w:val="24"/>
          <w:szCs w:val="24"/>
        </w:rPr>
        <w:t xml:space="preserve">monitoring and awaiting further guidance and are </w:t>
      </w:r>
      <w:r w:rsidR="008158C8">
        <w:rPr>
          <w:rFonts w:ascii="Arial" w:hAnsi="Arial" w:cs="Arial"/>
          <w:sz w:val="24"/>
          <w:szCs w:val="24"/>
        </w:rPr>
        <w:t>working with key contractors to determine a best practice approach to managing this</w:t>
      </w:r>
      <w:r w:rsidR="00C51817">
        <w:rPr>
          <w:rFonts w:ascii="Arial" w:hAnsi="Arial" w:cs="Arial"/>
          <w:sz w:val="24"/>
          <w:szCs w:val="24"/>
        </w:rPr>
        <w:t>. F</w:t>
      </w:r>
      <w:r w:rsidR="001A2DAD">
        <w:rPr>
          <w:rFonts w:ascii="Arial" w:hAnsi="Arial" w:cs="Arial"/>
          <w:sz w:val="24"/>
          <w:szCs w:val="24"/>
        </w:rPr>
        <w:t xml:space="preserve">urther communications will be shared as relevant. </w:t>
      </w:r>
      <w:r w:rsidR="008158C8">
        <w:rPr>
          <w:rFonts w:ascii="Arial" w:hAnsi="Arial" w:cs="Arial"/>
          <w:sz w:val="24"/>
          <w:szCs w:val="24"/>
        </w:rPr>
        <w:t xml:space="preserve">  Please contact the Health and Safety Team for specific advice</w:t>
      </w:r>
      <w:r>
        <w:rPr>
          <w:rFonts w:ascii="Arial" w:hAnsi="Arial" w:cs="Arial"/>
          <w:sz w:val="24"/>
          <w:szCs w:val="24"/>
        </w:rPr>
        <w:t xml:space="preserve"> where required</w:t>
      </w:r>
      <w:r w:rsidR="008158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6B62" w:rsidRDefault="00726B62" w:rsidP="00AD18E4">
      <w:pPr>
        <w:ind w:left="720"/>
        <w:rPr>
          <w:rFonts w:ascii="Arial" w:hAnsi="Arial" w:cs="Arial"/>
          <w:sz w:val="24"/>
          <w:szCs w:val="24"/>
        </w:rPr>
      </w:pPr>
      <w:r w:rsidRPr="00C51817">
        <w:rPr>
          <w:rFonts w:ascii="Arial" w:hAnsi="Arial" w:cs="Arial"/>
          <w:b/>
          <w:sz w:val="24"/>
          <w:szCs w:val="24"/>
        </w:rPr>
        <w:t>In an emergency situation</w:t>
      </w:r>
      <w:r>
        <w:rPr>
          <w:rFonts w:ascii="Arial" w:hAnsi="Arial" w:cs="Arial"/>
          <w:sz w:val="24"/>
          <w:szCs w:val="24"/>
        </w:rPr>
        <w:t xml:space="preserve"> – where access </w:t>
      </w:r>
      <w:r w:rsidR="00AD18E4">
        <w:rPr>
          <w:rFonts w:ascii="Arial" w:hAnsi="Arial" w:cs="Arial"/>
          <w:sz w:val="24"/>
          <w:szCs w:val="24"/>
        </w:rPr>
        <w:t>is required urgently to undertake maintenance</w:t>
      </w:r>
      <w:r w:rsidR="001A2DAD">
        <w:rPr>
          <w:rFonts w:ascii="Arial" w:hAnsi="Arial" w:cs="Arial"/>
          <w:sz w:val="24"/>
          <w:szCs w:val="24"/>
        </w:rPr>
        <w:t xml:space="preserve"> - appropriate</w:t>
      </w:r>
      <w:r w:rsidR="00AD18E4">
        <w:rPr>
          <w:rFonts w:ascii="Arial" w:hAnsi="Arial" w:cs="Arial"/>
          <w:sz w:val="24"/>
          <w:szCs w:val="24"/>
        </w:rPr>
        <w:t xml:space="preserve"> hygiene and social distancing </w:t>
      </w:r>
      <w:r w:rsidR="001A2DAD">
        <w:rPr>
          <w:rFonts w:ascii="Arial" w:hAnsi="Arial" w:cs="Arial"/>
          <w:sz w:val="24"/>
          <w:szCs w:val="24"/>
        </w:rPr>
        <w:t>arrangements must be followed.</w:t>
      </w:r>
    </w:p>
    <w:p w:rsidR="008158C8" w:rsidRDefault="008158C8" w:rsidP="001032A3">
      <w:pPr>
        <w:pStyle w:val="Heading1"/>
        <w:rPr>
          <w:lang w:val="en"/>
        </w:rPr>
      </w:pPr>
      <w:r w:rsidRPr="008158C8">
        <w:rPr>
          <w:lang w:val="en"/>
        </w:rPr>
        <w:t>Contacts</w:t>
      </w:r>
    </w:p>
    <w:p w:rsidR="00AD18E4" w:rsidRPr="001A2DAD" w:rsidRDefault="00AD18E4" w:rsidP="00AD18E4">
      <w:pPr>
        <w:ind w:firstLine="720"/>
        <w:rPr>
          <w:rFonts w:ascii="Arial" w:hAnsi="Arial" w:cs="Arial"/>
          <w:b/>
          <w:sz w:val="24"/>
          <w:szCs w:val="24"/>
          <w:lang w:val="en"/>
        </w:rPr>
      </w:pPr>
      <w:r w:rsidRPr="001A2DAD">
        <w:rPr>
          <w:rFonts w:ascii="Arial" w:hAnsi="Arial" w:cs="Arial"/>
          <w:b/>
          <w:sz w:val="24"/>
          <w:szCs w:val="24"/>
          <w:lang w:val="en"/>
        </w:rPr>
        <w:t>Health and Safety Team</w:t>
      </w:r>
    </w:p>
    <w:p w:rsidR="00AD18E4" w:rsidRPr="00AD18E4" w:rsidRDefault="00AD18E4" w:rsidP="00AD18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D18E4">
        <w:rPr>
          <w:rFonts w:ascii="Arial" w:hAnsi="Arial" w:cs="Arial"/>
          <w:color w:val="000000"/>
          <w:sz w:val="24"/>
          <w:szCs w:val="24"/>
        </w:rPr>
        <w:t>The County Council’s Health and Safety Team will provide ongoing H&amp;S support through 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D18E4">
        <w:rPr>
          <w:rFonts w:ascii="Arial" w:hAnsi="Arial" w:cs="Arial"/>
          <w:color w:val="000000"/>
          <w:sz w:val="24"/>
          <w:szCs w:val="24"/>
        </w:rPr>
        <w:t>usual function.</w:t>
      </w:r>
    </w:p>
    <w:p w:rsidR="00AD18E4" w:rsidRDefault="00AD18E4" w:rsidP="00AD1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18E4" w:rsidRPr="00AD18E4" w:rsidRDefault="00AD18E4" w:rsidP="00AD18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D18E4">
        <w:rPr>
          <w:rFonts w:ascii="Arial" w:hAnsi="Arial" w:cs="Arial"/>
          <w:color w:val="000000"/>
          <w:sz w:val="24"/>
          <w:szCs w:val="24"/>
        </w:rPr>
        <w:t>For support and guidance please contact:</w:t>
      </w:r>
    </w:p>
    <w:p w:rsidR="00AD18E4" w:rsidRPr="00AD18E4" w:rsidRDefault="00AD18E4" w:rsidP="00AD18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D18E4">
        <w:rPr>
          <w:rFonts w:ascii="Arial" w:hAnsi="Arial" w:cs="Arial"/>
          <w:color w:val="000000"/>
          <w:sz w:val="24"/>
          <w:szCs w:val="24"/>
        </w:rPr>
        <w:t xml:space="preserve">Email: </w:t>
      </w:r>
      <w:r w:rsidRPr="00AD18E4">
        <w:rPr>
          <w:rFonts w:ascii="Arial" w:hAnsi="Arial" w:cs="Arial"/>
          <w:color w:val="0563C2"/>
          <w:sz w:val="24"/>
          <w:szCs w:val="24"/>
        </w:rPr>
        <w:t xml:space="preserve">healthandsafety@cumbria.gov.uk </w:t>
      </w:r>
      <w:r w:rsidRPr="00AD18E4">
        <w:rPr>
          <w:rFonts w:ascii="Arial" w:hAnsi="Arial" w:cs="Arial"/>
          <w:color w:val="000000"/>
          <w:sz w:val="24"/>
          <w:szCs w:val="24"/>
        </w:rPr>
        <w:t>Office Hours No 01228 221616</w:t>
      </w:r>
    </w:p>
    <w:p w:rsidR="00AD18E4" w:rsidRPr="00AD18E4" w:rsidRDefault="001A2DAD" w:rsidP="00AD18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D18E4">
        <w:rPr>
          <w:rFonts w:ascii="Arial" w:hAnsi="Arial" w:cs="Arial"/>
          <w:color w:val="000000"/>
          <w:sz w:val="24"/>
          <w:szCs w:val="24"/>
        </w:rPr>
        <w:t>O</w:t>
      </w:r>
      <w:r w:rsidR="00AD18E4" w:rsidRPr="00AD18E4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="00AD18E4" w:rsidRPr="00AD18E4">
        <w:rPr>
          <w:rFonts w:ascii="Arial" w:hAnsi="Arial" w:cs="Arial"/>
          <w:color w:val="000000"/>
          <w:sz w:val="24"/>
          <w:szCs w:val="24"/>
        </w:rPr>
        <w:t xml:space="preserve">irect through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="006C3CA7">
        <w:rPr>
          <w:rFonts w:ascii="Arial" w:hAnsi="Arial" w:cs="Arial"/>
          <w:color w:val="000000"/>
          <w:sz w:val="24"/>
          <w:szCs w:val="24"/>
        </w:rPr>
        <w:t>ealth and Safety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18E4" w:rsidRPr="00AD18E4">
        <w:rPr>
          <w:rFonts w:ascii="Arial" w:hAnsi="Arial" w:cs="Arial"/>
          <w:color w:val="000000"/>
          <w:sz w:val="24"/>
          <w:szCs w:val="24"/>
        </w:rPr>
        <w:t>Advisors mobile numbers</w:t>
      </w:r>
    </w:p>
    <w:p w:rsidR="00AD18E4" w:rsidRDefault="00AD18E4" w:rsidP="00AD18E4">
      <w:pPr>
        <w:autoSpaceDE w:val="0"/>
        <w:autoSpaceDN w:val="0"/>
        <w:adjustRightInd w:val="0"/>
        <w:spacing w:after="0" w:line="240" w:lineRule="auto"/>
        <w:rPr>
          <w:rFonts w:ascii="Arial" w:eastAsia="CIDFont+F4" w:hAnsi="Arial" w:cs="Arial"/>
          <w:color w:val="000000"/>
          <w:sz w:val="24"/>
          <w:szCs w:val="24"/>
        </w:rPr>
      </w:pPr>
    </w:p>
    <w:p w:rsidR="00AD18E4" w:rsidRDefault="00AD18E4" w:rsidP="00AD18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A2DAD">
        <w:rPr>
          <w:rFonts w:ascii="Arial" w:hAnsi="Arial" w:cs="Arial"/>
          <w:b/>
          <w:color w:val="000000"/>
          <w:sz w:val="24"/>
          <w:szCs w:val="24"/>
        </w:rPr>
        <w:t>Judith Chandler, Lead Health Safety and Wellbeing Advisor</w:t>
      </w:r>
      <w:r w:rsidRPr="00AD18E4">
        <w:rPr>
          <w:rFonts w:ascii="Arial" w:hAnsi="Arial" w:cs="Arial"/>
          <w:color w:val="000000"/>
          <w:sz w:val="24"/>
          <w:szCs w:val="24"/>
        </w:rPr>
        <w:t xml:space="preserve"> – Schools/ Children’s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D18E4">
        <w:rPr>
          <w:rFonts w:ascii="Arial" w:hAnsi="Arial" w:cs="Arial"/>
          <w:color w:val="0563C2"/>
          <w:sz w:val="24"/>
          <w:szCs w:val="24"/>
        </w:rPr>
        <w:t xml:space="preserve">Judith.Chandler1@cumbria.gov.uk </w:t>
      </w:r>
      <w:r w:rsidRPr="00AD18E4">
        <w:rPr>
          <w:rFonts w:ascii="Arial" w:hAnsi="Arial" w:cs="Arial"/>
          <w:color w:val="000000"/>
          <w:sz w:val="24"/>
          <w:szCs w:val="24"/>
        </w:rPr>
        <w:t>07584 534670</w:t>
      </w:r>
    </w:p>
    <w:p w:rsidR="00AD18E4" w:rsidRDefault="00AD18E4" w:rsidP="00AD18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AD18E4" w:rsidRPr="00AD18E4" w:rsidRDefault="00AD18E4" w:rsidP="00AD18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A2DAD">
        <w:rPr>
          <w:rFonts w:ascii="Arial" w:hAnsi="Arial" w:cs="Arial"/>
          <w:b/>
          <w:color w:val="000000"/>
          <w:sz w:val="24"/>
          <w:szCs w:val="24"/>
        </w:rPr>
        <w:t>Judy Hutchinson, Assistant Health Safety and Wellbeing Advisor</w:t>
      </w:r>
      <w:r w:rsidRPr="00AD18E4">
        <w:rPr>
          <w:rFonts w:ascii="Arial" w:hAnsi="Arial" w:cs="Arial"/>
          <w:color w:val="000000"/>
          <w:sz w:val="24"/>
          <w:szCs w:val="24"/>
        </w:rPr>
        <w:t xml:space="preserve"> -</w:t>
      </w:r>
    </w:p>
    <w:p w:rsidR="00AD18E4" w:rsidRDefault="00AD18E4" w:rsidP="00AD18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D18E4">
        <w:rPr>
          <w:rFonts w:ascii="Arial" w:hAnsi="Arial" w:cs="Arial"/>
          <w:color w:val="0563C2"/>
          <w:sz w:val="24"/>
          <w:szCs w:val="24"/>
        </w:rPr>
        <w:t xml:space="preserve">Judy.Hutchinson@cumbria.gov.uk </w:t>
      </w:r>
      <w:r w:rsidRPr="00AD18E4">
        <w:rPr>
          <w:rFonts w:ascii="Arial" w:hAnsi="Arial" w:cs="Arial"/>
          <w:color w:val="000000"/>
          <w:sz w:val="24"/>
          <w:szCs w:val="24"/>
        </w:rPr>
        <w:t>07825 340473</w:t>
      </w:r>
    </w:p>
    <w:p w:rsidR="00AD18E4" w:rsidRPr="00AD18E4" w:rsidRDefault="00AD18E4" w:rsidP="00AD18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D18E4" w:rsidRDefault="00AD18E4" w:rsidP="00AD18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A2DAD">
        <w:rPr>
          <w:rFonts w:ascii="Arial" w:hAnsi="Arial" w:cs="Arial"/>
          <w:b/>
          <w:color w:val="000000"/>
          <w:sz w:val="24"/>
          <w:szCs w:val="24"/>
        </w:rPr>
        <w:t xml:space="preserve">Sharon McCubbin, Senior Health Safety Wellbeing </w:t>
      </w:r>
      <w:r w:rsidR="006C3CA7" w:rsidRPr="001A2DAD">
        <w:rPr>
          <w:rFonts w:ascii="Arial" w:hAnsi="Arial" w:cs="Arial"/>
          <w:b/>
          <w:color w:val="000000"/>
          <w:sz w:val="24"/>
          <w:szCs w:val="24"/>
        </w:rPr>
        <w:t>Manager</w:t>
      </w:r>
      <w:r w:rsidR="006C3C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3CA7" w:rsidRPr="00AD18E4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D18E4">
        <w:rPr>
          <w:rFonts w:ascii="Arial" w:hAnsi="Arial" w:cs="Arial"/>
          <w:color w:val="0563C2"/>
          <w:sz w:val="24"/>
          <w:szCs w:val="24"/>
        </w:rPr>
        <w:t xml:space="preserve">Sharon.mccubbin@cumbria.gov.uk </w:t>
      </w:r>
      <w:r w:rsidRPr="00AD18E4">
        <w:rPr>
          <w:rFonts w:ascii="Arial" w:hAnsi="Arial" w:cs="Arial"/>
          <w:color w:val="000000"/>
          <w:sz w:val="24"/>
          <w:szCs w:val="24"/>
        </w:rPr>
        <w:t>07825 340570</w:t>
      </w:r>
    </w:p>
    <w:p w:rsidR="00AD18E4" w:rsidRPr="00AD18E4" w:rsidRDefault="00AD18E4" w:rsidP="00AD18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AD18E4" w:rsidRDefault="00AD18E4" w:rsidP="001A2DA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AD18E4">
        <w:rPr>
          <w:rFonts w:ascii="Arial" w:hAnsi="Arial" w:cs="Arial"/>
          <w:color w:val="000000"/>
          <w:sz w:val="24"/>
          <w:szCs w:val="24"/>
        </w:rPr>
        <w:t>We continue to man our out of hours number for H</w:t>
      </w:r>
      <w:r w:rsidR="001032A3">
        <w:rPr>
          <w:rFonts w:ascii="Arial" w:hAnsi="Arial" w:cs="Arial"/>
          <w:color w:val="000000"/>
          <w:sz w:val="24"/>
          <w:szCs w:val="24"/>
        </w:rPr>
        <w:t>ealth and Safety</w:t>
      </w:r>
      <w:r w:rsidRPr="00AD18E4">
        <w:rPr>
          <w:rFonts w:ascii="Arial" w:hAnsi="Arial" w:cs="Arial"/>
          <w:color w:val="000000"/>
          <w:sz w:val="24"/>
          <w:szCs w:val="24"/>
        </w:rPr>
        <w:t xml:space="preserve"> emergencies - </w:t>
      </w:r>
      <w:r w:rsidRPr="001032A3">
        <w:rPr>
          <w:rFonts w:ascii="Arial" w:hAnsi="Arial" w:cs="Arial"/>
          <w:b/>
          <w:color w:val="000000"/>
          <w:sz w:val="24"/>
          <w:szCs w:val="24"/>
        </w:rPr>
        <w:t>0300 303 1042</w:t>
      </w:r>
      <w:r w:rsidRPr="00AD18E4">
        <w:rPr>
          <w:rFonts w:ascii="Arial" w:hAnsi="Arial" w:cs="Arial"/>
          <w:color w:val="000000"/>
          <w:sz w:val="24"/>
          <w:szCs w:val="24"/>
        </w:rPr>
        <w:t>.</w:t>
      </w:r>
      <w:r w:rsidR="001A2DA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D18E4">
        <w:rPr>
          <w:rFonts w:ascii="Arial" w:hAnsi="Arial" w:cs="Arial"/>
          <w:color w:val="000000"/>
          <w:sz w:val="24"/>
          <w:szCs w:val="24"/>
        </w:rPr>
        <w:t>Please call and leave a message and an Advisor will contact you as soon as possible</w:t>
      </w:r>
    </w:p>
    <w:p w:rsidR="001A2DAD" w:rsidRDefault="001A2DAD" w:rsidP="00AD18E4">
      <w:pPr>
        <w:rPr>
          <w:rFonts w:ascii="Arial" w:hAnsi="Arial" w:cs="Arial"/>
          <w:b/>
          <w:color w:val="000000"/>
          <w:sz w:val="24"/>
          <w:szCs w:val="24"/>
        </w:rPr>
      </w:pPr>
    </w:p>
    <w:p w:rsidR="00AD18E4" w:rsidRPr="00AD18E4" w:rsidRDefault="00AD18E4" w:rsidP="001A2DAD">
      <w:pPr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AD18E4">
        <w:rPr>
          <w:rFonts w:ascii="Arial" w:hAnsi="Arial" w:cs="Arial"/>
          <w:b/>
          <w:color w:val="000000"/>
          <w:sz w:val="24"/>
          <w:szCs w:val="24"/>
        </w:rPr>
        <w:t>Public Health</w:t>
      </w:r>
    </w:p>
    <w:p w:rsidR="00E7300F" w:rsidRPr="00E7300F" w:rsidRDefault="00AD18E4" w:rsidP="001A2DA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 Health have a</w:t>
      </w:r>
      <w:r>
        <w:rPr>
          <w:rFonts w:ascii="Arial" w:hAnsi="Arial" w:cs="Arial"/>
          <w:sz w:val="24"/>
          <w:szCs w:val="24"/>
          <w:lang w:val="en"/>
        </w:rPr>
        <w:t xml:space="preserve"> dedicate</w:t>
      </w:r>
      <w:r w:rsidR="001A2DAD">
        <w:rPr>
          <w:rFonts w:ascii="Arial" w:hAnsi="Arial" w:cs="Arial"/>
          <w:sz w:val="24"/>
          <w:szCs w:val="24"/>
          <w:lang w:val="en"/>
        </w:rPr>
        <w:t>d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E7300F" w:rsidRPr="00E7300F">
        <w:rPr>
          <w:rFonts w:ascii="Arial" w:hAnsi="Arial" w:cs="Arial"/>
          <w:sz w:val="24"/>
          <w:szCs w:val="24"/>
          <w:lang w:val="en"/>
        </w:rPr>
        <w:t xml:space="preserve">helpline number for educational settings – please call </w:t>
      </w:r>
      <w:r w:rsidR="00E7300F" w:rsidRPr="008D094E">
        <w:rPr>
          <w:rFonts w:ascii="Arial" w:hAnsi="Arial" w:cs="Arial"/>
          <w:b/>
          <w:sz w:val="24"/>
          <w:szCs w:val="24"/>
          <w:lang w:val="en"/>
        </w:rPr>
        <w:t>0800 046 8687</w:t>
      </w:r>
      <w:r w:rsidR="00E7300F" w:rsidRPr="00E7300F">
        <w:rPr>
          <w:rFonts w:ascii="Arial" w:hAnsi="Arial" w:cs="Arial"/>
          <w:sz w:val="24"/>
          <w:szCs w:val="24"/>
          <w:lang w:val="en"/>
        </w:rPr>
        <w:t xml:space="preserve"> for any specific question not covered</w:t>
      </w:r>
      <w:r>
        <w:rPr>
          <w:rFonts w:ascii="Arial" w:hAnsi="Arial" w:cs="Arial"/>
          <w:sz w:val="24"/>
          <w:szCs w:val="24"/>
          <w:lang w:val="en"/>
        </w:rPr>
        <w:t xml:space="preserve"> within their guidance</w:t>
      </w:r>
      <w:r w:rsidR="008158C8">
        <w:rPr>
          <w:rFonts w:ascii="Arial" w:hAnsi="Arial" w:cs="Arial"/>
          <w:sz w:val="24"/>
          <w:szCs w:val="24"/>
          <w:lang w:val="en"/>
        </w:rPr>
        <w:t>.</w:t>
      </w:r>
    </w:p>
    <w:p w:rsidR="004E60BF" w:rsidRDefault="004E60BF" w:rsidP="004E60BF">
      <w:pPr>
        <w:pStyle w:val="ListParagraph"/>
      </w:pPr>
    </w:p>
    <w:p w:rsidR="001F758E" w:rsidRDefault="00767B94" w:rsidP="00C5181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439A6C56" wp14:editId="163AFD94">
            <wp:extent cx="1551609" cy="1422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 Saf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48" cy="142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58E" w:rsidSect="006C3CA7">
      <w:pgSz w:w="11906" w:h="16838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194"/>
    <w:multiLevelType w:val="hybridMultilevel"/>
    <w:tmpl w:val="7980B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80E03"/>
    <w:multiLevelType w:val="hybridMultilevel"/>
    <w:tmpl w:val="8E46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81B"/>
    <w:multiLevelType w:val="hybridMultilevel"/>
    <w:tmpl w:val="00B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79F"/>
    <w:multiLevelType w:val="hybridMultilevel"/>
    <w:tmpl w:val="C080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149E"/>
    <w:multiLevelType w:val="hybridMultilevel"/>
    <w:tmpl w:val="49AC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68F0"/>
    <w:multiLevelType w:val="hybridMultilevel"/>
    <w:tmpl w:val="11369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D6581"/>
    <w:multiLevelType w:val="multilevel"/>
    <w:tmpl w:val="C0D6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2161B6"/>
    <w:multiLevelType w:val="hybridMultilevel"/>
    <w:tmpl w:val="6D1C243E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 w15:restartNumberingAfterBreak="0">
    <w:nsid w:val="386712A4"/>
    <w:multiLevelType w:val="hybridMultilevel"/>
    <w:tmpl w:val="873E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00F9A"/>
    <w:multiLevelType w:val="hybridMultilevel"/>
    <w:tmpl w:val="61AEADD4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" w15:restartNumberingAfterBreak="0">
    <w:nsid w:val="4A044E31"/>
    <w:multiLevelType w:val="hybridMultilevel"/>
    <w:tmpl w:val="1470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17DB"/>
    <w:multiLevelType w:val="hybridMultilevel"/>
    <w:tmpl w:val="DA406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4604B"/>
    <w:multiLevelType w:val="hybridMultilevel"/>
    <w:tmpl w:val="F91A1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EC1132"/>
    <w:multiLevelType w:val="hybridMultilevel"/>
    <w:tmpl w:val="CEFC31D4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8E"/>
    <w:rsid w:val="00014FD7"/>
    <w:rsid w:val="0005017B"/>
    <w:rsid w:val="000A6FBC"/>
    <w:rsid w:val="001032A3"/>
    <w:rsid w:val="0014236F"/>
    <w:rsid w:val="001A2DAD"/>
    <w:rsid w:val="001E6AF2"/>
    <w:rsid w:val="001F62E8"/>
    <w:rsid w:val="001F758E"/>
    <w:rsid w:val="0020612B"/>
    <w:rsid w:val="002F38D9"/>
    <w:rsid w:val="004E60BF"/>
    <w:rsid w:val="00581BEE"/>
    <w:rsid w:val="005A4AC1"/>
    <w:rsid w:val="00626792"/>
    <w:rsid w:val="006C3CA7"/>
    <w:rsid w:val="00726B62"/>
    <w:rsid w:val="00767B94"/>
    <w:rsid w:val="007E0D88"/>
    <w:rsid w:val="008158C8"/>
    <w:rsid w:val="00840B88"/>
    <w:rsid w:val="008703B5"/>
    <w:rsid w:val="008D094E"/>
    <w:rsid w:val="00992247"/>
    <w:rsid w:val="00A14938"/>
    <w:rsid w:val="00AB5665"/>
    <w:rsid w:val="00AD18E4"/>
    <w:rsid w:val="00C51817"/>
    <w:rsid w:val="00CB0FD6"/>
    <w:rsid w:val="00CB18C2"/>
    <w:rsid w:val="00D61495"/>
    <w:rsid w:val="00D75BA5"/>
    <w:rsid w:val="00D83A01"/>
    <w:rsid w:val="00E34AAE"/>
    <w:rsid w:val="00E7300F"/>
    <w:rsid w:val="00F271E5"/>
    <w:rsid w:val="00F937AB"/>
    <w:rsid w:val="00FA46B3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A962"/>
  <w15:chartTrackingRefBased/>
  <w15:docId w15:val="{C4D7A12B-3107-415C-BEC1-7150D069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2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D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0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32A3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govdelivery.com/accounts/UKCCC/bulletins/282a40b" TargetMode="External"/><Relationship Id="rId11" Type="http://schemas.openxmlformats.org/officeDocument/2006/relationships/hyperlink" Target="https://assets.publishing.service.gov.uk/government/uploads/system/uploads/attachment_data/file/873778/COVID19_Guidance_Cleaning.pd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assets.publishing.service.gov.uk/government/uploads/system/uploads/attachment_data/file/875550/COVID19_Guidance_Education-1__1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decontamination-in-non-healthcare-set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Debbie</dc:creator>
  <cp:keywords/>
  <dc:description/>
  <cp:lastModifiedBy>Chandler, Judith</cp:lastModifiedBy>
  <cp:revision>4</cp:revision>
  <cp:lastPrinted>2020-03-23T10:01:00Z</cp:lastPrinted>
  <dcterms:created xsi:type="dcterms:W3CDTF">2020-03-26T14:38:00Z</dcterms:created>
  <dcterms:modified xsi:type="dcterms:W3CDTF">2020-03-26T16:13:00Z</dcterms:modified>
</cp:coreProperties>
</file>