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0236" w14:textId="001AA5B6" w:rsidR="00874280" w:rsidRDefault="000D3662" w:rsidP="00874280">
      <w:pPr>
        <w:ind w:left="-709"/>
        <w:rPr>
          <w:sz w:val="22"/>
          <w:szCs w:val="22"/>
        </w:rPr>
      </w:pPr>
      <w:r>
        <w:rPr>
          <w:noProof/>
        </w:rPr>
        <w:drawing>
          <wp:anchor distT="0" distB="0" distL="114300" distR="114300" simplePos="0" relativeHeight="251656704" behindDoc="1" locked="0" layoutInCell="1" allowOverlap="1" wp14:anchorId="10BE5553" wp14:editId="3ED1579B">
            <wp:simplePos x="0" y="0"/>
            <wp:positionH relativeFrom="column">
              <wp:posOffset>4202430</wp:posOffset>
            </wp:positionH>
            <wp:positionV relativeFrom="paragraph">
              <wp:posOffset>68580</wp:posOffset>
            </wp:positionV>
            <wp:extent cx="1579880" cy="791845"/>
            <wp:effectExtent l="0" t="0" r="0" b="0"/>
            <wp:wrapThrough wrapText="bothSides">
              <wp:wrapPolygon edited="0">
                <wp:start x="0" y="0"/>
                <wp:lineTo x="0" y="21306"/>
                <wp:lineTo x="21357" y="21306"/>
                <wp:lineTo x="2135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880" cy="791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70DC121D" wp14:editId="5C66AD5F">
            <wp:simplePos x="0" y="0"/>
            <wp:positionH relativeFrom="column">
              <wp:posOffset>-166370</wp:posOffset>
            </wp:positionH>
            <wp:positionV relativeFrom="paragraph">
              <wp:posOffset>68580</wp:posOffset>
            </wp:positionV>
            <wp:extent cx="1760220" cy="880110"/>
            <wp:effectExtent l="0" t="0" r="0" b="0"/>
            <wp:wrapThrough wrapText="bothSides">
              <wp:wrapPolygon edited="0">
                <wp:start x="0" y="0"/>
                <wp:lineTo x="0" y="21039"/>
                <wp:lineTo x="21273" y="21039"/>
                <wp:lineTo x="21273"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20" cy="8801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45AFCEE2" wp14:editId="6B803C01">
            <wp:simplePos x="0" y="0"/>
            <wp:positionH relativeFrom="column">
              <wp:posOffset>2188210</wp:posOffset>
            </wp:positionH>
            <wp:positionV relativeFrom="paragraph">
              <wp:posOffset>-3810</wp:posOffset>
            </wp:positionV>
            <wp:extent cx="1623060" cy="917575"/>
            <wp:effectExtent l="0" t="0" r="0" b="0"/>
            <wp:wrapThrough wrapText="bothSides">
              <wp:wrapPolygon edited="0">
                <wp:start x="0" y="0"/>
                <wp:lineTo x="0" y="21077"/>
                <wp:lineTo x="21296" y="21077"/>
                <wp:lineTo x="21296"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17575"/>
                    </a:xfrm>
                    <a:prstGeom prst="rect">
                      <a:avLst/>
                    </a:prstGeom>
                    <a:noFill/>
                  </pic:spPr>
                </pic:pic>
              </a:graphicData>
            </a:graphic>
            <wp14:sizeRelH relativeFrom="page">
              <wp14:pctWidth>0</wp14:pctWidth>
            </wp14:sizeRelH>
            <wp14:sizeRelV relativeFrom="page">
              <wp14:pctHeight>0</wp14:pctHeight>
            </wp14:sizeRelV>
          </wp:anchor>
        </w:drawing>
      </w:r>
    </w:p>
    <w:p w14:paraId="45F179C7" w14:textId="77777777" w:rsidR="00874280" w:rsidRDefault="00874280" w:rsidP="00874280">
      <w:pPr>
        <w:rPr>
          <w:sz w:val="22"/>
          <w:szCs w:val="22"/>
        </w:rPr>
      </w:pPr>
    </w:p>
    <w:p w14:paraId="5BD9AEEB" w14:textId="77777777" w:rsidR="00874280" w:rsidRDefault="00874280" w:rsidP="00874280">
      <w:pPr>
        <w:rPr>
          <w:b/>
          <w:bCs/>
          <w:sz w:val="22"/>
          <w:szCs w:val="22"/>
        </w:rPr>
      </w:pPr>
    </w:p>
    <w:p w14:paraId="49184F3A" w14:textId="77777777" w:rsidR="00874280" w:rsidRDefault="00874280" w:rsidP="00874280">
      <w:pPr>
        <w:rPr>
          <w:b/>
          <w:bCs/>
          <w:sz w:val="22"/>
          <w:szCs w:val="22"/>
        </w:rPr>
      </w:pPr>
    </w:p>
    <w:p w14:paraId="20970F91" w14:textId="77777777" w:rsidR="00DF7FC7" w:rsidRDefault="00DF7FC7" w:rsidP="00061F47">
      <w:pPr>
        <w:jc w:val="center"/>
        <w:rPr>
          <w:b/>
          <w:bCs/>
          <w:sz w:val="28"/>
          <w:szCs w:val="28"/>
        </w:rPr>
      </w:pPr>
    </w:p>
    <w:p w14:paraId="640BBF01" w14:textId="77777777" w:rsidR="00DF7FC7" w:rsidRDefault="00DF7FC7" w:rsidP="00061F47">
      <w:pPr>
        <w:jc w:val="center"/>
        <w:rPr>
          <w:b/>
          <w:bCs/>
          <w:sz w:val="28"/>
          <w:szCs w:val="28"/>
        </w:rPr>
      </w:pPr>
    </w:p>
    <w:p w14:paraId="6B7283C7" w14:textId="5E3CF83A" w:rsidR="00061F47" w:rsidRDefault="00F50278" w:rsidP="00061F47">
      <w:pPr>
        <w:jc w:val="center"/>
        <w:rPr>
          <w:b/>
          <w:bCs/>
          <w:sz w:val="28"/>
          <w:szCs w:val="28"/>
        </w:rPr>
      </w:pPr>
      <w:r w:rsidRPr="00651056">
        <w:rPr>
          <w:b/>
          <w:bCs/>
          <w:sz w:val="28"/>
          <w:szCs w:val="28"/>
        </w:rPr>
        <w:t>HUMAN TRAFFICKING AWARENESS RAISING EVENTS</w:t>
      </w:r>
    </w:p>
    <w:p w14:paraId="799F6EB2" w14:textId="77777777" w:rsidR="00DF7FC7" w:rsidRDefault="00DF7FC7" w:rsidP="00061F47">
      <w:pPr>
        <w:jc w:val="center"/>
        <w:rPr>
          <w:b/>
          <w:bCs/>
          <w:sz w:val="28"/>
          <w:szCs w:val="28"/>
        </w:rPr>
      </w:pPr>
    </w:p>
    <w:p w14:paraId="68C73057" w14:textId="23365EEF" w:rsidR="00B2623E" w:rsidRPr="00874280" w:rsidRDefault="00B2623E" w:rsidP="00061F47">
      <w:pPr>
        <w:jc w:val="center"/>
        <w:rPr>
          <w:sz w:val="22"/>
          <w:szCs w:val="22"/>
        </w:rPr>
      </w:pPr>
      <w:r w:rsidRPr="00874280">
        <w:rPr>
          <w:sz w:val="22"/>
          <w:szCs w:val="22"/>
        </w:rPr>
        <w:t>Human trafficking is a complex crime which involves adults and children being traded and exploited for personal benefit and can include people being forced into labour or sexually abused. Victims can suffer lasting physical and psychological damage.</w:t>
      </w:r>
    </w:p>
    <w:p w14:paraId="3C9660DB" w14:textId="77777777" w:rsidR="004F6947" w:rsidRDefault="00B2623E" w:rsidP="00310EEB">
      <w:pPr>
        <w:jc w:val="both"/>
        <w:rPr>
          <w:sz w:val="22"/>
          <w:szCs w:val="22"/>
        </w:rPr>
      </w:pPr>
      <w:r w:rsidRPr="00874280">
        <w:rPr>
          <w:sz w:val="22"/>
          <w:szCs w:val="22"/>
        </w:rPr>
        <w:t>P</w:t>
      </w:r>
      <w:r w:rsidR="00B65BAB" w:rsidRPr="00874280">
        <w:rPr>
          <w:sz w:val="22"/>
          <w:szCs w:val="22"/>
        </w:rPr>
        <w:t xml:space="preserve">eople in Angus may assume that Human Trafficking is something that happens </w:t>
      </w:r>
      <w:r w:rsidR="00B41B5B" w:rsidRPr="00874280">
        <w:rPr>
          <w:sz w:val="22"/>
          <w:szCs w:val="22"/>
        </w:rPr>
        <w:t xml:space="preserve">elsewhere </w:t>
      </w:r>
      <w:r w:rsidR="00B65BAB" w:rsidRPr="00874280">
        <w:rPr>
          <w:sz w:val="22"/>
          <w:szCs w:val="22"/>
        </w:rPr>
        <w:t xml:space="preserve">and as such </w:t>
      </w:r>
      <w:r w:rsidRPr="00874280">
        <w:rPr>
          <w:sz w:val="22"/>
          <w:szCs w:val="22"/>
        </w:rPr>
        <w:t>our small Local Authority would not be affecte</w:t>
      </w:r>
      <w:r w:rsidR="001F7DE9" w:rsidRPr="00874280">
        <w:rPr>
          <w:sz w:val="22"/>
          <w:szCs w:val="22"/>
        </w:rPr>
        <w:t>d</w:t>
      </w:r>
      <w:r w:rsidRPr="00874280">
        <w:rPr>
          <w:sz w:val="22"/>
          <w:szCs w:val="22"/>
        </w:rPr>
        <w:t xml:space="preserve">. Unfortunately, this is not the </w:t>
      </w:r>
      <w:r w:rsidR="001F7DE9" w:rsidRPr="00874280">
        <w:rPr>
          <w:sz w:val="22"/>
          <w:szCs w:val="22"/>
        </w:rPr>
        <w:t>case</w:t>
      </w:r>
      <w:r w:rsidRPr="00874280">
        <w:rPr>
          <w:sz w:val="22"/>
          <w:szCs w:val="22"/>
        </w:rPr>
        <w:t xml:space="preserve">, </w:t>
      </w:r>
      <w:r w:rsidR="00CE75F2" w:rsidRPr="00874280">
        <w:rPr>
          <w:sz w:val="22"/>
          <w:szCs w:val="22"/>
        </w:rPr>
        <w:t xml:space="preserve">with </w:t>
      </w:r>
      <w:r w:rsidRPr="00874280">
        <w:rPr>
          <w:sz w:val="22"/>
          <w:szCs w:val="22"/>
        </w:rPr>
        <w:t>children and adults are potentially being placed at risk of harm</w:t>
      </w:r>
      <w:r w:rsidR="00CE75F2" w:rsidRPr="00874280">
        <w:rPr>
          <w:sz w:val="22"/>
          <w:szCs w:val="22"/>
        </w:rPr>
        <w:t xml:space="preserve"> in all areas</w:t>
      </w:r>
      <w:r w:rsidRPr="00874280">
        <w:rPr>
          <w:sz w:val="22"/>
          <w:szCs w:val="22"/>
        </w:rPr>
        <w:t xml:space="preserve">. We all have a </w:t>
      </w:r>
      <w:r w:rsidR="00310EEB" w:rsidRPr="00874280">
        <w:rPr>
          <w:sz w:val="22"/>
          <w:szCs w:val="22"/>
        </w:rPr>
        <w:t>responsibility</w:t>
      </w:r>
      <w:r w:rsidRPr="00874280">
        <w:rPr>
          <w:sz w:val="22"/>
          <w:szCs w:val="22"/>
        </w:rPr>
        <w:t xml:space="preserve"> to recognise, understand</w:t>
      </w:r>
      <w:r w:rsidR="00B65BAB" w:rsidRPr="00874280">
        <w:rPr>
          <w:sz w:val="22"/>
          <w:szCs w:val="22"/>
        </w:rPr>
        <w:t xml:space="preserve"> </w:t>
      </w:r>
      <w:r w:rsidRPr="00874280">
        <w:rPr>
          <w:sz w:val="22"/>
          <w:szCs w:val="22"/>
        </w:rPr>
        <w:t xml:space="preserve">and </w:t>
      </w:r>
      <w:r w:rsidR="001F7DE9" w:rsidRPr="00874280">
        <w:rPr>
          <w:sz w:val="22"/>
          <w:szCs w:val="22"/>
        </w:rPr>
        <w:t>act</w:t>
      </w:r>
      <w:r w:rsidRPr="00874280">
        <w:rPr>
          <w:sz w:val="22"/>
          <w:szCs w:val="22"/>
        </w:rPr>
        <w:t xml:space="preserve"> where Human Trafficking maybe a</w:t>
      </w:r>
      <w:r w:rsidR="00310EEB" w:rsidRPr="00874280">
        <w:rPr>
          <w:sz w:val="22"/>
          <w:szCs w:val="22"/>
        </w:rPr>
        <w:t>n</w:t>
      </w:r>
      <w:r w:rsidRPr="00874280">
        <w:rPr>
          <w:sz w:val="22"/>
          <w:szCs w:val="22"/>
        </w:rPr>
        <w:t xml:space="preserve"> issue. </w:t>
      </w:r>
    </w:p>
    <w:p w14:paraId="0562C117" w14:textId="77777777" w:rsidR="004F6947" w:rsidRPr="004F6947" w:rsidRDefault="004F6947" w:rsidP="004F6947">
      <w:pPr>
        <w:jc w:val="both"/>
        <w:rPr>
          <w:sz w:val="22"/>
          <w:szCs w:val="22"/>
        </w:rPr>
      </w:pPr>
      <w:r w:rsidRPr="004F6947">
        <w:rPr>
          <w:sz w:val="22"/>
          <w:szCs w:val="22"/>
        </w:rPr>
        <w:t xml:space="preserve">This session will be delivered by Audrey Hand, Trafficking Awareness Raising Alliance (TARA) and Kate Philip from the National Human Trafficking Unit (NHTU), Police Scotland. </w:t>
      </w:r>
    </w:p>
    <w:p w14:paraId="389655F0" w14:textId="77777777" w:rsidR="004F6947" w:rsidRPr="004F6947" w:rsidRDefault="004F6947" w:rsidP="004F6947">
      <w:pPr>
        <w:jc w:val="both"/>
        <w:rPr>
          <w:sz w:val="22"/>
          <w:szCs w:val="22"/>
        </w:rPr>
      </w:pPr>
      <w:r w:rsidRPr="004F6947">
        <w:rPr>
          <w:sz w:val="22"/>
          <w:szCs w:val="22"/>
        </w:rPr>
        <w:t>The session will cover:</w:t>
      </w:r>
    </w:p>
    <w:p w14:paraId="7A6BB612" w14:textId="77777777" w:rsidR="004F6947" w:rsidRPr="004F6947" w:rsidRDefault="004F6947" w:rsidP="004F6947">
      <w:pPr>
        <w:jc w:val="both"/>
        <w:rPr>
          <w:sz w:val="22"/>
          <w:szCs w:val="22"/>
        </w:rPr>
      </w:pPr>
      <w:r w:rsidRPr="004F6947">
        <w:rPr>
          <w:sz w:val="22"/>
          <w:szCs w:val="22"/>
        </w:rPr>
        <w:t>•</w:t>
      </w:r>
      <w:r w:rsidRPr="004F6947">
        <w:rPr>
          <w:sz w:val="22"/>
          <w:szCs w:val="22"/>
        </w:rPr>
        <w:tab/>
        <w:t>Indicators of human trafficking and sexual exploitation.</w:t>
      </w:r>
    </w:p>
    <w:p w14:paraId="1134C13C" w14:textId="77777777" w:rsidR="004F6947" w:rsidRPr="004F6947" w:rsidRDefault="004F6947" w:rsidP="004F6947">
      <w:pPr>
        <w:jc w:val="both"/>
        <w:rPr>
          <w:sz w:val="22"/>
          <w:szCs w:val="22"/>
        </w:rPr>
      </w:pPr>
      <w:r w:rsidRPr="004F6947">
        <w:rPr>
          <w:sz w:val="22"/>
          <w:szCs w:val="22"/>
        </w:rPr>
        <w:t>•</w:t>
      </w:r>
      <w:r w:rsidRPr="004F6947">
        <w:rPr>
          <w:sz w:val="22"/>
          <w:szCs w:val="22"/>
        </w:rPr>
        <w:tab/>
        <w:t>Type of human trafficking.</w:t>
      </w:r>
    </w:p>
    <w:p w14:paraId="2FE5D578" w14:textId="77777777" w:rsidR="004F6947" w:rsidRPr="004F6947" w:rsidRDefault="004F6947" w:rsidP="004F6947">
      <w:pPr>
        <w:jc w:val="both"/>
        <w:rPr>
          <w:sz w:val="22"/>
          <w:szCs w:val="22"/>
        </w:rPr>
      </w:pPr>
      <w:r w:rsidRPr="004F6947">
        <w:rPr>
          <w:sz w:val="22"/>
          <w:szCs w:val="22"/>
        </w:rPr>
        <w:t>•</w:t>
      </w:r>
      <w:r w:rsidRPr="004F6947">
        <w:rPr>
          <w:sz w:val="22"/>
          <w:szCs w:val="22"/>
        </w:rPr>
        <w:tab/>
        <w:t>Financial impact and gain to the traffickers.</w:t>
      </w:r>
    </w:p>
    <w:p w14:paraId="1F3B18B0" w14:textId="77777777" w:rsidR="004F6947" w:rsidRPr="004F6947" w:rsidRDefault="004F6947" w:rsidP="004F6947">
      <w:pPr>
        <w:jc w:val="both"/>
        <w:rPr>
          <w:sz w:val="22"/>
          <w:szCs w:val="22"/>
        </w:rPr>
      </w:pPr>
      <w:r w:rsidRPr="004F6947">
        <w:rPr>
          <w:sz w:val="22"/>
          <w:szCs w:val="22"/>
        </w:rPr>
        <w:t>•</w:t>
      </w:r>
      <w:r w:rsidRPr="004F6947">
        <w:rPr>
          <w:sz w:val="22"/>
          <w:szCs w:val="22"/>
        </w:rPr>
        <w:tab/>
        <w:t>Human Trafficking and Exploitation (Scotland) Act 2015.</w:t>
      </w:r>
    </w:p>
    <w:p w14:paraId="392EE557" w14:textId="77777777" w:rsidR="004F6947" w:rsidRPr="004F6947" w:rsidRDefault="004F6947" w:rsidP="004F6947">
      <w:pPr>
        <w:jc w:val="both"/>
        <w:rPr>
          <w:sz w:val="22"/>
          <w:szCs w:val="22"/>
        </w:rPr>
      </w:pPr>
      <w:r w:rsidRPr="004F6947">
        <w:rPr>
          <w:sz w:val="22"/>
          <w:szCs w:val="22"/>
        </w:rPr>
        <w:t>•</w:t>
      </w:r>
      <w:r w:rsidRPr="004F6947">
        <w:rPr>
          <w:sz w:val="22"/>
          <w:szCs w:val="22"/>
        </w:rPr>
        <w:tab/>
        <w:t>How to report human trafficking.</w:t>
      </w:r>
    </w:p>
    <w:p w14:paraId="5721066F" w14:textId="77777777" w:rsidR="004F6947" w:rsidRDefault="004F6947" w:rsidP="004F6947">
      <w:pPr>
        <w:jc w:val="both"/>
        <w:rPr>
          <w:sz w:val="22"/>
          <w:szCs w:val="22"/>
        </w:rPr>
      </w:pPr>
      <w:r w:rsidRPr="004F6947">
        <w:rPr>
          <w:sz w:val="22"/>
          <w:szCs w:val="22"/>
        </w:rPr>
        <w:t xml:space="preserve">These sessions are suitable for all of Angus multi-agency staff who will be supporting individuals or encounter the public within their role.   </w:t>
      </w:r>
    </w:p>
    <w:p w14:paraId="1CE25E73" w14:textId="77777777" w:rsidR="00DF7FC7" w:rsidRDefault="00DF7FC7" w:rsidP="004F6947">
      <w:pPr>
        <w:jc w:val="both"/>
        <w:rPr>
          <w:sz w:val="22"/>
          <w:szCs w:val="22"/>
        </w:rPr>
      </w:pPr>
    </w:p>
    <w:tbl>
      <w:tblPr>
        <w:tblpPr w:leftFromText="180" w:rightFromText="180" w:vertAnchor="text" w:horzAnchor="margin" w:tblpY="36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495"/>
        <w:gridCol w:w="5985"/>
      </w:tblGrid>
      <w:tr w:rsidR="00E60745" w:rsidRPr="00F21EDF" w14:paraId="0C30F555" w14:textId="77777777" w:rsidTr="00E60745">
        <w:tc>
          <w:tcPr>
            <w:tcW w:w="1876" w:type="dxa"/>
            <w:shd w:val="clear" w:color="auto" w:fill="E2EFD9"/>
          </w:tcPr>
          <w:p w14:paraId="0F6A9887" w14:textId="77777777" w:rsidR="00E60745" w:rsidRPr="00F21EDF" w:rsidRDefault="00E60745" w:rsidP="00E60745">
            <w:pPr>
              <w:pStyle w:val="NoSpacing"/>
              <w:jc w:val="center"/>
              <w:rPr>
                <w:b/>
                <w:bCs/>
                <w:sz w:val="22"/>
                <w:szCs w:val="22"/>
              </w:rPr>
            </w:pPr>
            <w:r w:rsidRPr="00F21EDF">
              <w:rPr>
                <w:b/>
                <w:bCs/>
                <w:sz w:val="22"/>
                <w:szCs w:val="22"/>
              </w:rPr>
              <w:t>DATE</w:t>
            </w:r>
          </w:p>
        </w:tc>
        <w:tc>
          <w:tcPr>
            <w:tcW w:w="1495" w:type="dxa"/>
            <w:shd w:val="clear" w:color="auto" w:fill="E2EFD9"/>
          </w:tcPr>
          <w:p w14:paraId="076A2313" w14:textId="77777777" w:rsidR="00E60745" w:rsidRPr="00F21EDF" w:rsidRDefault="00E60745" w:rsidP="00E60745">
            <w:pPr>
              <w:pStyle w:val="NoSpacing"/>
              <w:jc w:val="center"/>
              <w:rPr>
                <w:b/>
                <w:bCs/>
                <w:sz w:val="22"/>
                <w:szCs w:val="22"/>
              </w:rPr>
            </w:pPr>
            <w:r w:rsidRPr="00F21EDF">
              <w:rPr>
                <w:b/>
                <w:bCs/>
                <w:sz w:val="22"/>
                <w:szCs w:val="22"/>
              </w:rPr>
              <w:t>TIME</w:t>
            </w:r>
          </w:p>
        </w:tc>
        <w:tc>
          <w:tcPr>
            <w:tcW w:w="5985" w:type="dxa"/>
            <w:shd w:val="clear" w:color="auto" w:fill="E2EFD9"/>
          </w:tcPr>
          <w:p w14:paraId="0DD053F1" w14:textId="77777777" w:rsidR="00E60745" w:rsidRPr="00F21EDF" w:rsidRDefault="00E60745" w:rsidP="00E60745">
            <w:pPr>
              <w:pStyle w:val="NoSpacing"/>
              <w:jc w:val="center"/>
              <w:rPr>
                <w:b/>
                <w:bCs/>
                <w:sz w:val="22"/>
                <w:szCs w:val="22"/>
              </w:rPr>
            </w:pPr>
            <w:r w:rsidRPr="00F21EDF">
              <w:rPr>
                <w:b/>
                <w:bCs/>
                <w:sz w:val="22"/>
                <w:szCs w:val="22"/>
              </w:rPr>
              <w:t>LOCATION</w:t>
            </w:r>
            <w:r>
              <w:rPr>
                <w:b/>
                <w:bCs/>
                <w:sz w:val="22"/>
                <w:szCs w:val="22"/>
              </w:rPr>
              <w:t xml:space="preserve"> and Link</w:t>
            </w:r>
          </w:p>
        </w:tc>
      </w:tr>
      <w:tr w:rsidR="00E60745" w:rsidRPr="00F21EDF" w14:paraId="1A17267D" w14:textId="77777777" w:rsidTr="00E60745">
        <w:tc>
          <w:tcPr>
            <w:tcW w:w="1876" w:type="dxa"/>
            <w:shd w:val="clear" w:color="auto" w:fill="auto"/>
          </w:tcPr>
          <w:p w14:paraId="4D407ADF" w14:textId="77777777" w:rsidR="00E60745" w:rsidRPr="00F21EDF" w:rsidRDefault="00E60745" w:rsidP="00E60745">
            <w:pPr>
              <w:rPr>
                <w:b/>
                <w:bCs/>
                <w:sz w:val="22"/>
                <w:szCs w:val="22"/>
              </w:rPr>
            </w:pPr>
          </w:p>
          <w:p w14:paraId="3DB6914E" w14:textId="77777777" w:rsidR="00E60745" w:rsidRPr="00F21EDF" w:rsidRDefault="00E60745" w:rsidP="00E60745">
            <w:pPr>
              <w:rPr>
                <w:b/>
                <w:bCs/>
                <w:sz w:val="22"/>
                <w:szCs w:val="22"/>
              </w:rPr>
            </w:pPr>
            <w:r>
              <w:rPr>
                <w:b/>
                <w:bCs/>
                <w:sz w:val="22"/>
                <w:szCs w:val="22"/>
              </w:rPr>
              <w:t>31</w:t>
            </w:r>
            <w:r w:rsidRPr="00252857">
              <w:rPr>
                <w:b/>
                <w:bCs/>
                <w:sz w:val="22"/>
                <w:szCs w:val="22"/>
                <w:vertAlign w:val="superscript"/>
              </w:rPr>
              <w:t>st</w:t>
            </w:r>
            <w:r>
              <w:rPr>
                <w:b/>
                <w:bCs/>
                <w:sz w:val="22"/>
                <w:szCs w:val="22"/>
              </w:rPr>
              <w:t xml:space="preserve"> March 2026</w:t>
            </w:r>
          </w:p>
        </w:tc>
        <w:tc>
          <w:tcPr>
            <w:tcW w:w="1495" w:type="dxa"/>
            <w:shd w:val="clear" w:color="auto" w:fill="auto"/>
          </w:tcPr>
          <w:p w14:paraId="1FF14471" w14:textId="77777777" w:rsidR="00E60745" w:rsidRPr="00F21EDF" w:rsidRDefault="00E60745" w:rsidP="00E60745">
            <w:pPr>
              <w:jc w:val="center"/>
              <w:rPr>
                <w:b/>
                <w:bCs/>
                <w:sz w:val="22"/>
                <w:szCs w:val="22"/>
              </w:rPr>
            </w:pPr>
          </w:p>
          <w:p w14:paraId="05DB5422" w14:textId="77777777" w:rsidR="00E60745" w:rsidRPr="00F21EDF" w:rsidRDefault="00E60745" w:rsidP="00E60745">
            <w:pPr>
              <w:jc w:val="center"/>
              <w:rPr>
                <w:b/>
                <w:bCs/>
                <w:sz w:val="22"/>
                <w:szCs w:val="22"/>
              </w:rPr>
            </w:pPr>
            <w:r w:rsidRPr="00F21EDF">
              <w:rPr>
                <w:b/>
                <w:bCs/>
                <w:sz w:val="22"/>
                <w:szCs w:val="22"/>
              </w:rPr>
              <w:t>10:</w:t>
            </w:r>
            <w:r>
              <w:rPr>
                <w:b/>
                <w:bCs/>
                <w:sz w:val="22"/>
                <w:szCs w:val="22"/>
              </w:rPr>
              <w:t>30</w:t>
            </w:r>
            <w:r w:rsidRPr="00F21EDF">
              <w:rPr>
                <w:b/>
                <w:bCs/>
                <w:sz w:val="22"/>
                <w:szCs w:val="22"/>
              </w:rPr>
              <w:t xml:space="preserve"> – </w:t>
            </w:r>
            <w:r>
              <w:rPr>
                <w:b/>
                <w:bCs/>
                <w:sz w:val="22"/>
                <w:szCs w:val="22"/>
              </w:rPr>
              <w:t>13:00</w:t>
            </w:r>
          </w:p>
        </w:tc>
        <w:tc>
          <w:tcPr>
            <w:tcW w:w="5985" w:type="dxa"/>
            <w:shd w:val="clear" w:color="auto" w:fill="auto"/>
          </w:tcPr>
          <w:p w14:paraId="4A374EDA" w14:textId="77777777" w:rsidR="00E60745" w:rsidRPr="00F21EDF" w:rsidRDefault="00E60745" w:rsidP="00E60745">
            <w:pPr>
              <w:pStyle w:val="NoSpacing"/>
              <w:jc w:val="center"/>
              <w:rPr>
                <w:b/>
                <w:bCs/>
                <w:sz w:val="22"/>
                <w:szCs w:val="22"/>
              </w:rPr>
            </w:pPr>
          </w:p>
          <w:p w14:paraId="46D8EB5E" w14:textId="77777777" w:rsidR="00E60745" w:rsidRPr="00F21EDF" w:rsidRDefault="00E60745" w:rsidP="00E60745">
            <w:pPr>
              <w:pStyle w:val="NoSpacing"/>
              <w:jc w:val="center"/>
              <w:rPr>
                <w:b/>
                <w:bCs/>
                <w:sz w:val="22"/>
                <w:szCs w:val="22"/>
              </w:rPr>
            </w:pPr>
            <w:r w:rsidRPr="00F21EDF">
              <w:rPr>
                <w:b/>
                <w:bCs/>
                <w:sz w:val="22"/>
                <w:szCs w:val="22"/>
              </w:rPr>
              <w:t>ANGUS HOUSE,</w:t>
            </w:r>
            <w:r>
              <w:t xml:space="preserve"> </w:t>
            </w:r>
            <w:r w:rsidRPr="00F16249">
              <w:rPr>
                <w:b/>
                <w:bCs/>
                <w:sz w:val="22"/>
                <w:szCs w:val="22"/>
              </w:rPr>
              <w:t>TRAINING SUITE</w:t>
            </w:r>
            <w:r>
              <w:rPr>
                <w:b/>
                <w:bCs/>
                <w:sz w:val="22"/>
                <w:szCs w:val="22"/>
              </w:rPr>
              <w:t>,</w:t>
            </w:r>
          </w:p>
          <w:p w14:paraId="0ACA5DC0" w14:textId="77777777" w:rsidR="00E60745" w:rsidRPr="00F21EDF" w:rsidRDefault="00E60745" w:rsidP="00E60745">
            <w:pPr>
              <w:pStyle w:val="NoSpacing"/>
              <w:jc w:val="center"/>
              <w:rPr>
                <w:b/>
                <w:bCs/>
                <w:sz w:val="22"/>
                <w:szCs w:val="22"/>
              </w:rPr>
            </w:pPr>
            <w:r w:rsidRPr="00F21EDF">
              <w:rPr>
                <w:b/>
                <w:bCs/>
                <w:sz w:val="22"/>
                <w:szCs w:val="22"/>
              </w:rPr>
              <w:t>ORCHARDBANK BUSINESS PARK, FORFAR, DD8 1AN</w:t>
            </w:r>
          </w:p>
          <w:p w14:paraId="107B581C" w14:textId="6E06BDAA" w:rsidR="00E60745" w:rsidRDefault="00D91A56" w:rsidP="00E60745">
            <w:pPr>
              <w:pStyle w:val="NoSpacing"/>
              <w:jc w:val="center"/>
              <w:rPr>
                <w:b/>
                <w:bCs/>
                <w:sz w:val="22"/>
                <w:szCs w:val="22"/>
              </w:rPr>
            </w:pPr>
            <w:hyperlink r:id="rId11" w:history="1">
              <w:r>
                <w:rPr>
                  <w:rStyle w:val="Hyperlink"/>
                  <w:b/>
                  <w:bCs/>
                  <w:sz w:val="22"/>
                  <w:szCs w:val="22"/>
                </w:rPr>
                <w:t>Human Trafficking Awareness Raising Session</w:t>
              </w:r>
            </w:hyperlink>
          </w:p>
          <w:p w14:paraId="66EFD6FA" w14:textId="77777777" w:rsidR="00E60745" w:rsidRPr="00F21EDF" w:rsidRDefault="00E60745" w:rsidP="00E60745">
            <w:pPr>
              <w:pStyle w:val="NoSpacing"/>
              <w:jc w:val="center"/>
              <w:rPr>
                <w:b/>
                <w:bCs/>
                <w:sz w:val="22"/>
                <w:szCs w:val="22"/>
              </w:rPr>
            </w:pPr>
          </w:p>
        </w:tc>
      </w:tr>
    </w:tbl>
    <w:p w14:paraId="5680C58D" w14:textId="77777777" w:rsidR="00DF7FC7" w:rsidRPr="004F6947" w:rsidRDefault="00DF7FC7" w:rsidP="004F6947">
      <w:pPr>
        <w:jc w:val="both"/>
        <w:rPr>
          <w:sz w:val="22"/>
          <w:szCs w:val="22"/>
        </w:rPr>
      </w:pPr>
    </w:p>
    <w:p w14:paraId="0831B859" w14:textId="77777777" w:rsidR="00E24175" w:rsidRDefault="00E24175" w:rsidP="00DE470A">
      <w:pPr>
        <w:jc w:val="both"/>
        <w:rPr>
          <w:b/>
        </w:rPr>
      </w:pPr>
    </w:p>
    <w:sectPr w:rsidR="00E24175" w:rsidSect="00AC5B31">
      <w:pgSz w:w="11906" w:h="16838"/>
      <w:pgMar w:top="709" w:right="1440" w:bottom="1560" w:left="1440" w:header="708" w:footer="708" w:gutter="0"/>
      <w:pgBorders w:offsetFrom="page">
        <w:top w:val="single" w:sz="24" w:space="24" w:color="92D050"/>
        <w:left w:val="single" w:sz="24" w:space="24" w:color="92D050"/>
        <w:bottom w:val="single" w:sz="24" w:space="24" w:color="92D050"/>
        <w:right w:val="single" w:sz="24"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25FBF"/>
    <w:multiLevelType w:val="hybridMultilevel"/>
    <w:tmpl w:val="EF5A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21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92"/>
    <w:rsid w:val="00046C20"/>
    <w:rsid w:val="00061F47"/>
    <w:rsid w:val="000773B0"/>
    <w:rsid w:val="000D3662"/>
    <w:rsid w:val="001248C4"/>
    <w:rsid w:val="00145A44"/>
    <w:rsid w:val="001F7DE9"/>
    <w:rsid w:val="00223E12"/>
    <w:rsid w:val="00252857"/>
    <w:rsid w:val="00272B1B"/>
    <w:rsid w:val="00276FD5"/>
    <w:rsid w:val="00291F19"/>
    <w:rsid w:val="00293725"/>
    <w:rsid w:val="00296D84"/>
    <w:rsid w:val="002A218D"/>
    <w:rsid w:val="002D1658"/>
    <w:rsid w:val="00304E32"/>
    <w:rsid w:val="00310EEB"/>
    <w:rsid w:val="0031282F"/>
    <w:rsid w:val="00334DEF"/>
    <w:rsid w:val="0034145B"/>
    <w:rsid w:val="00351EC9"/>
    <w:rsid w:val="003829AB"/>
    <w:rsid w:val="00407BE3"/>
    <w:rsid w:val="00430A3F"/>
    <w:rsid w:val="00464708"/>
    <w:rsid w:val="00476D3B"/>
    <w:rsid w:val="004F3EC7"/>
    <w:rsid w:val="004F6947"/>
    <w:rsid w:val="005669E4"/>
    <w:rsid w:val="0057779C"/>
    <w:rsid w:val="005843EF"/>
    <w:rsid w:val="005A6DB5"/>
    <w:rsid w:val="005C241C"/>
    <w:rsid w:val="005D6041"/>
    <w:rsid w:val="005F2800"/>
    <w:rsid w:val="00651056"/>
    <w:rsid w:val="00683C9E"/>
    <w:rsid w:val="007412DB"/>
    <w:rsid w:val="0079351A"/>
    <w:rsid w:val="007A1CD5"/>
    <w:rsid w:val="007B72BB"/>
    <w:rsid w:val="007C4864"/>
    <w:rsid w:val="008119A0"/>
    <w:rsid w:val="00831262"/>
    <w:rsid w:val="00874280"/>
    <w:rsid w:val="008925FE"/>
    <w:rsid w:val="008961C2"/>
    <w:rsid w:val="008B0769"/>
    <w:rsid w:val="00916F7F"/>
    <w:rsid w:val="00971545"/>
    <w:rsid w:val="00975A03"/>
    <w:rsid w:val="00976F89"/>
    <w:rsid w:val="00986135"/>
    <w:rsid w:val="00A116B5"/>
    <w:rsid w:val="00A170F2"/>
    <w:rsid w:val="00A264A7"/>
    <w:rsid w:val="00A336CB"/>
    <w:rsid w:val="00A402F1"/>
    <w:rsid w:val="00A4358A"/>
    <w:rsid w:val="00A92059"/>
    <w:rsid w:val="00AC5B31"/>
    <w:rsid w:val="00B2623E"/>
    <w:rsid w:val="00B41B5B"/>
    <w:rsid w:val="00B61545"/>
    <w:rsid w:val="00B65BAB"/>
    <w:rsid w:val="00B85BE4"/>
    <w:rsid w:val="00BB7DBA"/>
    <w:rsid w:val="00C726C9"/>
    <w:rsid w:val="00C91BCF"/>
    <w:rsid w:val="00CC2DFA"/>
    <w:rsid w:val="00CE2FEC"/>
    <w:rsid w:val="00CE75F2"/>
    <w:rsid w:val="00D013AA"/>
    <w:rsid w:val="00D8055A"/>
    <w:rsid w:val="00D85967"/>
    <w:rsid w:val="00D91A56"/>
    <w:rsid w:val="00DD6935"/>
    <w:rsid w:val="00DE470A"/>
    <w:rsid w:val="00DF7FC7"/>
    <w:rsid w:val="00E24175"/>
    <w:rsid w:val="00E60745"/>
    <w:rsid w:val="00E83116"/>
    <w:rsid w:val="00EE1E92"/>
    <w:rsid w:val="00F0265F"/>
    <w:rsid w:val="00F10208"/>
    <w:rsid w:val="00F16249"/>
    <w:rsid w:val="00F21EDF"/>
    <w:rsid w:val="00F50278"/>
    <w:rsid w:val="00F6053F"/>
    <w:rsid w:val="00FE2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1F57"/>
  <w15:chartTrackingRefBased/>
  <w15:docId w15:val="{677F5323-3114-4C50-8C52-D440C404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08"/>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EE1E92"/>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Hyperlink">
    <w:name w:val="Hyperlink"/>
    <w:uiPriority w:val="99"/>
    <w:unhideWhenUsed/>
    <w:rsid w:val="00D85967"/>
    <w:rPr>
      <w:color w:val="0563C1"/>
      <w:u w:val="single"/>
    </w:rPr>
  </w:style>
  <w:style w:type="character" w:styleId="UnresolvedMention">
    <w:name w:val="Unresolved Mention"/>
    <w:uiPriority w:val="99"/>
    <w:semiHidden/>
    <w:unhideWhenUsed/>
    <w:rsid w:val="00D85967"/>
    <w:rPr>
      <w:color w:val="605E5C"/>
      <w:shd w:val="clear" w:color="auto" w:fill="E1DFDD"/>
    </w:rPr>
  </w:style>
  <w:style w:type="character" w:styleId="FollowedHyperlink">
    <w:name w:val="FollowedHyperlink"/>
    <w:uiPriority w:val="99"/>
    <w:semiHidden/>
    <w:unhideWhenUsed/>
    <w:rsid w:val="00B65BAB"/>
    <w:rPr>
      <w:color w:val="954F72"/>
      <w:u w:val="single"/>
    </w:rPr>
  </w:style>
  <w:style w:type="paragraph" w:styleId="NoSpacing">
    <w:name w:val="No Spacing"/>
    <w:uiPriority w:val="1"/>
    <w:qFormat/>
    <w:rsid w:val="00E2417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67039">
      <w:bodyDiv w:val="1"/>
      <w:marLeft w:val="0"/>
      <w:marRight w:val="0"/>
      <w:marTop w:val="0"/>
      <w:marBottom w:val="0"/>
      <w:divBdr>
        <w:top w:val="none" w:sz="0" w:space="0" w:color="auto"/>
        <w:left w:val="none" w:sz="0" w:space="0" w:color="auto"/>
        <w:bottom w:val="none" w:sz="0" w:space="0" w:color="auto"/>
        <w:right w:val="none" w:sz="0" w:space="0" w:color="auto"/>
      </w:divBdr>
    </w:div>
    <w:div w:id="1145388437">
      <w:bodyDiv w:val="1"/>
      <w:marLeft w:val="0"/>
      <w:marRight w:val="0"/>
      <w:marTop w:val="0"/>
      <w:marBottom w:val="0"/>
      <w:divBdr>
        <w:top w:val="none" w:sz="0" w:space="0" w:color="auto"/>
        <w:left w:val="none" w:sz="0" w:space="0" w:color="auto"/>
        <w:bottom w:val="none" w:sz="0" w:space="0" w:color="auto"/>
        <w:right w:val="none" w:sz="0" w:space="0" w:color="auto"/>
      </w:divBdr>
    </w:div>
    <w:div w:id="19812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uk/e/human-trafficking-awareness-raising-event-tickets-1982356937965?aff=oddtdtcreator"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85a79e-b525-4a83-87fb-58f578b5fde2"/>
    <lcf76f155ced4ddcb4097134ff3c332f xmlns="1e82289f-d8c4-406a-a4df-23e713168a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FB13643F3FAD4BA585A4BDD45D9E04" ma:contentTypeVersion="13" ma:contentTypeDescription="Create a new document." ma:contentTypeScope="" ma:versionID="bf0907c2094cb726171dace55ef1cb95">
  <xsd:schema xmlns:xsd="http://www.w3.org/2001/XMLSchema" xmlns:xs="http://www.w3.org/2001/XMLSchema" xmlns:p="http://schemas.microsoft.com/office/2006/metadata/properties" xmlns:ns2="1e82289f-d8c4-406a-a4df-23e713168a15" xmlns:ns3="1885a79e-b525-4a83-87fb-58f578b5fde2" targetNamespace="http://schemas.microsoft.com/office/2006/metadata/properties" ma:root="true" ma:fieldsID="3e6668e9ca37ae49fb276ed7cd3b5a4b" ns2:_="" ns3:_="">
    <xsd:import namespace="1e82289f-d8c4-406a-a4df-23e713168a15"/>
    <xsd:import namespace="1885a79e-b525-4a83-87fb-58f578b5fd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2289f-d8c4-406a-a4df-23e713168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993398-06d3-45fa-9224-d88557ecf40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85a79e-b525-4a83-87fb-58f578b5fd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351f4c-6769-4b61-90ce-9caa839e2245}" ma:internalName="TaxCatchAll" ma:showField="CatchAllData" ma:web="1885a79e-b525-4a83-87fb-58f578b5f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424E4-DB0B-416E-A5BF-46F1CB4CBE60}">
  <ds:schemaRefs>
    <ds:schemaRef ds:uri="http://schemas.microsoft.com/sharepoint/v3/contenttype/forms"/>
  </ds:schemaRefs>
</ds:datastoreItem>
</file>

<file path=customXml/itemProps2.xml><?xml version="1.0" encoding="utf-8"?>
<ds:datastoreItem xmlns:ds="http://schemas.openxmlformats.org/officeDocument/2006/customXml" ds:itemID="{14AEBB35-6D1E-4103-BB4C-4AB3DBF3BD75}">
  <ds:schemaRefs>
    <ds:schemaRef ds:uri="http://schemas.microsoft.com/office/2006/metadata/properties"/>
    <ds:schemaRef ds:uri="http://schemas.microsoft.com/office/infopath/2007/PartnerControls"/>
    <ds:schemaRef ds:uri="1885a79e-b525-4a83-87fb-58f578b5fde2"/>
    <ds:schemaRef ds:uri="1e82289f-d8c4-406a-a4df-23e713168a15"/>
  </ds:schemaRefs>
</ds:datastoreItem>
</file>

<file path=customXml/itemProps3.xml><?xml version="1.0" encoding="utf-8"?>
<ds:datastoreItem xmlns:ds="http://schemas.openxmlformats.org/officeDocument/2006/customXml" ds:itemID="{3D950728-23E0-4681-93F8-BE8F3F6B0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2289f-d8c4-406a-a4df-23e713168a15"/>
    <ds:schemaRef ds:uri="1885a79e-b525-4a83-87fb-58f578b5f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Angus Council</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Watson</dc:creator>
  <cp:keywords/>
  <dc:description/>
  <cp:lastModifiedBy>Natalie Curran</cp:lastModifiedBy>
  <cp:revision>2</cp:revision>
  <dcterms:created xsi:type="dcterms:W3CDTF">2026-02-05T09:31:00Z</dcterms:created>
  <dcterms:modified xsi:type="dcterms:W3CDTF">2026-02-05T09:31:00Z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0x01010039FB13643F3FAD4BA585A4BDD45D9E04</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