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1F73" w14:textId="5B734AE0" w:rsidR="00350EC2" w:rsidRDefault="00013B59" w:rsidP="00350EC2">
      <w:pPr>
        <w:tabs>
          <w:tab w:val="right" w:pos="5511"/>
        </w:tabs>
        <w:ind w:hanging="851"/>
        <w:jc w:val="both"/>
      </w:pPr>
      <w:r>
        <w:rPr>
          <w:noProof/>
        </w:rPr>
        <mc:AlternateContent>
          <mc:Choice Requires="wps">
            <w:drawing>
              <wp:anchor distT="45720" distB="45720" distL="114300" distR="114300" simplePos="0" relativeHeight="251661312" behindDoc="0" locked="0" layoutInCell="1" allowOverlap="1" wp14:anchorId="66F36EFA" wp14:editId="42BA7D5A">
                <wp:simplePos x="0" y="0"/>
                <wp:positionH relativeFrom="margin">
                  <wp:posOffset>-676275</wp:posOffset>
                </wp:positionH>
                <wp:positionV relativeFrom="paragraph">
                  <wp:posOffset>478155</wp:posOffset>
                </wp:positionV>
                <wp:extent cx="4883150" cy="47529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4752975"/>
                        </a:xfrm>
                        <a:prstGeom prst="rect">
                          <a:avLst/>
                        </a:prstGeom>
                        <a:noFill/>
                        <a:ln w="9525">
                          <a:noFill/>
                          <a:miter lim="800000"/>
                          <a:headEnd/>
                          <a:tailEnd/>
                        </a:ln>
                      </wps:spPr>
                      <wps:txbx>
                        <w:txbxContent>
                          <w:p w14:paraId="6E161B6F" w14:textId="77777777" w:rsidR="00A201FA" w:rsidRDefault="00A201FA" w:rsidP="00A201FA">
                            <w:pPr>
                              <w:spacing w:after="0" w:line="240" w:lineRule="auto"/>
                              <w:jc w:val="center"/>
                              <w:rPr>
                                <w:rFonts w:ascii="Century Gothic" w:hAnsi="Century Gothic"/>
                                <w:b/>
                                <w:bCs/>
                                <w:color w:val="002060"/>
                                <w:sz w:val="24"/>
                                <w:szCs w:val="24"/>
                              </w:rPr>
                            </w:pPr>
                            <w:r>
                              <w:rPr>
                                <w:rFonts w:ascii="Century Gothic" w:hAnsi="Century Gothic"/>
                                <w:b/>
                                <w:bCs/>
                                <w:color w:val="002060"/>
                                <w:sz w:val="24"/>
                                <w:szCs w:val="24"/>
                              </w:rPr>
                              <w:t xml:space="preserve">Protecting People Angus – Awareness session </w:t>
                            </w:r>
                          </w:p>
                          <w:p w14:paraId="43CD06FE" w14:textId="165A9D49" w:rsidR="00A201FA" w:rsidRDefault="005D14AB" w:rsidP="00A201FA">
                            <w:pPr>
                              <w:spacing w:after="0" w:line="240" w:lineRule="auto"/>
                              <w:jc w:val="center"/>
                              <w:rPr>
                                <w:rFonts w:ascii="Century Gothic" w:hAnsi="Century Gothic"/>
                                <w:b/>
                                <w:bCs/>
                                <w:color w:val="002060"/>
                                <w:sz w:val="24"/>
                                <w:szCs w:val="24"/>
                              </w:rPr>
                            </w:pPr>
                            <w:r>
                              <w:rPr>
                                <w:rFonts w:ascii="Century Gothic" w:hAnsi="Century Gothic"/>
                                <w:b/>
                                <w:bCs/>
                                <w:color w:val="002060"/>
                                <w:sz w:val="24"/>
                                <w:szCs w:val="24"/>
                              </w:rPr>
                              <w:t xml:space="preserve"> </w:t>
                            </w:r>
                            <w:r w:rsidR="00AA36D7">
                              <w:rPr>
                                <w:rFonts w:ascii="Century Gothic" w:hAnsi="Century Gothic"/>
                                <w:b/>
                                <w:bCs/>
                                <w:color w:val="002060"/>
                                <w:sz w:val="24"/>
                                <w:szCs w:val="24"/>
                              </w:rPr>
                              <w:t>21 February 2024</w:t>
                            </w:r>
                          </w:p>
                          <w:p w14:paraId="7FB79EE9" w14:textId="31F6265A" w:rsidR="00A201FA" w:rsidRDefault="005D14AB" w:rsidP="00A201FA">
                            <w:pPr>
                              <w:spacing w:after="0" w:line="240" w:lineRule="auto"/>
                              <w:jc w:val="center"/>
                              <w:rPr>
                                <w:rFonts w:ascii="Century Gothic" w:hAnsi="Century Gothic"/>
                                <w:b/>
                                <w:bCs/>
                                <w:color w:val="002060"/>
                                <w:sz w:val="24"/>
                                <w:szCs w:val="24"/>
                              </w:rPr>
                            </w:pPr>
                            <w:r>
                              <w:rPr>
                                <w:rFonts w:ascii="Century Gothic" w:hAnsi="Century Gothic"/>
                                <w:b/>
                                <w:bCs/>
                                <w:color w:val="002060"/>
                                <w:sz w:val="24"/>
                                <w:szCs w:val="24"/>
                              </w:rPr>
                              <w:t>10am – 11</w:t>
                            </w:r>
                            <w:r w:rsidR="00AA36D7">
                              <w:rPr>
                                <w:rFonts w:ascii="Century Gothic" w:hAnsi="Century Gothic"/>
                                <w:b/>
                                <w:bCs/>
                                <w:color w:val="002060"/>
                                <w:sz w:val="24"/>
                                <w:szCs w:val="24"/>
                              </w:rPr>
                              <w:t>.30</w:t>
                            </w:r>
                            <w:r>
                              <w:rPr>
                                <w:rFonts w:ascii="Century Gothic" w:hAnsi="Century Gothic"/>
                                <w:b/>
                                <w:bCs/>
                                <w:color w:val="002060"/>
                                <w:sz w:val="24"/>
                                <w:szCs w:val="24"/>
                              </w:rPr>
                              <w:t>am</w:t>
                            </w:r>
                          </w:p>
                          <w:p w14:paraId="31B6E78A" w14:textId="77777777" w:rsidR="00F64942" w:rsidRDefault="00A201FA" w:rsidP="00A201FA">
                            <w:pPr>
                              <w:spacing w:after="0" w:line="240" w:lineRule="auto"/>
                              <w:jc w:val="center"/>
                              <w:rPr>
                                <w:rFonts w:ascii="Century Gothic" w:hAnsi="Century Gothic"/>
                                <w:b/>
                                <w:bCs/>
                                <w:color w:val="002060"/>
                                <w:sz w:val="24"/>
                                <w:szCs w:val="24"/>
                              </w:rPr>
                            </w:pPr>
                            <w:r>
                              <w:rPr>
                                <w:rFonts w:ascii="Century Gothic" w:hAnsi="Century Gothic"/>
                                <w:b/>
                                <w:bCs/>
                                <w:color w:val="002060"/>
                                <w:sz w:val="24"/>
                                <w:szCs w:val="24"/>
                              </w:rPr>
                              <w:t xml:space="preserve">Via </w:t>
                            </w:r>
                            <w:r w:rsidR="00F64942">
                              <w:rPr>
                                <w:rFonts w:ascii="Century Gothic" w:hAnsi="Century Gothic"/>
                                <w:b/>
                                <w:bCs/>
                                <w:color w:val="002060"/>
                                <w:sz w:val="24"/>
                                <w:szCs w:val="24"/>
                              </w:rPr>
                              <w:t>MS Teams</w:t>
                            </w:r>
                          </w:p>
                          <w:p w14:paraId="34F1D227" w14:textId="59C33AE2" w:rsidR="00513E47" w:rsidRPr="00F64942" w:rsidRDefault="00A201FA" w:rsidP="00A201FA">
                            <w:pPr>
                              <w:spacing w:after="0" w:line="240" w:lineRule="auto"/>
                              <w:jc w:val="center"/>
                              <w:rPr>
                                <w:rFonts w:ascii="Century Gothic" w:hAnsi="Century Gothic"/>
                                <w:b/>
                                <w:bCs/>
                                <w:i/>
                                <w:iCs/>
                                <w:color w:val="002060"/>
                                <w:sz w:val="24"/>
                                <w:szCs w:val="24"/>
                                <w:u w:val="single"/>
                              </w:rPr>
                            </w:pPr>
                            <w:r>
                              <w:rPr>
                                <w:rFonts w:ascii="Century Gothic" w:hAnsi="Century Gothic"/>
                                <w:b/>
                                <w:bCs/>
                                <w:color w:val="002060"/>
                                <w:sz w:val="24"/>
                                <w:szCs w:val="24"/>
                              </w:rPr>
                              <w:t xml:space="preserve"> </w:t>
                            </w:r>
                            <w:r w:rsidR="003015BC" w:rsidRPr="00F64942">
                              <w:rPr>
                                <w:rFonts w:ascii="Century Gothic" w:hAnsi="Century Gothic"/>
                                <w:b/>
                                <w:bCs/>
                                <w:i/>
                                <w:iCs/>
                                <w:color w:val="002060"/>
                                <w:sz w:val="24"/>
                                <w:szCs w:val="24"/>
                                <w:u w:val="single"/>
                              </w:rPr>
                              <w:t>Predatory Marriages</w:t>
                            </w:r>
                          </w:p>
                          <w:p w14:paraId="3AA9EE48" w14:textId="2C5D49C2" w:rsidR="00A201FA" w:rsidRPr="00542A10" w:rsidRDefault="00A201FA" w:rsidP="00A201FA">
                            <w:pPr>
                              <w:spacing w:after="0" w:line="240" w:lineRule="auto"/>
                              <w:jc w:val="center"/>
                              <w:rPr>
                                <w:rFonts w:ascii="Century Gothic" w:hAnsi="Century Gothic"/>
                                <w:b/>
                                <w:bCs/>
                                <w:color w:val="002060"/>
                                <w:sz w:val="24"/>
                                <w:szCs w:val="24"/>
                              </w:rPr>
                            </w:pPr>
                            <w:r>
                              <w:rPr>
                                <w:rFonts w:ascii="Century Gothic" w:hAnsi="Century Gothic"/>
                                <w:b/>
                                <w:bCs/>
                                <w:color w:val="002060"/>
                                <w:sz w:val="24"/>
                                <w:szCs w:val="24"/>
                              </w:rPr>
                              <w:t xml:space="preserve"> </w:t>
                            </w:r>
                          </w:p>
                          <w:p w14:paraId="7719A16C" w14:textId="68F43272" w:rsidR="00397A14" w:rsidRPr="003B2FEB" w:rsidRDefault="00542A10" w:rsidP="003015BC">
                            <w:pPr>
                              <w:spacing w:line="240" w:lineRule="auto"/>
                              <w:rPr>
                                <w:rFonts w:ascii="Century Gothic" w:hAnsi="Century Gothic"/>
                                <w:sz w:val="18"/>
                                <w:szCs w:val="18"/>
                              </w:rPr>
                            </w:pPr>
                            <w:r w:rsidRPr="003B2FEB">
                              <w:rPr>
                                <w:rFonts w:ascii="Century Gothic" w:hAnsi="Century Gothic"/>
                                <w:sz w:val="18"/>
                                <w:szCs w:val="18"/>
                              </w:rPr>
                              <w:t xml:space="preserve">Financial abuse is </w:t>
                            </w:r>
                            <w:r w:rsidR="00E5331B">
                              <w:rPr>
                                <w:rFonts w:ascii="Century Gothic" w:hAnsi="Century Gothic"/>
                                <w:sz w:val="18"/>
                                <w:szCs w:val="18"/>
                              </w:rPr>
                              <w:t xml:space="preserve">an area we are seeing on a regular occurrence within </w:t>
                            </w:r>
                            <w:r w:rsidR="00DA17F6" w:rsidRPr="003B2FEB">
                              <w:rPr>
                                <w:rFonts w:ascii="Century Gothic" w:hAnsi="Century Gothic"/>
                                <w:sz w:val="18"/>
                                <w:szCs w:val="18"/>
                              </w:rPr>
                              <w:t xml:space="preserve">Adult Protection </w:t>
                            </w:r>
                            <w:r w:rsidR="00E5331B">
                              <w:rPr>
                                <w:rFonts w:ascii="Century Gothic" w:hAnsi="Century Gothic"/>
                                <w:sz w:val="18"/>
                                <w:szCs w:val="18"/>
                              </w:rPr>
                              <w:t>in Angus, but what it</w:t>
                            </w:r>
                            <w:r w:rsidR="005D14AB">
                              <w:rPr>
                                <w:rFonts w:ascii="Century Gothic" w:hAnsi="Century Gothic"/>
                                <w:sz w:val="18"/>
                                <w:szCs w:val="18"/>
                              </w:rPr>
                              <w:t>?</w:t>
                            </w:r>
                            <w:r w:rsidR="00E5331B">
                              <w:rPr>
                                <w:rFonts w:ascii="Century Gothic" w:hAnsi="Century Gothic"/>
                                <w:sz w:val="18"/>
                                <w:szCs w:val="18"/>
                              </w:rPr>
                              <w:t xml:space="preserve"> </w:t>
                            </w:r>
                            <w:r w:rsidR="005D14AB">
                              <w:rPr>
                                <w:rFonts w:ascii="Century Gothic" w:hAnsi="Century Gothic"/>
                                <w:sz w:val="18"/>
                                <w:szCs w:val="18"/>
                              </w:rPr>
                              <w:t>T</w:t>
                            </w:r>
                            <w:r w:rsidR="00E5331B">
                              <w:rPr>
                                <w:rFonts w:ascii="Century Gothic" w:hAnsi="Century Gothic"/>
                                <w:sz w:val="18"/>
                                <w:szCs w:val="18"/>
                              </w:rPr>
                              <w:t xml:space="preserve">his isn’t a scam caller or email but your new </w:t>
                            </w:r>
                            <w:r w:rsidR="00513E47">
                              <w:rPr>
                                <w:rFonts w:ascii="Century Gothic" w:hAnsi="Century Gothic"/>
                                <w:sz w:val="18"/>
                                <w:szCs w:val="18"/>
                              </w:rPr>
                              <w:t>step-father or mother</w:t>
                            </w:r>
                            <w:r w:rsidR="00E5331B">
                              <w:rPr>
                                <w:rFonts w:ascii="Century Gothic" w:hAnsi="Century Gothic"/>
                                <w:sz w:val="18"/>
                                <w:szCs w:val="18"/>
                              </w:rPr>
                              <w:t xml:space="preserve">.  </w:t>
                            </w:r>
                          </w:p>
                          <w:p w14:paraId="3A765FFE" w14:textId="63217B92" w:rsidR="003015BC" w:rsidRPr="003B2FEB" w:rsidRDefault="005F6893" w:rsidP="003015BC">
                            <w:pPr>
                              <w:spacing w:line="240" w:lineRule="auto"/>
                              <w:rPr>
                                <w:rFonts w:ascii="Century Gothic" w:hAnsi="Century Gothic"/>
                                <w:sz w:val="18"/>
                                <w:szCs w:val="18"/>
                              </w:rPr>
                            </w:pPr>
                            <w:r w:rsidRPr="003B2FEB">
                              <w:rPr>
                                <w:rFonts w:ascii="Century Gothic" w:hAnsi="Century Gothic"/>
                                <w:sz w:val="18"/>
                                <w:szCs w:val="18"/>
                              </w:rPr>
                              <w:t>“</w:t>
                            </w:r>
                            <w:r w:rsidR="003015BC" w:rsidRPr="003B2FEB">
                              <w:rPr>
                                <w:rFonts w:ascii="Century Gothic" w:hAnsi="Century Gothic"/>
                                <w:sz w:val="18"/>
                                <w:szCs w:val="18"/>
                              </w:rPr>
                              <w:t>In March 2016 Joan Blass was almost 92 years old, with severe vascular dementia and terminal cancer.  She was unable to make the simplest decision and never knew that she had remarried just five months before her death.</w:t>
                            </w:r>
                          </w:p>
                          <w:p w14:paraId="37D59DE8" w14:textId="5A6C34C5" w:rsidR="003015BC" w:rsidRPr="00CE7B91" w:rsidRDefault="003015BC" w:rsidP="00CE7B91">
                            <w:r w:rsidRPr="003B2FEB">
                              <w:rPr>
                                <w:rFonts w:ascii="Century Gothic" w:hAnsi="Century Gothic"/>
                                <w:sz w:val="18"/>
                                <w:szCs w:val="18"/>
                              </w:rPr>
                              <w:t>Joan’s daughter Daphne Franks tells the story of a secret marriage, a revoked will, an unmarked grave, grooming, gaslighting, a Private Member’s Bill and a campaign to highlight all the issues.  The Franks family hope to fill all the gaps so nothing like this will ever happen to another family in the future – because, as they have learned, it’s currently happening to many of our elderly and vulnerable and their families.</w:t>
                            </w:r>
                            <w:r w:rsidR="005F6893" w:rsidRPr="003B2FEB">
                              <w:rPr>
                                <w:rFonts w:ascii="Century Gothic" w:hAnsi="Century Gothic"/>
                                <w:sz w:val="18"/>
                                <w:szCs w:val="18"/>
                              </w:rPr>
                              <w:t>”</w:t>
                            </w:r>
                          </w:p>
                          <w:p w14:paraId="6C42E12A" w14:textId="7B9B1142" w:rsidR="003015BC" w:rsidRPr="003B2FEB" w:rsidRDefault="00840ECA" w:rsidP="00840ECA">
                            <w:pPr>
                              <w:spacing w:line="240" w:lineRule="auto"/>
                              <w:rPr>
                                <w:rFonts w:ascii="Century Gothic" w:hAnsi="Century Gothic"/>
                                <w:color w:val="002060"/>
                                <w:sz w:val="18"/>
                                <w:szCs w:val="18"/>
                              </w:rPr>
                            </w:pPr>
                            <w:r w:rsidRPr="003B2FEB">
                              <w:rPr>
                                <w:rFonts w:ascii="Century Gothic" w:hAnsi="Century Gothic"/>
                                <w:color w:val="002060"/>
                                <w:sz w:val="18"/>
                                <w:szCs w:val="18"/>
                              </w:rPr>
                              <w:t xml:space="preserve">The </w:t>
                            </w:r>
                            <w:r w:rsidR="00397A14" w:rsidRPr="003B2FEB">
                              <w:rPr>
                                <w:rFonts w:ascii="Century Gothic" w:hAnsi="Century Gothic"/>
                                <w:b/>
                                <w:bCs/>
                                <w:sz w:val="18"/>
                                <w:szCs w:val="18"/>
                              </w:rPr>
                              <w:t>Learning outcomes</w:t>
                            </w:r>
                            <w:r w:rsidR="00397A14" w:rsidRPr="003B2FEB">
                              <w:rPr>
                                <w:rFonts w:ascii="Century Gothic" w:hAnsi="Century Gothic"/>
                                <w:sz w:val="18"/>
                                <w:szCs w:val="18"/>
                              </w:rPr>
                              <w:t xml:space="preserve"> </w:t>
                            </w:r>
                            <w:r w:rsidRPr="003B2FEB">
                              <w:rPr>
                                <w:rFonts w:ascii="Century Gothic" w:hAnsi="Century Gothic"/>
                                <w:color w:val="002060"/>
                                <w:sz w:val="18"/>
                                <w:szCs w:val="18"/>
                              </w:rPr>
                              <w:t xml:space="preserve">of this session are to understand the following </w:t>
                            </w:r>
                          </w:p>
                          <w:p w14:paraId="6C320C8E" w14:textId="316592AE" w:rsidR="00397A14" w:rsidRPr="003B2FEB" w:rsidRDefault="005F6893" w:rsidP="00840ECA">
                            <w:pPr>
                              <w:pStyle w:val="ListParagraph"/>
                              <w:numPr>
                                <w:ilvl w:val="0"/>
                                <w:numId w:val="1"/>
                              </w:numPr>
                              <w:spacing w:line="240" w:lineRule="auto"/>
                              <w:rPr>
                                <w:rFonts w:ascii="Century Gothic" w:hAnsi="Century Gothic"/>
                                <w:color w:val="002060"/>
                                <w:sz w:val="18"/>
                                <w:szCs w:val="18"/>
                              </w:rPr>
                            </w:pPr>
                            <w:r w:rsidRPr="003B2FEB">
                              <w:rPr>
                                <w:rFonts w:ascii="Century Gothic" w:hAnsi="Century Gothic"/>
                                <w:color w:val="002060"/>
                                <w:sz w:val="18"/>
                                <w:szCs w:val="18"/>
                              </w:rPr>
                              <w:t xml:space="preserve">To introduce the concept of Predatory Marriage and the implications it has on families. </w:t>
                            </w:r>
                          </w:p>
                          <w:p w14:paraId="31A25A08" w14:textId="231C4272" w:rsidR="005F6893" w:rsidRPr="003B2FEB" w:rsidRDefault="005F6893" w:rsidP="005F6893">
                            <w:pPr>
                              <w:pStyle w:val="ListParagraph"/>
                              <w:numPr>
                                <w:ilvl w:val="0"/>
                                <w:numId w:val="1"/>
                              </w:numPr>
                              <w:spacing w:line="240" w:lineRule="auto"/>
                              <w:rPr>
                                <w:rFonts w:ascii="Century Gothic" w:hAnsi="Century Gothic"/>
                                <w:color w:val="002060"/>
                                <w:sz w:val="18"/>
                                <w:szCs w:val="18"/>
                              </w:rPr>
                            </w:pPr>
                            <w:r w:rsidRPr="003B2FEB">
                              <w:rPr>
                                <w:rFonts w:ascii="Century Gothic" w:hAnsi="Century Gothic"/>
                                <w:color w:val="002060"/>
                                <w:sz w:val="18"/>
                                <w:szCs w:val="18"/>
                              </w:rPr>
                              <w:t xml:space="preserve">Highlighting the Scottish legal landscape in response to Predatory Marriages. (Highlighting the differences between English and Scottish legislation). </w:t>
                            </w:r>
                          </w:p>
                          <w:p w14:paraId="6584CA30" w14:textId="473B0452" w:rsidR="005F6893" w:rsidRPr="003B2FEB" w:rsidRDefault="003B2FEB" w:rsidP="00840ECA">
                            <w:pPr>
                              <w:pStyle w:val="ListParagraph"/>
                              <w:numPr>
                                <w:ilvl w:val="0"/>
                                <w:numId w:val="1"/>
                              </w:numPr>
                              <w:spacing w:line="240" w:lineRule="auto"/>
                              <w:rPr>
                                <w:rFonts w:ascii="Century Gothic" w:hAnsi="Century Gothic"/>
                                <w:color w:val="002060"/>
                                <w:sz w:val="18"/>
                                <w:szCs w:val="18"/>
                              </w:rPr>
                            </w:pPr>
                            <w:r w:rsidRPr="003B2FEB">
                              <w:rPr>
                                <w:rFonts w:ascii="Century Gothic" w:hAnsi="Century Gothic"/>
                                <w:color w:val="002060"/>
                                <w:sz w:val="18"/>
                                <w:szCs w:val="18"/>
                              </w:rPr>
                              <w:t>Discussing t</w:t>
                            </w:r>
                            <w:r w:rsidR="005F6893" w:rsidRPr="003B2FEB">
                              <w:rPr>
                                <w:rFonts w:ascii="Century Gothic" w:hAnsi="Century Gothic"/>
                                <w:color w:val="002060"/>
                                <w:sz w:val="18"/>
                                <w:szCs w:val="18"/>
                              </w:rPr>
                              <w:t xml:space="preserve">he rights of families if they encounter similar issues in their own families.  </w:t>
                            </w:r>
                          </w:p>
                          <w:p w14:paraId="23598DB3" w14:textId="47BA41AB" w:rsidR="005F6893" w:rsidRPr="003B2FEB" w:rsidRDefault="003B2FEB" w:rsidP="005F6893">
                            <w:pPr>
                              <w:spacing w:line="240" w:lineRule="auto"/>
                              <w:rPr>
                                <w:rFonts w:ascii="Century Gothic" w:hAnsi="Century Gothic"/>
                                <w:color w:val="002060"/>
                                <w:sz w:val="18"/>
                                <w:szCs w:val="18"/>
                              </w:rPr>
                            </w:pPr>
                            <w:r w:rsidRPr="003B2FEB">
                              <w:rPr>
                                <w:rFonts w:ascii="Century Gothic" w:hAnsi="Century Gothic"/>
                                <w:color w:val="002060"/>
                                <w:sz w:val="18"/>
                                <w:szCs w:val="18"/>
                              </w:rPr>
                              <w:t xml:space="preserve">Daphne’s talk will last approx. 45 minutes and is happy to answer any questions that you may have on the subject or signpost onto other services, campaigns </w:t>
                            </w:r>
                            <w:r w:rsidR="00E5331B" w:rsidRPr="003B2FEB">
                              <w:rPr>
                                <w:rFonts w:ascii="Century Gothic" w:hAnsi="Century Gothic"/>
                                <w:color w:val="002060"/>
                                <w:sz w:val="18"/>
                                <w:szCs w:val="18"/>
                              </w:rPr>
                              <w:t>to</w:t>
                            </w:r>
                            <w:r w:rsidRPr="003B2FEB">
                              <w:rPr>
                                <w:rFonts w:ascii="Century Gothic" w:hAnsi="Century Gothic"/>
                                <w:color w:val="002060"/>
                                <w:sz w:val="18"/>
                                <w:szCs w:val="18"/>
                              </w:rPr>
                              <w:t xml:space="preserve"> highlight this issue.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F36EFA" id="_x0000_t202" coordsize="21600,21600" o:spt="202" path="m,l,21600r21600,l21600,xe">
                <v:stroke joinstyle="miter"/>
                <v:path gradientshapeok="t" o:connecttype="rect"/>
              </v:shapetype>
              <v:shape id="Text Box 2" o:spid="_x0000_s1026" type="#_x0000_t202" style="position:absolute;left:0;text-align:left;margin-left:-53.25pt;margin-top:37.65pt;width:384.5pt;height:374.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" filled="f" stroked="f">
                <v:textbox>
                  <w:txbxContent>
                    <w:p w14:paraId="6E161B6F" w14:textId="77777777" w:rsidR="00A201FA" w:rsidRDefault="00A201FA" w:rsidP="00A201FA">
                      <w:pPr>
                        <w:spacing w:after="0" w:line="240" w:lineRule="auto"/>
                        <w:jc w:val="center"/>
                        <w:rPr>
                          <w:rFonts w:ascii="Century Gothic" w:hAnsi="Century Gothic"/>
                          <w:b/>
                          <w:bCs/>
                          <w:color w:val="002060"/>
                          <w:sz w:val="24"/>
                          <w:szCs w:val="24"/>
                        </w:rPr>
                      </w:pPr>
                      <w:r>
                        <w:rPr>
                          <w:rFonts w:ascii="Century Gothic" w:hAnsi="Century Gothic"/>
                          <w:b/>
                          <w:bCs/>
                          <w:color w:val="002060"/>
                          <w:sz w:val="24"/>
                          <w:szCs w:val="24"/>
                        </w:rPr>
                        <w:t xml:space="preserve">Protecting People Angus – Awareness session </w:t>
                      </w:r>
                    </w:p>
                    <w:p w14:paraId="43CD06FE" w14:textId="165A9D49" w:rsidR="00A201FA" w:rsidRDefault="005D14AB" w:rsidP="00A201FA">
                      <w:pPr>
                        <w:spacing w:after="0" w:line="240" w:lineRule="auto"/>
                        <w:jc w:val="center"/>
                        <w:rPr>
                          <w:rFonts w:ascii="Century Gothic" w:hAnsi="Century Gothic"/>
                          <w:b/>
                          <w:bCs/>
                          <w:color w:val="002060"/>
                          <w:sz w:val="24"/>
                          <w:szCs w:val="24"/>
                        </w:rPr>
                      </w:pPr>
                      <w:r>
                        <w:rPr>
                          <w:rFonts w:ascii="Century Gothic" w:hAnsi="Century Gothic"/>
                          <w:b/>
                          <w:bCs/>
                          <w:color w:val="002060"/>
                          <w:sz w:val="24"/>
                          <w:szCs w:val="24"/>
                        </w:rPr>
                        <w:t xml:space="preserve"> </w:t>
                      </w:r>
                      <w:r w:rsidR="00AA36D7">
                        <w:rPr>
                          <w:rFonts w:ascii="Century Gothic" w:hAnsi="Century Gothic"/>
                          <w:b/>
                          <w:bCs/>
                          <w:color w:val="002060"/>
                          <w:sz w:val="24"/>
                          <w:szCs w:val="24"/>
                        </w:rPr>
                        <w:t>21 February 2024</w:t>
                      </w:r>
                    </w:p>
                    <w:p w14:paraId="7FB79EE9" w14:textId="31F6265A" w:rsidR="00A201FA" w:rsidRDefault="005D14AB" w:rsidP="00A201FA">
                      <w:pPr>
                        <w:spacing w:after="0" w:line="240" w:lineRule="auto"/>
                        <w:jc w:val="center"/>
                        <w:rPr>
                          <w:rFonts w:ascii="Century Gothic" w:hAnsi="Century Gothic"/>
                          <w:b/>
                          <w:bCs/>
                          <w:color w:val="002060"/>
                          <w:sz w:val="24"/>
                          <w:szCs w:val="24"/>
                        </w:rPr>
                      </w:pPr>
                      <w:r>
                        <w:rPr>
                          <w:rFonts w:ascii="Century Gothic" w:hAnsi="Century Gothic"/>
                          <w:b/>
                          <w:bCs/>
                          <w:color w:val="002060"/>
                          <w:sz w:val="24"/>
                          <w:szCs w:val="24"/>
                        </w:rPr>
                        <w:t>10am – 11</w:t>
                      </w:r>
                      <w:r w:rsidR="00AA36D7">
                        <w:rPr>
                          <w:rFonts w:ascii="Century Gothic" w:hAnsi="Century Gothic"/>
                          <w:b/>
                          <w:bCs/>
                          <w:color w:val="002060"/>
                          <w:sz w:val="24"/>
                          <w:szCs w:val="24"/>
                        </w:rPr>
                        <w:t>.30</w:t>
                      </w:r>
                      <w:r>
                        <w:rPr>
                          <w:rFonts w:ascii="Century Gothic" w:hAnsi="Century Gothic"/>
                          <w:b/>
                          <w:bCs/>
                          <w:color w:val="002060"/>
                          <w:sz w:val="24"/>
                          <w:szCs w:val="24"/>
                        </w:rPr>
                        <w:t>am</w:t>
                      </w:r>
                    </w:p>
                    <w:p w14:paraId="31B6E78A" w14:textId="77777777" w:rsidR="00F64942" w:rsidRDefault="00A201FA" w:rsidP="00A201FA">
                      <w:pPr>
                        <w:spacing w:after="0" w:line="240" w:lineRule="auto"/>
                        <w:jc w:val="center"/>
                        <w:rPr>
                          <w:rFonts w:ascii="Century Gothic" w:hAnsi="Century Gothic"/>
                          <w:b/>
                          <w:bCs/>
                          <w:color w:val="002060"/>
                          <w:sz w:val="24"/>
                          <w:szCs w:val="24"/>
                        </w:rPr>
                      </w:pPr>
                      <w:r>
                        <w:rPr>
                          <w:rFonts w:ascii="Century Gothic" w:hAnsi="Century Gothic"/>
                          <w:b/>
                          <w:bCs/>
                          <w:color w:val="002060"/>
                          <w:sz w:val="24"/>
                          <w:szCs w:val="24"/>
                        </w:rPr>
                        <w:t xml:space="preserve">Via </w:t>
                      </w:r>
                      <w:r w:rsidR="00F64942">
                        <w:rPr>
                          <w:rFonts w:ascii="Century Gothic" w:hAnsi="Century Gothic"/>
                          <w:b/>
                          <w:bCs/>
                          <w:color w:val="002060"/>
                          <w:sz w:val="24"/>
                          <w:szCs w:val="24"/>
                        </w:rPr>
                        <w:t>MS Teams</w:t>
                      </w:r>
                    </w:p>
                    <w:p w14:paraId="34F1D227" w14:textId="59C33AE2" w:rsidR="00513E47" w:rsidRPr="00F64942" w:rsidRDefault="00A201FA" w:rsidP="00A201FA">
                      <w:pPr>
                        <w:spacing w:after="0" w:line="240" w:lineRule="auto"/>
                        <w:jc w:val="center"/>
                        <w:rPr>
                          <w:rFonts w:ascii="Century Gothic" w:hAnsi="Century Gothic"/>
                          <w:b/>
                          <w:bCs/>
                          <w:i/>
                          <w:iCs/>
                          <w:color w:val="002060"/>
                          <w:sz w:val="24"/>
                          <w:szCs w:val="24"/>
                          <w:u w:val="single"/>
                        </w:rPr>
                      </w:pPr>
                      <w:r>
                        <w:rPr>
                          <w:rFonts w:ascii="Century Gothic" w:hAnsi="Century Gothic"/>
                          <w:b/>
                          <w:bCs/>
                          <w:color w:val="002060"/>
                          <w:sz w:val="24"/>
                          <w:szCs w:val="24"/>
                        </w:rPr>
                        <w:t xml:space="preserve"> </w:t>
                      </w:r>
                      <w:r w:rsidR="003015BC" w:rsidRPr="00F64942">
                        <w:rPr>
                          <w:rFonts w:ascii="Century Gothic" w:hAnsi="Century Gothic"/>
                          <w:b/>
                          <w:bCs/>
                          <w:i/>
                          <w:iCs/>
                          <w:color w:val="002060"/>
                          <w:sz w:val="24"/>
                          <w:szCs w:val="24"/>
                          <w:u w:val="single"/>
                        </w:rPr>
                        <w:t>Predatory Marriages</w:t>
                      </w:r>
                    </w:p>
                    <w:p w14:paraId="3AA9EE48" w14:textId="2C5D49C2" w:rsidR="00A201FA" w:rsidRPr="00542A10" w:rsidRDefault="00A201FA" w:rsidP="00A201FA">
                      <w:pPr>
                        <w:spacing w:after="0" w:line="240" w:lineRule="auto"/>
                        <w:jc w:val="center"/>
                        <w:rPr>
                          <w:rFonts w:ascii="Century Gothic" w:hAnsi="Century Gothic"/>
                          <w:b/>
                          <w:bCs/>
                          <w:color w:val="002060"/>
                          <w:sz w:val="24"/>
                          <w:szCs w:val="24"/>
                        </w:rPr>
                      </w:pPr>
                      <w:r>
                        <w:rPr>
                          <w:rFonts w:ascii="Century Gothic" w:hAnsi="Century Gothic"/>
                          <w:b/>
                          <w:bCs/>
                          <w:color w:val="002060"/>
                          <w:sz w:val="24"/>
                          <w:szCs w:val="24"/>
                        </w:rPr>
                        <w:t xml:space="preserve"> </w:t>
                      </w:r>
                    </w:p>
                    <w:p w14:paraId="7719A16C" w14:textId="68F43272" w:rsidR="00397A14" w:rsidRPr="003B2FEB" w:rsidRDefault="00542A10" w:rsidP="003015BC">
                      <w:pPr>
                        <w:spacing w:line="240" w:lineRule="auto"/>
                        <w:rPr>
                          <w:rFonts w:ascii="Century Gothic" w:hAnsi="Century Gothic"/>
                          <w:sz w:val="18"/>
                          <w:szCs w:val="18"/>
                        </w:rPr>
                      </w:pPr>
                      <w:r w:rsidRPr="003B2FEB">
                        <w:rPr>
                          <w:rFonts w:ascii="Century Gothic" w:hAnsi="Century Gothic"/>
                          <w:sz w:val="18"/>
                          <w:szCs w:val="18"/>
                        </w:rPr>
                        <w:t xml:space="preserve">Financial abuse is </w:t>
                      </w:r>
                      <w:r w:rsidR="00E5331B">
                        <w:rPr>
                          <w:rFonts w:ascii="Century Gothic" w:hAnsi="Century Gothic"/>
                          <w:sz w:val="18"/>
                          <w:szCs w:val="18"/>
                        </w:rPr>
                        <w:t xml:space="preserve">an area we are seeing on a regular occurrence within </w:t>
                      </w:r>
                      <w:r w:rsidR="00DA17F6" w:rsidRPr="003B2FEB">
                        <w:rPr>
                          <w:rFonts w:ascii="Century Gothic" w:hAnsi="Century Gothic"/>
                          <w:sz w:val="18"/>
                          <w:szCs w:val="18"/>
                        </w:rPr>
                        <w:t xml:space="preserve">Adult Protection </w:t>
                      </w:r>
                      <w:r w:rsidR="00E5331B">
                        <w:rPr>
                          <w:rFonts w:ascii="Century Gothic" w:hAnsi="Century Gothic"/>
                          <w:sz w:val="18"/>
                          <w:szCs w:val="18"/>
                        </w:rPr>
                        <w:t>in Angus, but what it</w:t>
                      </w:r>
                      <w:r w:rsidR="005D14AB">
                        <w:rPr>
                          <w:rFonts w:ascii="Century Gothic" w:hAnsi="Century Gothic"/>
                          <w:sz w:val="18"/>
                          <w:szCs w:val="18"/>
                        </w:rPr>
                        <w:t>?</w:t>
                      </w:r>
                      <w:r w:rsidR="00E5331B">
                        <w:rPr>
                          <w:rFonts w:ascii="Century Gothic" w:hAnsi="Century Gothic"/>
                          <w:sz w:val="18"/>
                          <w:szCs w:val="18"/>
                        </w:rPr>
                        <w:t xml:space="preserve"> </w:t>
                      </w:r>
                      <w:r w:rsidR="005D14AB">
                        <w:rPr>
                          <w:rFonts w:ascii="Century Gothic" w:hAnsi="Century Gothic"/>
                          <w:sz w:val="18"/>
                          <w:szCs w:val="18"/>
                        </w:rPr>
                        <w:t>T</w:t>
                      </w:r>
                      <w:r w:rsidR="00E5331B">
                        <w:rPr>
                          <w:rFonts w:ascii="Century Gothic" w:hAnsi="Century Gothic"/>
                          <w:sz w:val="18"/>
                          <w:szCs w:val="18"/>
                        </w:rPr>
                        <w:t xml:space="preserve">his isn’t a scam caller or email but your new </w:t>
                      </w:r>
                      <w:proofErr w:type="gramStart"/>
                      <w:r w:rsidR="00513E47">
                        <w:rPr>
                          <w:rFonts w:ascii="Century Gothic" w:hAnsi="Century Gothic"/>
                          <w:sz w:val="18"/>
                          <w:szCs w:val="18"/>
                        </w:rPr>
                        <w:t>step-father</w:t>
                      </w:r>
                      <w:proofErr w:type="gramEnd"/>
                      <w:r w:rsidR="00513E47">
                        <w:rPr>
                          <w:rFonts w:ascii="Century Gothic" w:hAnsi="Century Gothic"/>
                          <w:sz w:val="18"/>
                          <w:szCs w:val="18"/>
                        </w:rPr>
                        <w:t xml:space="preserve"> or mother</w:t>
                      </w:r>
                      <w:r w:rsidR="00E5331B">
                        <w:rPr>
                          <w:rFonts w:ascii="Century Gothic" w:hAnsi="Century Gothic"/>
                          <w:sz w:val="18"/>
                          <w:szCs w:val="18"/>
                        </w:rPr>
                        <w:t xml:space="preserve">.  </w:t>
                      </w:r>
                    </w:p>
                    <w:p w14:paraId="3A765FFE" w14:textId="63217B92" w:rsidR="003015BC" w:rsidRPr="003B2FEB" w:rsidRDefault="005F6893" w:rsidP="003015BC">
                      <w:pPr>
                        <w:spacing w:line="240" w:lineRule="auto"/>
                        <w:rPr>
                          <w:rFonts w:ascii="Century Gothic" w:hAnsi="Century Gothic"/>
                          <w:sz w:val="18"/>
                          <w:szCs w:val="18"/>
                        </w:rPr>
                      </w:pPr>
                      <w:r w:rsidRPr="003B2FEB">
                        <w:rPr>
                          <w:rFonts w:ascii="Century Gothic" w:hAnsi="Century Gothic"/>
                          <w:sz w:val="18"/>
                          <w:szCs w:val="18"/>
                        </w:rPr>
                        <w:t>“</w:t>
                      </w:r>
                      <w:r w:rsidR="003015BC" w:rsidRPr="003B2FEB">
                        <w:rPr>
                          <w:rFonts w:ascii="Century Gothic" w:hAnsi="Century Gothic"/>
                          <w:sz w:val="18"/>
                          <w:szCs w:val="18"/>
                        </w:rPr>
                        <w:t>In March 2016 Joan Blass was almost 92 years old, with severe vascular dementia and terminal cancer.  She was unable to make the simplest decision and never knew that she had remarried just five months before her death.</w:t>
                      </w:r>
                    </w:p>
                    <w:p w14:paraId="37D59DE8" w14:textId="5A6C34C5" w:rsidR="003015BC" w:rsidRPr="00CE7B91" w:rsidRDefault="003015BC" w:rsidP="00CE7B91">
                      <w:r w:rsidRPr="003B2FEB">
                        <w:rPr>
                          <w:rFonts w:ascii="Century Gothic" w:hAnsi="Century Gothic"/>
                          <w:sz w:val="18"/>
                          <w:szCs w:val="18"/>
                        </w:rPr>
                        <w:t>Joan’s daughter Daphne Franks tells the story of a secret marriage, a revoked will, an unmarked grave, grooming, gaslighting, a Private Member’s Bill and a campaign to highlight all the issues.  The Franks family hope to fill all the gaps so nothing like this will ever happen to another family in the future – because, as they have learned, it’s currently happening to many of our elderly and vulnerable and their families.</w:t>
                      </w:r>
                      <w:r w:rsidR="005F6893" w:rsidRPr="003B2FEB">
                        <w:rPr>
                          <w:rFonts w:ascii="Century Gothic" w:hAnsi="Century Gothic"/>
                          <w:sz w:val="18"/>
                          <w:szCs w:val="18"/>
                        </w:rPr>
                        <w:t>”</w:t>
                      </w:r>
                    </w:p>
                    <w:p w14:paraId="6C42E12A" w14:textId="7B9B1142" w:rsidR="003015BC" w:rsidRPr="003B2FEB" w:rsidRDefault="00840ECA" w:rsidP="00840ECA">
                      <w:pPr>
                        <w:spacing w:line="240" w:lineRule="auto"/>
                        <w:rPr>
                          <w:rFonts w:ascii="Century Gothic" w:hAnsi="Century Gothic"/>
                          <w:color w:val="002060"/>
                          <w:sz w:val="18"/>
                          <w:szCs w:val="18"/>
                        </w:rPr>
                      </w:pPr>
                      <w:r w:rsidRPr="003B2FEB">
                        <w:rPr>
                          <w:rFonts w:ascii="Century Gothic" w:hAnsi="Century Gothic"/>
                          <w:color w:val="002060"/>
                          <w:sz w:val="18"/>
                          <w:szCs w:val="18"/>
                        </w:rPr>
                        <w:t xml:space="preserve">The </w:t>
                      </w:r>
                      <w:r w:rsidR="00397A14" w:rsidRPr="003B2FEB">
                        <w:rPr>
                          <w:rFonts w:ascii="Century Gothic" w:hAnsi="Century Gothic"/>
                          <w:b/>
                          <w:bCs/>
                          <w:sz w:val="18"/>
                          <w:szCs w:val="18"/>
                        </w:rPr>
                        <w:t>Learning outcomes</w:t>
                      </w:r>
                      <w:r w:rsidR="00397A14" w:rsidRPr="003B2FEB">
                        <w:rPr>
                          <w:rFonts w:ascii="Century Gothic" w:hAnsi="Century Gothic"/>
                          <w:sz w:val="18"/>
                          <w:szCs w:val="18"/>
                        </w:rPr>
                        <w:t xml:space="preserve"> </w:t>
                      </w:r>
                      <w:r w:rsidRPr="003B2FEB">
                        <w:rPr>
                          <w:rFonts w:ascii="Century Gothic" w:hAnsi="Century Gothic"/>
                          <w:color w:val="002060"/>
                          <w:sz w:val="18"/>
                          <w:szCs w:val="18"/>
                        </w:rPr>
                        <w:t xml:space="preserve">of this session are to understand the following </w:t>
                      </w:r>
                    </w:p>
                    <w:p w14:paraId="6C320C8E" w14:textId="316592AE" w:rsidR="00397A14" w:rsidRPr="003B2FEB" w:rsidRDefault="005F6893" w:rsidP="00840ECA">
                      <w:pPr>
                        <w:pStyle w:val="ListParagraph"/>
                        <w:numPr>
                          <w:ilvl w:val="0"/>
                          <w:numId w:val="1"/>
                        </w:numPr>
                        <w:spacing w:line="240" w:lineRule="auto"/>
                        <w:rPr>
                          <w:rFonts w:ascii="Century Gothic" w:hAnsi="Century Gothic"/>
                          <w:color w:val="002060"/>
                          <w:sz w:val="18"/>
                          <w:szCs w:val="18"/>
                        </w:rPr>
                      </w:pPr>
                      <w:r w:rsidRPr="003B2FEB">
                        <w:rPr>
                          <w:rFonts w:ascii="Century Gothic" w:hAnsi="Century Gothic"/>
                          <w:color w:val="002060"/>
                          <w:sz w:val="18"/>
                          <w:szCs w:val="18"/>
                        </w:rPr>
                        <w:t xml:space="preserve">To introduce the concept of Predatory Marriage and the implications it has on families. </w:t>
                      </w:r>
                    </w:p>
                    <w:p w14:paraId="31A25A08" w14:textId="231C4272" w:rsidR="005F6893" w:rsidRPr="003B2FEB" w:rsidRDefault="005F6893" w:rsidP="005F6893">
                      <w:pPr>
                        <w:pStyle w:val="ListParagraph"/>
                        <w:numPr>
                          <w:ilvl w:val="0"/>
                          <w:numId w:val="1"/>
                        </w:numPr>
                        <w:spacing w:line="240" w:lineRule="auto"/>
                        <w:rPr>
                          <w:rFonts w:ascii="Century Gothic" w:hAnsi="Century Gothic"/>
                          <w:color w:val="002060"/>
                          <w:sz w:val="18"/>
                          <w:szCs w:val="18"/>
                        </w:rPr>
                      </w:pPr>
                      <w:r w:rsidRPr="003B2FEB">
                        <w:rPr>
                          <w:rFonts w:ascii="Century Gothic" w:hAnsi="Century Gothic"/>
                          <w:color w:val="002060"/>
                          <w:sz w:val="18"/>
                          <w:szCs w:val="18"/>
                        </w:rPr>
                        <w:t xml:space="preserve">Highlighting the Scottish legal landscape in response to Predatory Marriages. (Highlighting the differences between English and Scottish legislation). </w:t>
                      </w:r>
                    </w:p>
                    <w:p w14:paraId="6584CA30" w14:textId="473B0452" w:rsidR="005F6893" w:rsidRPr="003B2FEB" w:rsidRDefault="003B2FEB" w:rsidP="00840ECA">
                      <w:pPr>
                        <w:pStyle w:val="ListParagraph"/>
                        <w:numPr>
                          <w:ilvl w:val="0"/>
                          <w:numId w:val="1"/>
                        </w:numPr>
                        <w:spacing w:line="240" w:lineRule="auto"/>
                        <w:rPr>
                          <w:rFonts w:ascii="Century Gothic" w:hAnsi="Century Gothic"/>
                          <w:color w:val="002060"/>
                          <w:sz w:val="18"/>
                          <w:szCs w:val="18"/>
                        </w:rPr>
                      </w:pPr>
                      <w:r w:rsidRPr="003B2FEB">
                        <w:rPr>
                          <w:rFonts w:ascii="Century Gothic" w:hAnsi="Century Gothic"/>
                          <w:color w:val="002060"/>
                          <w:sz w:val="18"/>
                          <w:szCs w:val="18"/>
                        </w:rPr>
                        <w:t>Discussing t</w:t>
                      </w:r>
                      <w:r w:rsidR="005F6893" w:rsidRPr="003B2FEB">
                        <w:rPr>
                          <w:rFonts w:ascii="Century Gothic" w:hAnsi="Century Gothic"/>
                          <w:color w:val="002060"/>
                          <w:sz w:val="18"/>
                          <w:szCs w:val="18"/>
                        </w:rPr>
                        <w:t xml:space="preserve">he rights of families if they encounter similar issues in their own families.  </w:t>
                      </w:r>
                    </w:p>
                    <w:p w14:paraId="23598DB3" w14:textId="47BA41AB" w:rsidR="005F6893" w:rsidRPr="003B2FEB" w:rsidRDefault="003B2FEB" w:rsidP="005F6893">
                      <w:pPr>
                        <w:spacing w:line="240" w:lineRule="auto"/>
                        <w:rPr>
                          <w:rFonts w:ascii="Century Gothic" w:hAnsi="Century Gothic"/>
                          <w:color w:val="002060"/>
                          <w:sz w:val="18"/>
                          <w:szCs w:val="18"/>
                        </w:rPr>
                      </w:pPr>
                      <w:r w:rsidRPr="003B2FEB">
                        <w:rPr>
                          <w:rFonts w:ascii="Century Gothic" w:hAnsi="Century Gothic"/>
                          <w:color w:val="002060"/>
                          <w:sz w:val="18"/>
                          <w:szCs w:val="18"/>
                        </w:rPr>
                        <w:t xml:space="preserve">Daphne’s talk will last approx. 45 minutes and is happy to answer any questions that you may have on the subject or signpost onto other services, campaigns </w:t>
                      </w:r>
                      <w:r w:rsidR="00E5331B" w:rsidRPr="003B2FEB">
                        <w:rPr>
                          <w:rFonts w:ascii="Century Gothic" w:hAnsi="Century Gothic"/>
                          <w:color w:val="002060"/>
                          <w:sz w:val="18"/>
                          <w:szCs w:val="18"/>
                        </w:rPr>
                        <w:t>to</w:t>
                      </w:r>
                      <w:r w:rsidRPr="003B2FEB">
                        <w:rPr>
                          <w:rFonts w:ascii="Century Gothic" w:hAnsi="Century Gothic"/>
                          <w:color w:val="002060"/>
                          <w:sz w:val="18"/>
                          <w:szCs w:val="18"/>
                        </w:rPr>
                        <w:t xml:space="preserve"> highlight this issue.  </w:t>
                      </w:r>
                    </w:p>
                  </w:txbxContent>
                </v:textbox>
                <w10:wrap type="square" anchorx="margin"/>
              </v:shape>
            </w:pict>
          </mc:Fallback>
        </mc:AlternateContent>
      </w:r>
      <w:r>
        <w:rPr>
          <w:noProof/>
        </w:rPr>
        <w:drawing>
          <wp:anchor distT="0" distB="0" distL="114300" distR="114300" simplePos="0" relativeHeight="251667456" behindDoc="0" locked="0" layoutInCell="1" allowOverlap="1" wp14:anchorId="4C36C83D" wp14:editId="112A26C6">
            <wp:simplePos x="0" y="0"/>
            <wp:positionH relativeFrom="column">
              <wp:posOffset>2946400</wp:posOffset>
            </wp:positionH>
            <wp:positionV relativeFrom="paragraph">
              <wp:posOffset>-236855</wp:posOffset>
            </wp:positionV>
            <wp:extent cx="1116000" cy="507600"/>
            <wp:effectExtent l="0" t="0" r="8255" b="6985"/>
            <wp:wrapNone/>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6000" cy="507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36E5ACA0" wp14:editId="75F61FA5">
            <wp:simplePos x="0" y="0"/>
            <wp:positionH relativeFrom="column">
              <wp:posOffset>-525780</wp:posOffset>
            </wp:positionH>
            <wp:positionV relativeFrom="paragraph">
              <wp:posOffset>0</wp:posOffset>
            </wp:positionV>
            <wp:extent cx="1393200" cy="460800"/>
            <wp:effectExtent l="0" t="0" r="0" b="0"/>
            <wp:wrapTight wrapText="bothSides">
              <wp:wrapPolygon edited="0">
                <wp:start x="1181" y="0"/>
                <wp:lineTo x="0" y="2681"/>
                <wp:lineTo x="0" y="20557"/>
                <wp:lineTo x="21265" y="20557"/>
                <wp:lineTo x="21265" y="1788"/>
                <wp:lineTo x="8565" y="0"/>
                <wp:lineTo x="1181" y="0"/>
              </wp:wrapPolygon>
            </wp:wrapTight>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3200" cy="46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5067">
        <w:rPr>
          <w:noProof/>
        </w:rPr>
        <mc:AlternateContent>
          <mc:Choice Requires="wps">
            <w:drawing>
              <wp:anchor distT="45720" distB="45720" distL="114300" distR="114300" simplePos="0" relativeHeight="251659264" behindDoc="0" locked="0" layoutInCell="1" allowOverlap="1" wp14:anchorId="329BBFDF" wp14:editId="627291E0">
                <wp:simplePos x="0" y="0"/>
                <wp:positionH relativeFrom="margin">
                  <wp:posOffset>234950</wp:posOffset>
                </wp:positionH>
                <wp:positionV relativeFrom="paragraph">
                  <wp:posOffset>0</wp:posOffset>
                </wp:positionV>
                <wp:extent cx="2635250" cy="1250950"/>
                <wp:effectExtent l="0" t="0" r="0" b="63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1250950"/>
                        </a:xfrm>
                        <a:prstGeom prst="rect">
                          <a:avLst/>
                        </a:prstGeom>
                        <a:noFill/>
                        <a:ln w="9525">
                          <a:noFill/>
                          <a:miter lim="800000"/>
                          <a:headEnd/>
                          <a:tailEnd/>
                        </a:ln>
                      </wps:spPr>
                      <wps:txbx>
                        <w:txbxContent>
                          <w:p w14:paraId="0B875637" w14:textId="65A497D9" w:rsidR="008B6219" w:rsidRPr="008B6219" w:rsidRDefault="001A7AF9">
                            <w:pPr>
                              <w:rPr>
                                <w:rFonts w:ascii="Century Gothic" w:hAnsi="Century Gothic"/>
                                <w:b/>
                                <w:bCs/>
                                <w:color w:val="002060"/>
                                <w:sz w:val="36"/>
                                <w:szCs w:val="36"/>
                              </w:rPr>
                            </w:pPr>
                            <w:r>
                              <w:rPr>
                                <w:rFonts w:ascii="Century Gothic" w:hAnsi="Century Gothic"/>
                                <w:b/>
                                <w:bCs/>
                                <w:color w:val="002060"/>
                                <w:sz w:val="36"/>
                                <w:szCs w:val="36"/>
                              </w:rPr>
                              <w:tab/>
                            </w:r>
                            <w:r>
                              <w:rPr>
                                <w:rFonts w:ascii="Century Gothic" w:hAnsi="Century Gothic"/>
                                <w:b/>
                                <w:bCs/>
                                <w:color w:val="002060"/>
                                <w:sz w:val="36"/>
                                <w:szCs w:val="36"/>
                              </w:rPr>
                              <w:tab/>
                            </w:r>
                            <w:r>
                              <w:rPr>
                                <w:rFonts w:ascii="Century Gothic" w:hAnsi="Century Gothic"/>
                                <w:b/>
                                <w:bCs/>
                                <w:color w:val="002060"/>
                                <w:sz w:val="36"/>
                                <w:szCs w:val="3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BBFDF" id="_x0000_s1027" type="#_x0000_t202" style="position:absolute;left:0;text-align:left;margin-left:18.5pt;margin-top:0;width:207.5pt;height:9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" filled="f" stroked="f">
                <v:textbox>
                  <w:txbxContent>
                    <w:p w14:paraId="0B875637" w14:textId="65A497D9" w:rsidR="008B6219" w:rsidRPr="008B6219" w:rsidRDefault="001A7AF9">
                      <w:pPr>
                        <w:rPr>
                          <w:rFonts w:ascii="Century Gothic" w:hAnsi="Century Gothic"/>
                          <w:b/>
                          <w:bCs/>
                          <w:color w:val="002060"/>
                          <w:sz w:val="36"/>
                          <w:szCs w:val="36"/>
                        </w:rPr>
                      </w:pPr>
                      <w:r>
                        <w:rPr>
                          <w:rFonts w:ascii="Century Gothic" w:hAnsi="Century Gothic"/>
                          <w:b/>
                          <w:bCs/>
                          <w:color w:val="002060"/>
                          <w:sz w:val="36"/>
                          <w:szCs w:val="36"/>
                        </w:rPr>
                        <w:tab/>
                      </w:r>
                      <w:r>
                        <w:rPr>
                          <w:rFonts w:ascii="Century Gothic" w:hAnsi="Century Gothic"/>
                          <w:b/>
                          <w:bCs/>
                          <w:color w:val="002060"/>
                          <w:sz w:val="36"/>
                          <w:szCs w:val="36"/>
                        </w:rPr>
                        <w:tab/>
                      </w:r>
                      <w:r>
                        <w:rPr>
                          <w:rFonts w:ascii="Century Gothic" w:hAnsi="Century Gothic"/>
                          <w:b/>
                          <w:bCs/>
                          <w:color w:val="002060"/>
                          <w:sz w:val="36"/>
                          <w:szCs w:val="36"/>
                        </w:rPr>
                        <w:tab/>
                      </w:r>
                    </w:p>
                  </w:txbxContent>
                </v:textbox>
                <w10:wrap type="topAndBottom" anchorx="margin"/>
              </v:shape>
            </w:pict>
          </mc:Fallback>
        </mc:AlternateContent>
      </w:r>
      <w:r w:rsidR="00F64942">
        <w:rPr>
          <w:noProof/>
        </w:rPr>
        <w:drawing>
          <wp:anchor distT="0" distB="0" distL="114300" distR="114300" simplePos="0" relativeHeight="251665408" behindDoc="1" locked="0" layoutInCell="1" allowOverlap="1" wp14:anchorId="6D1D7A0D" wp14:editId="2AB85388">
            <wp:simplePos x="0" y="0"/>
            <wp:positionH relativeFrom="margin">
              <wp:posOffset>5181600</wp:posOffset>
            </wp:positionH>
            <wp:positionV relativeFrom="paragraph">
              <wp:posOffset>-654050</wp:posOffset>
            </wp:positionV>
            <wp:extent cx="2419350" cy="7539355"/>
            <wp:effectExtent l="0" t="0" r="0" b="4445"/>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9350" cy="7539355"/>
                    </a:xfrm>
                    <a:prstGeom prst="rect">
                      <a:avLst/>
                    </a:prstGeom>
                  </pic:spPr>
                </pic:pic>
              </a:graphicData>
            </a:graphic>
            <wp14:sizeRelH relativeFrom="page">
              <wp14:pctWidth>0</wp14:pctWidth>
            </wp14:sizeRelH>
            <wp14:sizeRelV relativeFrom="page">
              <wp14:pctHeight>0</wp14:pctHeight>
            </wp14:sizeRelV>
          </wp:anchor>
        </w:drawing>
      </w:r>
      <w:r w:rsidR="00CE7B91">
        <w:t xml:space="preserve">To book a space on this session: </w:t>
      </w:r>
    </w:p>
    <w:p w14:paraId="5E01CD61" w14:textId="5325549F" w:rsidR="00551C92" w:rsidRDefault="00551C92" w:rsidP="00551C92">
      <w:pPr>
        <w:ind w:right="-868" w:hanging="851"/>
        <w:jc w:val="both"/>
      </w:pPr>
      <w:hyperlink r:id="rId11" w:history="1">
        <w:r w:rsidRPr="00CB7514">
          <w:rPr>
            <w:rStyle w:val="Hyperlink"/>
          </w:rPr>
          <w:t>https://buytickets.at/anguscouncil2/1100678</w:t>
        </w:r>
      </w:hyperlink>
    </w:p>
    <w:sectPr w:rsidR="00551C92" w:rsidSect="00350EC2">
      <w:pgSz w:w="8391" w:h="11906" w:code="11"/>
      <w:pgMar w:top="107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0645" w14:textId="77777777" w:rsidR="00704A6D" w:rsidRDefault="00704A6D" w:rsidP="00AD27C4">
      <w:pPr>
        <w:spacing w:after="0" w:line="240" w:lineRule="auto"/>
      </w:pPr>
      <w:r>
        <w:separator/>
      </w:r>
    </w:p>
  </w:endnote>
  <w:endnote w:type="continuationSeparator" w:id="0">
    <w:p w14:paraId="54511E86" w14:textId="77777777" w:rsidR="00704A6D" w:rsidRDefault="00704A6D" w:rsidP="00AD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AAAB" w14:textId="77777777" w:rsidR="00704A6D" w:rsidRDefault="00704A6D" w:rsidP="00AD27C4">
      <w:pPr>
        <w:spacing w:after="0" w:line="240" w:lineRule="auto"/>
      </w:pPr>
      <w:r>
        <w:separator/>
      </w:r>
    </w:p>
  </w:footnote>
  <w:footnote w:type="continuationSeparator" w:id="0">
    <w:p w14:paraId="0EF29DB7" w14:textId="77777777" w:rsidR="00704A6D" w:rsidRDefault="00704A6D" w:rsidP="00AD2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767AB"/>
    <w:multiLevelType w:val="hybridMultilevel"/>
    <w:tmpl w:val="AF3C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89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F1"/>
    <w:rsid w:val="00013B59"/>
    <w:rsid w:val="00023133"/>
    <w:rsid w:val="000644F7"/>
    <w:rsid w:val="00067EA9"/>
    <w:rsid w:val="00132906"/>
    <w:rsid w:val="00165067"/>
    <w:rsid w:val="00185C13"/>
    <w:rsid w:val="001A7AF9"/>
    <w:rsid w:val="00204D87"/>
    <w:rsid w:val="00214A5D"/>
    <w:rsid w:val="00273CF7"/>
    <w:rsid w:val="003015BC"/>
    <w:rsid w:val="00350EC2"/>
    <w:rsid w:val="00397A14"/>
    <w:rsid w:val="003B2FEB"/>
    <w:rsid w:val="003C18EE"/>
    <w:rsid w:val="003E1EDD"/>
    <w:rsid w:val="004403A7"/>
    <w:rsid w:val="004661F1"/>
    <w:rsid w:val="00513E47"/>
    <w:rsid w:val="00542A10"/>
    <w:rsid w:val="00551C92"/>
    <w:rsid w:val="005A26A3"/>
    <w:rsid w:val="005D14AB"/>
    <w:rsid w:val="005F6893"/>
    <w:rsid w:val="00695E72"/>
    <w:rsid w:val="00704A6D"/>
    <w:rsid w:val="00717CDF"/>
    <w:rsid w:val="007A71F2"/>
    <w:rsid w:val="00840ECA"/>
    <w:rsid w:val="008B6219"/>
    <w:rsid w:val="008C2D70"/>
    <w:rsid w:val="00945880"/>
    <w:rsid w:val="00A201FA"/>
    <w:rsid w:val="00A343F3"/>
    <w:rsid w:val="00AA36D7"/>
    <w:rsid w:val="00AD27C4"/>
    <w:rsid w:val="00B12ABF"/>
    <w:rsid w:val="00BF16B5"/>
    <w:rsid w:val="00CE7B91"/>
    <w:rsid w:val="00D967A1"/>
    <w:rsid w:val="00DA17F6"/>
    <w:rsid w:val="00DB74F1"/>
    <w:rsid w:val="00DB7A0D"/>
    <w:rsid w:val="00E5331B"/>
    <w:rsid w:val="00EE2794"/>
    <w:rsid w:val="00EF5A51"/>
    <w:rsid w:val="00F64942"/>
    <w:rsid w:val="00FC5F7A"/>
    <w:rsid w:val="00FD0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5585"/>
  <w15:chartTrackingRefBased/>
  <w15:docId w15:val="{887CD5BB-EF37-4366-BAF0-A81AC770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7C4"/>
  </w:style>
  <w:style w:type="paragraph" w:styleId="Footer">
    <w:name w:val="footer"/>
    <w:basedOn w:val="Normal"/>
    <w:link w:val="FooterChar"/>
    <w:uiPriority w:val="99"/>
    <w:unhideWhenUsed/>
    <w:rsid w:val="00AD2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7C4"/>
  </w:style>
  <w:style w:type="character" w:styleId="Hyperlink">
    <w:name w:val="Hyperlink"/>
    <w:basedOn w:val="DefaultParagraphFont"/>
    <w:uiPriority w:val="99"/>
    <w:unhideWhenUsed/>
    <w:rsid w:val="003C18EE"/>
    <w:rPr>
      <w:color w:val="0563C1" w:themeColor="hyperlink"/>
      <w:u w:val="single"/>
    </w:rPr>
  </w:style>
  <w:style w:type="character" w:styleId="UnresolvedMention">
    <w:name w:val="Unresolved Mention"/>
    <w:basedOn w:val="DefaultParagraphFont"/>
    <w:uiPriority w:val="99"/>
    <w:semiHidden/>
    <w:unhideWhenUsed/>
    <w:rsid w:val="003C18EE"/>
    <w:rPr>
      <w:color w:val="605E5C"/>
      <w:shd w:val="clear" w:color="auto" w:fill="E1DFDD"/>
    </w:rPr>
  </w:style>
  <w:style w:type="character" w:styleId="FollowedHyperlink">
    <w:name w:val="FollowedHyperlink"/>
    <w:basedOn w:val="DefaultParagraphFont"/>
    <w:uiPriority w:val="99"/>
    <w:semiHidden/>
    <w:unhideWhenUsed/>
    <w:rsid w:val="00EE2794"/>
    <w:rPr>
      <w:color w:val="954F72" w:themeColor="followedHyperlink"/>
      <w:u w:val="single"/>
    </w:rPr>
  </w:style>
  <w:style w:type="paragraph" w:styleId="ListParagraph">
    <w:name w:val="List Paragraph"/>
    <w:basedOn w:val="Normal"/>
    <w:uiPriority w:val="34"/>
    <w:qFormat/>
    <w:rsid w:val="00397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78222">
      <w:bodyDiv w:val="1"/>
      <w:marLeft w:val="0"/>
      <w:marRight w:val="0"/>
      <w:marTop w:val="0"/>
      <w:marBottom w:val="0"/>
      <w:divBdr>
        <w:top w:val="none" w:sz="0" w:space="0" w:color="auto"/>
        <w:left w:val="none" w:sz="0" w:space="0" w:color="auto"/>
        <w:bottom w:val="none" w:sz="0" w:space="0" w:color="auto"/>
        <w:right w:val="none" w:sz="0" w:space="0" w:color="auto"/>
      </w:divBdr>
    </w:div>
    <w:div w:id="170520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ytickets.at/anguscouncil2/1100678"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9D91A-11FD-4970-9BC9-D0894E5A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Words>
  <Characters>122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PertG</dc:creator>
  <cp:keywords/>
  <dc:description/>
  <cp:lastModifiedBy>Gillian McIlroy</cp:lastModifiedBy>
  <cp:revision>2</cp:revision>
  <dcterms:created xsi:type="dcterms:W3CDTF">2023-12-22T09:57:00Z</dcterms:created>
  <dcterms:modified xsi:type="dcterms:W3CDTF">2023-12-22T09:57:00Z</dcterms:modified>
</cp:coreProperties>
</file>