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77332" w14:textId="4C542AF2" w:rsidR="006B7DDD" w:rsidRPr="007101A6" w:rsidRDefault="00AF22D7" w:rsidP="00C522A7">
      <w:pPr>
        <w:ind w:left="-709" w:right="-46"/>
        <w:jc w:val="center"/>
        <w:rPr>
          <w:rFonts w:ascii="Century Gothic" w:hAnsi="Century Gothic"/>
          <w:sz w:val="44"/>
        </w:rPr>
      </w:pPr>
      <w:r w:rsidRPr="00AF22D7">
        <w:rPr>
          <w:noProof/>
        </w:rPr>
        <w:drawing>
          <wp:anchor distT="0" distB="0" distL="114300" distR="114300" simplePos="0" relativeHeight="251697152" behindDoc="0" locked="0" layoutInCell="1" allowOverlap="1" wp14:anchorId="0DBB0293" wp14:editId="59CBA5A6">
            <wp:simplePos x="0" y="0"/>
            <wp:positionH relativeFrom="column">
              <wp:posOffset>4191000</wp:posOffset>
            </wp:positionH>
            <wp:positionV relativeFrom="paragraph">
              <wp:posOffset>7219950</wp:posOffset>
            </wp:positionV>
            <wp:extent cx="2420659" cy="1482725"/>
            <wp:effectExtent l="0" t="0" r="0" b="3175"/>
            <wp:wrapNone/>
            <wp:docPr id="1" name="Picture 1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at a 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132" cy="150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10D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2EF216" wp14:editId="274349C8">
                <wp:simplePos x="0" y="0"/>
                <wp:positionH relativeFrom="margin">
                  <wp:posOffset>-866776</wp:posOffset>
                </wp:positionH>
                <wp:positionV relativeFrom="paragraph">
                  <wp:posOffset>5848350</wp:posOffset>
                </wp:positionV>
                <wp:extent cx="7494905" cy="1558925"/>
                <wp:effectExtent l="0" t="0" r="0" b="31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4905" cy="155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5CC36" w14:textId="77777777" w:rsidR="001516D9" w:rsidRPr="00AF378D" w:rsidRDefault="001516D9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36"/>
                              </w:rPr>
                            </w:pPr>
                            <w:r w:rsidRPr="00AF378D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36"/>
                              </w:rPr>
                              <w:t>What Learners say …</w:t>
                            </w:r>
                          </w:p>
                          <w:p w14:paraId="7199528D" w14:textId="1AF3312B" w:rsidR="00B3510D" w:rsidRPr="00B3510D" w:rsidRDefault="00B3510D" w:rsidP="00A01F62">
                            <w:pPr>
                              <w:pStyle w:val="NoSpacing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3510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"Great exercises which made the course interesting and relevant, enjoyed participation aspect of the course, engaging delivery". </w:t>
                            </w:r>
                          </w:p>
                          <w:p w14:paraId="10F99D27" w14:textId="1467EA6F" w:rsidR="00A01F62" w:rsidRPr="00B3510D" w:rsidRDefault="00A01F62" w:rsidP="00A01F62">
                            <w:pPr>
                              <w:pStyle w:val="NoSpacing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3510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“Excellent training opportunity, Very informative and knowledgeable trainers”.</w:t>
                            </w:r>
                          </w:p>
                          <w:p w14:paraId="3873FD05" w14:textId="74BA6EB4" w:rsidR="00A01F62" w:rsidRPr="00B3510D" w:rsidRDefault="00B3510D" w:rsidP="00A01F62">
                            <w:pPr>
                              <w:pStyle w:val="NoSpacing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3510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"Fun and interactive course with good group activities to keep you engaged, course trainer approachable and well presented".</w:t>
                            </w:r>
                          </w:p>
                          <w:p w14:paraId="274C62B8" w14:textId="77777777" w:rsidR="00A01F62" w:rsidRPr="002A78BA" w:rsidRDefault="00A01F62" w:rsidP="00A01F62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BD238C" w14:textId="77777777" w:rsidR="000537FF" w:rsidRDefault="00053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EF21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68.25pt;margin-top:460.5pt;width:590.15pt;height:12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" filled="f" stroked="f" strokeweight=".5pt">
                <v:textbox>
                  <w:txbxContent>
                    <w:p w14:paraId="7F35CC36" w14:textId="77777777" w:rsidR="001516D9" w:rsidRPr="00AF378D" w:rsidRDefault="001516D9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36"/>
                        </w:rPr>
                      </w:pPr>
                      <w:r w:rsidRPr="00AF378D">
                        <w:rPr>
                          <w:rFonts w:ascii="Century Gothic" w:hAnsi="Century Gothic"/>
                          <w:i/>
                          <w:color w:val="FFFFFF" w:themeColor="background1"/>
                          <w:sz w:val="36"/>
                        </w:rPr>
                        <w:t>What Learners say …</w:t>
                      </w:r>
                    </w:p>
                    <w:p w14:paraId="7199528D" w14:textId="1AF3312B" w:rsidR="00B3510D" w:rsidRPr="00B3510D" w:rsidRDefault="00B3510D" w:rsidP="00A01F62">
                      <w:pPr>
                        <w:pStyle w:val="NoSpacing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3510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"Great exercises which made the course interesting and relevant, enjoyed participation aspect of the course, engaging delivery". </w:t>
                      </w:r>
                    </w:p>
                    <w:p w14:paraId="10F99D27" w14:textId="1467EA6F" w:rsidR="00A01F62" w:rsidRPr="00B3510D" w:rsidRDefault="00A01F62" w:rsidP="00A01F62">
                      <w:pPr>
                        <w:pStyle w:val="NoSpacing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3510D">
                        <w:rPr>
                          <w:rFonts w:ascii="Century Gothic" w:hAnsi="Century Gothic"/>
                          <w:color w:val="FFFFFF" w:themeColor="background1"/>
                        </w:rPr>
                        <w:t>“Excellent training opportunity, Very informative and knowledgeable trainers”.</w:t>
                      </w:r>
                    </w:p>
                    <w:p w14:paraId="3873FD05" w14:textId="74BA6EB4" w:rsidR="00A01F62" w:rsidRPr="00B3510D" w:rsidRDefault="00B3510D" w:rsidP="00A01F62">
                      <w:pPr>
                        <w:pStyle w:val="NoSpacing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3510D">
                        <w:rPr>
                          <w:rFonts w:ascii="Century Gothic" w:hAnsi="Century Gothic"/>
                          <w:color w:val="FFFFFF" w:themeColor="background1"/>
                        </w:rPr>
                        <w:t>"Fun and interactive course with good group activities to keep you engaged, course trainer approachable and well presented".</w:t>
                      </w:r>
                    </w:p>
                    <w:p w14:paraId="274C62B8" w14:textId="77777777" w:rsidR="00A01F62" w:rsidRPr="002A78BA" w:rsidRDefault="00A01F62" w:rsidP="00A01F62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7BD238C" w14:textId="77777777" w:rsidR="000537FF" w:rsidRDefault="000537FF"/>
                  </w:txbxContent>
                </v:textbox>
                <w10:wrap anchorx="margin"/>
              </v:shape>
            </w:pict>
          </mc:Fallback>
        </mc:AlternateContent>
      </w:r>
      <w:r w:rsidR="00EC382B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8194B" wp14:editId="3254AD70">
                <wp:simplePos x="0" y="0"/>
                <wp:positionH relativeFrom="page">
                  <wp:align>left</wp:align>
                </wp:positionH>
                <wp:positionV relativeFrom="paragraph">
                  <wp:posOffset>2117725</wp:posOffset>
                </wp:positionV>
                <wp:extent cx="7642860" cy="25050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286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193A8" w14:textId="77777777" w:rsidR="00E93D8C" w:rsidRDefault="00C52FE8" w:rsidP="009C4D00">
                            <w:pP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 w:rsidRPr="00AF378D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Learning Outcomes</w:t>
                            </w:r>
                          </w:p>
                          <w:p w14:paraId="7A0BD2E5" w14:textId="049D8FE5" w:rsidR="009C4D00" w:rsidRPr="00E93D8C" w:rsidRDefault="009C4D00" w:rsidP="009C4D00">
                            <w:pP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 w:rsidRPr="00AF378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Participants will </w:t>
                            </w:r>
                            <w:r w:rsidR="00C5118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be able to</w:t>
                            </w:r>
                            <w:r w:rsidRPr="00AF378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DBA8717" w14:textId="77777777" w:rsidR="00EC382B" w:rsidRPr="00EC382B" w:rsidRDefault="00EC382B" w:rsidP="00EC382B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C382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Describe alcohol as a substance and explore how it affects the body. </w:t>
                            </w:r>
                          </w:p>
                          <w:p w14:paraId="724A00C4" w14:textId="22C4A7A3" w:rsidR="00EC382B" w:rsidRPr="00EC382B" w:rsidRDefault="00EC382B" w:rsidP="00EC382B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C382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Discuss the impact of alcohol on Scottish society. </w:t>
                            </w:r>
                          </w:p>
                          <w:p w14:paraId="20EE9387" w14:textId="0DFD8172" w:rsidR="00EC382B" w:rsidRPr="00EC382B" w:rsidRDefault="00EC382B" w:rsidP="00EC382B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C382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Increased knowledge and understanding of the health and social harms caused by alcohol </w:t>
                            </w:r>
                          </w:p>
                          <w:p w14:paraId="7248E833" w14:textId="515BB39A" w:rsidR="00EC382B" w:rsidRPr="00EC382B" w:rsidRDefault="00EC382B" w:rsidP="00EC382B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C382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Explore the impact of alcohol on children, young people and families </w:t>
                            </w:r>
                          </w:p>
                          <w:p w14:paraId="2836174E" w14:textId="4605F5D5" w:rsidR="00EC382B" w:rsidRPr="00EC382B" w:rsidRDefault="00EC382B" w:rsidP="00EC382B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C382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Identify current policies and approaches being taken in response to alcohol harm. </w:t>
                            </w:r>
                          </w:p>
                          <w:p w14:paraId="08E7F930" w14:textId="6DB4D2E1" w:rsidR="0013207C" w:rsidRPr="00EC382B" w:rsidRDefault="00EC382B" w:rsidP="00EC382B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C382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Apply a number of basic strategies to support those affected by alcohol.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8194B" id="Text Box 4" o:spid="_x0000_s1027" type="#_x0000_t202" style="position:absolute;left:0;text-align:left;margin-left:0;margin-top:166.75pt;width:601.8pt;height:197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" fillcolor="white [3201]" stroked="f" strokeweight=".5pt">
                <v:textbox>
                  <w:txbxContent>
                    <w:p w14:paraId="43D193A8" w14:textId="77777777" w:rsidR="00E93D8C" w:rsidRDefault="00C52FE8" w:rsidP="009C4D00">
                      <w:pPr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 w:rsidRPr="00AF378D">
                        <w:rPr>
                          <w:rFonts w:ascii="Century Gothic" w:hAnsi="Century Gothic"/>
                          <w:sz w:val="44"/>
                          <w:szCs w:val="44"/>
                        </w:rPr>
                        <w:t>Learning Outcomes</w:t>
                      </w:r>
                    </w:p>
                    <w:p w14:paraId="7A0BD2E5" w14:textId="049D8FE5" w:rsidR="009C4D00" w:rsidRPr="00E93D8C" w:rsidRDefault="009C4D00" w:rsidP="009C4D00">
                      <w:pPr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 w:rsidRPr="00AF378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Participants will </w:t>
                      </w:r>
                      <w:r w:rsidR="00C51180">
                        <w:rPr>
                          <w:rFonts w:ascii="Century Gothic" w:hAnsi="Century Gothic"/>
                          <w:sz w:val="28"/>
                          <w:szCs w:val="28"/>
                        </w:rPr>
                        <w:t>be able to</w:t>
                      </w:r>
                      <w:r w:rsidRPr="00AF378D">
                        <w:rPr>
                          <w:rFonts w:ascii="Century Gothic" w:hAnsi="Century Gothic"/>
                          <w:sz w:val="28"/>
                          <w:szCs w:val="28"/>
                        </w:rPr>
                        <w:t>:</w:t>
                      </w:r>
                    </w:p>
                    <w:p w14:paraId="6DBA8717" w14:textId="77777777" w:rsidR="00EC382B" w:rsidRPr="00EC382B" w:rsidRDefault="00EC382B" w:rsidP="00EC382B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C382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Describe alcohol as a substance and explore how it affects the body. </w:t>
                      </w:r>
                    </w:p>
                    <w:p w14:paraId="724A00C4" w14:textId="22C4A7A3" w:rsidR="00EC382B" w:rsidRPr="00EC382B" w:rsidRDefault="00EC382B" w:rsidP="00EC382B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C382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Discuss the impact of alcohol on Scottish society. </w:t>
                      </w:r>
                    </w:p>
                    <w:p w14:paraId="20EE9387" w14:textId="0DFD8172" w:rsidR="00EC382B" w:rsidRPr="00EC382B" w:rsidRDefault="00EC382B" w:rsidP="00EC382B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C382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Increased knowledge and understanding of the health and social harms caused by alcohol </w:t>
                      </w:r>
                    </w:p>
                    <w:p w14:paraId="7248E833" w14:textId="515BB39A" w:rsidR="00EC382B" w:rsidRPr="00EC382B" w:rsidRDefault="00EC382B" w:rsidP="00EC382B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C382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Explore the impact of alcohol on children, young people and families </w:t>
                      </w:r>
                    </w:p>
                    <w:p w14:paraId="2836174E" w14:textId="4605F5D5" w:rsidR="00EC382B" w:rsidRPr="00EC382B" w:rsidRDefault="00EC382B" w:rsidP="00EC382B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C382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Identify current policies and approaches being taken in response to alcohol harm. </w:t>
                      </w:r>
                    </w:p>
                    <w:p w14:paraId="08E7F930" w14:textId="6DB4D2E1" w:rsidR="0013207C" w:rsidRPr="00EC382B" w:rsidRDefault="00EC382B" w:rsidP="00EC382B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C382B">
                        <w:rPr>
                          <w:rFonts w:ascii="Century Gothic" w:hAnsi="Century Gothic"/>
                          <w:sz w:val="24"/>
                          <w:szCs w:val="24"/>
                        </w:rPr>
                        <w:t>Apply a number of basic strategies to support those affected by alcohol.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1E84" w:rsidRPr="00BE7369">
        <w:rPr>
          <w:rFonts w:ascii="Century Gothic" w:hAnsi="Century Gothic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206182E" wp14:editId="0A2A65C9">
                <wp:simplePos x="0" y="0"/>
                <wp:positionH relativeFrom="page">
                  <wp:posOffset>16510</wp:posOffset>
                </wp:positionH>
                <wp:positionV relativeFrom="paragraph">
                  <wp:posOffset>4133215</wp:posOffset>
                </wp:positionV>
                <wp:extent cx="7529830" cy="1743075"/>
                <wp:effectExtent l="0" t="0" r="139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9830" cy="1743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09C82" w14:textId="2DC96C39" w:rsidR="00A01F62" w:rsidRDefault="00BE7369" w:rsidP="00592911">
                            <w:pPr>
                              <w:pStyle w:val="Heading2"/>
                              <w:rPr>
                                <w:rFonts w:ascii="Century Gothic" w:hAnsi="Century Gothic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A74E7">
                              <w:rPr>
                                <w:rFonts w:ascii="Century Gothic" w:hAnsi="Century Gothic"/>
                                <w:color w:val="auto"/>
                                <w:sz w:val="36"/>
                                <w:szCs w:val="36"/>
                              </w:rPr>
                              <w:t>Delivery method</w:t>
                            </w:r>
                            <w:r w:rsidR="001A74E7">
                              <w:rPr>
                                <w:rFonts w:ascii="Century Gothic" w:hAnsi="Century Gothic"/>
                                <w:color w:val="auto"/>
                                <w:sz w:val="36"/>
                                <w:szCs w:val="36"/>
                              </w:rPr>
                              <w:t>:</w:t>
                            </w:r>
                            <w:r w:rsidR="00592911">
                              <w:rPr>
                                <w:rFonts w:ascii="Century Gothic" w:hAnsi="Century Gothic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510D">
                              <w:rPr>
                                <w:rFonts w:ascii="Century Gothic" w:hAnsi="Century Gothic"/>
                                <w:color w:val="auto"/>
                                <w:sz w:val="32"/>
                                <w:szCs w:val="32"/>
                              </w:rPr>
                              <w:t>Face to Face</w:t>
                            </w:r>
                          </w:p>
                          <w:p w14:paraId="698E1F5F" w14:textId="2088DE7E" w:rsidR="00A01F62" w:rsidRPr="00C51180" w:rsidRDefault="007E09B6" w:rsidP="00BE73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E09B6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C51180" w:rsidRPr="00FB637A">
                              <w:rPr>
                                <w:sz w:val="24"/>
                                <w:szCs w:val="24"/>
                              </w:rPr>
                              <w:t>The training is especially useful for those working in supportive roles such as caring and support services, i.e. housing, addictions, community-based support services etc.</w:t>
                            </w:r>
                            <w:r w:rsidRPr="007E09B6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09A36E0" w14:textId="7FF26A15" w:rsidR="00592911" w:rsidRPr="00395682" w:rsidRDefault="00592911" w:rsidP="00BE736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09B6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When:</w:t>
                            </w:r>
                            <w:r w:rsidRPr="0059291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114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254AB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11</w:t>
                            </w:r>
                            <w:r w:rsidR="00254ABF" w:rsidRPr="00254ABF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54AB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January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(9.30 – </w:t>
                            </w:r>
                            <w:r w:rsidR="00C21E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.30)</w:t>
                            </w:r>
                            <w:r w:rsidR="0039568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497A64" w14:textId="538360EE" w:rsidR="00C21E84" w:rsidRDefault="00592911" w:rsidP="00C21E84">
                            <w:pPr>
                              <w:rPr>
                                <w:rFonts w:ascii="Century Gothic" w:eastAsiaTheme="minorEastAsia" w:hAnsi="Century Gothic" w:cs="Arial"/>
                                <w:noProof/>
                                <w:color w:val="000000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7E09B6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Where:</w:t>
                            </w:r>
                            <w:r w:rsidRPr="0059291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E84" w:rsidRPr="00C21E84">
                              <w:rPr>
                                <w:rFonts w:ascii="Century Gothic" w:eastAsiaTheme="minorEastAsia" w:hAnsi="Century Gothic" w:cs="Arial"/>
                                <w:noProof/>
                                <w:color w:val="000000"/>
                                <w:sz w:val="24"/>
                                <w:szCs w:val="24"/>
                                <w:lang w:val="en-US" w:eastAsia="en-GB"/>
                              </w:rPr>
                              <w:t>Alcohol Focus Scotland, 166 Buchanan St, Glasgow G1 2LW</w:t>
                            </w:r>
                          </w:p>
                          <w:p w14:paraId="722A67AB" w14:textId="48E70DF6" w:rsidR="00C21E84" w:rsidRPr="00C21E84" w:rsidRDefault="00C21E84" w:rsidP="00C21E84">
                            <w:pPr>
                              <w:rPr>
                                <w:rFonts w:ascii="Century Gothic" w:eastAsiaTheme="minorEastAsia" w:hAnsi="Century Gothic" w:cs="Arial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 w:eastAsia="en-GB"/>
                              </w:rPr>
                            </w:pPr>
                            <w:r w:rsidRPr="00C21E84">
                              <w:rPr>
                                <w:rFonts w:ascii="Century Gothic" w:eastAsiaTheme="minorEastAsia" w:hAnsi="Century Gothic" w:cs="Arial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lang w:val="en-US" w:eastAsia="en-GB"/>
                              </w:rPr>
                              <w:t>Cost:</w:t>
                            </w:r>
                            <w:r w:rsidRPr="00C21E84">
                              <w:rPr>
                                <w:rFonts w:ascii="Century Gothic" w:eastAsiaTheme="minorEastAsia" w:hAnsi="Century Gothic" w:cs="Arial"/>
                                <w:noProof/>
                                <w:color w:val="000000"/>
                                <w:sz w:val="24"/>
                                <w:szCs w:val="24"/>
                                <w:lang w:val="en-US" w:eastAsia="en-GB"/>
                              </w:rPr>
                              <w:t xml:space="preserve"> £55.00 per person</w:t>
                            </w:r>
                          </w:p>
                          <w:p w14:paraId="41686587" w14:textId="5FE91DD3" w:rsidR="001A74E7" w:rsidRPr="00AF378D" w:rsidRDefault="001A74E7" w:rsidP="00BE7369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606BE22F" w14:textId="19454ED3" w:rsidR="00BE7369" w:rsidRDefault="00BE73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618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.3pt;margin-top:325.45pt;width:592.9pt;height:137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" fillcolor="#8eaadb [1944]">
                <v:textbox>
                  <w:txbxContent>
                    <w:p w14:paraId="40E09C82" w14:textId="2DC96C39" w:rsidR="00A01F62" w:rsidRDefault="00BE7369" w:rsidP="00592911">
                      <w:pPr>
                        <w:pStyle w:val="Heading2"/>
                        <w:rPr>
                          <w:rFonts w:ascii="Century Gothic" w:hAnsi="Century Gothic"/>
                          <w:color w:val="auto"/>
                          <w:sz w:val="24"/>
                          <w:szCs w:val="24"/>
                        </w:rPr>
                      </w:pPr>
                      <w:r w:rsidRPr="001A74E7">
                        <w:rPr>
                          <w:rFonts w:ascii="Century Gothic" w:hAnsi="Century Gothic"/>
                          <w:color w:val="auto"/>
                          <w:sz w:val="36"/>
                          <w:szCs w:val="36"/>
                        </w:rPr>
                        <w:t>Delivery method</w:t>
                      </w:r>
                      <w:r w:rsidR="001A74E7">
                        <w:rPr>
                          <w:rFonts w:ascii="Century Gothic" w:hAnsi="Century Gothic"/>
                          <w:color w:val="auto"/>
                          <w:sz w:val="36"/>
                          <w:szCs w:val="36"/>
                        </w:rPr>
                        <w:t>:</w:t>
                      </w:r>
                      <w:r w:rsidR="00592911">
                        <w:rPr>
                          <w:rFonts w:ascii="Century Gothic" w:hAnsi="Century Gothic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B3510D">
                        <w:rPr>
                          <w:rFonts w:ascii="Century Gothic" w:hAnsi="Century Gothic"/>
                          <w:color w:val="auto"/>
                          <w:sz w:val="32"/>
                          <w:szCs w:val="32"/>
                        </w:rPr>
                        <w:t>Face to Face</w:t>
                      </w:r>
                    </w:p>
                    <w:p w14:paraId="698E1F5F" w14:textId="2088DE7E" w:rsidR="00A01F62" w:rsidRPr="00C51180" w:rsidRDefault="007E09B6" w:rsidP="00BE7369">
                      <w:pPr>
                        <w:rPr>
                          <w:sz w:val="24"/>
                          <w:szCs w:val="24"/>
                        </w:rPr>
                      </w:pPr>
                      <w:r w:rsidRPr="007E09B6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C51180" w:rsidRPr="00FB637A">
                        <w:rPr>
                          <w:sz w:val="24"/>
                          <w:szCs w:val="24"/>
                        </w:rPr>
                        <w:t>The training is especially useful for those working in supportive roles such as caring and support services, i.e. housing, addictions, community-based support services etc.</w:t>
                      </w:r>
                      <w:r w:rsidRPr="007E09B6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109A36E0" w14:textId="7FF26A15" w:rsidR="00592911" w:rsidRPr="00395682" w:rsidRDefault="00592911" w:rsidP="00BE7369">
                      <w:pP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7E09B6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When:</w:t>
                      </w:r>
                      <w:r w:rsidRPr="0059291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0A114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Thursday </w:t>
                      </w:r>
                      <w:r w:rsidR="00254ABF">
                        <w:rPr>
                          <w:rFonts w:ascii="Century Gothic" w:hAnsi="Century Gothic"/>
                          <w:sz w:val="24"/>
                          <w:szCs w:val="24"/>
                        </w:rPr>
                        <w:t>11</w:t>
                      </w:r>
                      <w:r w:rsidR="00254ABF" w:rsidRPr="00254ABF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54AB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January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(9.30 – </w:t>
                      </w:r>
                      <w:r w:rsidR="00C21E84">
                        <w:rPr>
                          <w:rFonts w:ascii="Century Gothic" w:hAnsi="Century Gothic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.30)</w:t>
                      </w:r>
                      <w:r w:rsidR="00395682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497A64" w14:textId="538360EE" w:rsidR="00C21E84" w:rsidRDefault="00592911" w:rsidP="00C21E84">
                      <w:pPr>
                        <w:rPr>
                          <w:rFonts w:ascii="Century Gothic" w:eastAsiaTheme="minorEastAsia" w:hAnsi="Century Gothic" w:cs="Arial"/>
                          <w:noProof/>
                          <w:color w:val="000000"/>
                          <w:sz w:val="24"/>
                          <w:szCs w:val="24"/>
                          <w:lang w:val="en-US" w:eastAsia="en-GB"/>
                        </w:rPr>
                      </w:pPr>
                      <w:r w:rsidRPr="007E09B6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Where:</w:t>
                      </w:r>
                      <w:r w:rsidRPr="0059291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C21E84" w:rsidRPr="00C21E84">
                        <w:rPr>
                          <w:rFonts w:ascii="Century Gothic" w:eastAsiaTheme="minorEastAsia" w:hAnsi="Century Gothic" w:cs="Arial"/>
                          <w:noProof/>
                          <w:color w:val="000000"/>
                          <w:sz w:val="24"/>
                          <w:szCs w:val="24"/>
                          <w:lang w:val="en-US" w:eastAsia="en-GB"/>
                        </w:rPr>
                        <w:t>Alcohol Focus Scotland, 166 Buchanan St, Glasgow G1 2LW</w:t>
                      </w:r>
                    </w:p>
                    <w:p w14:paraId="722A67AB" w14:textId="48E70DF6" w:rsidR="00C21E84" w:rsidRPr="00C21E84" w:rsidRDefault="00C21E84" w:rsidP="00C21E84">
                      <w:pPr>
                        <w:rPr>
                          <w:rFonts w:ascii="Century Gothic" w:eastAsiaTheme="minorEastAsia" w:hAnsi="Century Gothic" w:cs="Arial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lang w:val="en-US" w:eastAsia="en-GB"/>
                        </w:rPr>
                      </w:pPr>
                      <w:r w:rsidRPr="00C21E84">
                        <w:rPr>
                          <w:rFonts w:ascii="Century Gothic" w:eastAsiaTheme="minorEastAsia" w:hAnsi="Century Gothic" w:cs="Arial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lang w:val="en-US" w:eastAsia="en-GB"/>
                        </w:rPr>
                        <w:t>Cost:</w:t>
                      </w:r>
                      <w:r w:rsidRPr="00C21E84">
                        <w:rPr>
                          <w:rFonts w:ascii="Century Gothic" w:eastAsiaTheme="minorEastAsia" w:hAnsi="Century Gothic" w:cs="Arial"/>
                          <w:noProof/>
                          <w:color w:val="000000"/>
                          <w:sz w:val="24"/>
                          <w:szCs w:val="24"/>
                          <w:lang w:val="en-US" w:eastAsia="en-GB"/>
                        </w:rPr>
                        <w:t xml:space="preserve"> £55.00 per person</w:t>
                      </w:r>
                    </w:p>
                    <w:p w14:paraId="41686587" w14:textId="5FE91DD3" w:rsidR="001A74E7" w:rsidRPr="00AF378D" w:rsidRDefault="001A74E7" w:rsidP="00BE7369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606BE22F" w14:textId="19454ED3" w:rsidR="00BE7369" w:rsidRDefault="00BE7369"/>
                  </w:txbxContent>
                </v:textbox>
                <w10:wrap type="square" anchorx="page"/>
              </v:shape>
            </w:pict>
          </mc:Fallback>
        </mc:AlternateContent>
      </w:r>
      <w:r w:rsidR="001E28B5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108BA" wp14:editId="0D84906F">
                <wp:simplePos x="0" y="0"/>
                <wp:positionH relativeFrom="page">
                  <wp:posOffset>6350</wp:posOffset>
                </wp:positionH>
                <wp:positionV relativeFrom="paragraph">
                  <wp:posOffset>688975</wp:posOffset>
                </wp:positionV>
                <wp:extent cx="7555230" cy="1422400"/>
                <wp:effectExtent l="0" t="0" r="762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230" cy="142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8BA872" w14:textId="44627D9F" w:rsidR="00BE7369" w:rsidRPr="00AF378D" w:rsidRDefault="00BE7369" w:rsidP="00F75748">
                            <w:pP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 w:rsidRPr="00AF378D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Training Objective:</w:t>
                            </w:r>
                            <w:r w:rsidR="007764C9" w:rsidRPr="00AF378D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</w:p>
                          <w:p w14:paraId="521AF0A8" w14:textId="00383CB6" w:rsidR="00E93D8C" w:rsidRPr="00E93D8C" w:rsidRDefault="00E93D8C" w:rsidP="00E93D8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93D8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aim of the workshop is to increase your understanding and knowledge of the impact that alcohol related harm has on individuals, others around them and wider society</w:t>
                            </w:r>
                            <w:r w:rsidR="00A051B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39568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Increased knowledge and understanding on health and social harms. The training</w:t>
                            </w:r>
                            <w:r w:rsidRPr="00E93D8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568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Pr="00E93D8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provid</w:t>
                            </w:r>
                            <w:r w:rsidR="0039568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</w:t>
                            </w:r>
                            <w:r w:rsidRPr="00E93D8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you with an increased confidence in supporting service users and signposting them to relevant services. </w:t>
                            </w:r>
                          </w:p>
                          <w:p w14:paraId="5C088359" w14:textId="77777777" w:rsidR="00645F2A" w:rsidRDefault="00645F2A" w:rsidP="00D469C3">
                            <w:pPr>
                              <w:ind w:right="386"/>
                              <w:jc w:val="both"/>
                            </w:pPr>
                          </w:p>
                          <w:p w14:paraId="51C0A3A8" w14:textId="6C3190BB" w:rsidR="003B7FF7" w:rsidRPr="000537FF" w:rsidRDefault="003B7FF7" w:rsidP="00D469C3">
                            <w:pPr>
                              <w:ind w:right="386"/>
                              <w:jc w:val="both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14:paraId="66533C38" w14:textId="44694CAF" w:rsidR="00500E4E" w:rsidRDefault="00500E4E" w:rsidP="007101A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3A2888" w14:textId="53B72F92" w:rsidR="00392FC8" w:rsidRPr="00FA4E05" w:rsidRDefault="00392FC8" w:rsidP="007101A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108BA" id="Rectangle 7" o:spid="_x0000_s1029" style="position:absolute;left:0;text-align:left;margin-left:.5pt;margin-top:54.25pt;width:594.9pt;height:1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" fillcolor="#bdd6ee [1300]" stroked="f" strokeweight="1pt">
                <v:textbox>
                  <w:txbxContent>
                    <w:p w14:paraId="4A8BA872" w14:textId="44627D9F" w:rsidR="00BE7369" w:rsidRPr="00AF378D" w:rsidRDefault="00BE7369" w:rsidP="00F75748">
                      <w:pPr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 w:rsidRPr="00AF378D">
                        <w:rPr>
                          <w:rFonts w:ascii="Century Gothic" w:hAnsi="Century Gothic"/>
                          <w:sz w:val="44"/>
                          <w:szCs w:val="44"/>
                        </w:rPr>
                        <w:t>Training Objective:</w:t>
                      </w:r>
                      <w:r w:rsidR="007764C9" w:rsidRPr="00AF378D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</w:p>
                    <w:p w14:paraId="521AF0A8" w14:textId="00383CB6" w:rsidR="00E93D8C" w:rsidRPr="00E93D8C" w:rsidRDefault="00E93D8C" w:rsidP="00E93D8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93D8C">
                        <w:rPr>
                          <w:rFonts w:ascii="Century Gothic" w:hAnsi="Century Gothic"/>
                          <w:sz w:val="24"/>
                          <w:szCs w:val="24"/>
                        </w:rPr>
                        <w:t>The aim of the workshop is to increase your understanding and knowledge of the impact that alcohol related harm has on individuals, others around them and wider society</w:t>
                      </w:r>
                      <w:r w:rsidR="00A051B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.  </w:t>
                      </w:r>
                      <w:r w:rsidR="00395682">
                        <w:rPr>
                          <w:rFonts w:ascii="Century Gothic" w:hAnsi="Century Gothic"/>
                          <w:sz w:val="24"/>
                          <w:szCs w:val="24"/>
                        </w:rPr>
                        <w:t>Increased knowledge and understanding on health and social harms. The training</w:t>
                      </w:r>
                      <w:r w:rsidRPr="00E93D8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395682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will </w:t>
                      </w:r>
                      <w:r w:rsidRPr="00E93D8C">
                        <w:rPr>
                          <w:rFonts w:ascii="Century Gothic" w:hAnsi="Century Gothic"/>
                          <w:sz w:val="24"/>
                          <w:szCs w:val="24"/>
                        </w:rPr>
                        <w:t>provid</w:t>
                      </w:r>
                      <w:r w:rsidR="00395682">
                        <w:rPr>
                          <w:rFonts w:ascii="Century Gothic" w:hAnsi="Century Gothic"/>
                          <w:sz w:val="24"/>
                          <w:szCs w:val="24"/>
                        </w:rPr>
                        <w:t>e</w:t>
                      </w:r>
                      <w:r w:rsidRPr="00E93D8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you with an increased confidence in supporting service users and signposting them to relevant services. </w:t>
                      </w:r>
                    </w:p>
                    <w:p w14:paraId="5C088359" w14:textId="77777777" w:rsidR="00645F2A" w:rsidRDefault="00645F2A" w:rsidP="00D469C3">
                      <w:pPr>
                        <w:ind w:right="386"/>
                        <w:jc w:val="both"/>
                      </w:pPr>
                    </w:p>
                    <w:p w14:paraId="51C0A3A8" w14:textId="6C3190BB" w:rsidR="003B7FF7" w:rsidRPr="000537FF" w:rsidRDefault="003B7FF7" w:rsidP="00D469C3">
                      <w:pPr>
                        <w:ind w:right="386"/>
                        <w:jc w:val="both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14:paraId="66533C38" w14:textId="44694CAF" w:rsidR="00500E4E" w:rsidRDefault="00500E4E" w:rsidP="007101A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23A2888" w14:textId="53B72F92" w:rsidR="00392FC8" w:rsidRPr="00FA4E05" w:rsidRDefault="00392FC8" w:rsidP="007101A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348F9">
        <w:rPr>
          <w:noProof/>
        </w:rPr>
        <w:drawing>
          <wp:anchor distT="0" distB="0" distL="114300" distR="114300" simplePos="0" relativeHeight="251659262" behindDoc="1" locked="0" layoutInCell="1" allowOverlap="1" wp14:anchorId="53BE8177" wp14:editId="540056FC">
            <wp:simplePos x="0" y="0"/>
            <wp:positionH relativeFrom="column">
              <wp:posOffset>1670050</wp:posOffset>
            </wp:positionH>
            <wp:positionV relativeFrom="paragraph">
              <wp:posOffset>7216775</wp:posOffset>
            </wp:positionV>
            <wp:extent cx="2520950" cy="1498600"/>
            <wp:effectExtent l="19050" t="19050" r="12700" b="25400"/>
            <wp:wrapSquare wrapText="bothSides"/>
            <wp:docPr id="5" name="Picture 5" descr="The Angry Drunk: How Alcohol and Aggression Are Lin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Angry Drunk: How Alcohol and Aggression Are Link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498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8F9">
        <w:rPr>
          <w:rFonts w:ascii="Century Gothic" w:hAnsi="Century Gothic" w:cs="Arial"/>
          <w:bCs/>
          <w:noProof/>
          <w:color w:val="000000" w:themeColor="text1"/>
          <w:sz w:val="24"/>
          <w:szCs w:val="36"/>
          <w:lang w:eastAsia="en-GB"/>
        </w:rPr>
        <w:drawing>
          <wp:anchor distT="0" distB="0" distL="114300" distR="114300" simplePos="0" relativeHeight="251685888" behindDoc="0" locked="0" layoutInCell="1" allowOverlap="1" wp14:anchorId="0818AF46" wp14:editId="4EADC1C4">
            <wp:simplePos x="0" y="0"/>
            <wp:positionH relativeFrom="page">
              <wp:align>left</wp:align>
            </wp:positionH>
            <wp:positionV relativeFrom="margin">
              <wp:posOffset>7209155</wp:posOffset>
            </wp:positionV>
            <wp:extent cx="2540000" cy="1492250"/>
            <wp:effectExtent l="19050" t="19050" r="12700" b="1270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.Lan 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70"/>
                    <a:stretch/>
                  </pic:blipFill>
                  <pic:spPr bwMode="auto">
                    <a:xfrm>
                      <a:off x="0" y="0"/>
                      <a:ext cx="2540000" cy="149225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8F9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ED176B" wp14:editId="5A5581FC">
                <wp:simplePos x="0" y="0"/>
                <wp:positionH relativeFrom="rightMargin">
                  <wp:posOffset>-3013710</wp:posOffset>
                </wp:positionH>
                <wp:positionV relativeFrom="paragraph">
                  <wp:posOffset>8702675</wp:posOffset>
                </wp:positionV>
                <wp:extent cx="5892019" cy="1130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019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02465" w14:textId="0959678D" w:rsidR="00C348F9" w:rsidRPr="00C348F9" w:rsidRDefault="00C348F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72C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Irene Scullion </w:t>
                            </w:r>
                          </w:p>
                          <w:p w14:paraId="0861C480" w14:textId="3D491E67" w:rsidR="00D469C3" w:rsidRPr="00DA72C5" w:rsidRDefault="00D469C3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DA72C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sym w:font="Wingdings" w:char="F028"/>
                            </w:r>
                            <w:r w:rsidRPr="00DA72C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0141 572 </w:t>
                            </w:r>
                            <w:r w:rsidR="001F1DB2" w:rsidRPr="00DA72C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6597</w:t>
                            </w:r>
                            <w:r w:rsidRPr="00DA72C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BC08A4" w14:textId="36DED9C6" w:rsidR="00D469C3" w:rsidRPr="00DA72C5" w:rsidRDefault="00D469C3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DA72C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sym w:font="Wingdings" w:char="F02A"/>
                            </w:r>
                            <w:r w:rsidRPr="00DA72C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1F1DB2" w:rsidRPr="00DA72C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irene.scullion</w:t>
                            </w:r>
                            <w:r w:rsidRPr="00DA72C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@alcohol-focus-scotland.org.uk</w:t>
                            </w:r>
                          </w:p>
                          <w:p w14:paraId="2DA44083" w14:textId="77777777" w:rsidR="00D469C3" w:rsidRPr="00DA72C5" w:rsidRDefault="00D469C3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DA72C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www.alcohol-focus-scotland.org.uk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176B" id="Text Box 6" o:spid="_x0000_s1030" type="#_x0000_t202" style="position:absolute;left:0;text-align:left;margin-left:-237.3pt;margin-top:685.25pt;width:463.95pt;height:89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" filled="f" stroked="f" strokeweight=".5pt">
                <v:textbox>
                  <w:txbxContent>
                    <w:p w14:paraId="39202465" w14:textId="0959678D" w:rsidR="00C348F9" w:rsidRPr="00C348F9" w:rsidRDefault="00C348F9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72C5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Irene Scullion </w:t>
                      </w:r>
                    </w:p>
                    <w:p w14:paraId="0861C480" w14:textId="3D491E67" w:rsidR="00D469C3" w:rsidRPr="00DA72C5" w:rsidRDefault="00D469C3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DA72C5">
                        <w:rPr>
                          <w:rFonts w:ascii="Century Gothic" w:hAnsi="Century Gothic"/>
                          <w:color w:val="FFFFFF" w:themeColor="background1"/>
                        </w:rPr>
                        <w:sym w:font="Wingdings" w:char="F028"/>
                      </w:r>
                      <w:r w:rsidRPr="00DA72C5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0141 572 </w:t>
                      </w:r>
                      <w:r w:rsidR="001F1DB2" w:rsidRPr="00DA72C5">
                        <w:rPr>
                          <w:rFonts w:ascii="Century Gothic" w:hAnsi="Century Gothic"/>
                          <w:color w:val="FFFFFF" w:themeColor="background1"/>
                        </w:rPr>
                        <w:t>6597</w:t>
                      </w:r>
                      <w:r w:rsidRPr="00DA72C5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29BC08A4" w14:textId="36DED9C6" w:rsidR="00D469C3" w:rsidRPr="00DA72C5" w:rsidRDefault="00D469C3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DA72C5">
                        <w:rPr>
                          <w:rFonts w:ascii="Century Gothic" w:hAnsi="Century Gothic"/>
                          <w:color w:val="FFFFFF" w:themeColor="background1"/>
                        </w:rPr>
                        <w:sym w:font="Wingdings" w:char="F02A"/>
                      </w:r>
                      <w:r w:rsidRPr="00DA72C5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1F1DB2" w:rsidRPr="00DA72C5">
                        <w:rPr>
                          <w:rFonts w:ascii="Century Gothic" w:hAnsi="Century Gothic"/>
                          <w:color w:val="FFFFFF" w:themeColor="background1"/>
                        </w:rPr>
                        <w:t>irene.scullion</w:t>
                      </w:r>
                      <w:r w:rsidRPr="00DA72C5">
                        <w:rPr>
                          <w:rFonts w:ascii="Century Gothic" w:hAnsi="Century Gothic"/>
                          <w:color w:val="FFFFFF" w:themeColor="background1"/>
                        </w:rPr>
                        <w:t>@alcohol-focus-scotland.org.uk</w:t>
                      </w:r>
                    </w:p>
                    <w:p w14:paraId="2DA44083" w14:textId="77777777" w:rsidR="00D469C3" w:rsidRPr="00DA72C5" w:rsidRDefault="00D469C3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DA72C5">
                        <w:rPr>
                          <w:rFonts w:ascii="Century Gothic" w:hAnsi="Century Gothic"/>
                          <w:color w:val="FFFFFF" w:themeColor="background1"/>
                        </w:rPr>
                        <w:t>www.alcohol-focus-scotland.org.uk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911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83B8666" wp14:editId="0C6DBCEC">
                <wp:simplePos x="0" y="0"/>
                <wp:positionH relativeFrom="page">
                  <wp:align>right</wp:align>
                </wp:positionH>
                <wp:positionV relativeFrom="paragraph">
                  <wp:posOffset>5775325</wp:posOffset>
                </wp:positionV>
                <wp:extent cx="7542530" cy="1733550"/>
                <wp:effectExtent l="0" t="0" r="1270" b="323850"/>
                <wp:wrapNone/>
                <wp:docPr id="17" name="Rectangular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530" cy="1733550"/>
                        </a:xfrm>
                        <a:prstGeom prst="wedgeRectCallout">
                          <a:avLst>
                            <a:gd name="adj1" fmla="val 32212"/>
                            <a:gd name="adj2" fmla="val 68182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E714C" w14:textId="634865BF" w:rsidR="00C519AE" w:rsidRDefault="00C519AE" w:rsidP="00C519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B866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7" o:spid="_x0000_s1031" type="#_x0000_t61" style="position:absolute;left:0;text-align:left;margin-left:542.7pt;margin-top:454.75pt;width:593.9pt;height:136.5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" adj="17758,25527" fillcolor="#00b0f0" stroked="f" strokeweight="1pt">
                <v:textbox>
                  <w:txbxContent>
                    <w:p w14:paraId="4DBE714C" w14:textId="634865BF" w:rsidR="00C519AE" w:rsidRDefault="00C519AE" w:rsidP="00C519AE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7369" w:rsidRPr="00042E15">
        <w:rPr>
          <w:noProof/>
        </w:rPr>
        <w:drawing>
          <wp:anchor distT="0" distB="0" distL="114300" distR="114300" simplePos="0" relativeHeight="251694080" behindDoc="0" locked="0" layoutInCell="1" allowOverlap="1" wp14:anchorId="6EA165E6" wp14:editId="1A356CE3">
            <wp:simplePos x="0" y="0"/>
            <wp:positionH relativeFrom="column">
              <wp:posOffset>4800600</wp:posOffset>
            </wp:positionH>
            <wp:positionV relativeFrom="paragraph">
              <wp:posOffset>-708025</wp:posOffset>
            </wp:positionV>
            <wp:extent cx="1552575" cy="985520"/>
            <wp:effectExtent l="0" t="0" r="0" b="5080"/>
            <wp:wrapNone/>
            <wp:docPr id="65" name="Picture 6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7" t="16981" r="10977" b="14139"/>
                    <a:stretch/>
                  </pic:blipFill>
                  <pic:spPr bwMode="auto">
                    <a:xfrm>
                      <a:off x="0" y="0"/>
                      <a:ext cx="1552575" cy="985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369" w:rsidRPr="00042E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A0A40E" wp14:editId="28FF0BA5">
                <wp:simplePos x="0" y="0"/>
                <wp:positionH relativeFrom="column">
                  <wp:posOffset>4718050</wp:posOffset>
                </wp:positionH>
                <wp:positionV relativeFrom="paragraph">
                  <wp:posOffset>-1025525</wp:posOffset>
                </wp:positionV>
                <wp:extent cx="1724025" cy="1504950"/>
                <wp:effectExtent l="57150" t="19050" r="66675" b="76200"/>
                <wp:wrapNone/>
                <wp:docPr id="1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04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A0361" id="Rounded Rectangle 13" o:spid="_x0000_s1026" style="position:absolute;margin-left:371.5pt;margin-top:-80.75pt;width:135.75pt;height:118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" fillcolor="white [3212]" stroked="f" strokeweight=".5pt">
                <v:stroke joinstyle="miter"/>
              </v:roundrect>
            </w:pict>
          </mc:Fallback>
        </mc:AlternateContent>
      </w:r>
      <w:r w:rsidR="00BE7369" w:rsidRPr="003F604F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1BDB8D9" wp14:editId="5B6E7EC6">
                <wp:simplePos x="0" y="0"/>
                <wp:positionH relativeFrom="page">
                  <wp:posOffset>0</wp:posOffset>
                </wp:positionH>
                <wp:positionV relativeFrom="paragraph">
                  <wp:posOffset>-784225</wp:posOffset>
                </wp:positionV>
                <wp:extent cx="8448675" cy="1473200"/>
                <wp:effectExtent l="0" t="0" r="952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8675" cy="1473200"/>
                        </a:xfrm>
                        <a:prstGeom prst="rect">
                          <a:avLst/>
                        </a:prstGeom>
                        <a:solidFill>
                          <a:srgbClr val="0089B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4212D" w14:textId="607C6A11" w:rsidR="00BE7369" w:rsidRPr="00BE7369" w:rsidRDefault="00BE7369" w:rsidP="00BE7369">
                            <w:pPr>
                              <w:ind w:firstLine="720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E7369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Alcohol </w:t>
                            </w:r>
                            <w:r w:rsidR="00395682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Affects Us All</w:t>
                            </w:r>
                            <w:r w:rsidRPr="00BE7369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</w:t>
                            </w:r>
                            <w:r w:rsidR="007764C9" w:rsidRPr="007764C9">
                              <w:rPr>
                                <w:noProof/>
                              </w:rPr>
                              <w:t xml:space="preserve"> </w:t>
                            </w:r>
                            <w:r w:rsidRPr="00BE7369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DB8D9" id="Rectangle 13" o:spid="_x0000_s1032" style="position:absolute;left:0;text-align:left;margin-left:0;margin-top:-61.75pt;width:665.25pt;height:11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" fillcolor="#0089b0" stroked="f" strokeweight="1pt">
                <v:textbox>
                  <w:txbxContent>
                    <w:p w14:paraId="0AC4212D" w14:textId="607C6A11" w:rsidR="00BE7369" w:rsidRPr="00BE7369" w:rsidRDefault="00BE7369" w:rsidP="00BE7369">
                      <w:pPr>
                        <w:ind w:firstLine="720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BE7369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Alcohol </w:t>
                      </w:r>
                      <w:r w:rsidR="00395682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Affects Us All</w:t>
                      </w:r>
                      <w:r w:rsidRPr="00BE7369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T</w:t>
                      </w:r>
                      <w:r w:rsidR="007764C9" w:rsidRPr="007764C9">
                        <w:rPr>
                          <w:noProof/>
                        </w:rPr>
                        <w:t xml:space="preserve"> </w:t>
                      </w:r>
                      <w:r w:rsidRPr="00BE7369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raining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7369" w:rsidRPr="003F604F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5361409" wp14:editId="7CAAB99E">
                <wp:simplePos x="0" y="0"/>
                <wp:positionH relativeFrom="page">
                  <wp:align>left</wp:align>
                </wp:positionH>
                <wp:positionV relativeFrom="paragraph">
                  <wp:posOffset>-787400</wp:posOffset>
                </wp:positionV>
                <wp:extent cx="8448675" cy="1320800"/>
                <wp:effectExtent l="0" t="0" r="9525" b="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8675" cy="1320800"/>
                        </a:xfrm>
                        <a:prstGeom prst="rect">
                          <a:avLst/>
                        </a:prstGeom>
                        <a:solidFill>
                          <a:srgbClr val="0089B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44917" id="Rectangle 77" o:spid="_x0000_s1026" style="position:absolute;margin-left:0;margin-top:-62pt;width:665.25pt;height:104pt;z-index:-251628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" fillcolor="#0089b0" stroked="f" strokeweight="1pt">
                <w10:wrap anchorx="page"/>
              </v:rect>
            </w:pict>
          </mc:Fallback>
        </mc:AlternateContent>
      </w:r>
      <w:r w:rsidR="00F75748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3B4971" wp14:editId="009C7D67">
                <wp:simplePos x="0" y="0"/>
                <wp:positionH relativeFrom="page">
                  <wp:align>left</wp:align>
                </wp:positionH>
                <wp:positionV relativeFrom="paragraph">
                  <wp:posOffset>8701405</wp:posOffset>
                </wp:positionV>
                <wp:extent cx="7542530" cy="1189821"/>
                <wp:effectExtent l="0" t="0" r="127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2530" cy="118982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65595D" w14:textId="77777777" w:rsidR="00DA72C5" w:rsidRPr="001A74E7" w:rsidRDefault="00C519AE" w:rsidP="00C519A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A74E7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To find out more</w:t>
                            </w:r>
                            <w:r w:rsidR="00472977" w:rsidRPr="001A74E7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contact…</w:t>
                            </w:r>
                          </w:p>
                          <w:p w14:paraId="273FE49A" w14:textId="77777777" w:rsidR="00C519AE" w:rsidRPr="00D04833" w:rsidRDefault="00C519AE" w:rsidP="00C519AE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931BEA3" w14:textId="77777777" w:rsidR="00C519AE" w:rsidRDefault="00C519AE" w:rsidP="00C519AE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46B531F" w14:textId="77777777" w:rsidR="00C519AE" w:rsidRDefault="00C519AE" w:rsidP="00C519AE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460B949" w14:textId="77777777" w:rsidR="00C519AE" w:rsidRPr="007101A6" w:rsidRDefault="00C519AE" w:rsidP="00C519A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B4971" id="Text Box 16" o:spid="_x0000_s1033" type="#_x0000_t202" style="position:absolute;left:0;text-align:left;margin-left:0;margin-top:685.15pt;width:593.9pt;height:93.7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" fillcolor="#0070c0" stroked="f" strokeweight=".5pt">
                <v:textbox>
                  <w:txbxContent>
                    <w:p w14:paraId="3365595D" w14:textId="77777777" w:rsidR="00DA72C5" w:rsidRPr="001A74E7" w:rsidRDefault="00C519AE" w:rsidP="00C519AE">
                      <w:pPr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A74E7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To find out more</w:t>
                      </w:r>
                      <w:r w:rsidR="00472977" w:rsidRPr="001A74E7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 contact…</w:t>
                      </w:r>
                    </w:p>
                    <w:p w14:paraId="273FE49A" w14:textId="77777777" w:rsidR="00C519AE" w:rsidRPr="00D04833" w:rsidRDefault="00C519AE" w:rsidP="00C519AE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5931BEA3" w14:textId="77777777" w:rsidR="00C519AE" w:rsidRDefault="00C519AE" w:rsidP="00C519AE">
                      <w:pPr>
                        <w:rPr>
                          <w:sz w:val="24"/>
                        </w:rPr>
                      </w:pPr>
                    </w:p>
                    <w:p w14:paraId="646B531F" w14:textId="77777777" w:rsidR="00C519AE" w:rsidRDefault="00C519AE" w:rsidP="00C519AE">
                      <w:pPr>
                        <w:rPr>
                          <w:sz w:val="24"/>
                        </w:rPr>
                      </w:pPr>
                    </w:p>
                    <w:p w14:paraId="0460B949" w14:textId="77777777" w:rsidR="00C519AE" w:rsidRPr="007101A6" w:rsidRDefault="00C519AE" w:rsidP="00C519A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86C76">
        <w:rPr>
          <w:rFonts w:ascii="Century Gothic" w:hAnsi="Century Gothic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C41672" wp14:editId="0E83823B">
                <wp:simplePos x="0" y="0"/>
                <wp:positionH relativeFrom="page">
                  <wp:posOffset>239503</wp:posOffset>
                </wp:positionH>
                <wp:positionV relativeFrom="paragraph">
                  <wp:posOffset>9718579</wp:posOffset>
                </wp:positionV>
                <wp:extent cx="7537450" cy="4254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C5E04" w14:textId="77777777" w:rsidR="00D469C3" w:rsidRPr="00D469C3" w:rsidRDefault="00D469C3">
                            <w:pPr>
                              <w:rPr>
                                <w:sz w:val="16"/>
                              </w:rPr>
                            </w:pPr>
                            <w:r w:rsidRPr="00D469C3">
                              <w:rPr>
                                <w:sz w:val="16"/>
                              </w:rPr>
                              <w:t>Alcohol Focus Scotland is a Registered Scottish Charity (SC009538) and a Company Limited by Guarantee (Scottish Company No. SC094096)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41672" id="Text Box 11" o:spid="_x0000_s1034" type="#_x0000_t202" style="position:absolute;left:0;text-align:left;margin-left:18.85pt;margin-top:765.25pt;width:593.5pt;height:33.5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" filled="f" stroked="f" strokeweight=".5pt">
                <v:textbox>
                  <w:txbxContent>
                    <w:p w14:paraId="6CAC5E04" w14:textId="77777777" w:rsidR="00D469C3" w:rsidRPr="00D469C3" w:rsidRDefault="00D469C3">
                      <w:pPr>
                        <w:rPr>
                          <w:sz w:val="16"/>
                        </w:rPr>
                      </w:pPr>
                      <w:r w:rsidRPr="00D469C3">
                        <w:rPr>
                          <w:sz w:val="16"/>
                        </w:rPr>
                        <w:t>Alcohol Focus Scotland is a Registered Scottish Charity (SC009538) and a Company Limited by Guarantee (Scottish Company No. SC094096)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B7DDD" w:rsidRPr="007101A6" w:rsidSect="00D469C3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5A558" w14:textId="77777777" w:rsidR="00202865" w:rsidRDefault="00202865" w:rsidP="009C4D00">
      <w:pPr>
        <w:spacing w:after="0" w:line="240" w:lineRule="auto"/>
      </w:pPr>
      <w:r>
        <w:separator/>
      </w:r>
    </w:p>
  </w:endnote>
  <w:endnote w:type="continuationSeparator" w:id="0">
    <w:p w14:paraId="21531CDD" w14:textId="77777777" w:rsidR="00202865" w:rsidRDefault="00202865" w:rsidP="009C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57357" w14:textId="77777777" w:rsidR="00202865" w:rsidRDefault="00202865" w:rsidP="009C4D00">
      <w:pPr>
        <w:spacing w:after="0" w:line="240" w:lineRule="auto"/>
      </w:pPr>
      <w:r>
        <w:separator/>
      </w:r>
    </w:p>
  </w:footnote>
  <w:footnote w:type="continuationSeparator" w:id="0">
    <w:p w14:paraId="1885B3A4" w14:textId="77777777" w:rsidR="00202865" w:rsidRDefault="00202865" w:rsidP="009C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C271" w14:textId="2A807CD3" w:rsidR="009C4D00" w:rsidRDefault="009C4D00">
    <w:pPr>
      <w:pStyle w:val="Header"/>
    </w:pPr>
    <w:r w:rsidRPr="00042E15"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19E7092" wp14:editId="1E4176A2">
              <wp:simplePos x="0" y="0"/>
              <wp:positionH relativeFrom="column">
                <wp:posOffset>4676775</wp:posOffset>
              </wp:positionH>
              <wp:positionV relativeFrom="paragraph">
                <wp:posOffset>-932180</wp:posOffset>
              </wp:positionV>
              <wp:extent cx="1724025" cy="1504950"/>
              <wp:effectExtent l="57150" t="19050" r="66675" b="76200"/>
              <wp:wrapNone/>
              <wp:docPr id="75" name="Rounded 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25" cy="1504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208116F" id="Rounded Rectangle 13" o:spid="_x0000_s1026" style="position:absolute;margin-left:368.25pt;margin-top:-73.4pt;width:135.75pt;height:118.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" fillcolor="white [3212]" stroked="f" strokeweight=".5pt">
              <v:stroke joinstyle="miter"/>
            </v:roundrect>
          </w:pict>
        </mc:Fallback>
      </mc:AlternateContent>
    </w:r>
  </w:p>
  <w:p w14:paraId="35DEF878" w14:textId="472407DA" w:rsidR="009C4D00" w:rsidRDefault="009C4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A1BDA"/>
    <w:multiLevelType w:val="hybridMultilevel"/>
    <w:tmpl w:val="61F09EA8"/>
    <w:lvl w:ilvl="0" w:tplc="0E5065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762"/>
    <w:multiLevelType w:val="hybridMultilevel"/>
    <w:tmpl w:val="EF06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28AF"/>
    <w:multiLevelType w:val="hybridMultilevel"/>
    <w:tmpl w:val="E0CA509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366231"/>
    <w:multiLevelType w:val="hybridMultilevel"/>
    <w:tmpl w:val="54E2EFF6"/>
    <w:lvl w:ilvl="0" w:tplc="239C706C">
      <w:numFmt w:val="bullet"/>
      <w:lvlText w:val="-"/>
      <w:lvlJc w:val="left"/>
      <w:pPr>
        <w:ind w:left="644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3BC2B4A"/>
    <w:multiLevelType w:val="hybridMultilevel"/>
    <w:tmpl w:val="C9B6E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676F"/>
    <w:multiLevelType w:val="hybridMultilevel"/>
    <w:tmpl w:val="D03A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630E"/>
    <w:multiLevelType w:val="hybridMultilevel"/>
    <w:tmpl w:val="9AE24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52E81"/>
    <w:multiLevelType w:val="hybridMultilevel"/>
    <w:tmpl w:val="A23C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1021D"/>
    <w:multiLevelType w:val="hybridMultilevel"/>
    <w:tmpl w:val="5D6A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822C6"/>
    <w:multiLevelType w:val="hybridMultilevel"/>
    <w:tmpl w:val="744C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1334D"/>
    <w:multiLevelType w:val="hybridMultilevel"/>
    <w:tmpl w:val="83A2589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D5F1426"/>
    <w:multiLevelType w:val="hybridMultilevel"/>
    <w:tmpl w:val="D5A23260"/>
    <w:lvl w:ilvl="0" w:tplc="F17CD6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A6"/>
    <w:rsid w:val="00053489"/>
    <w:rsid w:val="000537FF"/>
    <w:rsid w:val="00092C9E"/>
    <w:rsid w:val="000A114F"/>
    <w:rsid w:val="000B3596"/>
    <w:rsid w:val="001006EB"/>
    <w:rsid w:val="00106BBC"/>
    <w:rsid w:val="00115B6B"/>
    <w:rsid w:val="0013207C"/>
    <w:rsid w:val="00142194"/>
    <w:rsid w:val="001516D9"/>
    <w:rsid w:val="00187256"/>
    <w:rsid w:val="001A74E7"/>
    <w:rsid w:val="001E28B5"/>
    <w:rsid w:val="001F1DB2"/>
    <w:rsid w:val="00202865"/>
    <w:rsid w:val="00245AB4"/>
    <w:rsid w:val="00254ABF"/>
    <w:rsid w:val="00294896"/>
    <w:rsid w:val="002A5F9C"/>
    <w:rsid w:val="002E728C"/>
    <w:rsid w:val="00343217"/>
    <w:rsid w:val="00361360"/>
    <w:rsid w:val="00392FC8"/>
    <w:rsid w:val="00395682"/>
    <w:rsid w:val="003B631A"/>
    <w:rsid w:val="003B7FF7"/>
    <w:rsid w:val="003F6C05"/>
    <w:rsid w:val="00472977"/>
    <w:rsid w:val="00500E4E"/>
    <w:rsid w:val="00547350"/>
    <w:rsid w:val="00592911"/>
    <w:rsid w:val="00633E65"/>
    <w:rsid w:val="00645F2A"/>
    <w:rsid w:val="00683E18"/>
    <w:rsid w:val="00686C76"/>
    <w:rsid w:val="00694062"/>
    <w:rsid w:val="006A0E72"/>
    <w:rsid w:val="006B79BD"/>
    <w:rsid w:val="006B7DDD"/>
    <w:rsid w:val="006E4B32"/>
    <w:rsid w:val="006F10CE"/>
    <w:rsid w:val="0070267E"/>
    <w:rsid w:val="007101A6"/>
    <w:rsid w:val="00732F78"/>
    <w:rsid w:val="007764C9"/>
    <w:rsid w:val="007E09B6"/>
    <w:rsid w:val="007F3BE2"/>
    <w:rsid w:val="00910A66"/>
    <w:rsid w:val="009C4D00"/>
    <w:rsid w:val="00A01F62"/>
    <w:rsid w:val="00A051B4"/>
    <w:rsid w:val="00AD7883"/>
    <w:rsid w:val="00AF22D7"/>
    <w:rsid w:val="00AF378D"/>
    <w:rsid w:val="00B162E3"/>
    <w:rsid w:val="00B3510D"/>
    <w:rsid w:val="00B94EE7"/>
    <w:rsid w:val="00BB6B00"/>
    <w:rsid w:val="00BD70A3"/>
    <w:rsid w:val="00BE495A"/>
    <w:rsid w:val="00BE7369"/>
    <w:rsid w:val="00C16043"/>
    <w:rsid w:val="00C21E84"/>
    <w:rsid w:val="00C348F9"/>
    <w:rsid w:val="00C51180"/>
    <w:rsid w:val="00C519AE"/>
    <w:rsid w:val="00C522A7"/>
    <w:rsid w:val="00C52FE8"/>
    <w:rsid w:val="00C8177D"/>
    <w:rsid w:val="00CB249D"/>
    <w:rsid w:val="00D04833"/>
    <w:rsid w:val="00D469C3"/>
    <w:rsid w:val="00D4796D"/>
    <w:rsid w:val="00D5332D"/>
    <w:rsid w:val="00D87744"/>
    <w:rsid w:val="00DA1149"/>
    <w:rsid w:val="00DA72C5"/>
    <w:rsid w:val="00DD6E8E"/>
    <w:rsid w:val="00E072CD"/>
    <w:rsid w:val="00E35234"/>
    <w:rsid w:val="00E35B1B"/>
    <w:rsid w:val="00E45EA3"/>
    <w:rsid w:val="00E93D8C"/>
    <w:rsid w:val="00EB269C"/>
    <w:rsid w:val="00EC382B"/>
    <w:rsid w:val="00EE2337"/>
    <w:rsid w:val="00F55659"/>
    <w:rsid w:val="00F55D84"/>
    <w:rsid w:val="00F75748"/>
    <w:rsid w:val="00F86A10"/>
    <w:rsid w:val="00F945BD"/>
    <w:rsid w:val="00FA4E05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75CACD"/>
  <w15:chartTrackingRefBased/>
  <w15:docId w15:val="{77607308-0A81-4210-B496-248515E2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7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3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E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6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69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00"/>
  </w:style>
  <w:style w:type="paragraph" w:styleId="Footer">
    <w:name w:val="footer"/>
    <w:basedOn w:val="Normal"/>
    <w:link w:val="FooterChar"/>
    <w:uiPriority w:val="99"/>
    <w:unhideWhenUsed/>
    <w:rsid w:val="009C4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00"/>
  </w:style>
  <w:style w:type="character" w:customStyle="1" w:styleId="Heading2Char">
    <w:name w:val="Heading 2 Char"/>
    <w:basedOn w:val="DefaultParagraphFont"/>
    <w:link w:val="Heading2"/>
    <w:uiPriority w:val="9"/>
    <w:rsid w:val="00BE73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E93D8C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Wilson</dc:creator>
  <cp:keywords/>
  <dc:description/>
  <cp:lastModifiedBy>Irene Scullion</cp:lastModifiedBy>
  <cp:revision>3</cp:revision>
  <cp:lastPrinted>2022-09-21T10:02:00Z</cp:lastPrinted>
  <dcterms:created xsi:type="dcterms:W3CDTF">2023-12-05T15:34:00Z</dcterms:created>
  <dcterms:modified xsi:type="dcterms:W3CDTF">2023-12-05T15:35:00Z</dcterms:modified>
</cp:coreProperties>
</file>