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8A66" w14:textId="32F11422" w:rsidR="006937CA" w:rsidRPr="006937CA" w:rsidRDefault="003767EA">
      <w:pPr>
        <w:rPr>
          <w:b/>
          <w:bCs/>
        </w:rPr>
      </w:pPr>
      <w:r>
        <w:rPr>
          <w:b/>
          <w:bCs/>
          <w:noProof/>
        </w:rPr>
        <w:drawing>
          <wp:anchor distT="0" distB="0" distL="114300" distR="114300" simplePos="0" relativeHeight="251658240" behindDoc="0" locked="0" layoutInCell="1" allowOverlap="1" wp14:anchorId="0ADE82DE" wp14:editId="3EA854BA">
            <wp:simplePos x="0" y="0"/>
            <wp:positionH relativeFrom="column">
              <wp:posOffset>2736850</wp:posOffset>
            </wp:positionH>
            <wp:positionV relativeFrom="paragraph">
              <wp:posOffset>69850</wp:posOffset>
            </wp:positionV>
            <wp:extent cx="3229610" cy="11791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9610" cy="117919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inline distT="0" distB="0" distL="0" distR="0" wp14:anchorId="337F0905" wp14:editId="10541CB2">
            <wp:extent cx="1098550" cy="12358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0887" cy="1249748"/>
                    </a:xfrm>
                    <a:prstGeom prst="rect">
                      <a:avLst/>
                    </a:prstGeom>
                    <a:noFill/>
                  </pic:spPr>
                </pic:pic>
              </a:graphicData>
            </a:graphic>
          </wp:inline>
        </w:drawing>
      </w:r>
    </w:p>
    <w:p w14:paraId="65515CAA" w14:textId="20C14E99" w:rsidR="006937CA" w:rsidRPr="007B2489" w:rsidRDefault="006937CA" w:rsidP="006937CA">
      <w:pPr>
        <w:jc w:val="center"/>
        <w:rPr>
          <w:rFonts w:ascii="Century Gothic" w:hAnsi="Century Gothic"/>
          <w:b/>
          <w:bCs/>
          <w:sz w:val="24"/>
          <w:szCs w:val="24"/>
        </w:rPr>
      </w:pPr>
      <w:r w:rsidRPr="007B2489">
        <w:rPr>
          <w:rFonts w:ascii="Century Gothic" w:hAnsi="Century Gothic"/>
          <w:b/>
          <w:bCs/>
          <w:sz w:val="24"/>
          <w:szCs w:val="24"/>
        </w:rPr>
        <w:t>EmilyTest:  Gender Based Violence in education - From tragedy to change</w:t>
      </w:r>
    </w:p>
    <w:p w14:paraId="2D045AF2" w14:textId="1741A0A4" w:rsidR="00351EC9" w:rsidRDefault="00E55E6C" w:rsidP="006937CA">
      <w:pPr>
        <w:jc w:val="center"/>
        <w:rPr>
          <w:rFonts w:ascii="Century Gothic" w:hAnsi="Century Gothic"/>
          <w:b/>
          <w:bCs/>
          <w:sz w:val="24"/>
          <w:szCs w:val="24"/>
        </w:rPr>
      </w:pPr>
      <w:r>
        <w:rPr>
          <w:rFonts w:ascii="Century Gothic" w:hAnsi="Century Gothic"/>
          <w:b/>
          <w:bCs/>
          <w:sz w:val="24"/>
          <w:szCs w:val="24"/>
        </w:rPr>
        <w:t xml:space="preserve">Tuesday </w:t>
      </w:r>
      <w:r w:rsidR="006937CA" w:rsidRPr="007B2489">
        <w:rPr>
          <w:rFonts w:ascii="Century Gothic" w:hAnsi="Century Gothic"/>
          <w:b/>
          <w:bCs/>
          <w:sz w:val="24"/>
          <w:szCs w:val="24"/>
        </w:rPr>
        <w:t>28</w:t>
      </w:r>
      <w:r w:rsidR="006937CA" w:rsidRPr="007B2489">
        <w:rPr>
          <w:rFonts w:ascii="Century Gothic" w:hAnsi="Century Gothic"/>
          <w:b/>
          <w:bCs/>
          <w:sz w:val="24"/>
          <w:szCs w:val="24"/>
          <w:vertAlign w:val="superscript"/>
        </w:rPr>
        <w:t xml:space="preserve"> </w:t>
      </w:r>
      <w:r w:rsidR="006937CA" w:rsidRPr="007B2489">
        <w:rPr>
          <w:rFonts w:ascii="Century Gothic" w:hAnsi="Century Gothic"/>
          <w:b/>
          <w:bCs/>
          <w:sz w:val="24"/>
          <w:szCs w:val="24"/>
        </w:rPr>
        <w:t xml:space="preserve">November 2023 </w:t>
      </w:r>
      <w:r>
        <w:rPr>
          <w:rFonts w:ascii="Century Gothic" w:hAnsi="Century Gothic"/>
          <w:b/>
          <w:bCs/>
          <w:sz w:val="24"/>
          <w:szCs w:val="24"/>
        </w:rPr>
        <w:t>3.45pm – 5.15pm</w:t>
      </w:r>
    </w:p>
    <w:p w14:paraId="2AF03483" w14:textId="2C57ACD8" w:rsidR="00E8617F" w:rsidRPr="007B2489" w:rsidRDefault="00E8617F" w:rsidP="006937CA">
      <w:pPr>
        <w:jc w:val="center"/>
        <w:rPr>
          <w:rFonts w:ascii="Century Gothic" w:hAnsi="Century Gothic"/>
          <w:b/>
          <w:bCs/>
          <w:sz w:val="24"/>
          <w:szCs w:val="24"/>
        </w:rPr>
      </w:pPr>
      <w:r>
        <w:rPr>
          <w:rFonts w:ascii="Century Gothic" w:hAnsi="Century Gothic"/>
          <w:b/>
          <w:bCs/>
          <w:sz w:val="24"/>
          <w:szCs w:val="24"/>
        </w:rPr>
        <w:t>Via MS Teams</w:t>
      </w:r>
    </w:p>
    <w:p w14:paraId="16A4DF2D" w14:textId="1B410F75" w:rsidR="006937CA" w:rsidRPr="003767EA" w:rsidRDefault="007B2489" w:rsidP="007B2489">
      <w:pPr>
        <w:jc w:val="center"/>
        <w:rPr>
          <w:rFonts w:ascii="Century Gothic" w:hAnsi="Century Gothic"/>
          <w:sz w:val="28"/>
          <w:szCs w:val="28"/>
        </w:rPr>
      </w:pPr>
      <w:r>
        <w:rPr>
          <w:noProof/>
        </w:rPr>
        <w:drawing>
          <wp:inline distT="0" distB="0" distL="0" distR="0" wp14:anchorId="242431FF" wp14:editId="0E4A6B52">
            <wp:extent cx="2647950" cy="1787489"/>
            <wp:effectExtent l="0" t="0" r="0" b="3810"/>
            <wp:docPr id="4" name="Picture 4" descr="A person with long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long hair&#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6893" cy="1807027"/>
                    </a:xfrm>
                    <a:prstGeom prst="rect">
                      <a:avLst/>
                    </a:prstGeom>
                    <a:noFill/>
                    <a:ln>
                      <a:noFill/>
                    </a:ln>
                  </pic:spPr>
                </pic:pic>
              </a:graphicData>
            </a:graphic>
          </wp:inline>
        </w:drawing>
      </w:r>
    </w:p>
    <w:p w14:paraId="559CED13" w14:textId="57FADD14" w:rsidR="006937CA" w:rsidRDefault="006937CA" w:rsidP="006937CA">
      <w:pPr>
        <w:rPr>
          <w:rFonts w:ascii="Century Gothic" w:hAnsi="Century Gothic"/>
          <w:color w:val="000000"/>
        </w:rPr>
      </w:pPr>
      <w:r w:rsidRPr="006937CA">
        <w:rPr>
          <w:rFonts w:ascii="Century Gothic" w:hAnsi="Century Gothic"/>
          <w:color w:val="000000"/>
        </w:rPr>
        <w:t xml:space="preserve">While living in her university halls of residence Emily Drouet was subjected to a relentless campaign of physical and psychological abuse by her university boyfriend. Emily reached out to University staff for help but received a sub-standard response.  </w:t>
      </w:r>
    </w:p>
    <w:p w14:paraId="639C6FA6" w14:textId="77777777" w:rsidR="006937CA" w:rsidRDefault="006937CA" w:rsidP="006937CA">
      <w:pPr>
        <w:rPr>
          <w:rFonts w:ascii="Century Gothic" w:hAnsi="Century Gothic"/>
          <w:color w:val="000000"/>
        </w:rPr>
      </w:pPr>
      <w:r w:rsidRPr="006937CA">
        <w:rPr>
          <w:rFonts w:ascii="Century Gothic" w:hAnsi="Century Gothic"/>
          <w:color w:val="000000"/>
        </w:rPr>
        <w:t>During the week that followed, Emily was assaulted several times.  Shortly after the last unannounced visit by the abuser, Emily, aged only 18 years old, took her own life.  After uncovering a series of preventable failures, Emily's mother Fiona formed EmilyTest with the primary aim of ensuring</w:t>
      </w:r>
      <w:r>
        <w:rPr>
          <w:rFonts w:ascii="Century Gothic" w:hAnsi="Century Gothic"/>
          <w:color w:val="000000"/>
        </w:rPr>
        <w:t xml:space="preserve"> that</w:t>
      </w:r>
      <w:r w:rsidRPr="006937CA">
        <w:rPr>
          <w:rFonts w:ascii="Century Gothic" w:hAnsi="Century Gothic"/>
          <w:color w:val="000000"/>
        </w:rPr>
        <w:t xml:space="preserve"> no other young person is left to suffer alone and in silence like Emily was.  </w:t>
      </w:r>
    </w:p>
    <w:p w14:paraId="4E1278F2" w14:textId="34741027" w:rsidR="006937CA" w:rsidRPr="006937CA" w:rsidRDefault="006937CA" w:rsidP="006937CA">
      <w:pPr>
        <w:rPr>
          <w:rFonts w:ascii="Century Gothic" w:hAnsi="Century Gothic"/>
        </w:rPr>
      </w:pPr>
      <w:r w:rsidRPr="006937CA">
        <w:rPr>
          <w:rFonts w:ascii="Century Gothic" w:hAnsi="Century Gothic"/>
          <w:color w:val="000000"/>
        </w:rPr>
        <w:t>Closely inspecting policies, procedures and practices, EmilyTest is driving meaningful change by ensuring institutions take their responsibilities to students seriously through developing robust GBV prevention, intervention and support.</w:t>
      </w:r>
    </w:p>
    <w:p w14:paraId="17CCC33C" w14:textId="0F54ADAA" w:rsidR="006937CA" w:rsidRPr="00CE1778" w:rsidRDefault="006937CA" w:rsidP="006937CA">
      <w:pPr>
        <w:rPr>
          <w:rFonts w:ascii="Century Gothic" w:hAnsi="Century Gothic"/>
          <w:color w:val="000000"/>
        </w:rPr>
      </w:pPr>
      <w:r w:rsidRPr="006937CA">
        <w:rPr>
          <w:rFonts w:ascii="Century Gothic" w:hAnsi="Century Gothic"/>
          <w:color w:val="000000"/>
        </w:rPr>
        <w:t>In this session, Fiona will share Emily's story and explain how the charity is bringing change out of this painful tragedy. </w:t>
      </w:r>
    </w:p>
    <w:p w14:paraId="3C1FCD87" w14:textId="529A9898" w:rsidR="006937CA" w:rsidRDefault="006937CA" w:rsidP="006937CA">
      <w:pPr>
        <w:rPr>
          <w:rFonts w:ascii="Century Gothic" w:hAnsi="Century Gothic"/>
          <w:b/>
          <w:bCs/>
          <w:color w:val="000000"/>
        </w:rPr>
      </w:pPr>
      <w:r w:rsidRPr="006937CA">
        <w:rPr>
          <w:rFonts w:ascii="Century Gothic" w:hAnsi="Century Gothic"/>
          <w:b/>
          <w:bCs/>
          <w:color w:val="000000"/>
        </w:rPr>
        <w:t>Trigger warning:  This presentation contains strong language, details of domestic abuse, sexual violence and suicide.</w:t>
      </w:r>
    </w:p>
    <w:p w14:paraId="0FDCD923" w14:textId="3BFAF82E" w:rsidR="003767EA" w:rsidRPr="006937CA" w:rsidRDefault="003767EA" w:rsidP="006937CA">
      <w:pPr>
        <w:rPr>
          <w:rFonts w:ascii="Century Gothic" w:hAnsi="Century Gothic"/>
        </w:rPr>
      </w:pPr>
      <w:r>
        <w:rPr>
          <w:rFonts w:ascii="Century Gothic" w:hAnsi="Century Gothic"/>
          <w:b/>
          <w:bCs/>
          <w:color w:val="000000"/>
        </w:rPr>
        <w:t xml:space="preserve">Please book a space via Eventbrite; </w:t>
      </w:r>
    </w:p>
    <w:p w14:paraId="6DE97751" w14:textId="2D2DFFBE" w:rsidR="006937CA" w:rsidRPr="006937CA" w:rsidRDefault="00E55E6C" w:rsidP="00355FAA">
      <w:pPr>
        <w:rPr>
          <w:rFonts w:ascii="Century Gothic" w:hAnsi="Century Gothic"/>
        </w:rPr>
      </w:pPr>
      <w:hyperlink r:id="rId7" w:history="1">
        <w:r w:rsidR="00E00E6A" w:rsidRPr="00631023">
          <w:rPr>
            <w:rStyle w:val="Hyperlink"/>
            <w:rFonts w:ascii="Century Gothic" w:hAnsi="Century Gothic"/>
          </w:rPr>
          <w:t>https://www.eventbrite.co.uk/e/emily-test-tackling-gender-based-violence-in-education-tickets-636517038597</w:t>
        </w:r>
      </w:hyperlink>
      <w:r w:rsidR="007B2489">
        <w:rPr>
          <w:noProof/>
        </w:rPr>
        <w:drawing>
          <wp:anchor distT="0" distB="0" distL="114300" distR="114300" simplePos="0" relativeHeight="251659264" behindDoc="0" locked="0" layoutInCell="1" allowOverlap="1" wp14:anchorId="76395C24" wp14:editId="1AD4797E">
            <wp:simplePos x="0" y="0"/>
            <wp:positionH relativeFrom="column">
              <wp:posOffset>1841500</wp:posOffset>
            </wp:positionH>
            <wp:positionV relativeFrom="paragraph">
              <wp:posOffset>450850</wp:posOffset>
            </wp:positionV>
            <wp:extent cx="1536700" cy="508000"/>
            <wp:effectExtent l="0" t="0" r="6350" b="6350"/>
            <wp:wrapTopAndBottom/>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508000"/>
                    </a:xfrm>
                    <a:prstGeom prst="rect">
                      <a:avLst/>
                    </a:prstGeom>
                    <a:noFill/>
                    <a:ln>
                      <a:noFill/>
                    </a:ln>
                  </pic:spPr>
                </pic:pic>
              </a:graphicData>
            </a:graphic>
          </wp:anchor>
        </w:drawing>
      </w:r>
    </w:p>
    <w:sectPr w:rsidR="006937CA" w:rsidRPr="00693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2"/>
    <w:rsid w:val="00217762"/>
    <w:rsid w:val="00351EC9"/>
    <w:rsid w:val="00355FAA"/>
    <w:rsid w:val="003767EA"/>
    <w:rsid w:val="006937CA"/>
    <w:rsid w:val="007B0A7D"/>
    <w:rsid w:val="007B2489"/>
    <w:rsid w:val="00CE1778"/>
    <w:rsid w:val="00E00E6A"/>
    <w:rsid w:val="00E55E6C"/>
    <w:rsid w:val="00E8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2A95"/>
  <w15:chartTrackingRefBased/>
  <w15:docId w15:val="{155F7401-3975-4FB6-90C8-2CF70A14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E6A"/>
    <w:rPr>
      <w:color w:val="0563C1" w:themeColor="hyperlink"/>
      <w:u w:val="single"/>
    </w:rPr>
  </w:style>
  <w:style w:type="character" w:styleId="UnresolvedMention">
    <w:name w:val="Unresolved Mention"/>
    <w:basedOn w:val="DefaultParagraphFont"/>
    <w:uiPriority w:val="99"/>
    <w:semiHidden/>
    <w:unhideWhenUsed/>
    <w:rsid w:val="00E00E6A"/>
    <w:rPr>
      <w:color w:val="605E5C"/>
      <w:shd w:val="clear" w:color="auto" w:fill="E1DFDD"/>
    </w:rPr>
  </w:style>
  <w:style w:type="character" w:styleId="FollowedHyperlink">
    <w:name w:val="FollowedHyperlink"/>
    <w:basedOn w:val="DefaultParagraphFont"/>
    <w:uiPriority w:val="99"/>
    <w:semiHidden/>
    <w:unhideWhenUsed/>
    <w:rsid w:val="007B0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eventbrite.co.uk/e/emily-test-tackling-gender-based-violence-in-education-tickets-6365170385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Falconer</dc:creator>
  <cp:keywords/>
  <dc:description/>
  <cp:lastModifiedBy>Beverley M Murray</cp:lastModifiedBy>
  <cp:revision>3</cp:revision>
  <dcterms:created xsi:type="dcterms:W3CDTF">2023-05-29T09:50:00Z</dcterms:created>
  <dcterms:modified xsi:type="dcterms:W3CDTF">2023-07-10T11:04:00Z</dcterms:modified>
</cp:coreProperties>
</file>