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00734D0A">
        <w:trPr>
          <w:trHeight w:val="13870"/>
        </w:trPr>
        <w:tc>
          <w:tcPr>
            <w:tcW w:w="10011" w:type="dxa"/>
          </w:tcPr>
          <w:p w14:paraId="4617C7BF" w14:textId="337DACDD" w:rsidR="00BC0E40" w:rsidRDefault="00BC0E40" w:rsidP="00ED733B">
            <w:pPr>
              <w:tabs>
                <w:tab w:val="left" w:pos="6900"/>
                <w:tab w:val="right" w:pos="979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1DACAE15" w14:textId="56AF9745" w:rsidR="00097592" w:rsidRDefault="005B339C" w:rsidP="005B339C">
            <w:pPr>
              <w:tabs>
                <w:tab w:val="left" w:pos="660"/>
                <w:tab w:val="center" w:pos="5055"/>
              </w:tabs>
              <w:ind w:left="315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E3135B">
              <w:rPr>
                <w:rFonts w:ascii="Century Gothic" w:hAnsi="Century Gothic"/>
                <w:noProof/>
                <w:sz w:val="24"/>
                <w:szCs w:val="24"/>
              </w:rPr>
              <w:drawing>
                <wp:inline distT="0" distB="0" distL="0" distR="0" wp14:anchorId="348F628D" wp14:editId="32121F96">
                  <wp:extent cx="1247775" cy="144780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447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E755E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CP</w:t>
            </w:r>
            <w:r w:rsidR="00E3135B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C</w:t>
            </w:r>
            <w:r w:rsidR="00E755E1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O Forum</w:t>
            </w:r>
            <w:r w:rsidR="008E2F4A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25BE9947" w14:textId="77777777" w:rsidR="008E2F4A" w:rsidRDefault="008E2F4A" w:rsidP="008E2F4A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A1DE53E" w14:textId="7F2D5978" w:rsidR="008E2F4A" w:rsidRDefault="008E2F4A" w:rsidP="008E2F4A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Difficult Conversations</w:t>
            </w:r>
          </w:p>
          <w:p w14:paraId="1FFFFC7D" w14:textId="3A85FAD0" w:rsidR="00E3135B" w:rsidRDefault="00E3135B" w:rsidP="005B339C">
            <w:pPr>
              <w:tabs>
                <w:tab w:val="left" w:pos="660"/>
                <w:tab w:val="center" w:pos="5055"/>
              </w:tabs>
              <w:ind w:left="315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0F3C844" w14:textId="2CB0E417" w:rsidR="00E3135B" w:rsidRDefault="008E2F4A" w:rsidP="00E3135B">
            <w:pPr>
              <w:tabs>
                <w:tab w:val="left" w:pos="660"/>
                <w:tab w:val="center" w:pos="5055"/>
              </w:tabs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Venue: Microsoft Teams</w:t>
            </w:r>
          </w:p>
          <w:p w14:paraId="0CBFC7B7" w14:textId="77777777" w:rsidR="00B23CE5" w:rsidRDefault="00B23CE5" w:rsidP="00097592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BCF47DD" w14:textId="51D2E5A0" w:rsidR="00E3135B" w:rsidRDefault="008E2F4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Tuesday 25</w:t>
            </w:r>
            <w:r w:rsidRPr="008E2F4A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April 2023 from 4 – 5pm</w:t>
            </w:r>
          </w:p>
          <w:p w14:paraId="26B2AD83" w14:textId="77777777" w:rsidR="008E2F4A" w:rsidRDefault="008E2F4A" w:rsidP="00097592">
            <w:pPr>
              <w:ind w:left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51996CFF" w14:textId="6174278C" w:rsidR="00E3135B" w:rsidRDefault="008E2F4A" w:rsidP="00E3135B">
            <w:pPr>
              <w:ind w:firstLine="315"/>
              <w:jc w:val="center"/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>Thursday 27</w:t>
            </w:r>
            <w:r w:rsidRPr="008E2F4A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April 2023 from</w:t>
            </w:r>
            <w:r w:rsidR="00E3135B">
              <w:rPr>
                <w:rFonts w:ascii="Century Gothic" w:hAnsi="Century Gothic"/>
                <w:b/>
                <w:bCs/>
                <w:color w:val="000000" w:themeColor="text1"/>
                <w:sz w:val="28"/>
                <w:szCs w:val="28"/>
              </w:rPr>
              <w:t xml:space="preserve"> 4 – 5pm</w:t>
            </w:r>
          </w:p>
          <w:p w14:paraId="6164DA00" w14:textId="5FC98B82" w:rsidR="008E2F4A" w:rsidRPr="00956BD7" w:rsidRDefault="008E2F4A" w:rsidP="00E755E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1F9D484" w14:textId="2E07765D" w:rsidR="008E2F4A" w:rsidRPr="00956BD7" w:rsidRDefault="008E2F4A" w:rsidP="00E755E1">
            <w:pPr>
              <w:rPr>
                <w:rFonts w:ascii="Century Gothic" w:hAnsi="Century Gothic"/>
                <w:sz w:val="24"/>
                <w:szCs w:val="24"/>
              </w:rPr>
            </w:pPr>
            <w:r w:rsidRPr="00956BD7">
              <w:rPr>
                <w:rFonts w:ascii="Century Gothic" w:hAnsi="Century Gothic"/>
                <w:sz w:val="24"/>
                <w:szCs w:val="24"/>
              </w:rPr>
              <w:t>Anne Lamont</w:t>
            </w:r>
            <w:r w:rsidR="00956BD7" w:rsidRPr="00956BD7">
              <w:rPr>
                <w:rFonts w:ascii="Century Gothic" w:hAnsi="Century Gothic"/>
                <w:sz w:val="24"/>
                <w:szCs w:val="24"/>
              </w:rPr>
              <w:t>, Organisational Development Facilitator will facilitate</w:t>
            </w:r>
            <w:r w:rsidR="00BA6F6A">
              <w:rPr>
                <w:rFonts w:ascii="Century Gothic" w:hAnsi="Century Gothic"/>
                <w:sz w:val="24"/>
                <w:szCs w:val="24"/>
              </w:rPr>
              <w:t xml:space="preserve"> a session to develop skills and confidence in having </w:t>
            </w:r>
            <w:r w:rsidR="00956BD7" w:rsidRPr="00956BD7">
              <w:rPr>
                <w:rFonts w:ascii="Century Gothic" w:hAnsi="Century Gothic"/>
                <w:sz w:val="24"/>
                <w:szCs w:val="24"/>
              </w:rPr>
              <w:t xml:space="preserve">difficult conversations </w:t>
            </w:r>
            <w:r w:rsidR="00BA6F6A">
              <w:rPr>
                <w:rFonts w:ascii="Century Gothic" w:hAnsi="Century Gothic"/>
                <w:sz w:val="24"/>
                <w:szCs w:val="24"/>
              </w:rPr>
              <w:t xml:space="preserve">in your </w:t>
            </w:r>
            <w:r w:rsidR="00C650FB">
              <w:rPr>
                <w:rFonts w:ascii="Century Gothic" w:hAnsi="Century Gothic"/>
                <w:sz w:val="24"/>
                <w:szCs w:val="24"/>
              </w:rPr>
              <w:t>role</w:t>
            </w:r>
            <w:r w:rsidR="00BA6F6A">
              <w:rPr>
                <w:rFonts w:ascii="Century Gothic" w:hAnsi="Century Gothic"/>
                <w:sz w:val="24"/>
                <w:szCs w:val="24"/>
              </w:rPr>
              <w:t xml:space="preserve"> as</w:t>
            </w:r>
            <w:r w:rsidR="00956BD7" w:rsidRPr="00956BD7">
              <w:rPr>
                <w:rFonts w:ascii="Century Gothic" w:hAnsi="Century Gothic"/>
                <w:sz w:val="24"/>
                <w:szCs w:val="24"/>
              </w:rPr>
              <w:t xml:space="preserve"> child protection co-ordinators.</w:t>
            </w:r>
          </w:p>
          <w:p w14:paraId="6EEEF212" w14:textId="77777777" w:rsidR="008E2F4A" w:rsidRPr="00956BD7" w:rsidRDefault="008E2F4A" w:rsidP="00E755E1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C403C37" w14:textId="750C2B88" w:rsidR="00E755E1" w:rsidRDefault="00E755E1" w:rsidP="00E755E1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E755E1">
              <w:rPr>
                <w:rFonts w:ascii="Century Gothic" w:hAnsi="Century Gothic"/>
                <w:b/>
                <w:bCs/>
                <w:sz w:val="24"/>
                <w:szCs w:val="24"/>
              </w:rPr>
              <w:t>Aims of Session</w:t>
            </w:r>
          </w:p>
          <w:p w14:paraId="0AC73050" w14:textId="77777777" w:rsidR="00956BD7" w:rsidRPr="00956BD7" w:rsidRDefault="00956BD7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 w:rsidRPr="00956BD7">
              <w:rPr>
                <w:rFonts w:ascii="Century Gothic" w:hAnsi="Century Gothic"/>
                <w:sz w:val="24"/>
                <w:szCs w:val="24"/>
              </w:rPr>
              <w:t>Develop skills in having difficult conversations respectfully yet holding on to the message being given.</w:t>
            </w:r>
          </w:p>
          <w:p w14:paraId="23791AE8" w14:textId="67B29C36" w:rsidR="00BA6F6A" w:rsidRDefault="00BA6F6A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Develop confidence cleanly and clearly sharing information in any given situation.</w:t>
            </w:r>
          </w:p>
          <w:p w14:paraId="23C4C007" w14:textId="7BCCB6F3" w:rsidR="00E3135B" w:rsidRPr="00956BD7" w:rsidRDefault="00BA6F6A" w:rsidP="00956BD7">
            <w:pPr>
              <w:pStyle w:val="ListParagraph"/>
              <w:numPr>
                <w:ilvl w:val="0"/>
                <w:numId w:val="5"/>
              </w:num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Develop strategies to deal with the feedback given as a result of the difficult messages being </w:t>
            </w:r>
            <w:r w:rsidR="00C650FB">
              <w:rPr>
                <w:rFonts w:ascii="Century Gothic" w:hAnsi="Century Gothic"/>
                <w:sz w:val="24"/>
                <w:szCs w:val="24"/>
              </w:rPr>
              <w:t>conveyed</w:t>
            </w:r>
            <w:r>
              <w:rPr>
                <w:rFonts w:ascii="Century Gothic" w:hAnsi="Century Gothic"/>
                <w:sz w:val="24"/>
                <w:szCs w:val="24"/>
              </w:rPr>
              <w:t>.</w:t>
            </w:r>
            <w:r w:rsidR="00956BD7" w:rsidRPr="00956BD7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  <w:p w14:paraId="0AA3DB74" w14:textId="2427DA15" w:rsidR="00E3135B" w:rsidRPr="00BA6F6A" w:rsidRDefault="00BA6F6A" w:rsidP="00E3135B">
            <w:pPr>
              <w:spacing w:after="160" w:line="259" w:lineRule="auto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BA6F6A">
              <w:rPr>
                <w:rFonts w:ascii="Century Gothic" w:hAnsi="Century Gothic"/>
                <w:b/>
                <w:bCs/>
                <w:sz w:val="24"/>
                <w:szCs w:val="24"/>
              </w:rPr>
              <w:t>Facilitator</w:t>
            </w:r>
          </w:p>
          <w:p w14:paraId="7E7C0FFE" w14:textId="526EB412" w:rsidR="00BA6F6A" w:rsidRPr="00956BD7" w:rsidRDefault="00BA6F6A" w:rsidP="00E3135B">
            <w:pPr>
              <w:spacing w:after="160" w:line="259" w:lineRule="aut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Anne Lamont, </w:t>
            </w:r>
            <w:r w:rsidR="002A2148">
              <w:rPr>
                <w:rFonts w:ascii="Century Gothic" w:hAnsi="Century Gothic"/>
                <w:sz w:val="24"/>
                <w:szCs w:val="24"/>
              </w:rPr>
              <w:t>OD Facilitator</w:t>
            </w: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89447F7" w14:textId="77777777" w:rsidR="00A75636" w:rsidRDefault="00E755E1" w:rsidP="00E755E1">
            <w:pPr>
              <w:rPr>
                <w:rFonts w:ascii="Century Gothic" w:hAnsi="Century Gothic"/>
                <w:sz w:val="24"/>
                <w:szCs w:val="24"/>
              </w:rPr>
            </w:pPr>
            <w:r w:rsidRPr="00E755E1">
              <w:rPr>
                <w:rFonts w:ascii="Century Gothic" w:hAnsi="Century Gothic"/>
                <w:sz w:val="24"/>
                <w:szCs w:val="24"/>
              </w:rPr>
              <w:t>Fiona Milne, Senior Practitioner – Child Protection</w:t>
            </w:r>
          </w:p>
          <w:p w14:paraId="242A8D8A" w14:textId="00841275" w:rsidR="00E755E1" w:rsidRPr="00E755E1" w:rsidRDefault="00A75636" w:rsidP="00E755E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Aileen Bur</w:t>
            </w:r>
            <w:r w:rsidR="00E755E1" w:rsidRPr="00E755E1">
              <w:rPr>
                <w:rFonts w:ascii="Century Gothic" w:hAnsi="Century Gothic"/>
                <w:sz w:val="24"/>
                <w:szCs w:val="24"/>
              </w:rPr>
              <w:t>ness, Workforce Development Officer</w:t>
            </w:r>
          </w:p>
          <w:p w14:paraId="4CB8E028" w14:textId="139BE8CB" w:rsidR="000C194C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791C6DC" w14:textId="64235764" w:rsidR="00E755E1" w:rsidRDefault="00A75636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75636">
              <w:rPr>
                <w:rFonts w:ascii="Century Gothic" w:hAnsi="Century Gothic"/>
                <w:b/>
                <w:bCs/>
                <w:sz w:val="24"/>
                <w:szCs w:val="24"/>
              </w:rPr>
              <w:t>Follow the link to book your place</w:t>
            </w:r>
          </w:p>
          <w:p w14:paraId="3ADC70B8" w14:textId="35DD1112" w:rsidR="00F30E37" w:rsidRDefault="00F30E37" w:rsidP="00A75636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421E5185" w14:textId="38CE2A1A" w:rsidR="00FD4DF0" w:rsidRPr="00BA7779" w:rsidRDefault="00F30E37" w:rsidP="00A75636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Tuesday 25 April</w:t>
            </w:r>
          </w:p>
          <w:p w14:paraId="29F1B002" w14:textId="7258BA82" w:rsidR="00F30E37" w:rsidRPr="00BA7779" w:rsidRDefault="00FA4BFA" w:rsidP="002A214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6" w:history="1">
              <w:r w:rsidR="00BA7779" w:rsidRPr="00BA7779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https://www.eventbrite.co.uk/e/cpco-forum-difficult-conversations-tickets-557659313017</w:t>
              </w:r>
            </w:hyperlink>
          </w:p>
          <w:p w14:paraId="109834DA" w14:textId="77777777" w:rsidR="00BA7779" w:rsidRDefault="00BA7779" w:rsidP="002A214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</w:p>
          <w:p w14:paraId="5EF96189" w14:textId="77777777" w:rsidR="00D801C4" w:rsidRDefault="00F30E37" w:rsidP="002A2148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Thursday 27 April</w:t>
            </w:r>
          </w:p>
          <w:p w14:paraId="2E97F451" w14:textId="2FBF53B0" w:rsidR="00BA7779" w:rsidRPr="00A75636" w:rsidRDefault="00FA4BFA" w:rsidP="00BA7779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hyperlink r:id="rId7" w:history="1">
              <w:r w:rsidR="00BA7779" w:rsidRPr="000D0782">
                <w:rPr>
                  <w:rStyle w:val="Hyperlink"/>
                  <w:rFonts w:ascii="Century Gothic" w:hAnsi="Century Gothic"/>
                  <w:b/>
                  <w:bCs/>
                  <w:sz w:val="24"/>
                  <w:szCs w:val="24"/>
                </w:rPr>
                <w:t>https://www.eventbrite.co.uk/e/cpco-forum-difficult-conversations-tickets-557622041537</w:t>
              </w:r>
            </w:hyperlink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43C9"/>
    <w:multiLevelType w:val="hybridMultilevel"/>
    <w:tmpl w:val="6B9A7E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E585A"/>
    <w:multiLevelType w:val="hybridMultilevel"/>
    <w:tmpl w:val="5FF6D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28E91D94"/>
    <w:multiLevelType w:val="hybridMultilevel"/>
    <w:tmpl w:val="CEC63DE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1979336182">
    <w:abstractNumId w:val="3"/>
  </w:num>
  <w:num w:numId="2" w16cid:durableId="276372926">
    <w:abstractNumId w:val="0"/>
  </w:num>
  <w:num w:numId="3" w16cid:durableId="1889993847">
    <w:abstractNumId w:val="4"/>
  </w:num>
  <w:num w:numId="4" w16cid:durableId="112870319">
    <w:abstractNumId w:val="2"/>
  </w:num>
  <w:num w:numId="5" w16cid:durableId="1454666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0F3D93"/>
    <w:rsid w:val="001B2106"/>
    <w:rsid w:val="001C3285"/>
    <w:rsid w:val="001D5554"/>
    <w:rsid w:val="0027711A"/>
    <w:rsid w:val="002A2148"/>
    <w:rsid w:val="00300257"/>
    <w:rsid w:val="00303612"/>
    <w:rsid w:val="00316AB7"/>
    <w:rsid w:val="0033764B"/>
    <w:rsid w:val="00343C21"/>
    <w:rsid w:val="003E6DD8"/>
    <w:rsid w:val="00424E2F"/>
    <w:rsid w:val="00484BBA"/>
    <w:rsid w:val="004F56FD"/>
    <w:rsid w:val="00507E70"/>
    <w:rsid w:val="00535D1E"/>
    <w:rsid w:val="00536439"/>
    <w:rsid w:val="005A60C1"/>
    <w:rsid w:val="005B339C"/>
    <w:rsid w:val="006029F2"/>
    <w:rsid w:val="006432E1"/>
    <w:rsid w:val="006F2A09"/>
    <w:rsid w:val="00701638"/>
    <w:rsid w:val="00733E02"/>
    <w:rsid w:val="00734D0A"/>
    <w:rsid w:val="0073708E"/>
    <w:rsid w:val="007A42B4"/>
    <w:rsid w:val="007A5F4D"/>
    <w:rsid w:val="007C27EC"/>
    <w:rsid w:val="007E72A0"/>
    <w:rsid w:val="00892A9F"/>
    <w:rsid w:val="008E2F4A"/>
    <w:rsid w:val="00915AAC"/>
    <w:rsid w:val="0093052B"/>
    <w:rsid w:val="00956BD7"/>
    <w:rsid w:val="009C0F9B"/>
    <w:rsid w:val="00A75636"/>
    <w:rsid w:val="00A756F1"/>
    <w:rsid w:val="00AC28ED"/>
    <w:rsid w:val="00B23CE5"/>
    <w:rsid w:val="00BA6F6A"/>
    <w:rsid w:val="00BA7779"/>
    <w:rsid w:val="00BC0E40"/>
    <w:rsid w:val="00C24752"/>
    <w:rsid w:val="00C41901"/>
    <w:rsid w:val="00C650FB"/>
    <w:rsid w:val="00CE0519"/>
    <w:rsid w:val="00D04CCE"/>
    <w:rsid w:val="00D25D55"/>
    <w:rsid w:val="00D36059"/>
    <w:rsid w:val="00D801C4"/>
    <w:rsid w:val="00DD2DF1"/>
    <w:rsid w:val="00DE6BF6"/>
    <w:rsid w:val="00DF35CC"/>
    <w:rsid w:val="00DF7891"/>
    <w:rsid w:val="00E03ED3"/>
    <w:rsid w:val="00E3135B"/>
    <w:rsid w:val="00E67765"/>
    <w:rsid w:val="00E755E1"/>
    <w:rsid w:val="00EC76FA"/>
    <w:rsid w:val="00ED733B"/>
    <w:rsid w:val="00F30E37"/>
    <w:rsid w:val="00F37ED3"/>
    <w:rsid w:val="00F520B9"/>
    <w:rsid w:val="00F9224C"/>
    <w:rsid w:val="00FA03BF"/>
    <w:rsid w:val="00FA4BFA"/>
    <w:rsid w:val="00FC725C"/>
    <w:rsid w:val="00FD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ventbrite.co.uk/e/cpco-forum-difficult-conversations-tickets-55762204153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.uk/e/cpco-forum-difficult-conversations-tickets-557659313017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2023-03-06T09:44:00Z</dcterms:created>
  <dcterms:modified xsi:type="dcterms:W3CDTF">2023-03-06T09:44:00Z</dcterms:modified>
</cp:coreProperties>
</file>