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DF7891">
        <w:trPr>
          <w:trHeight w:val="13870"/>
        </w:trPr>
        <w:tc>
          <w:tcPr>
            <w:tcW w:w="9765" w:type="dxa"/>
          </w:tcPr>
          <w:p w14:paraId="5A446816" w14:textId="035E5825" w:rsidR="0025656D" w:rsidRDefault="0025656D" w:rsidP="0025656D">
            <w:pPr>
              <w:ind w:left="315"/>
              <w:jc w:val="right"/>
              <w:rPr>
                <w:rFonts w:ascii="Century Gothic" w:eastAsia="Times New Roman" w:hAnsi="Century Gothic"/>
                <w:color w:val="7030A0"/>
              </w:rPr>
            </w:pPr>
            <w:r>
              <w:rPr>
                <w:noProof/>
              </w:rPr>
              <w:drawing>
                <wp:inline distT="0" distB="0" distL="0" distR="0" wp14:anchorId="63DD7F9B" wp14:editId="43753AD2">
                  <wp:extent cx="1198504" cy="62230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18188" cy="632521"/>
                          </a:xfrm>
                          <a:prstGeom prst="rect">
                            <a:avLst/>
                          </a:prstGeom>
                        </pic:spPr>
                      </pic:pic>
                    </a:graphicData>
                  </a:graphic>
                </wp:inline>
              </w:drawing>
            </w:r>
            <w:r w:rsidR="00DF35CC">
              <w:rPr>
                <w:rFonts w:ascii="Century Gothic" w:hAnsi="Century Gothic"/>
                <w:b/>
                <w:bCs/>
                <w:noProof/>
                <w:sz w:val="32"/>
                <w:szCs w:val="32"/>
              </w:rPr>
              <w:drawing>
                <wp:anchor distT="0" distB="0" distL="114300" distR="114300" simplePos="0" relativeHeight="251659264" behindDoc="0" locked="0" layoutInCell="1" allowOverlap="1" wp14:anchorId="3121726E" wp14:editId="00414445">
                  <wp:simplePos x="0" y="0"/>
                  <wp:positionH relativeFrom="margin">
                    <wp:posOffset>2325370</wp:posOffset>
                  </wp:positionH>
                  <wp:positionV relativeFrom="paragraph">
                    <wp:posOffset>76200</wp:posOffset>
                  </wp:positionV>
                  <wp:extent cx="1534472" cy="507523"/>
                  <wp:effectExtent l="0" t="0" r="889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472" cy="507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592">
              <w:rPr>
                <w:rFonts w:ascii="Century Gothic" w:hAnsi="Century Gothic"/>
                <w:b/>
                <w:iCs/>
                <w:noProof/>
                <w:sz w:val="24"/>
                <w:szCs w:val="24"/>
                <w:lang w:eastAsia="en-GB"/>
              </w:rPr>
              <w:drawing>
                <wp:anchor distT="0" distB="0" distL="114300" distR="114300" simplePos="0" relativeHeight="251660288" behindDoc="0" locked="0" layoutInCell="1" allowOverlap="1" wp14:anchorId="4850098C" wp14:editId="2457B914">
                  <wp:simplePos x="0" y="0"/>
                  <wp:positionH relativeFrom="margin">
                    <wp:posOffset>77470</wp:posOffset>
                  </wp:positionH>
                  <wp:positionV relativeFrom="paragraph">
                    <wp:posOffset>57150</wp:posOffset>
                  </wp:positionV>
                  <wp:extent cx="975489" cy="447675"/>
                  <wp:effectExtent l="0" t="0" r="0" b="0"/>
                  <wp:wrapNone/>
                  <wp:docPr id="2" name="Picture 2" descr="H:\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48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731123" w14:textId="05B2DFD1" w:rsidR="0025656D" w:rsidRDefault="0025656D" w:rsidP="006029F2">
            <w:pPr>
              <w:ind w:left="315"/>
              <w:rPr>
                <w:rFonts w:ascii="Century Gothic" w:eastAsia="Times New Roman" w:hAnsi="Century Gothic"/>
                <w:color w:val="7030A0"/>
              </w:rPr>
            </w:pPr>
          </w:p>
          <w:p w14:paraId="6FC547BE" w14:textId="77777777" w:rsidR="0025656D" w:rsidRPr="006029F2" w:rsidRDefault="0025656D" w:rsidP="0025656D">
            <w:pPr>
              <w:rPr>
                <w:rFonts w:ascii="Century Gothic" w:eastAsia="Times New Roman" w:hAnsi="Century Gothic"/>
                <w:color w:val="7030A0"/>
              </w:rPr>
            </w:pPr>
          </w:p>
          <w:p w14:paraId="1DACAE15" w14:textId="6638B59E" w:rsidR="00097592" w:rsidRPr="004F56FD" w:rsidRDefault="006029F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A</w:t>
            </w:r>
            <w:r w:rsidR="00097592" w:rsidRPr="004F56FD">
              <w:rPr>
                <w:rFonts w:ascii="Century Gothic" w:eastAsia="Times New Roman" w:hAnsi="Century Gothic"/>
                <w:b/>
                <w:bCs/>
                <w:color w:val="000000" w:themeColor="text1"/>
                <w:sz w:val="28"/>
                <w:szCs w:val="28"/>
              </w:rPr>
              <w:t>ngus Violence Against Women (AVAWP)</w:t>
            </w:r>
          </w:p>
          <w:p w14:paraId="4A144444" w14:textId="78362107" w:rsidR="00DF7891" w:rsidRDefault="00DF7891" w:rsidP="00DF7891">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Multi-</w:t>
            </w:r>
            <w:r w:rsidR="00EC76FA">
              <w:rPr>
                <w:rFonts w:ascii="Century Gothic" w:eastAsia="Times New Roman" w:hAnsi="Century Gothic"/>
                <w:b/>
                <w:bCs/>
                <w:color w:val="000000" w:themeColor="text1"/>
                <w:sz w:val="28"/>
                <w:szCs w:val="28"/>
              </w:rPr>
              <w:t>Agency Learning</w:t>
            </w:r>
            <w:r w:rsidR="006029F2" w:rsidRPr="004F56FD">
              <w:rPr>
                <w:rFonts w:ascii="Century Gothic" w:eastAsia="Times New Roman" w:hAnsi="Century Gothic"/>
                <w:b/>
                <w:bCs/>
                <w:color w:val="000000" w:themeColor="text1"/>
                <w:sz w:val="28"/>
                <w:szCs w:val="28"/>
              </w:rPr>
              <w:t xml:space="preserve"> </w:t>
            </w:r>
            <w:r w:rsidR="006F2A09">
              <w:rPr>
                <w:rFonts w:ascii="Century Gothic" w:eastAsia="Times New Roman" w:hAnsi="Century Gothic"/>
                <w:b/>
                <w:bCs/>
                <w:color w:val="000000" w:themeColor="text1"/>
                <w:sz w:val="28"/>
                <w:szCs w:val="28"/>
              </w:rPr>
              <w:t>E</w:t>
            </w:r>
            <w:r w:rsidR="006029F2" w:rsidRPr="004F56FD">
              <w:rPr>
                <w:rFonts w:ascii="Century Gothic" w:eastAsia="Times New Roman" w:hAnsi="Century Gothic"/>
                <w:b/>
                <w:bCs/>
                <w:color w:val="000000" w:themeColor="text1"/>
                <w:sz w:val="28"/>
                <w:szCs w:val="28"/>
              </w:rPr>
              <w:t>vent</w:t>
            </w:r>
            <w:r>
              <w:rPr>
                <w:rFonts w:ascii="Century Gothic" w:eastAsia="Times New Roman" w:hAnsi="Century Gothic"/>
                <w:b/>
                <w:bCs/>
                <w:color w:val="000000" w:themeColor="text1"/>
                <w:sz w:val="28"/>
                <w:szCs w:val="28"/>
              </w:rPr>
              <w:t>s</w:t>
            </w:r>
            <w:r w:rsidR="005A60C1">
              <w:rPr>
                <w:rFonts w:ascii="Century Gothic" w:eastAsia="Times New Roman" w:hAnsi="Century Gothic"/>
                <w:b/>
                <w:bCs/>
                <w:color w:val="000000" w:themeColor="text1"/>
                <w:sz w:val="28"/>
                <w:szCs w:val="28"/>
              </w:rPr>
              <w:t xml:space="preserve"> on MS Teams</w:t>
            </w:r>
          </w:p>
          <w:p w14:paraId="3D4C8FCF" w14:textId="43AC40E8" w:rsidR="00DF7891" w:rsidRDefault="00DF7891" w:rsidP="00DF7891">
            <w:pPr>
              <w:ind w:left="315"/>
              <w:jc w:val="center"/>
              <w:rPr>
                <w:rFonts w:ascii="Century Gothic" w:eastAsia="Times New Roman" w:hAnsi="Century Gothic"/>
                <w:b/>
                <w:bCs/>
                <w:color w:val="000000" w:themeColor="text1"/>
                <w:sz w:val="28"/>
                <w:szCs w:val="28"/>
              </w:rPr>
            </w:pPr>
            <w:r w:rsidRPr="00DF7891">
              <w:rPr>
                <w:rFonts w:ascii="Century Gothic" w:eastAsia="Times New Roman" w:hAnsi="Century Gothic"/>
                <w:b/>
                <w:bCs/>
                <w:color w:val="000000" w:themeColor="text1"/>
                <w:sz w:val="28"/>
                <w:szCs w:val="28"/>
              </w:rPr>
              <w:t xml:space="preserve">Monday </w:t>
            </w:r>
            <w:r w:rsidR="0025656D">
              <w:rPr>
                <w:rFonts w:ascii="Century Gothic" w:eastAsia="Times New Roman" w:hAnsi="Century Gothic"/>
                <w:b/>
                <w:bCs/>
                <w:color w:val="000000" w:themeColor="text1"/>
                <w:sz w:val="28"/>
                <w:szCs w:val="28"/>
              </w:rPr>
              <w:t>6</w:t>
            </w:r>
            <w:r w:rsidR="0025656D" w:rsidRPr="0025656D">
              <w:rPr>
                <w:rFonts w:ascii="Century Gothic" w:eastAsia="Times New Roman" w:hAnsi="Century Gothic"/>
                <w:b/>
                <w:bCs/>
                <w:color w:val="000000" w:themeColor="text1"/>
                <w:sz w:val="28"/>
                <w:szCs w:val="28"/>
                <w:vertAlign w:val="superscript"/>
              </w:rPr>
              <w:t>th</w:t>
            </w:r>
            <w:r w:rsidR="0025656D">
              <w:rPr>
                <w:rFonts w:ascii="Century Gothic" w:eastAsia="Times New Roman" w:hAnsi="Century Gothic"/>
                <w:b/>
                <w:bCs/>
                <w:color w:val="000000" w:themeColor="text1"/>
                <w:sz w:val="28"/>
                <w:szCs w:val="28"/>
              </w:rPr>
              <w:t xml:space="preserve"> December</w:t>
            </w:r>
            <w:r w:rsidRPr="00DF7891">
              <w:rPr>
                <w:rFonts w:ascii="Century Gothic" w:eastAsia="Times New Roman" w:hAnsi="Century Gothic"/>
                <w:b/>
                <w:bCs/>
                <w:color w:val="000000" w:themeColor="text1"/>
                <w:sz w:val="28"/>
                <w:szCs w:val="28"/>
              </w:rPr>
              <w:t xml:space="preserve"> </w:t>
            </w:r>
            <w:r w:rsidR="00E67765">
              <w:rPr>
                <w:rFonts w:ascii="Century Gothic" w:eastAsia="Times New Roman" w:hAnsi="Century Gothic"/>
                <w:b/>
                <w:bCs/>
                <w:color w:val="000000" w:themeColor="text1"/>
                <w:sz w:val="28"/>
                <w:szCs w:val="28"/>
              </w:rPr>
              <w:t xml:space="preserve">2021 </w:t>
            </w:r>
            <w:r w:rsidR="0025656D">
              <w:rPr>
                <w:rFonts w:ascii="Century Gothic" w:eastAsia="Times New Roman" w:hAnsi="Century Gothic"/>
                <w:b/>
                <w:bCs/>
                <w:color w:val="000000" w:themeColor="text1"/>
                <w:sz w:val="28"/>
                <w:szCs w:val="28"/>
              </w:rPr>
              <w:t>various times</w:t>
            </w:r>
          </w:p>
          <w:p w14:paraId="0A964285" w14:textId="185D3439" w:rsidR="003E6DD8" w:rsidRDefault="003E6DD8" w:rsidP="00E255DE">
            <w:pPr>
              <w:rPr>
                <w:rFonts w:ascii="Century Gothic" w:hAnsi="Century Gothic"/>
                <w:color w:val="000000" w:themeColor="text1"/>
                <w:sz w:val="24"/>
                <w:szCs w:val="24"/>
              </w:rPr>
            </w:pPr>
          </w:p>
          <w:p w14:paraId="4AA93D9B" w14:textId="54EBF5C8" w:rsidR="00E255DE" w:rsidRDefault="00E255DE" w:rsidP="00E255DE">
            <w:pPr>
              <w:rPr>
                <w:rFonts w:ascii="Century Gothic" w:hAnsi="Century Gothic"/>
                <w:color w:val="000000" w:themeColor="text1"/>
                <w:sz w:val="24"/>
                <w:szCs w:val="24"/>
              </w:rPr>
            </w:pPr>
            <w:r w:rsidRPr="00E255DE">
              <w:rPr>
                <w:rFonts w:ascii="Century Gothic" w:hAnsi="Century Gothic"/>
                <w:b/>
                <w:bCs/>
                <w:color w:val="000000" w:themeColor="text1"/>
                <w:sz w:val="24"/>
                <w:szCs w:val="24"/>
              </w:rPr>
              <w:t>11am – 11.30am</w:t>
            </w:r>
            <w:r>
              <w:rPr>
                <w:rFonts w:ascii="Century Gothic" w:hAnsi="Century Gothic"/>
                <w:color w:val="000000" w:themeColor="text1"/>
                <w:sz w:val="24"/>
                <w:szCs w:val="24"/>
              </w:rPr>
              <w:t xml:space="preserve"> – The role of the Domestic Abuse Liaison Officer (DALO)</w:t>
            </w:r>
          </w:p>
          <w:p w14:paraId="7B40D55D" w14:textId="01465D94" w:rsidR="00E255DE" w:rsidRDefault="00E255DE" w:rsidP="00E255DE">
            <w:pPr>
              <w:rPr>
                <w:rFonts w:ascii="Century Gothic" w:hAnsi="Century Gothic"/>
                <w:color w:val="000000" w:themeColor="text1"/>
                <w:sz w:val="24"/>
                <w:szCs w:val="24"/>
              </w:rPr>
            </w:pPr>
          </w:p>
          <w:p w14:paraId="0380B5EF" w14:textId="3469E94D" w:rsidR="00E255DE" w:rsidRDefault="00E255DE" w:rsidP="00E255DE">
            <w:pPr>
              <w:rPr>
                <w:rFonts w:ascii="Century Gothic" w:hAnsi="Century Gothic"/>
                <w:color w:val="000000" w:themeColor="text1"/>
                <w:sz w:val="24"/>
                <w:szCs w:val="24"/>
              </w:rPr>
            </w:pPr>
            <w:r w:rsidRPr="00E255DE">
              <w:rPr>
                <w:rFonts w:ascii="Century Gothic" w:hAnsi="Century Gothic"/>
                <w:b/>
                <w:bCs/>
                <w:color w:val="000000" w:themeColor="text1"/>
                <w:sz w:val="24"/>
                <w:szCs w:val="24"/>
              </w:rPr>
              <w:t>11.30am – 12noon</w:t>
            </w:r>
            <w:r>
              <w:rPr>
                <w:rFonts w:ascii="Century Gothic" w:hAnsi="Century Gothic"/>
                <w:color w:val="000000" w:themeColor="text1"/>
                <w:sz w:val="24"/>
                <w:szCs w:val="24"/>
              </w:rPr>
              <w:t xml:space="preserve"> - </w:t>
            </w:r>
            <w:r w:rsidRPr="00E255DE">
              <w:rPr>
                <w:rFonts w:ascii="Century Gothic" w:hAnsi="Century Gothic"/>
                <w:color w:val="000000" w:themeColor="text1"/>
                <w:sz w:val="24"/>
                <w:szCs w:val="24"/>
              </w:rPr>
              <w:t>Disclosure Scheme for Domestic Abuse Scotland (DSDAS)</w:t>
            </w:r>
          </w:p>
          <w:p w14:paraId="1189F466" w14:textId="77777777" w:rsidR="00E255DE" w:rsidRPr="00E255DE" w:rsidRDefault="00E255DE" w:rsidP="00E255DE">
            <w:pPr>
              <w:rPr>
                <w:rFonts w:ascii="Century Gothic" w:hAnsi="Century Gothic"/>
                <w:color w:val="000000" w:themeColor="text1"/>
                <w:sz w:val="24"/>
                <w:szCs w:val="24"/>
              </w:rPr>
            </w:pPr>
            <w:r w:rsidRPr="00E255DE">
              <w:rPr>
                <w:rFonts w:ascii="Century Gothic" w:hAnsi="Century Gothic"/>
                <w:color w:val="000000" w:themeColor="text1"/>
                <w:sz w:val="24"/>
                <w:szCs w:val="24"/>
              </w:rPr>
              <w:t>The Disclosure Scheme for Domestic Abuse Scotland aims to provide a way of sharing information about a partner’s abusive past, with a potential victim. It gives people at risk of Domestic Abuse the information needed to make an informed decision on whether to continue the relationship. Professionals have an important part to play in this.</w:t>
            </w:r>
          </w:p>
          <w:p w14:paraId="464DB166" w14:textId="77777777" w:rsidR="00E255DE" w:rsidRPr="00E255DE" w:rsidRDefault="00E255DE" w:rsidP="00E255DE">
            <w:pPr>
              <w:rPr>
                <w:rFonts w:ascii="Century Gothic" w:hAnsi="Century Gothic"/>
                <w:color w:val="000000" w:themeColor="text1"/>
                <w:sz w:val="24"/>
                <w:szCs w:val="24"/>
              </w:rPr>
            </w:pPr>
          </w:p>
          <w:p w14:paraId="3FB7285B" w14:textId="3CCA90C3" w:rsidR="003E6DD8" w:rsidRDefault="00E255DE" w:rsidP="00E255DE">
            <w:pPr>
              <w:rPr>
                <w:rFonts w:ascii="Century Gothic" w:hAnsi="Century Gothic"/>
                <w:color w:val="000000" w:themeColor="text1"/>
                <w:sz w:val="24"/>
                <w:szCs w:val="24"/>
              </w:rPr>
            </w:pPr>
            <w:r w:rsidRPr="00E255DE">
              <w:rPr>
                <w:rFonts w:ascii="Century Gothic" w:hAnsi="Century Gothic"/>
                <w:color w:val="000000" w:themeColor="text1"/>
                <w:sz w:val="24"/>
                <w:szCs w:val="24"/>
              </w:rPr>
              <w:t>The Disclosure Scheme for Domestic Abuse Scotland has two main triggers for disclosure – the Right to Ask and the Power to Tell.</w:t>
            </w:r>
          </w:p>
          <w:p w14:paraId="42206F6B" w14:textId="715F28E5" w:rsidR="00E255DE" w:rsidRDefault="00E255DE" w:rsidP="00E255DE">
            <w:pPr>
              <w:rPr>
                <w:rFonts w:ascii="Century Gothic" w:hAnsi="Century Gothic"/>
                <w:color w:val="000000" w:themeColor="text1"/>
                <w:sz w:val="24"/>
                <w:szCs w:val="24"/>
              </w:rPr>
            </w:pPr>
          </w:p>
          <w:p w14:paraId="6AB0CEE7" w14:textId="2864FE63" w:rsidR="00E255DE" w:rsidRPr="00424E2F" w:rsidRDefault="00E255DE" w:rsidP="00E255DE">
            <w:pPr>
              <w:rPr>
                <w:rFonts w:ascii="Century Gothic" w:hAnsi="Century Gothic"/>
                <w:color w:val="000000" w:themeColor="text1"/>
                <w:sz w:val="24"/>
                <w:szCs w:val="24"/>
              </w:rPr>
            </w:pPr>
            <w:r w:rsidRPr="00E255DE">
              <w:rPr>
                <w:rFonts w:ascii="Century Gothic" w:hAnsi="Century Gothic"/>
                <w:b/>
                <w:bCs/>
                <w:color w:val="000000" w:themeColor="text1"/>
                <w:sz w:val="24"/>
                <w:szCs w:val="24"/>
              </w:rPr>
              <w:t>1.30pm – 2pm</w:t>
            </w:r>
            <w:r>
              <w:rPr>
                <w:rFonts w:ascii="Century Gothic" w:hAnsi="Century Gothic"/>
                <w:color w:val="000000" w:themeColor="text1"/>
                <w:sz w:val="24"/>
                <w:szCs w:val="24"/>
              </w:rPr>
              <w:t xml:space="preserve"> </w:t>
            </w:r>
            <w:r w:rsidR="0044089C">
              <w:rPr>
                <w:rFonts w:ascii="Century Gothic" w:hAnsi="Century Gothic"/>
                <w:color w:val="000000" w:themeColor="text1"/>
                <w:sz w:val="24"/>
                <w:szCs w:val="24"/>
              </w:rPr>
              <w:t>–</w:t>
            </w:r>
            <w:r>
              <w:rPr>
                <w:rFonts w:ascii="Century Gothic" w:hAnsi="Century Gothic"/>
                <w:color w:val="000000" w:themeColor="text1"/>
                <w:sz w:val="24"/>
                <w:szCs w:val="24"/>
              </w:rPr>
              <w:t xml:space="preserve"> </w:t>
            </w:r>
            <w:r w:rsidR="0044089C">
              <w:rPr>
                <w:rFonts w:ascii="Century Gothic" w:hAnsi="Century Gothic"/>
                <w:color w:val="000000" w:themeColor="text1"/>
                <w:sz w:val="24"/>
                <w:szCs w:val="24"/>
              </w:rPr>
              <w:t xml:space="preserve">The role of </w:t>
            </w:r>
            <w:r w:rsidRPr="00E255DE">
              <w:rPr>
                <w:rFonts w:ascii="Century Gothic" w:hAnsi="Century Gothic"/>
                <w:color w:val="000000" w:themeColor="text1"/>
                <w:sz w:val="24"/>
                <w:szCs w:val="24"/>
              </w:rPr>
              <w:t xml:space="preserve">Sexual offences Liaison officer </w:t>
            </w:r>
          </w:p>
          <w:p w14:paraId="1A07F7B0" w14:textId="77777777" w:rsidR="00DF7891" w:rsidRDefault="00DF7891" w:rsidP="003E6DD8">
            <w:pPr>
              <w:rPr>
                <w:rFonts w:ascii="Century Gothic" w:eastAsia="Times New Roman" w:hAnsi="Century Gothic"/>
                <w:color w:val="000000" w:themeColor="text1"/>
              </w:rPr>
            </w:pPr>
          </w:p>
          <w:p w14:paraId="51AC7312" w14:textId="77777777" w:rsidR="00DF7891" w:rsidRPr="004F56FD" w:rsidRDefault="00DF7891" w:rsidP="00DF7891">
            <w:pPr>
              <w:rPr>
                <w:rFonts w:ascii="Century Gothic" w:eastAsia="Times New Roman" w:hAnsi="Century Gothic"/>
                <w:color w:val="000000" w:themeColor="text1"/>
                <w:sz w:val="24"/>
                <w:szCs w:val="24"/>
              </w:rPr>
            </w:pPr>
          </w:p>
          <w:p w14:paraId="6ADB9BA4" w14:textId="0FC78F56" w:rsidR="00FA03BF" w:rsidRDefault="00EC76FA" w:rsidP="00FA03BF">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Event hosts</w:t>
            </w:r>
          </w:p>
          <w:p w14:paraId="75D297CD" w14:textId="449C421E" w:rsidR="00EC76FA" w:rsidRPr="00316AB7" w:rsidRDefault="00BF62C5" w:rsidP="00FA03BF">
            <w:pPr>
              <w:rPr>
                <w:rFonts w:ascii="Century Gothic" w:eastAsia="Times New Roman" w:hAnsi="Century Gothic"/>
                <w:color w:val="000000" w:themeColor="text1"/>
                <w:sz w:val="24"/>
                <w:szCs w:val="24"/>
              </w:rPr>
            </w:pPr>
            <w:r>
              <w:rPr>
                <w:rFonts w:ascii="Century Gothic" w:eastAsia="Times New Roman" w:hAnsi="Century Gothic"/>
                <w:color w:val="000000" w:themeColor="text1"/>
                <w:sz w:val="24"/>
                <w:szCs w:val="24"/>
              </w:rPr>
              <w:t>Police Scotland, Public Protection Unit</w:t>
            </w:r>
          </w:p>
          <w:p w14:paraId="4CB8E028" w14:textId="6B7C49D4" w:rsidR="000C194C" w:rsidRPr="004F56FD" w:rsidRDefault="000C194C" w:rsidP="006029F2">
            <w:pPr>
              <w:ind w:left="315"/>
              <w:rPr>
                <w:rFonts w:ascii="Century Gothic" w:eastAsia="Times New Roman" w:hAnsi="Century Gothic"/>
                <w:color w:val="000000" w:themeColor="text1"/>
                <w:sz w:val="24"/>
                <w:szCs w:val="24"/>
              </w:rPr>
            </w:pPr>
          </w:p>
          <w:p w14:paraId="278DCD25" w14:textId="61CA3547" w:rsidR="007A5F4D" w:rsidRPr="00FA03BF" w:rsidRDefault="00C41901" w:rsidP="00FA03BF">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L</w:t>
            </w:r>
            <w:r w:rsidR="007A5F4D" w:rsidRPr="00FA03BF">
              <w:rPr>
                <w:rFonts w:ascii="Century Gothic" w:eastAsia="Times New Roman" w:hAnsi="Century Gothic"/>
                <w:b/>
                <w:bCs/>
                <w:color w:val="000000" w:themeColor="text1"/>
                <w:sz w:val="24"/>
                <w:szCs w:val="24"/>
              </w:rPr>
              <w:t xml:space="preserve">earning outcomes  </w:t>
            </w:r>
          </w:p>
          <w:p w14:paraId="332ACE86" w14:textId="6A947C49" w:rsidR="00C24752" w:rsidRDefault="00DF7891" w:rsidP="00316AB7">
            <w:pPr>
              <w:pStyle w:val="ListParagraph"/>
              <w:numPr>
                <w:ilvl w:val="0"/>
                <w:numId w:val="2"/>
              </w:numPr>
              <w:jc w:val="both"/>
              <w:rPr>
                <w:rFonts w:ascii="Century Gothic" w:hAnsi="Century Gothic"/>
                <w:color w:val="000000"/>
                <w:sz w:val="24"/>
                <w:szCs w:val="24"/>
              </w:rPr>
            </w:pPr>
            <w:r>
              <w:rPr>
                <w:rFonts w:ascii="Century Gothic" w:hAnsi="Century Gothic"/>
                <w:color w:val="000000"/>
                <w:sz w:val="24"/>
                <w:szCs w:val="24"/>
              </w:rPr>
              <w:t xml:space="preserve">To understand </w:t>
            </w:r>
            <w:r w:rsidR="00BF62C5">
              <w:rPr>
                <w:rFonts w:ascii="Century Gothic" w:hAnsi="Century Gothic"/>
                <w:color w:val="000000"/>
                <w:sz w:val="24"/>
                <w:szCs w:val="24"/>
              </w:rPr>
              <w:t>the police roles within domestic abuse in Angus.</w:t>
            </w:r>
          </w:p>
          <w:p w14:paraId="24BD0639" w14:textId="72BB4FEF" w:rsidR="00535D1E" w:rsidRDefault="00DF7891" w:rsidP="00316AB7">
            <w:pPr>
              <w:pStyle w:val="ListParagraph"/>
              <w:numPr>
                <w:ilvl w:val="0"/>
                <w:numId w:val="2"/>
              </w:numPr>
              <w:jc w:val="both"/>
              <w:rPr>
                <w:rFonts w:ascii="Century Gothic" w:hAnsi="Century Gothic"/>
                <w:color w:val="000000"/>
                <w:sz w:val="24"/>
                <w:szCs w:val="24"/>
              </w:rPr>
            </w:pPr>
            <w:r>
              <w:rPr>
                <w:rFonts w:ascii="Century Gothic" w:hAnsi="Century Gothic"/>
                <w:color w:val="000000"/>
                <w:sz w:val="24"/>
                <w:szCs w:val="24"/>
              </w:rPr>
              <w:t xml:space="preserve">To learn </w:t>
            </w:r>
            <w:r w:rsidR="00BF62C5">
              <w:rPr>
                <w:rFonts w:ascii="Century Gothic" w:hAnsi="Century Gothic"/>
                <w:color w:val="000000"/>
                <w:sz w:val="24"/>
                <w:szCs w:val="24"/>
              </w:rPr>
              <w:t xml:space="preserve">about the </w:t>
            </w:r>
            <w:r w:rsidR="00BF62C5" w:rsidRPr="00BF62C5">
              <w:rPr>
                <w:rFonts w:ascii="Century Gothic" w:hAnsi="Century Gothic"/>
                <w:color w:val="000000"/>
                <w:sz w:val="24"/>
                <w:szCs w:val="24"/>
              </w:rPr>
              <w:t>Disclosure Scheme for Domestic Abuse Scotland (DSDAS)</w:t>
            </w:r>
            <w:r w:rsidR="00BF62C5">
              <w:rPr>
                <w:rFonts w:ascii="Century Gothic" w:hAnsi="Century Gothic"/>
                <w:color w:val="000000"/>
                <w:sz w:val="24"/>
                <w:szCs w:val="24"/>
              </w:rPr>
              <w:t xml:space="preserve"> and how to access this in Angus.</w:t>
            </w:r>
          </w:p>
          <w:p w14:paraId="5AD06E49" w14:textId="77777777" w:rsidR="00DF7891" w:rsidRPr="00316AB7" w:rsidRDefault="00DF7891" w:rsidP="00DF7891">
            <w:pPr>
              <w:pStyle w:val="ListParagraph"/>
              <w:jc w:val="both"/>
              <w:rPr>
                <w:rFonts w:ascii="Century Gothic" w:hAnsi="Century Gothic"/>
                <w:color w:val="000000"/>
                <w:sz w:val="24"/>
                <w:szCs w:val="24"/>
              </w:rPr>
            </w:pPr>
          </w:p>
          <w:p w14:paraId="356E954C" w14:textId="099C743D" w:rsidR="00303612" w:rsidRDefault="00FA03BF" w:rsidP="00303612">
            <w:pPr>
              <w:rPr>
                <w:rFonts w:ascii="Century Gothic" w:eastAsia="Times New Roman" w:hAnsi="Century Gothic"/>
                <w:b/>
                <w:bCs/>
                <w:color w:val="000000" w:themeColor="text1"/>
                <w:sz w:val="24"/>
                <w:szCs w:val="24"/>
              </w:rPr>
            </w:pPr>
            <w:r w:rsidRPr="00FA03BF">
              <w:rPr>
                <w:rFonts w:ascii="Century Gothic" w:eastAsia="Times New Roman" w:hAnsi="Century Gothic"/>
                <w:b/>
                <w:bCs/>
                <w:color w:val="000000" w:themeColor="text1"/>
                <w:sz w:val="24"/>
                <w:szCs w:val="24"/>
              </w:rPr>
              <w:t>Audience</w:t>
            </w:r>
          </w:p>
          <w:p w14:paraId="522BFC0F" w14:textId="6473AFDF" w:rsidR="00FA03BF" w:rsidRPr="00316AB7" w:rsidRDefault="00FA03BF" w:rsidP="00316AB7">
            <w:pPr>
              <w:jc w:val="both"/>
              <w:rPr>
                <w:rFonts w:ascii="Century Gothic" w:hAnsi="Century Gothic"/>
                <w:color w:val="000000"/>
                <w:sz w:val="24"/>
                <w:szCs w:val="24"/>
              </w:rPr>
            </w:pPr>
            <w:r w:rsidRPr="00316AB7">
              <w:rPr>
                <w:rFonts w:ascii="Century Gothic" w:hAnsi="Century Gothic"/>
                <w:color w:val="000000"/>
                <w:sz w:val="24"/>
                <w:szCs w:val="24"/>
              </w:rPr>
              <w:t xml:space="preserve">This </w:t>
            </w:r>
            <w:r w:rsidR="00DF7891">
              <w:rPr>
                <w:rFonts w:ascii="Century Gothic" w:hAnsi="Century Gothic"/>
                <w:color w:val="000000"/>
                <w:sz w:val="24"/>
                <w:szCs w:val="24"/>
              </w:rPr>
              <w:t>multi-</w:t>
            </w:r>
            <w:r w:rsidR="00DE6BF6" w:rsidRPr="00316AB7">
              <w:rPr>
                <w:rFonts w:ascii="Century Gothic" w:hAnsi="Century Gothic"/>
                <w:color w:val="000000"/>
                <w:sz w:val="24"/>
                <w:szCs w:val="24"/>
              </w:rPr>
              <w:t xml:space="preserve">agency learning session will be ideal for any worker who may </w:t>
            </w:r>
            <w:proofErr w:type="gramStart"/>
            <w:r w:rsidR="00DE6BF6" w:rsidRPr="00316AB7">
              <w:rPr>
                <w:rFonts w:ascii="Century Gothic" w:hAnsi="Century Gothic"/>
                <w:color w:val="000000"/>
                <w:sz w:val="24"/>
                <w:szCs w:val="24"/>
              </w:rPr>
              <w:t>come into contact with</w:t>
            </w:r>
            <w:proofErr w:type="gramEnd"/>
            <w:r w:rsidR="00DE6BF6" w:rsidRPr="00316AB7">
              <w:rPr>
                <w:rFonts w:ascii="Century Gothic" w:hAnsi="Century Gothic"/>
                <w:color w:val="000000"/>
                <w:sz w:val="24"/>
                <w:szCs w:val="24"/>
              </w:rPr>
              <w:t xml:space="preserve"> </w:t>
            </w:r>
            <w:r w:rsidR="00E255DE">
              <w:rPr>
                <w:rFonts w:ascii="Century Gothic" w:hAnsi="Century Gothic"/>
                <w:color w:val="000000"/>
                <w:sz w:val="24"/>
                <w:szCs w:val="24"/>
              </w:rPr>
              <w:t>victims/</w:t>
            </w:r>
            <w:r w:rsidR="00DE6BF6" w:rsidRPr="00316AB7">
              <w:rPr>
                <w:rFonts w:ascii="Century Gothic" w:hAnsi="Century Gothic"/>
                <w:color w:val="000000"/>
                <w:sz w:val="24"/>
                <w:szCs w:val="24"/>
              </w:rPr>
              <w:t>survivors</w:t>
            </w:r>
            <w:r w:rsidR="00E255DE">
              <w:rPr>
                <w:rFonts w:ascii="Century Gothic" w:hAnsi="Century Gothic"/>
                <w:color w:val="000000"/>
                <w:sz w:val="24"/>
                <w:szCs w:val="24"/>
              </w:rPr>
              <w:t>/perpetrators</w:t>
            </w:r>
            <w:r w:rsidR="00DE6BF6" w:rsidRPr="00316AB7">
              <w:rPr>
                <w:rFonts w:ascii="Century Gothic" w:hAnsi="Century Gothic"/>
                <w:color w:val="000000"/>
                <w:sz w:val="24"/>
                <w:szCs w:val="24"/>
              </w:rPr>
              <w:t xml:space="preserve"> in the course of their work. </w:t>
            </w:r>
          </w:p>
          <w:p w14:paraId="52240992" w14:textId="4B9015D5" w:rsidR="00FA03BF" w:rsidRPr="006F2A09" w:rsidRDefault="00FA03BF" w:rsidP="00303612">
            <w:pPr>
              <w:rPr>
                <w:rFonts w:ascii="Century Gothic" w:eastAsia="Times New Roman" w:hAnsi="Century Gothic"/>
                <w:b/>
                <w:bCs/>
                <w:color w:val="000000" w:themeColor="text1"/>
                <w:sz w:val="24"/>
                <w:szCs w:val="24"/>
              </w:rPr>
            </w:pPr>
          </w:p>
          <w:p w14:paraId="6503A9E2" w14:textId="2957440B" w:rsidR="00535D1E" w:rsidRDefault="000C6E48" w:rsidP="00303612">
            <w:pPr>
              <w:rPr>
                <w:rFonts w:ascii="Century Gothic" w:eastAsia="Times New Roman" w:hAnsi="Century Gothic"/>
                <w:color w:val="000000" w:themeColor="text1"/>
                <w:sz w:val="24"/>
                <w:szCs w:val="24"/>
              </w:rPr>
            </w:pPr>
            <w:r w:rsidRPr="006F2A09">
              <w:rPr>
                <w:rFonts w:ascii="Century Gothic" w:eastAsia="Times New Roman" w:hAnsi="Century Gothic"/>
                <w:color w:val="000000" w:themeColor="text1"/>
                <w:sz w:val="24"/>
                <w:szCs w:val="24"/>
              </w:rPr>
              <w:t>To book a place on the training</w:t>
            </w:r>
            <w:r w:rsidR="00535D1E">
              <w:rPr>
                <w:rFonts w:ascii="Century Gothic" w:eastAsia="Times New Roman" w:hAnsi="Century Gothic"/>
                <w:color w:val="000000" w:themeColor="text1"/>
                <w:sz w:val="24"/>
                <w:szCs w:val="24"/>
              </w:rPr>
              <w:t>:</w:t>
            </w:r>
          </w:p>
          <w:tbl>
            <w:tblPr>
              <w:tblStyle w:val="TableGrid"/>
              <w:tblW w:w="0" w:type="auto"/>
              <w:tblLook w:val="04A0" w:firstRow="1" w:lastRow="0" w:firstColumn="1" w:lastColumn="0" w:noHBand="0" w:noVBand="1"/>
            </w:tblPr>
            <w:tblGrid>
              <w:gridCol w:w="9539"/>
            </w:tblGrid>
            <w:tr w:rsidR="0044089C" w14:paraId="02D580D4" w14:textId="77777777" w:rsidTr="004B7D01">
              <w:tc>
                <w:tcPr>
                  <w:tcW w:w="9539" w:type="dxa"/>
                </w:tcPr>
                <w:p w14:paraId="6400B521" w14:textId="5709E418" w:rsidR="0044089C" w:rsidRDefault="0044089C" w:rsidP="00303612">
                  <w:pPr>
                    <w:rPr>
                      <w:rFonts w:ascii="Century Gothic" w:eastAsia="Times New Roman" w:hAnsi="Century Gothic"/>
                      <w:b/>
                      <w:bCs/>
                      <w:color w:val="000000" w:themeColor="text1"/>
                      <w:sz w:val="24"/>
                      <w:szCs w:val="24"/>
                    </w:rPr>
                  </w:pPr>
                  <w:r w:rsidRPr="0044089C">
                    <w:rPr>
                      <w:rFonts w:ascii="Century Gothic" w:eastAsia="Times New Roman" w:hAnsi="Century Gothic"/>
                      <w:b/>
                      <w:bCs/>
                      <w:color w:val="000000" w:themeColor="text1"/>
                      <w:sz w:val="24"/>
                      <w:szCs w:val="24"/>
                    </w:rPr>
                    <w:t>11am – 11.30am - Role of the Domestic Abuse Liaison Officer (DALO)</w:t>
                  </w:r>
                </w:p>
                <w:p w14:paraId="2F80FF79" w14:textId="15EEEBE8" w:rsidR="0044089C" w:rsidRDefault="00E71DF4" w:rsidP="00264BD0">
                  <w:pPr>
                    <w:rPr>
                      <w:rFonts w:ascii="Century Gothic" w:eastAsia="Times New Roman" w:hAnsi="Century Gothic"/>
                      <w:color w:val="000000" w:themeColor="text1"/>
                      <w:sz w:val="24"/>
                      <w:szCs w:val="24"/>
                    </w:rPr>
                  </w:pPr>
                  <w:hyperlink r:id="rId8" w:history="1">
                    <w:r w:rsidR="00264BD0" w:rsidRPr="00264BD0">
                      <w:rPr>
                        <w:rStyle w:val="Hyperlink"/>
                        <w:rFonts w:ascii="Century Gothic" w:hAnsi="Century Gothic"/>
                        <w:color w:val="4472C4" w:themeColor="accent1"/>
                        <w:sz w:val="24"/>
                        <w:szCs w:val="24"/>
                        <w:shd w:val="clear" w:color="auto" w:fill="FFFFFF"/>
                      </w:rPr>
                      <w:t>https://www.eventbrite.co.uk/e/the-role-of-the-domestic-abuse-liaison-officer-dalo-tickets-188410118737</w:t>
                    </w:r>
                  </w:hyperlink>
                  <w:hyperlink r:id="rId9" w:tgtFrame="_blank" w:tooltip="https://www.eventbrite.co.uk/e/the-role-of-the-domestic-abuse-liaison-officer-dalo-tickets-188410118737" w:history="1"/>
                </w:p>
              </w:tc>
            </w:tr>
            <w:tr w:rsidR="00E255DE" w14:paraId="134F7B7C" w14:textId="77777777" w:rsidTr="000F412C">
              <w:tc>
                <w:tcPr>
                  <w:tcW w:w="9539" w:type="dxa"/>
                </w:tcPr>
                <w:p w14:paraId="3102E7C4" w14:textId="58FE4EC7" w:rsidR="00E255DE" w:rsidRPr="0044089C" w:rsidRDefault="0044089C" w:rsidP="00303612">
                  <w:pPr>
                    <w:rPr>
                      <w:rFonts w:ascii="Century Gothic" w:eastAsia="Times New Roman" w:hAnsi="Century Gothic"/>
                      <w:b/>
                      <w:bCs/>
                      <w:color w:val="000000" w:themeColor="text1"/>
                      <w:sz w:val="24"/>
                      <w:szCs w:val="24"/>
                    </w:rPr>
                  </w:pPr>
                  <w:r w:rsidRPr="0044089C">
                    <w:rPr>
                      <w:rFonts w:ascii="Century Gothic" w:eastAsia="Times New Roman" w:hAnsi="Century Gothic"/>
                      <w:b/>
                      <w:bCs/>
                      <w:color w:val="000000" w:themeColor="text1"/>
                      <w:sz w:val="24"/>
                      <w:szCs w:val="24"/>
                    </w:rPr>
                    <w:t>11.30am – 12 noon - Disclosure Scheme for Domestic Abuse Scotland (DSDAS)</w:t>
                  </w:r>
                </w:p>
                <w:p w14:paraId="6DF962C8" w14:textId="33402DE0" w:rsidR="00264BD0" w:rsidRPr="00264BD0" w:rsidRDefault="00E71DF4" w:rsidP="00303612">
                  <w:pPr>
                    <w:rPr>
                      <w:rFonts w:ascii="Century Gothic" w:hAnsi="Century Gothic"/>
                      <w:color w:val="4472C4" w:themeColor="accent1"/>
                      <w:sz w:val="24"/>
                      <w:szCs w:val="24"/>
                    </w:rPr>
                  </w:pPr>
                  <w:hyperlink r:id="rId10" w:tgtFrame="_blank" w:tooltip="https://www.eventbrite.co.uk/e/disclosure-scheme-for-domestic-abuse-scotland-dsdas-tickets-188415695417" w:history="1">
                    <w:r w:rsidR="00264BD0" w:rsidRPr="00264BD0">
                      <w:rPr>
                        <w:rStyle w:val="Hyperlink"/>
                        <w:rFonts w:ascii="Century Gothic" w:hAnsi="Century Gothic"/>
                        <w:color w:val="4472C4" w:themeColor="accent1"/>
                        <w:sz w:val="24"/>
                        <w:szCs w:val="24"/>
                        <w:shd w:val="clear" w:color="auto" w:fill="FFFFFF"/>
                      </w:rPr>
                      <w:t>https://www.eventbrite.co.uk/e/disclosure-scheme-for-domestic-abuse-scotland-dsdas-tickets-188415695417</w:t>
                    </w:r>
                  </w:hyperlink>
                </w:p>
              </w:tc>
            </w:tr>
            <w:tr w:rsidR="0044089C" w14:paraId="1B140AD8" w14:textId="77777777" w:rsidTr="000F412C">
              <w:tc>
                <w:tcPr>
                  <w:tcW w:w="9539" w:type="dxa"/>
                </w:tcPr>
                <w:p w14:paraId="57EB5ED1" w14:textId="74B36027" w:rsidR="0044089C" w:rsidRPr="0044089C" w:rsidRDefault="0044089C" w:rsidP="00303612">
                  <w:pPr>
                    <w:rPr>
                      <w:rFonts w:ascii="Century Gothic" w:eastAsia="Times New Roman" w:hAnsi="Century Gothic"/>
                      <w:b/>
                      <w:bCs/>
                      <w:color w:val="000000" w:themeColor="text1"/>
                      <w:sz w:val="24"/>
                      <w:szCs w:val="24"/>
                    </w:rPr>
                  </w:pPr>
                  <w:r w:rsidRPr="0044089C">
                    <w:rPr>
                      <w:rFonts w:ascii="Century Gothic" w:eastAsia="Times New Roman" w:hAnsi="Century Gothic"/>
                      <w:b/>
                      <w:bCs/>
                      <w:color w:val="000000" w:themeColor="text1"/>
                      <w:sz w:val="24"/>
                      <w:szCs w:val="24"/>
                    </w:rPr>
                    <w:t>1.30pm – 2pm – The role of Sexual offences Liaison officer</w:t>
                  </w:r>
                </w:p>
                <w:p w14:paraId="636B010C" w14:textId="23F3E840" w:rsidR="0044089C" w:rsidRDefault="00E71DF4" w:rsidP="00264BD0">
                  <w:pPr>
                    <w:rPr>
                      <w:rFonts w:ascii="Century Gothic" w:eastAsia="Times New Roman" w:hAnsi="Century Gothic"/>
                      <w:color w:val="000000" w:themeColor="text1"/>
                      <w:sz w:val="24"/>
                      <w:szCs w:val="24"/>
                    </w:rPr>
                  </w:pPr>
                  <w:hyperlink r:id="rId11" w:tgtFrame="_blank" w:tooltip="https://www.eventbrite.co.uk/e/the-role-of-sexual-offences-liaison-officer-tickets-188418062497" w:history="1">
                    <w:r w:rsidR="00264BD0" w:rsidRPr="00264BD0">
                      <w:rPr>
                        <w:rStyle w:val="Hyperlink"/>
                        <w:rFonts w:ascii="Century Gothic" w:hAnsi="Century Gothic"/>
                        <w:color w:val="4472C4" w:themeColor="accent1"/>
                        <w:sz w:val="24"/>
                        <w:szCs w:val="24"/>
                        <w:shd w:val="clear" w:color="auto" w:fill="FFFFFF"/>
                      </w:rPr>
                      <w:t>https://www.eventbrite.co.uk/e/the-role-of-sexual-offences-liaison-officer-tickets-188418062497</w:t>
                    </w:r>
                  </w:hyperlink>
                </w:p>
              </w:tc>
            </w:tr>
          </w:tbl>
          <w:p w14:paraId="13DA272D" w14:textId="77777777" w:rsidR="00DF7891" w:rsidRDefault="00DF7891" w:rsidP="00303612">
            <w:pPr>
              <w:rPr>
                <w:rFonts w:ascii="Century Gothic" w:eastAsia="Times New Roman" w:hAnsi="Century Gothic"/>
                <w:color w:val="000000" w:themeColor="text1"/>
                <w:sz w:val="24"/>
                <w:szCs w:val="24"/>
              </w:rPr>
            </w:pPr>
          </w:p>
          <w:p w14:paraId="2E97F451" w14:textId="3CAA405E" w:rsidR="00535D1E" w:rsidRPr="00300257" w:rsidRDefault="00535D1E" w:rsidP="00DF7891">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rsidSect="0030025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885"/>
    <w:multiLevelType w:val="hybridMultilevel"/>
    <w:tmpl w:val="6A84B9C2"/>
    <w:lvl w:ilvl="0" w:tplc="FB56D754">
      <w:start w:val="1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0F5C"/>
    <w:rsid w:val="00097592"/>
    <w:rsid w:val="000C1938"/>
    <w:rsid w:val="000C194C"/>
    <w:rsid w:val="000C6E48"/>
    <w:rsid w:val="001D5554"/>
    <w:rsid w:val="0025656D"/>
    <w:rsid w:val="00264BD0"/>
    <w:rsid w:val="0027711A"/>
    <w:rsid w:val="00300257"/>
    <w:rsid w:val="00303612"/>
    <w:rsid w:val="00316AB7"/>
    <w:rsid w:val="0033764B"/>
    <w:rsid w:val="003E6DD8"/>
    <w:rsid w:val="00424E2F"/>
    <w:rsid w:val="0044089C"/>
    <w:rsid w:val="004F56FD"/>
    <w:rsid w:val="00507E70"/>
    <w:rsid w:val="00535D1E"/>
    <w:rsid w:val="00536439"/>
    <w:rsid w:val="005A60C1"/>
    <w:rsid w:val="006029F2"/>
    <w:rsid w:val="006F2A09"/>
    <w:rsid w:val="00701638"/>
    <w:rsid w:val="00733E02"/>
    <w:rsid w:val="0073708E"/>
    <w:rsid w:val="007A5F4D"/>
    <w:rsid w:val="007C27EC"/>
    <w:rsid w:val="00892A9F"/>
    <w:rsid w:val="00915AAC"/>
    <w:rsid w:val="0093052B"/>
    <w:rsid w:val="00932A8B"/>
    <w:rsid w:val="009C0F9B"/>
    <w:rsid w:val="00A756F1"/>
    <w:rsid w:val="00AC28ED"/>
    <w:rsid w:val="00BF62C5"/>
    <w:rsid w:val="00C24752"/>
    <w:rsid w:val="00C41901"/>
    <w:rsid w:val="00CE0519"/>
    <w:rsid w:val="00D25D55"/>
    <w:rsid w:val="00DD2DF1"/>
    <w:rsid w:val="00DE6BF6"/>
    <w:rsid w:val="00DF35CC"/>
    <w:rsid w:val="00DF7891"/>
    <w:rsid w:val="00E14D49"/>
    <w:rsid w:val="00E255DE"/>
    <w:rsid w:val="00E67765"/>
    <w:rsid w:val="00E71DF4"/>
    <w:rsid w:val="00EC76FA"/>
    <w:rsid w:val="00F9224C"/>
    <w:rsid w:val="00FA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6F2A09"/>
    <w:pPr>
      <w:ind w:left="720"/>
      <w:contextualSpacing/>
    </w:pPr>
  </w:style>
  <w:style w:type="character" w:styleId="UnresolvedMention">
    <w:name w:val="Unresolved Mention"/>
    <w:basedOn w:val="DefaultParagraphFont"/>
    <w:uiPriority w:val="99"/>
    <w:semiHidden/>
    <w:unhideWhenUsed/>
    <w:rsid w:val="00535D1E"/>
    <w:rPr>
      <w:color w:val="605E5C"/>
      <w:shd w:val="clear" w:color="auto" w:fill="E1DFDD"/>
    </w:rPr>
  </w:style>
  <w:style w:type="table" w:styleId="TableGrid">
    <w:name w:val="Table Grid"/>
    <w:basedOn w:val="TableNormal"/>
    <w:uiPriority w:val="39"/>
    <w:rsid w:val="00DF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4B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766940">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the-role-of-the-domestic-abuse-liaison-officer-dalo-tickets-1884101187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ventbrite.co.uk/e/the-role-of-sexual-offences-liaison-officer-tickets-188418062497" TargetMode="External"/><Relationship Id="rId5" Type="http://schemas.openxmlformats.org/officeDocument/2006/relationships/image" Target="media/image1.png"/><Relationship Id="rId10" Type="http://schemas.openxmlformats.org/officeDocument/2006/relationships/hyperlink" Target="https://www.eventbrite.co.uk/e/disclosure-scheme-for-domestic-abuse-scotland-dsdas-tickets-188415695417" TargetMode="External"/><Relationship Id="rId4" Type="http://schemas.openxmlformats.org/officeDocument/2006/relationships/webSettings" Target="webSettings.xml"/><Relationship Id="rId9" Type="http://schemas.openxmlformats.org/officeDocument/2006/relationships/hyperlink" Target="https://www.eventbrite.co.uk/e/the-role-of-the-domestic-abuse-liaison-officer-dalo-tickets-188410118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2</cp:revision>
  <dcterms:created xsi:type="dcterms:W3CDTF">2021-11-03T10:40:00Z</dcterms:created>
  <dcterms:modified xsi:type="dcterms:W3CDTF">2021-11-03T10:40:00Z</dcterms:modified>
</cp:coreProperties>
</file>