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DA" w:rsidRDefault="005776DA" w:rsidP="005776DA">
      <w:pPr>
        <w:autoSpaceDE w:val="0"/>
        <w:autoSpaceDN w:val="0"/>
        <w:adjustRightInd w:val="0"/>
        <w:jc w:val="center"/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4" type="#_x0000_t75" alt="PressReleaseBanner2015" style="width:432.75pt;height:126pt">
            <v:imagedata r:id="rId4" r:href="rId5"/>
          </v:shape>
        </w:pict>
      </w:r>
      <w:r>
        <w:rPr>
          <w:color w:val="1F497D"/>
        </w:rPr>
        <w:fldChar w:fldCharType="end"/>
      </w:r>
    </w:p>
    <w:p w:rsidR="005776DA" w:rsidRDefault="005776DA" w:rsidP="005776DA">
      <w:pPr>
        <w:autoSpaceDE w:val="0"/>
        <w:autoSpaceDN w:val="0"/>
        <w:adjustRightInd w:val="0"/>
      </w:pPr>
    </w:p>
    <w:p w:rsidR="005776DA" w:rsidRPr="006E5092" w:rsidRDefault="005776DA" w:rsidP="005776D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 xml:space="preserve">FOR IMMEDIATE RELEASE </w:t>
      </w: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FOR MORE INFORMATION CONTACT: </w:t>
      </w:r>
    </w:p>
    <w:p w:rsidR="005776DA" w:rsidRPr="006E5092" w:rsidRDefault="005776DA" w:rsidP="005776D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July 21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2016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Sondra Roney – South Dallas Cultural Center</w:t>
      </w:r>
    </w:p>
    <w:p w:rsidR="005776DA" w:rsidRDefault="005776DA" w:rsidP="005776DA">
      <w:pPr>
        <w:ind w:left="4320"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6E5092">
        <w:rPr>
          <w:rFonts w:ascii="Arial" w:hAnsi="Arial" w:cs="Arial"/>
          <w:b/>
          <w:bCs/>
          <w:color w:val="000000"/>
          <w:sz w:val="20"/>
          <w:szCs w:val="20"/>
        </w:rPr>
        <w:t>(214) 670-</w:t>
      </w:r>
      <w:r>
        <w:rPr>
          <w:rFonts w:ascii="Arial" w:hAnsi="Arial" w:cs="Arial"/>
          <w:b/>
          <w:bCs/>
          <w:color w:val="000000"/>
          <w:sz w:val="20"/>
          <w:szCs w:val="20"/>
        </w:rPr>
        <w:t>8117</w:t>
      </w:r>
    </w:p>
    <w:p w:rsidR="005776DA" w:rsidRDefault="005776DA" w:rsidP="005776DA">
      <w:pPr>
        <w:ind w:left="4320"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A4C12" w:rsidRPr="005776DA" w:rsidRDefault="005776DA" w:rsidP="005776DA">
      <w:pPr>
        <w:rPr>
          <w:sz w:val="28"/>
          <w:szCs w:val="20"/>
        </w:rPr>
      </w:pPr>
      <w:r w:rsidRPr="005776DA">
        <w:rPr>
          <w:rFonts w:ascii="Arial" w:hAnsi="Arial" w:cs="Arial"/>
          <w:b/>
          <w:bCs/>
          <w:color w:val="000000"/>
          <w:sz w:val="28"/>
          <w:szCs w:val="20"/>
        </w:rPr>
        <w:t>South Dallas Cu</w:t>
      </w:r>
      <w:r>
        <w:rPr>
          <w:rFonts w:ascii="Arial" w:hAnsi="Arial" w:cs="Arial"/>
          <w:b/>
          <w:bCs/>
          <w:color w:val="000000"/>
          <w:sz w:val="28"/>
          <w:szCs w:val="20"/>
        </w:rPr>
        <w:t xml:space="preserve">ltural Center to kick off new </w:t>
      </w:r>
      <w:r w:rsidRPr="005776DA">
        <w:rPr>
          <w:rFonts w:ascii="Arial" w:hAnsi="Arial" w:cs="Arial"/>
          <w:b/>
          <w:bCs/>
          <w:color w:val="000000"/>
          <w:sz w:val="28"/>
          <w:szCs w:val="20"/>
        </w:rPr>
        <w:t>season with Soul Rep production</w:t>
      </w:r>
      <w:r w:rsidR="001A4C12" w:rsidRPr="001A4C12">
        <w:rPr>
          <w:rFonts w:ascii="Arial" w:hAnsi="Arial" w:cs="Arial"/>
          <w:b/>
        </w:rPr>
        <w:t xml:space="preserve">      </w:t>
      </w:r>
    </w:p>
    <w:p w:rsidR="001A4C12" w:rsidRDefault="001A4C12" w:rsidP="001A4C12">
      <w:pPr>
        <w:pStyle w:val="NormalWeb"/>
        <w:rPr>
          <w:rFonts w:ascii="Arial" w:hAnsi="Arial" w:cs="Arial"/>
        </w:rPr>
      </w:pPr>
      <w:r w:rsidRPr="001A4C12">
        <w:rPr>
          <w:rFonts w:ascii="Arial" w:hAnsi="Arial" w:cs="Arial"/>
          <w:b/>
        </w:rPr>
        <w:t>Dallas</w:t>
      </w:r>
      <w:r>
        <w:rPr>
          <w:rFonts w:ascii="Arial" w:hAnsi="Arial" w:cs="Arial"/>
        </w:rPr>
        <w:t xml:space="preserve"> -</w:t>
      </w:r>
      <w:r w:rsidRPr="001A4C12">
        <w:rPr>
          <w:rFonts w:ascii="Arial" w:hAnsi="Arial" w:cs="Arial"/>
        </w:rPr>
        <w:t>The South Dallas Cultural Center’s resident theater compan</w:t>
      </w:r>
      <w:r w:rsidR="005776DA">
        <w:rPr>
          <w:rFonts w:ascii="Arial" w:hAnsi="Arial" w:cs="Arial"/>
        </w:rPr>
        <w:t xml:space="preserve">y, </w:t>
      </w:r>
      <w:r>
        <w:rPr>
          <w:rFonts w:ascii="Arial" w:hAnsi="Arial" w:cs="Arial"/>
        </w:rPr>
        <w:t>Soul Rep, will kick off its</w:t>
      </w:r>
      <w:r>
        <w:rPr>
          <w:rFonts w:ascii="Arial" w:hAnsi="Arial" w:cs="Arial"/>
          <w:color w:val="FFFFFF" w:themeColor="background1"/>
        </w:rPr>
        <w:t>.</w:t>
      </w:r>
      <w:r w:rsidRPr="001A4C12">
        <w:rPr>
          <w:rFonts w:ascii="Arial" w:hAnsi="Arial" w:cs="Arial"/>
          <w:i/>
        </w:rPr>
        <w:t xml:space="preserve">10/20 Anniversary </w:t>
      </w:r>
      <w:r>
        <w:rPr>
          <w:rFonts w:ascii="Arial" w:hAnsi="Arial" w:cs="Arial"/>
        </w:rPr>
        <w:t xml:space="preserve">season with </w:t>
      </w:r>
      <w:r w:rsidRPr="001A4C12">
        <w:rPr>
          <w:rFonts w:ascii="Arial" w:hAnsi="Arial" w:cs="Arial"/>
          <w:i/>
        </w:rPr>
        <w:t>The Colored Museum</w:t>
      </w:r>
      <w:r>
        <w:rPr>
          <w:rFonts w:ascii="Arial" w:hAnsi="Arial" w:cs="Arial"/>
          <w:i/>
        </w:rPr>
        <w:t xml:space="preserve">, Aug. 12-14 at </w:t>
      </w:r>
      <w:r>
        <w:rPr>
          <w:rStyle w:val="Emphasis"/>
          <w:rFonts w:ascii="Arial" w:hAnsi="Arial" w:cs="Arial"/>
          <w:bCs/>
          <w:i w:val="0"/>
          <w:color w:val="000000"/>
          <w:lang w:val="en"/>
        </w:rPr>
        <w:t>3400 S. Fitzhugh Ave. Performances are at 8 p.m. Friday and Saturday and 3 p.m. on Sunday.</w:t>
      </w:r>
    </w:p>
    <w:p w:rsidR="001A4C12" w:rsidRDefault="001A4C12" w:rsidP="001A4C12">
      <w:pPr>
        <w:pStyle w:val="NormalWeb"/>
        <w:rPr>
          <w:rFonts w:ascii="Arial" w:hAnsi="Arial" w:cs="Arial"/>
        </w:rPr>
      </w:pPr>
      <w:r w:rsidRPr="001A4C12">
        <w:rPr>
          <w:rFonts w:ascii="Arial" w:hAnsi="Arial" w:cs="Arial"/>
        </w:rPr>
        <w:t xml:space="preserve">This groundbreaking satirical play </w:t>
      </w:r>
      <w:r>
        <w:rPr>
          <w:rFonts w:ascii="Arial" w:hAnsi="Arial" w:cs="Arial"/>
        </w:rPr>
        <w:t>about race and B</w:t>
      </w:r>
      <w:r w:rsidRPr="001A4C12">
        <w:rPr>
          <w:rFonts w:ascii="Arial" w:hAnsi="Arial" w:cs="Arial"/>
        </w:rPr>
        <w:t xml:space="preserve">lack culture </w:t>
      </w:r>
      <w:r>
        <w:rPr>
          <w:rFonts w:ascii="Arial" w:hAnsi="Arial" w:cs="Arial"/>
        </w:rPr>
        <w:t xml:space="preserve">by George C. Wolfe </w:t>
      </w:r>
      <w:r w:rsidRPr="001A4C12">
        <w:rPr>
          <w:rFonts w:ascii="Arial" w:hAnsi="Arial" w:cs="Arial"/>
        </w:rPr>
        <w:t xml:space="preserve">debuted in the New York Public Theater in </w:t>
      </w:r>
      <w:r>
        <w:rPr>
          <w:rFonts w:ascii="Arial" w:hAnsi="Arial" w:cs="Arial"/>
        </w:rPr>
        <w:t xml:space="preserve">1986. </w:t>
      </w:r>
      <w:r w:rsidRPr="001A4C12">
        <w:rPr>
          <w:rFonts w:ascii="Arial" w:hAnsi="Arial" w:cs="Arial"/>
        </w:rPr>
        <w:t xml:space="preserve">This production is composed of eleven “exhibits” of bold and electrifying commentary on being </w:t>
      </w:r>
      <w:r>
        <w:rPr>
          <w:rFonts w:ascii="Arial" w:hAnsi="Arial" w:cs="Arial"/>
        </w:rPr>
        <w:t>b</w:t>
      </w:r>
      <w:r w:rsidRPr="001A4C12">
        <w:rPr>
          <w:rFonts w:ascii="Arial" w:hAnsi="Arial" w:cs="Arial"/>
        </w:rPr>
        <w:t xml:space="preserve">lack in America. </w:t>
      </w:r>
    </w:p>
    <w:p w:rsidR="001A4C12" w:rsidRPr="001A4C12" w:rsidRDefault="001A4C12" w:rsidP="001A4C12">
      <w:pPr>
        <w:pStyle w:val="NormalWeb"/>
        <w:rPr>
          <w:rFonts w:ascii="Arial" w:hAnsi="Arial" w:cs="Arial"/>
        </w:rPr>
      </w:pPr>
      <w:r w:rsidRPr="001A4C12">
        <w:rPr>
          <w:rFonts w:ascii="Arial" w:hAnsi="Arial" w:cs="Arial"/>
        </w:rPr>
        <w:t>“After all these years, the play is st</w:t>
      </w:r>
      <w:r>
        <w:rPr>
          <w:rFonts w:ascii="Arial" w:hAnsi="Arial" w:cs="Arial"/>
        </w:rPr>
        <w:t xml:space="preserve">ill poignant and relevant,” said Artistic Director </w:t>
      </w:r>
      <w:r w:rsidRPr="001A4C12">
        <w:rPr>
          <w:rFonts w:ascii="Arial" w:hAnsi="Arial" w:cs="Arial"/>
        </w:rPr>
        <w:t>Guinea Bennett-Price. “Soul Rep is excited</w:t>
      </w:r>
      <w:r>
        <w:rPr>
          <w:rFonts w:ascii="Arial" w:hAnsi="Arial" w:cs="Arial"/>
        </w:rPr>
        <w:t xml:space="preserve"> to revisit </w:t>
      </w:r>
      <w:r w:rsidRPr="001A4C12">
        <w:rPr>
          <w:rFonts w:ascii="Arial" w:hAnsi="Arial" w:cs="Arial"/>
          <w:i/>
        </w:rPr>
        <w:t>The Colored Museum</w:t>
      </w:r>
      <w:r w:rsidRPr="001A4C12">
        <w:rPr>
          <w:rFonts w:ascii="Arial" w:hAnsi="Arial" w:cs="Arial"/>
        </w:rPr>
        <w:t xml:space="preserve">, as it was included in our very first full season of productions in 1997.  We can’t wait to revisit this classic with a new audience at the South Dallas Cultural Center.” </w:t>
      </w:r>
    </w:p>
    <w:p w:rsidR="005776DA" w:rsidRPr="005776DA" w:rsidRDefault="005776DA" w:rsidP="005776DA">
      <w:pPr>
        <w:pStyle w:val="NormalWeb"/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</w:rPr>
        <w:t>T</w:t>
      </w:r>
      <w:r w:rsidRPr="001A4C12">
        <w:rPr>
          <w:rFonts w:ascii="Arial" w:hAnsi="Arial" w:cs="Arial"/>
        </w:rPr>
        <w:t xml:space="preserve">ickets are $20 and season passes are $50 for a limited time at www.soulrep.org. </w:t>
      </w:r>
      <w:r>
        <w:rPr>
          <w:rStyle w:val="Emphasis"/>
          <w:rFonts w:ascii="Arial" w:hAnsi="Arial" w:cs="Arial"/>
          <w:bCs/>
          <w:i w:val="0"/>
          <w:color w:val="000000"/>
          <w:lang w:val="en"/>
        </w:rPr>
        <w:t xml:space="preserve">For more information, visit </w:t>
      </w:r>
      <w:hyperlink r:id="rId6" w:history="1">
        <w:r w:rsidR="001A4C12" w:rsidRPr="001A4C12">
          <w:rPr>
            <w:rStyle w:val="Hyperlink"/>
            <w:rFonts w:ascii="Arial" w:hAnsi="Arial" w:cs="Arial"/>
          </w:rPr>
          <w:t>http://dallasculture.org/SDCulturalCenter</w:t>
        </w:r>
      </w:hyperlink>
      <w:r>
        <w:rPr>
          <w:rStyle w:val="Emphasis"/>
          <w:rFonts w:ascii="Arial" w:hAnsi="Arial" w:cs="Arial"/>
          <w:bCs/>
          <w:i w:val="0"/>
          <w:color w:val="000000"/>
          <w:lang w:val="en"/>
        </w:rPr>
        <w:t xml:space="preserve"> or </w:t>
      </w:r>
      <w:r w:rsidR="001A4C12" w:rsidRPr="001A4C12">
        <w:rPr>
          <w:rFonts w:ascii="Arial" w:hAnsi="Arial" w:cs="Arial"/>
        </w:rPr>
        <w:t xml:space="preserve">like us on Facebook.com/SouthDallasCulturalCenter. </w:t>
      </w:r>
      <w:r w:rsidR="001A4C12" w:rsidRPr="001A4C12">
        <w:rPr>
          <w:rStyle w:val="Emphasis"/>
          <w:rFonts w:ascii="Arial" w:hAnsi="Arial" w:cs="Arial"/>
          <w:i w:val="0"/>
        </w:rPr>
        <w:t xml:space="preserve">The SDCC is a program of the City of Dallas Office of Cultural Affairs and supported in part by Texas Commission on the Arts. </w:t>
      </w:r>
    </w:p>
    <w:p w:rsidR="001A4C12" w:rsidRPr="001A4C12" w:rsidRDefault="001A4C12" w:rsidP="005776DA">
      <w:pPr>
        <w:shd w:val="clear" w:color="auto" w:fill="FFFFFF"/>
        <w:rPr>
          <w:rFonts w:ascii="Arial" w:hAnsi="Arial" w:cs="Arial"/>
        </w:rPr>
      </w:pPr>
      <w:r w:rsidRPr="001A4C12">
        <w:rPr>
          <w:rFonts w:ascii="Arial" w:hAnsi="Arial" w:cs="Arial"/>
        </w:rPr>
        <w:t xml:space="preserve">Soul Rep Theatre Company was founded in 1996 to provide opportunities for African-American actors, writers, and directors to develop and share their talent with the Dallas arts community.  For more </w:t>
      </w:r>
      <w:r w:rsidR="005776DA" w:rsidRPr="001A4C12">
        <w:rPr>
          <w:rFonts w:ascii="Arial" w:hAnsi="Arial" w:cs="Arial"/>
        </w:rPr>
        <w:t>info</w:t>
      </w:r>
      <w:r w:rsidR="005776DA">
        <w:rPr>
          <w:rFonts w:ascii="Arial" w:hAnsi="Arial" w:cs="Arial"/>
        </w:rPr>
        <w:t>rmation,</w:t>
      </w:r>
      <w:r w:rsidRPr="001A4C12">
        <w:rPr>
          <w:rFonts w:ascii="Arial" w:hAnsi="Arial" w:cs="Arial"/>
        </w:rPr>
        <w:t xml:space="preserve"> visit </w:t>
      </w:r>
      <w:hyperlink r:id="rId7" w:history="1">
        <w:r w:rsidRPr="001A4C12">
          <w:rPr>
            <w:rStyle w:val="Hyperlink"/>
            <w:rFonts w:ascii="Arial" w:hAnsi="Arial" w:cs="Arial"/>
          </w:rPr>
          <w:t>www.soulrep.org</w:t>
        </w:r>
      </w:hyperlink>
      <w:r w:rsidRPr="001A4C12">
        <w:rPr>
          <w:rFonts w:ascii="Arial" w:hAnsi="Arial" w:cs="Arial"/>
        </w:rPr>
        <w:t xml:space="preserve"> or email </w:t>
      </w:r>
      <w:hyperlink r:id="rId8" w:history="1">
        <w:r w:rsidR="005776DA" w:rsidRPr="005479FA">
          <w:rPr>
            <w:rStyle w:val="Hyperlink"/>
            <w:rFonts w:ascii="Arial" w:hAnsi="Arial" w:cs="Arial"/>
          </w:rPr>
          <w:t>soulreptheatre@gmail.com</w:t>
        </w:r>
      </w:hyperlink>
      <w:r w:rsidRPr="001A4C12">
        <w:rPr>
          <w:rFonts w:ascii="Arial" w:hAnsi="Arial" w:cs="Arial"/>
        </w:rPr>
        <w:t xml:space="preserve">. </w:t>
      </w:r>
      <w:r w:rsidRPr="001A4C12">
        <w:rPr>
          <w:rFonts w:ascii="Arial" w:hAnsi="Arial" w:cs="Arial"/>
        </w:rPr>
        <w:br/>
      </w:r>
      <w:r w:rsidRPr="001A4C12">
        <w:rPr>
          <w:rFonts w:ascii="Arial" w:hAnsi="Arial" w:cs="Arial"/>
        </w:rPr>
        <w:br/>
      </w:r>
    </w:p>
    <w:p w:rsidR="00A23E46" w:rsidRDefault="00A23E46">
      <w:bookmarkStart w:id="0" w:name="_GoBack"/>
      <w:bookmarkEnd w:id="0"/>
    </w:p>
    <w:sectPr w:rsidR="00A23E46" w:rsidSect="005776DA">
      <w:pgSz w:w="12240" w:h="15840"/>
      <w:pgMar w:top="720" w:right="108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12"/>
    <w:rsid w:val="001A4C12"/>
    <w:rsid w:val="005776DA"/>
    <w:rsid w:val="00A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6DBC"/>
  <w15:chartTrackingRefBased/>
  <w15:docId w15:val="{04D85D4C-C132-4671-8D61-95B4ED52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4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C12"/>
    <w:rPr>
      <w:color w:val="0000FF"/>
      <w:u w:val="single"/>
    </w:rPr>
  </w:style>
  <w:style w:type="paragraph" w:styleId="NormalWeb">
    <w:name w:val="Normal (Web)"/>
    <w:basedOn w:val="Normal"/>
    <w:uiPriority w:val="99"/>
    <w:rsid w:val="001A4C1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A4C12"/>
    <w:rPr>
      <w:i/>
      <w:iCs/>
    </w:rPr>
  </w:style>
  <w:style w:type="paragraph" w:customStyle="1" w:styleId="Default">
    <w:name w:val="Default"/>
    <w:rsid w:val="001A4C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lreptheatr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ul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llasculture.org/SDCulturalCenter" TargetMode="External"/><Relationship Id="rId5" Type="http://schemas.openxmlformats.org/officeDocument/2006/relationships/image" Target="cid:image001.jpg@01D0E0E6.3A0F10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1</cp:revision>
  <dcterms:created xsi:type="dcterms:W3CDTF">2016-07-21T13:44:00Z</dcterms:created>
  <dcterms:modified xsi:type="dcterms:W3CDTF">2016-07-21T14:12:00Z</dcterms:modified>
</cp:coreProperties>
</file>