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AD" w:rsidRDefault="001960AD">
      <w:r>
        <w:rPr>
          <w:noProof/>
        </w:rPr>
        <w:drawing>
          <wp:inline distT="0" distB="0" distL="0" distR="0" wp14:anchorId="4F49B6E4" wp14:editId="59FA3925">
            <wp:extent cx="52768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1504950"/>
                    </a:xfrm>
                    <a:prstGeom prst="rect">
                      <a:avLst/>
                    </a:prstGeom>
                    <a:noFill/>
                    <a:ln>
                      <a:noFill/>
                    </a:ln>
                  </pic:spPr>
                </pic:pic>
              </a:graphicData>
            </a:graphic>
          </wp:inline>
        </w:drawing>
      </w:r>
    </w:p>
    <w:p w:rsidR="00336A38" w:rsidRDefault="00336A38"/>
    <w:p w:rsidR="00336A38" w:rsidRPr="00F7229B" w:rsidRDefault="00336A38" w:rsidP="00336A38">
      <w:pPr>
        <w:widowControl w:val="0"/>
        <w:rPr>
          <w:rFonts w:ascii="Arial" w:hAnsi="Arial" w:cs="Arial"/>
          <w:b/>
          <w:sz w:val="20"/>
        </w:rPr>
      </w:pPr>
      <w:bookmarkStart w:id="0" w:name="_GoBack"/>
      <w:r w:rsidRPr="00F7229B">
        <w:rPr>
          <w:rFonts w:ascii="Arial" w:hAnsi="Arial" w:cs="Arial"/>
          <w:b/>
          <w:color w:val="000000"/>
          <w:sz w:val="20"/>
        </w:rPr>
        <w:t>For Immediate Release</w:t>
      </w:r>
      <w:r w:rsidRPr="00F7229B">
        <w:rPr>
          <w:rFonts w:ascii="Arial" w:hAnsi="Arial" w:cs="Arial"/>
          <w:b/>
          <w:sz w:val="20"/>
        </w:rPr>
        <w:tab/>
      </w:r>
      <w:r w:rsidRPr="00F7229B">
        <w:rPr>
          <w:rFonts w:ascii="Arial" w:hAnsi="Arial" w:cs="Arial"/>
          <w:b/>
          <w:sz w:val="20"/>
        </w:rPr>
        <w:tab/>
      </w:r>
      <w:r w:rsidRPr="00F7229B">
        <w:rPr>
          <w:rFonts w:ascii="Arial" w:hAnsi="Arial" w:cs="Arial"/>
          <w:b/>
          <w:sz w:val="20"/>
        </w:rPr>
        <w:tab/>
        <w:t>For more information contact:</w:t>
      </w:r>
    </w:p>
    <w:p w:rsidR="005C3BAD" w:rsidRDefault="005C3BAD" w:rsidP="00336A38">
      <w:pPr>
        <w:widowControl w:val="0"/>
        <w:rPr>
          <w:rFonts w:ascii="Arial" w:hAnsi="Arial" w:cs="Arial"/>
          <w:b/>
          <w:sz w:val="20"/>
        </w:rPr>
      </w:pPr>
      <w:r>
        <w:rPr>
          <w:rFonts w:ascii="Arial" w:hAnsi="Arial" w:cs="Arial"/>
          <w:b/>
          <w:sz w:val="20"/>
        </w:rPr>
        <w:t>Feb. 17, 2015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Matt Jacob – Mary Kay Corporation</w:t>
      </w:r>
      <w:r>
        <w:rPr>
          <w:rFonts w:ascii="Arial" w:hAnsi="Arial" w:cs="Arial"/>
          <w:b/>
          <w:sz w:val="20"/>
        </w:rPr>
        <w:br/>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(214) 564-6406   </w:t>
      </w:r>
      <w:hyperlink r:id="rId7" w:history="1">
        <w:r w:rsidRPr="00EF3181">
          <w:rPr>
            <w:rStyle w:val="Hyperlink"/>
            <w:rFonts w:ascii="Arial" w:hAnsi="Arial" w:cs="Arial"/>
            <w:b/>
            <w:sz w:val="20"/>
          </w:rPr>
          <w:t>matt.jacob@mkcorp.com</w:t>
        </w:r>
      </w:hyperlink>
      <w:r>
        <w:rPr>
          <w:rFonts w:ascii="Arial" w:hAnsi="Arial" w:cs="Arial"/>
          <w:b/>
          <w:sz w:val="20"/>
        </w:rPr>
        <w:t xml:space="preserve"> </w:t>
      </w:r>
      <w:r>
        <w:rPr>
          <w:rFonts w:ascii="Arial" w:hAnsi="Arial" w:cs="Arial"/>
          <w:b/>
          <w:sz w:val="20"/>
        </w:rPr>
        <w:br/>
      </w:r>
    </w:p>
    <w:p w:rsidR="001960AD" w:rsidRPr="00F7229B" w:rsidRDefault="005C3BAD" w:rsidP="00336A38">
      <w:pPr>
        <w:widowControl w:val="0"/>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Trevor Kincaid – U.S. Trade Office</w:t>
      </w:r>
      <w:r>
        <w:rPr>
          <w:rFonts w:ascii="Arial" w:hAnsi="Arial" w:cs="Arial"/>
          <w:b/>
          <w:sz w:val="20"/>
        </w:rPr>
        <w:br/>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(202) 460-7351   </w:t>
      </w:r>
      <w:hyperlink r:id="rId8" w:history="1">
        <w:r w:rsidRPr="00EF3181">
          <w:rPr>
            <w:rStyle w:val="Hyperlink"/>
            <w:rFonts w:ascii="Arial" w:hAnsi="Arial" w:cs="Arial"/>
            <w:b/>
            <w:sz w:val="20"/>
          </w:rPr>
          <w:t>tkincaid@ustr.eop.gov</w:t>
        </w:r>
      </w:hyperlink>
      <w:r>
        <w:rPr>
          <w:rFonts w:ascii="Arial" w:hAnsi="Arial" w:cs="Arial"/>
          <w:b/>
          <w:sz w:val="20"/>
        </w:rPr>
        <w:t xml:space="preserve">           </w:t>
      </w:r>
      <w:r>
        <w:rPr>
          <w:rFonts w:ascii="Arial" w:hAnsi="Arial" w:cs="Arial"/>
          <w:b/>
          <w:sz w:val="20"/>
        </w:rPr>
        <w:br/>
      </w:r>
      <w:r w:rsidR="00336A38" w:rsidRPr="00F7229B">
        <w:rPr>
          <w:rFonts w:ascii="Arial" w:hAnsi="Arial" w:cs="Arial"/>
          <w:b/>
          <w:sz w:val="20"/>
        </w:rPr>
        <w:t xml:space="preserve">     </w:t>
      </w:r>
    </w:p>
    <w:p w:rsidR="001960AD" w:rsidRDefault="001960AD"/>
    <w:p w:rsidR="005C3BAD" w:rsidRPr="005C3BAD" w:rsidRDefault="005C3BAD" w:rsidP="005C3BAD">
      <w:pPr>
        <w:jc w:val="center"/>
        <w:rPr>
          <w:rFonts w:ascii="Arial" w:hAnsi="Arial" w:cs="Arial"/>
          <w:b/>
          <w:sz w:val="28"/>
          <w:szCs w:val="28"/>
        </w:rPr>
      </w:pPr>
      <w:r w:rsidRPr="005C3BAD">
        <w:rPr>
          <w:rFonts w:ascii="Arial" w:hAnsi="Arial" w:cs="Arial"/>
          <w:b/>
          <w:sz w:val="28"/>
          <w:szCs w:val="28"/>
        </w:rPr>
        <w:t xml:space="preserve">Ambassador Michael Froman, </w:t>
      </w:r>
      <w:r w:rsidR="001960AD" w:rsidRPr="005C3BAD">
        <w:rPr>
          <w:rFonts w:ascii="Arial" w:hAnsi="Arial" w:cs="Arial"/>
          <w:b/>
          <w:sz w:val="28"/>
          <w:szCs w:val="28"/>
        </w:rPr>
        <w:t xml:space="preserve">Mayor Rawlings </w:t>
      </w:r>
      <w:r w:rsidRPr="005C3BAD">
        <w:rPr>
          <w:rFonts w:ascii="Arial" w:hAnsi="Arial" w:cs="Arial"/>
          <w:b/>
          <w:sz w:val="28"/>
          <w:szCs w:val="28"/>
        </w:rPr>
        <w:t>to visit Mary Kay today</w:t>
      </w:r>
    </w:p>
    <w:p w:rsidR="005C3BAD" w:rsidRDefault="005C3BAD" w:rsidP="005C3BAD">
      <w:pPr>
        <w:pStyle w:val="NoSpacing"/>
      </w:pPr>
      <w:r>
        <w:rPr>
          <w:rFonts w:ascii="Arial" w:hAnsi="Arial" w:cs="Arial"/>
          <w:b/>
          <w:bCs/>
          <w:i/>
          <w:iCs/>
          <w:sz w:val="24"/>
          <w:szCs w:val="24"/>
        </w:rPr>
        <w:t> </w:t>
      </w:r>
      <w:r>
        <w:rPr>
          <w:rFonts w:ascii="Arial" w:hAnsi="Arial" w:cs="Arial"/>
          <w:sz w:val="24"/>
          <w:szCs w:val="24"/>
        </w:rPr>
        <w:t> </w:t>
      </w:r>
    </w:p>
    <w:p w:rsidR="002266E9" w:rsidRPr="002266E9" w:rsidRDefault="005C3BAD" w:rsidP="002266E9">
      <w:pPr>
        <w:pStyle w:val="NoSpacing"/>
        <w:ind w:left="1440" w:hanging="1440"/>
        <w:rPr>
          <w:rFonts w:ascii="Arial" w:hAnsi="Arial" w:cs="Arial"/>
          <w:sz w:val="24"/>
        </w:rPr>
      </w:pPr>
      <w:r w:rsidRPr="002266E9">
        <w:rPr>
          <w:rFonts w:ascii="Arial" w:hAnsi="Arial" w:cs="Arial"/>
          <w:b/>
          <w:bCs/>
          <w:sz w:val="24"/>
        </w:rPr>
        <w:t xml:space="preserve">What:           </w:t>
      </w:r>
      <w:r w:rsidR="002266E9" w:rsidRPr="002266E9">
        <w:rPr>
          <w:rFonts w:ascii="Arial" w:hAnsi="Arial" w:cs="Arial"/>
          <w:b/>
          <w:bCs/>
          <w:sz w:val="24"/>
        </w:rPr>
        <w:tab/>
      </w:r>
      <w:r w:rsidR="002266E9" w:rsidRPr="002266E9">
        <w:rPr>
          <w:rFonts w:ascii="Arial" w:hAnsi="Arial" w:cs="Arial"/>
          <w:bCs/>
          <w:sz w:val="24"/>
        </w:rPr>
        <w:t xml:space="preserve">U.S. Trade Representative Michael Froman </w:t>
      </w:r>
      <w:r w:rsidR="002266E9" w:rsidRPr="002266E9">
        <w:rPr>
          <w:rFonts w:ascii="Arial" w:hAnsi="Arial" w:cs="Arial"/>
          <w:sz w:val="24"/>
        </w:rPr>
        <w:t xml:space="preserve">will join </w:t>
      </w:r>
      <w:r w:rsidR="002266E9" w:rsidRPr="002266E9">
        <w:rPr>
          <w:rFonts w:ascii="Arial" w:hAnsi="Arial" w:cs="Arial"/>
          <w:bCs/>
          <w:sz w:val="24"/>
        </w:rPr>
        <w:t>U.S. Rep Eddie Bernice Johnson</w:t>
      </w:r>
      <w:r w:rsidR="002266E9" w:rsidRPr="002266E9">
        <w:rPr>
          <w:rFonts w:ascii="Arial" w:hAnsi="Arial" w:cs="Arial"/>
          <w:sz w:val="24"/>
        </w:rPr>
        <w:t xml:space="preserve">, </w:t>
      </w:r>
      <w:r w:rsidR="002266E9" w:rsidRPr="002266E9">
        <w:rPr>
          <w:rFonts w:ascii="Arial" w:hAnsi="Arial" w:cs="Arial"/>
          <w:bCs/>
          <w:sz w:val="24"/>
        </w:rPr>
        <w:t xml:space="preserve">Dallas Mayor Mike Rawlings </w:t>
      </w:r>
      <w:r w:rsidR="002266E9" w:rsidRPr="002266E9">
        <w:rPr>
          <w:rFonts w:ascii="Arial" w:hAnsi="Arial" w:cs="Arial"/>
          <w:sz w:val="24"/>
        </w:rPr>
        <w:t xml:space="preserve">and </w:t>
      </w:r>
      <w:r w:rsidR="002266E9" w:rsidRPr="002266E9">
        <w:rPr>
          <w:rFonts w:ascii="Arial" w:hAnsi="Arial" w:cs="Arial"/>
          <w:bCs/>
          <w:sz w:val="24"/>
        </w:rPr>
        <w:t>Mary Kay Inc. executives</w:t>
      </w:r>
      <w:r w:rsidR="002266E9" w:rsidRPr="002266E9">
        <w:rPr>
          <w:rFonts w:ascii="Arial" w:hAnsi="Arial" w:cs="Arial"/>
          <w:sz w:val="24"/>
        </w:rPr>
        <w:t xml:space="preserve"> for a tour of the company’s </w:t>
      </w:r>
      <w:r w:rsidR="002266E9" w:rsidRPr="002266E9">
        <w:rPr>
          <w:rFonts w:ascii="Arial" w:hAnsi="Arial" w:cs="Arial"/>
          <w:sz w:val="24"/>
        </w:rPr>
        <w:t xml:space="preserve">Dallas </w:t>
      </w:r>
      <w:r w:rsidR="002266E9" w:rsidRPr="002266E9">
        <w:rPr>
          <w:rFonts w:ascii="Arial" w:hAnsi="Arial" w:cs="Arial"/>
          <w:sz w:val="24"/>
        </w:rPr>
        <w:t>manufacturing facility. A discussion on continued negotiations of the Transpacific Partnership Agreement and global-trade expansion will follow.</w:t>
      </w:r>
    </w:p>
    <w:p w:rsidR="002266E9" w:rsidRPr="002266E9" w:rsidRDefault="002266E9" w:rsidP="002266E9">
      <w:pPr>
        <w:pStyle w:val="NoSpacing"/>
        <w:rPr>
          <w:rFonts w:ascii="Arial" w:hAnsi="Arial" w:cs="Arial"/>
          <w:sz w:val="24"/>
        </w:rPr>
      </w:pPr>
      <w:r w:rsidRPr="002266E9">
        <w:rPr>
          <w:rFonts w:ascii="Arial" w:hAnsi="Arial" w:cs="Arial"/>
          <w:sz w:val="24"/>
        </w:rPr>
        <w:t> </w:t>
      </w:r>
    </w:p>
    <w:p w:rsidR="005C3BAD" w:rsidRPr="002266E9" w:rsidRDefault="002266E9" w:rsidP="005C3BAD">
      <w:pPr>
        <w:pStyle w:val="NoSpacing"/>
        <w:ind w:left="1440" w:hanging="1440"/>
        <w:rPr>
          <w:rFonts w:ascii="Arial" w:hAnsi="Arial" w:cs="Arial"/>
          <w:sz w:val="24"/>
        </w:rPr>
      </w:pPr>
      <w:r w:rsidRPr="002266E9">
        <w:rPr>
          <w:rFonts w:ascii="Arial" w:hAnsi="Arial" w:cs="Arial"/>
          <w:sz w:val="24"/>
        </w:rPr>
        <w:tab/>
      </w:r>
      <w:r w:rsidR="005C3BAD" w:rsidRPr="002266E9">
        <w:rPr>
          <w:rFonts w:ascii="Arial" w:hAnsi="Arial" w:cs="Arial"/>
          <w:sz w:val="24"/>
        </w:rPr>
        <w:t>Mary Kay Inc. produces skin-care and color cosmetics for many of the company’s 35 markets around the world. As the country’s top trade diplomat, Ambas</w:t>
      </w:r>
      <w:r w:rsidRPr="002266E9">
        <w:rPr>
          <w:rFonts w:ascii="Arial" w:hAnsi="Arial" w:cs="Arial"/>
          <w:sz w:val="24"/>
        </w:rPr>
        <w:t>sador Froman will witness first</w:t>
      </w:r>
      <w:r w:rsidR="005C3BAD" w:rsidRPr="002266E9">
        <w:rPr>
          <w:rFonts w:ascii="Arial" w:hAnsi="Arial" w:cs="Arial"/>
          <w:sz w:val="24"/>
        </w:rPr>
        <w:t xml:space="preserve">hand how local efforts at Mary Kay are a prime example of how bolstering trade efforts is beneficial to growing the economy. </w:t>
      </w:r>
    </w:p>
    <w:p w:rsidR="005C3BAD" w:rsidRPr="002266E9" w:rsidRDefault="005C3BAD" w:rsidP="002266E9">
      <w:pPr>
        <w:pStyle w:val="NoSpacing"/>
        <w:ind w:left="1440" w:hanging="1440"/>
        <w:rPr>
          <w:rFonts w:ascii="Arial" w:hAnsi="Arial" w:cs="Arial"/>
          <w:sz w:val="24"/>
        </w:rPr>
      </w:pPr>
      <w:r w:rsidRPr="002266E9">
        <w:rPr>
          <w:rFonts w:ascii="Arial" w:hAnsi="Arial" w:cs="Arial"/>
          <w:b/>
          <w:bCs/>
          <w:sz w:val="24"/>
        </w:rPr>
        <w:t>              </w:t>
      </w:r>
    </w:p>
    <w:p w:rsidR="005C3BAD" w:rsidRPr="002266E9" w:rsidRDefault="005C3BAD" w:rsidP="002266E9">
      <w:pPr>
        <w:pStyle w:val="NoSpacing"/>
        <w:ind w:left="1350" w:hanging="1350"/>
        <w:rPr>
          <w:rFonts w:ascii="Arial" w:hAnsi="Arial" w:cs="Arial"/>
          <w:sz w:val="24"/>
        </w:rPr>
      </w:pPr>
      <w:r w:rsidRPr="002266E9">
        <w:rPr>
          <w:rFonts w:ascii="Arial" w:hAnsi="Arial" w:cs="Arial"/>
          <w:b/>
          <w:bCs/>
          <w:sz w:val="24"/>
        </w:rPr>
        <w:t>When</w:t>
      </w:r>
      <w:r w:rsidRPr="002266E9">
        <w:rPr>
          <w:rFonts w:ascii="Arial" w:hAnsi="Arial" w:cs="Arial"/>
          <w:b/>
          <w:bCs/>
          <w:sz w:val="24"/>
        </w:rPr>
        <w:t>:          </w:t>
      </w:r>
      <w:r w:rsidR="002266E9" w:rsidRPr="002266E9">
        <w:rPr>
          <w:rFonts w:ascii="Arial" w:hAnsi="Arial" w:cs="Arial"/>
          <w:bCs/>
          <w:sz w:val="24"/>
        </w:rPr>
        <w:t xml:space="preserve">Tuesday Feb. </w:t>
      </w:r>
      <w:r w:rsidRPr="002266E9">
        <w:rPr>
          <w:rFonts w:ascii="Arial" w:hAnsi="Arial" w:cs="Arial"/>
          <w:bCs/>
          <w:sz w:val="24"/>
        </w:rPr>
        <w:t>17</w:t>
      </w:r>
      <w:r w:rsidR="002266E9" w:rsidRPr="002266E9">
        <w:rPr>
          <w:rFonts w:ascii="Arial" w:hAnsi="Arial" w:cs="Arial"/>
          <w:bCs/>
          <w:sz w:val="24"/>
        </w:rPr>
        <w:t>:</w:t>
      </w:r>
      <w:r w:rsidR="002266E9">
        <w:rPr>
          <w:rFonts w:ascii="Arial" w:hAnsi="Arial" w:cs="Arial"/>
          <w:sz w:val="24"/>
        </w:rPr>
        <w:br/>
      </w:r>
      <w:r w:rsidR="002266E9">
        <w:rPr>
          <w:rFonts w:ascii="Arial" w:hAnsi="Arial" w:cs="Arial"/>
          <w:sz w:val="24"/>
        </w:rPr>
        <w:br/>
        <w:t>10:30 a.m. -</w:t>
      </w:r>
      <w:r w:rsidRPr="002266E9">
        <w:rPr>
          <w:rFonts w:ascii="Arial" w:hAnsi="Arial" w:cs="Arial"/>
          <w:sz w:val="24"/>
        </w:rPr>
        <w:t xml:space="preserve"> Media to arrive at Mary Kay Manufacturing Facility</w:t>
      </w:r>
      <w:r w:rsidR="002266E9">
        <w:rPr>
          <w:rFonts w:ascii="Arial" w:hAnsi="Arial" w:cs="Arial"/>
          <w:sz w:val="24"/>
        </w:rPr>
        <w:br/>
        <w:t xml:space="preserve">11:05 a.m. - </w:t>
      </w:r>
      <w:r w:rsidRPr="002266E9">
        <w:rPr>
          <w:rFonts w:ascii="Arial" w:hAnsi="Arial" w:cs="Arial"/>
          <w:sz w:val="24"/>
        </w:rPr>
        <w:t>Tour of Mary Kay facility to commenc</w:t>
      </w:r>
      <w:r w:rsidR="002266E9">
        <w:rPr>
          <w:rFonts w:ascii="Arial" w:hAnsi="Arial" w:cs="Arial"/>
          <w:sz w:val="24"/>
        </w:rPr>
        <w:t>e.</w:t>
      </w:r>
    </w:p>
    <w:p w:rsidR="005C3BAD" w:rsidRPr="002266E9" w:rsidRDefault="005C3BAD" w:rsidP="005C3BAD">
      <w:pPr>
        <w:pStyle w:val="NoSpacing"/>
        <w:rPr>
          <w:rFonts w:ascii="Arial" w:hAnsi="Arial" w:cs="Arial"/>
          <w:sz w:val="24"/>
        </w:rPr>
      </w:pPr>
      <w:r w:rsidRPr="002266E9">
        <w:rPr>
          <w:rFonts w:ascii="Arial" w:hAnsi="Arial" w:cs="Arial"/>
          <w:sz w:val="24"/>
        </w:rPr>
        <w:t> </w:t>
      </w:r>
    </w:p>
    <w:p w:rsidR="005C3BAD" w:rsidRPr="002266E9" w:rsidRDefault="005C3BAD" w:rsidP="002266E9">
      <w:pPr>
        <w:pStyle w:val="NoSpacing"/>
        <w:ind w:left="1440" w:hanging="1440"/>
        <w:rPr>
          <w:rFonts w:ascii="Arial" w:hAnsi="Arial" w:cs="Arial"/>
          <w:color w:val="222222"/>
          <w:sz w:val="24"/>
        </w:rPr>
      </w:pPr>
      <w:r w:rsidRPr="002266E9">
        <w:rPr>
          <w:rFonts w:ascii="Arial" w:hAnsi="Arial" w:cs="Arial"/>
          <w:b/>
          <w:bCs/>
          <w:sz w:val="24"/>
        </w:rPr>
        <w:t>Where</w:t>
      </w:r>
      <w:r w:rsidRPr="002266E9">
        <w:rPr>
          <w:rFonts w:ascii="Arial" w:hAnsi="Arial" w:cs="Arial"/>
          <w:b/>
          <w:bCs/>
          <w:sz w:val="24"/>
        </w:rPr>
        <w:t xml:space="preserve">:         </w:t>
      </w:r>
      <w:r w:rsidR="002266E9" w:rsidRPr="002266E9">
        <w:rPr>
          <w:rFonts w:ascii="Arial" w:hAnsi="Arial" w:cs="Arial"/>
          <w:b/>
          <w:bCs/>
          <w:sz w:val="24"/>
        </w:rPr>
        <w:tab/>
      </w:r>
      <w:r w:rsidRPr="002266E9">
        <w:rPr>
          <w:rFonts w:ascii="Arial" w:hAnsi="Arial" w:cs="Arial"/>
          <w:bCs/>
          <w:sz w:val="24"/>
        </w:rPr>
        <w:t>Mary Kay Manufacturing Facility</w:t>
      </w:r>
      <w:r w:rsidR="002266E9" w:rsidRPr="002266E9">
        <w:rPr>
          <w:rFonts w:ascii="Arial" w:hAnsi="Arial" w:cs="Arial"/>
          <w:sz w:val="24"/>
        </w:rPr>
        <w:t xml:space="preserve">, </w:t>
      </w:r>
      <w:r w:rsidRPr="002266E9">
        <w:rPr>
          <w:rFonts w:ascii="Arial" w:hAnsi="Arial" w:cs="Arial"/>
          <w:color w:val="222222"/>
          <w:sz w:val="24"/>
        </w:rPr>
        <w:t>13</w:t>
      </w:r>
      <w:r w:rsidR="002266E9" w:rsidRPr="002266E9">
        <w:rPr>
          <w:rFonts w:ascii="Arial" w:hAnsi="Arial" w:cs="Arial"/>
          <w:color w:val="222222"/>
          <w:sz w:val="24"/>
        </w:rPr>
        <w:t>30 Regal Row</w:t>
      </w:r>
    </w:p>
    <w:p w:rsidR="002266E9" w:rsidRPr="002266E9" w:rsidRDefault="002266E9" w:rsidP="005C3BAD">
      <w:pPr>
        <w:pStyle w:val="NoSpacing"/>
        <w:rPr>
          <w:rFonts w:ascii="Arial" w:hAnsi="Arial" w:cs="Arial"/>
          <w:color w:val="222222"/>
          <w:sz w:val="24"/>
        </w:rPr>
      </w:pPr>
    </w:p>
    <w:p w:rsidR="002266E9" w:rsidRPr="002266E9" w:rsidRDefault="002266E9" w:rsidP="002266E9">
      <w:pPr>
        <w:pStyle w:val="NoSpacing"/>
        <w:ind w:left="1440" w:hanging="1440"/>
        <w:rPr>
          <w:rFonts w:ascii="Arial" w:hAnsi="Arial" w:cs="Arial"/>
          <w:sz w:val="24"/>
        </w:rPr>
      </w:pPr>
      <w:r w:rsidRPr="002266E9">
        <w:rPr>
          <w:rFonts w:ascii="Arial" w:hAnsi="Arial" w:cs="Arial"/>
          <w:b/>
          <w:bCs/>
          <w:sz w:val="24"/>
        </w:rPr>
        <w:t>Why</w:t>
      </w:r>
      <w:r>
        <w:rPr>
          <w:rFonts w:ascii="Arial" w:hAnsi="Arial" w:cs="Arial"/>
          <w:b/>
          <w:bCs/>
          <w:sz w:val="24"/>
        </w:rPr>
        <w:t>:             </w:t>
      </w:r>
      <w:r w:rsidRPr="002266E9">
        <w:rPr>
          <w:rFonts w:ascii="Arial" w:hAnsi="Arial" w:cs="Arial"/>
          <w:sz w:val="24"/>
        </w:rPr>
        <w:t xml:space="preserve">U.S. exports of cosmetics and personal-care products exceeded $11 billion in 2013. Last year alone, Mary Kay exported 57 percent of all products manufactured in Dallas to its global markets. Expanding international trade efforts would support Mary Kay’s contributions to the U.S. economy.  </w:t>
      </w:r>
    </w:p>
    <w:p w:rsidR="002266E9" w:rsidRPr="002266E9" w:rsidRDefault="002266E9" w:rsidP="005C3BAD">
      <w:pPr>
        <w:pStyle w:val="NoSpacing"/>
        <w:rPr>
          <w:rFonts w:ascii="Arial" w:hAnsi="Arial" w:cs="Arial"/>
          <w:sz w:val="24"/>
        </w:rPr>
      </w:pPr>
    </w:p>
    <w:p w:rsidR="002266E9" w:rsidRDefault="002266E9" w:rsidP="002266E9">
      <w:pPr>
        <w:pStyle w:val="NoSpacing"/>
        <w:ind w:left="1350" w:hanging="1350"/>
        <w:rPr>
          <w:rFonts w:ascii="Arial" w:hAnsi="Arial" w:cs="Arial"/>
          <w:sz w:val="24"/>
        </w:rPr>
      </w:pPr>
      <w:r>
        <w:rPr>
          <w:rFonts w:ascii="Arial" w:hAnsi="Arial" w:cs="Arial"/>
          <w:sz w:val="24"/>
        </w:rPr>
        <w:t>                    </w:t>
      </w:r>
    </w:p>
    <w:p w:rsidR="005C3BAD" w:rsidRPr="002266E9" w:rsidRDefault="002266E9" w:rsidP="002266E9">
      <w:pPr>
        <w:pStyle w:val="NoSpacing"/>
        <w:rPr>
          <w:rFonts w:ascii="Arial" w:hAnsi="Arial" w:cs="Arial"/>
          <w:b/>
          <w:sz w:val="24"/>
        </w:rPr>
      </w:pPr>
      <w:r w:rsidRPr="002266E9">
        <w:rPr>
          <w:rFonts w:ascii="Arial" w:hAnsi="Arial" w:cs="Arial"/>
          <w:b/>
          <w:sz w:val="24"/>
        </w:rPr>
        <w:t xml:space="preserve">Note: </w:t>
      </w:r>
      <w:r w:rsidR="005C3BAD" w:rsidRPr="002266E9">
        <w:rPr>
          <w:rFonts w:ascii="Arial" w:hAnsi="Arial" w:cs="Arial"/>
          <w:b/>
          <w:bCs/>
          <w:iCs/>
          <w:sz w:val="24"/>
        </w:rPr>
        <w:t xml:space="preserve">Media must be credentialed </w:t>
      </w:r>
      <w:r w:rsidRPr="002266E9">
        <w:rPr>
          <w:rFonts w:ascii="Arial" w:hAnsi="Arial" w:cs="Arial"/>
          <w:b/>
          <w:bCs/>
          <w:iCs/>
          <w:sz w:val="24"/>
        </w:rPr>
        <w:t xml:space="preserve">and wear close-toed shoes. Call or </w:t>
      </w:r>
      <w:r w:rsidR="005C3BAD" w:rsidRPr="002266E9">
        <w:rPr>
          <w:rFonts w:ascii="Arial" w:hAnsi="Arial" w:cs="Arial"/>
          <w:b/>
          <w:bCs/>
          <w:iCs/>
          <w:sz w:val="24"/>
        </w:rPr>
        <w:t>text Matt Jacob</w:t>
      </w:r>
      <w:r>
        <w:rPr>
          <w:rFonts w:ascii="Arial" w:hAnsi="Arial" w:cs="Arial"/>
          <w:b/>
          <w:bCs/>
          <w:iCs/>
          <w:sz w:val="24"/>
        </w:rPr>
        <w:t xml:space="preserve"> at</w:t>
      </w:r>
      <w:r w:rsidR="005C3BAD" w:rsidRPr="002266E9">
        <w:rPr>
          <w:rFonts w:ascii="Arial" w:hAnsi="Arial" w:cs="Arial"/>
          <w:b/>
          <w:bCs/>
          <w:iCs/>
          <w:sz w:val="24"/>
        </w:rPr>
        <w:t xml:space="preserve"> </w:t>
      </w:r>
      <w:r w:rsidRPr="002266E9">
        <w:rPr>
          <w:rFonts w:ascii="Arial" w:hAnsi="Arial" w:cs="Arial"/>
          <w:b/>
          <w:bCs/>
          <w:iCs/>
          <w:sz w:val="24"/>
        </w:rPr>
        <w:t>(214) 564-6406 upon arrival.</w:t>
      </w:r>
    </w:p>
    <w:p w:rsidR="005C3BAD" w:rsidRDefault="005C3BAD" w:rsidP="005C3BAD">
      <w:pPr>
        <w:pStyle w:val="NoSpacing"/>
      </w:pPr>
      <w:r>
        <w:rPr>
          <w:rFonts w:ascii="Arial" w:hAnsi="Arial" w:cs="Arial"/>
        </w:rPr>
        <w:t xml:space="preserve">                                                                        </w:t>
      </w:r>
    </w:p>
    <w:bookmarkEnd w:id="0"/>
    <w:p w:rsidR="004E6C92" w:rsidRDefault="004E6C92" w:rsidP="004E6C92">
      <w:pPr>
        <w:spacing w:after="240"/>
        <w:outlineLvl w:val="0"/>
        <w:rPr>
          <w:rFonts w:eastAsia="Times New Roman"/>
          <w:b/>
          <w:bCs/>
        </w:rPr>
      </w:pPr>
    </w:p>
    <w:sectPr w:rsidR="004E6C92" w:rsidSect="00336A38">
      <w:pgSz w:w="12240" w:h="15840"/>
      <w:pgMar w:top="810" w:right="144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4417D"/>
    <w:multiLevelType w:val="hybridMultilevel"/>
    <w:tmpl w:val="2D9AC4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BC"/>
    <w:rsid w:val="00047351"/>
    <w:rsid w:val="00053D94"/>
    <w:rsid w:val="00113FEA"/>
    <w:rsid w:val="001960AD"/>
    <w:rsid w:val="002266E9"/>
    <w:rsid w:val="00336A38"/>
    <w:rsid w:val="00446D1D"/>
    <w:rsid w:val="004E6C92"/>
    <w:rsid w:val="005C3BAD"/>
    <w:rsid w:val="009534BC"/>
    <w:rsid w:val="00F7229B"/>
    <w:rsid w:val="00FE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AD"/>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AD"/>
    <w:rPr>
      <w:rFonts w:ascii="Tahoma" w:hAnsi="Tahoma" w:cs="Tahoma"/>
      <w:sz w:val="16"/>
      <w:szCs w:val="16"/>
    </w:rPr>
  </w:style>
  <w:style w:type="character" w:customStyle="1" w:styleId="BalloonTextChar">
    <w:name w:val="Balloon Text Char"/>
    <w:basedOn w:val="DefaultParagraphFont"/>
    <w:link w:val="BalloonText"/>
    <w:uiPriority w:val="99"/>
    <w:semiHidden/>
    <w:rsid w:val="001960AD"/>
    <w:rPr>
      <w:rFonts w:ascii="Tahoma" w:hAnsi="Tahoma" w:cs="Tahoma"/>
      <w:color w:val="auto"/>
      <w:kern w:val="0"/>
      <w:sz w:val="16"/>
      <w:szCs w:val="16"/>
    </w:rPr>
  </w:style>
  <w:style w:type="paragraph" w:styleId="NormalWeb">
    <w:name w:val="Normal (Web)"/>
    <w:basedOn w:val="Normal"/>
    <w:uiPriority w:val="99"/>
    <w:semiHidden/>
    <w:unhideWhenUsed/>
    <w:rsid w:val="00336A3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36A38"/>
    <w:rPr>
      <w:b/>
      <w:bCs/>
    </w:rPr>
  </w:style>
  <w:style w:type="character" w:styleId="Hyperlink">
    <w:name w:val="Hyperlink"/>
    <w:basedOn w:val="DefaultParagraphFont"/>
    <w:uiPriority w:val="99"/>
    <w:unhideWhenUsed/>
    <w:rsid w:val="00336A38"/>
    <w:rPr>
      <w:color w:val="0000FF" w:themeColor="hyperlink"/>
      <w:u w:val="single"/>
    </w:rPr>
  </w:style>
  <w:style w:type="paragraph" w:customStyle="1" w:styleId="bodytext">
    <w:name w:val="bodytext"/>
    <w:basedOn w:val="Normal"/>
    <w:rsid w:val="004E6C92"/>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5C3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AD"/>
    <w:pPr>
      <w:spacing w:after="0" w:line="240" w:lineRule="auto"/>
    </w:pPr>
    <w:rPr>
      <w:rFonts w:ascii="Calibri" w:hAnsi="Calibri" w:cs="Times New Roman"/>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AD"/>
    <w:rPr>
      <w:rFonts w:ascii="Tahoma" w:hAnsi="Tahoma" w:cs="Tahoma"/>
      <w:sz w:val="16"/>
      <w:szCs w:val="16"/>
    </w:rPr>
  </w:style>
  <w:style w:type="character" w:customStyle="1" w:styleId="BalloonTextChar">
    <w:name w:val="Balloon Text Char"/>
    <w:basedOn w:val="DefaultParagraphFont"/>
    <w:link w:val="BalloonText"/>
    <w:uiPriority w:val="99"/>
    <w:semiHidden/>
    <w:rsid w:val="001960AD"/>
    <w:rPr>
      <w:rFonts w:ascii="Tahoma" w:hAnsi="Tahoma" w:cs="Tahoma"/>
      <w:color w:val="auto"/>
      <w:kern w:val="0"/>
      <w:sz w:val="16"/>
      <w:szCs w:val="16"/>
    </w:rPr>
  </w:style>
  <w:style w:type="paragraph" w:styleId="NormalWeb">
    <w:name w:val="Normal (Web)"/>
    <w:basedOn w:val="Normal"/>
    <w:uiPriority w:val="99"/>
    <w:semiHidden/>
    <w:unhideWhenUsed/>
    <w:rsid w:val="00336A3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36A38"/>
    <w:rPr>
      <w:b/>
      <w:bCs/>
    </w:rPr>
  </w:style>
  <w:style w:type="character" w:styleId="Hyperlink">
    <w:name w:val="Hyperlink"/>
    <w:basedOn w:val="DefaultParagraphFont"/>
    <w:uiPriority w:val="99"/>
    <w:unhideWhenUsed/>
    <w:rsid w:val="00336A38"/>
    <w:rPr>
      <w:color w:val="0000FF" w:themeColor="hyperlink"/>
      <w:u w:val="single"/>
    </w:rPr>
  </w:style>
  <w:style w:type="paragraph" w:customStyle="1" w:styleId="bodytext">
    <w:name w:val="bodytext"/>
    <w:basedOn w:val="Normal"/>
    <w:rsid w:val="004E6C92"/>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5C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2876">
      <w:bodyDiv w:val="1"/>
      <w:marLeft w:val="0"/>
      <w:marRight w:val="0"/>
      <w:marTop w:val="0"/>
      <w:marBottom w:val="0"/>
      <w:divBdr>
        <w:top w:val="none" w:sz="0" w:space="0" w:color="auto"/>
        <w:left w:val="none" w:sz="0" w:space="0" w:color="auto"/>
        <w:bottom w:val="none" w:sz="0" w:space="0" w:color="auto"/>
        <w:right w:val="none" w:sz="0" w:space="0" w:color="auto"/>
      </w:divBdr>
    </w:div>
    <w:div w:id="464932575">
      <w:bodyDiv w:val="1"/>
      <w:marLeft w:val="0"/>
      <w:marRight w:val="0"/>
      <w:marTop w:val="0"/>
      <w:marBottom w:val="0"/>
      <w:divBdr>
        <w:top w:val="none" w:sz="0" w:space="0" w:color="auto"/>
        <w:left w:val="none" w:sz="0" w:space="0" w:color="auto"/>
        <w:bottom w:val="none" w:sz="0" w:space="0" w:color="auto"/>
        <w:right w:val="none" w:sz="0" w:space="0" w:color="auto"/>
      </w:divBdr>
    </w:div>
    <w:div w:id="566454136">
      <w:bodyDiv w:val="1"/>
      <w:marLeft w:val="0"/>
      <w:marRight w:val="0"/>
      <w:marTop w:val="0"/>
      <w:marBottom w:val="0"/>
      <w:divBdr>
        <w:top w:val="none" w:sz="0" w:space="0" w:color="auto"/>
        <w:left w:val="none" w:sz="0" w:space="0" w:color="auto"/>
        <w:bottom w:val="none" w:sz="0" w:space="0" w:color="auto"/>
        <w:right w:val="none" w:sz="0" w:space="0" w:color="auto"/>
      </w:divBdr>
      <w:divsChild>
        <w:div w:id="386031186">
          <w:marLeft w:val="0"/>
          <w:marRight w:val="0"/>
          <w:marTop w:val="0"/>
          <w:marBottom w:val="0"/>
          <w:divBdr>
            <w:top w:val="none" w:sz="0" w:space="0" w:color="auto"/>
            <w:left w:val="none" w:sz="0" w:space="0" w:color="auto"/>
            <w:bottom w:val="none" w:sz="0" w:space="0" w:color="auto"/>
            <w:right w:val="none" w:sz="0" w:space="0" w:color="auto"/>
          </w:divBdr>
          <w:divsChild>
            <w:div w:id="1318730847">
              <w:marLeft w:val="0"/>
              <w:marRight w:val="0"/>
              <w:marTop w:val="0"/>
              <w:marBottom w:val="0"/>
              <w:divBdr>
                <w:top w:val="none" w:sz="0" w:space="0" w:color="auto"/>
                <w:left w:val="none" w:sz="0" w:space="0" w:color="auto"/>
                <w:bottom w:val="none" w:sz="0" w:space="0" w:color="auto"/>
                <w:right w:val="none" w:sz="0" w:space="0" w:color="auto"/>
              </w:divBdr>
              <w:divsChild>
                <w:div w:id="10255491">
                  <w:marLeft w:val="0"/>
                  <w:marRight w:val="0"/>
                  <w:marTop w:val="0"/>
                  <w:marBottom w:val="0"/>
                  <w:divBdr>
                    <w:top w:val="none" w:sz="0" w:space="0" w:color="auto"/>
                    <w:left w:val="none" w:sz="0" w:space="0" w:color="auto"/>
                    <w:bottom w:val="none" w:sz="0" w:space="0" w:color="auto"/>
                    <w:right w:val="none" w:sz="0" w:space="0" w:color="auto"/>
                  </w:divBdr>
                  <w:divsChild>
                    <w:div w:id="9594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49833">
      <w:bodyDiv w:val="1"/>
      <w:marLeft w:val="0"/>
      <w:marRight w:val="0"/>
      <w:marTop w:val="0"/>
      <w:marBottom w:val="0"/>
      <w:divBdr>
        <w:top w:val="none" w:sz="0" w:space="0" w:color="auto"/>
        <w:left w:val="none" w:sz="0" w:space="0" w:color="auto"/>
        <w:bottom w:val="none" w:sz="0" w:space="0" w:color="auto"/>
        <w:right w:val="none" w:sz="0" w:space="0" w:color="auto"/>
      </w:divBdr>
    </w:div>
    <w:div w:id="21246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incaid@ustr.eop.gov" TargetMode="External"/><Relationship Id="rId3" Type="http://schemas.microsoft.com/office/2007/relationships/stylesWithEffects" Target="stylesWithEffects.xml"/><Relationship Id="rId7" Type="http://schemas.openxmlformats.org/officeDocument/2006/relationships/hyperlink" Target="mailto:matt.jacob@mk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Dallas</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Dallas</dc:creator>
  <cp:lastModifiedBy>City of Dallas</cp:lastModifiedBy>
  <cp:revision>9</cp:revision>
  <dcterms:created xsi:type="dcterms:W3CDTF">2015-02-12T16:53:00Z</dcterms:created>
  <dcterms:modified xsi:type="dcterms:W3CDTF">2015-02-17T16:40:00Z</dcterms:modified>
</cp:coreProperties>
</file>