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DF0" w:rsidRPr="000B243F" w:rsidRDefault="00D472E0" w:rsidP="008A2DF0">
      <w:r>
        <w:rPr>
          <w:noProof/>
        </w:rPr>
        <w:drawing>
          <wp:inline distT="0" distB="0" distL="0" distR="0">
            <wp:extent cx="5277485" cy="1511300"/>
            <wp:effectExtent l="0" t="0" r="0" b="0"/>
            <wp:docPr id="1" name="Picture 1" descr="cid:image001.jpg@01CE798D.30C9E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798D.30C9E3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7485" cy="1511300"/>
                    </a:xfrm>
                    <a:prstGeom prst="rect">
                      <a:avLst/>
                    </a:prstGeom>
                    <a:noFill/>
                    <a:ln>
                      <a:noFill/>
                    </a:ln>
                  </pic:spPr>
                </pic:pic>
              </a:graphicData>
            </a:graphic>
          </wp:inline>
        </w:drawing>
      </w:r>
    </w:p>
    <w:p w:rsidR="00E66986" w:rsidRPr="00E66986" w:rsidRDefault="008A2DF0" w:rsidP="008A2DF0">
      <w:pPr>
        <w:autoSpaceDE w:val="0"/>
        <w:autoSpaceDN w:val="0"/>
        <w:adjustRightInd w:val="0"/>
        <w:spacing w:line="240" w:lineRule="auto"/>
        <w:rPr>
          <w:rFonts w:ascii="Arial" w:hAnsi="Arial" w:cs="Arial"/>
          <w:b/>
          <w:bCs/>
          <w:color w:val="000000"/>
          <w:sz w:val="20"/>
          <w:szCs w:val="20"/>
        </w:rPr>
      </w:pPr>
      <w:bookmarkStart w:id="0" w:name="_GoBack"/>
      <w:r w:rsidRPr="00F61B52">
        <w:rPr>
          <w:rFonts w:ascii="Arial" w:hAnsi="Arial" w:cs="Arial"/>
          <w:b/>
          <w:bCs/>
          <w:color w:val="000000"/>
          <w:sz w:val="20"/>
          <w:szCs w:val="20"/>
        </w:rPr>
        <w:t xml:space="preserve">FOR IMMEDIATE RELEASE </w:t>
      </w:r>
      <w:r w:rsidRPr="00F61B52">
        <w:rPr>
          <w:rFonts w:ascii="Arial" w:hAnsi="Arial" w:cs="Arial"/>
          <w:b/>
          <w:bCs/>
          <w:color w:val="000000"/>
          <w:sz w:val="20"/>
          <w:szCs w:val="20"/>
        </w:rPr>
        <w:tab/>
      </w:r>
      <w:r w:rsidRPr="00F61B52">
        <w:rPr>
          <w:rFonts w:ascii="Arial" w:hAnsi="Arial" w:cs="Arial"/>
          <w:b/>
          <w:bCs/>
          <w:color w:val="000000"/>
          <w:sz w:val="20"/>
          <w:szCs w:val="20"/>
        </w:rPr>
        <w:tab/>
      </w:r>
      <w:r w:rsidRPr="00F61B52">
        <w:rPr>
          <w:rFonts w:ascii="Arial" w:hAnsi="Arial" w:cs="Arial"/>
          <w:b/>
          <w:bCs/>
          <w:color w:val="000000"/>
          <w:sz w:val="20"/>
          <w:szCs w:val="20"/>
        </w:rPr>
        <w:tab/>
        <w:t xml:space="preserve">FOR MORE INFORMATION CONTACT: </w:t>
      </w:r>
      <w:r>
        <w:rPr>
          <w:rFonts w:ascii="Arial" w:hAnsi="Arial" w:cs="Arial"/>
          <w:color w:val="000000"/>
          <w:sz w:val="20"/>
          <w:szCs w:val="20"/>
        </w:rPr>
        <w:br/>
      </w:r>
      <w:r w:rsidR="009139B5">
        <w:rPr>
          <w:rFonts w:ascii="Arial" w:hAnsi="Arial" w:cs="Arial"/>
          <w:b/>
          <w:bCs/>
          <w:sz w:val="20"/>
          <w:szCs w:val="20"/>
        </w:rPr>
        <w:t>Oct. 14</w:t>
      </w:r>
      <w:r>
        <w:rPr>
          <w:rFonts w:ascii="Arial" w:hAnsi="Arial" w:cs="Arial"/>
          <w:b/>
          <w:bCs/>
          <w:sz w:val="20"/>
          <w:szCs w:val="20"/>
        </w:rPr>
        <w:t>, 2014</w:t>
      </w:r>
      <w:r w:rsidRPr="00F61B52">
        <w:rPr>
          <w:rFonts w:ascii="Arial" w:hAnsi="Arial" w:cs="Arial"/>
          <w:b/>
          <w:bCs/>
          <w:sz w:val="20"/>
          <w:szCs w:val="20"/>
        </w:rPr>
        <w:t xml:space="preserve"> </w:t>
      </w:r>
      <w:r w:rsidRPr="00F61B52">
        <w:rPr>
          <w:rFonts w:ascii="Arial" w:hAnsi="Arial" w:cs="Arial"/>
          <w:b/>
          <w:bCs/>
          <w:sz w:val="20"/>
          <w:szCs w:val="20"/>
        </w:rPr>
        <w:tab/>
      </w:r>
      <w:r w:rsidR="00D228AB">
        <w:rPr>
          <w:rFonts w:ascii="Arial" w:hAnsi="Arial" w:cs="Arial"/>
          <w:b/>
          <w:bCs/>
          <w:color w:val="000000"/>
          <w:sz w:val="20"/>
          <w:szCs w:val="20"/>
        </w:rPr>
        <w:tab/>
      </w:r>
      <w:r w:rsidR="00D228AB">
        <w:rPr>
          <w:rFonts w:ascii="Arial" w:hAnsi="Arial" w:cs="Arial"/>
          <w:b/>
          <w:bCs/>
          <w:color w:val="000000"/>
          <w:sz w:val="20"/>
          <w:szCs w:val="20"/>
        </w:rPr>
        <w:tab/>
      </w:r>
      <w:r w:rsidR="00D228AB">
        <w:rPr>
          <w:rFonts w:ascii="Arial" w:hAnsi="Arial" w:cs="Arial"/>
          <w:b/>
          <w:bCs/>
          <w:color w:val="000000"/>
          <w:sz w:val="20"/>
          <w:szCs w:val="20"/>
        </w:rPr>
        <w:tab/>
      </w:r>
      <w:r w:rsidR="00D228AB">
        <w:rPr>
          <w:rFonts w:ascii="Arial" w:hAnsi="Arial" w:cs="Arial"/>
          <w:b/>
          <w:bCs/>
          <w:color w:val="000000"/>
          <w:sz w:val="20"/>
          <w:szCs w:val="20"/>
        </w:rPr>
        <w:tab/>
        <w:t>Sana Syed -</w:t>
      </w:r>
      <w:r w:rsidR="009139B5">
        <w:rPr>
          <w:rFonts w:ascii="Arial" w:hAnsi="Arial" w:cs="Arial"/>
          <w:b/>
          <w:bCs/>
          <w:color w:val="000000"/>
          <w:sz w:val="20"/>
          <w:szCs w:val="20"/>
        </w:rPr>
        <w:t xml:space="preserve"> Public Informati</w:t>
      </w:r>
      <w:r w:rsidR="00E66986">
        <w:rPr>
          <w:rFonts w:ascii="Arial" w:hAnsi="Arial" w:cs="Arial"/>
          <w:b/>
          <w:bCs/>
          <w:color w:val="000000"/>
          <w:sz w:val="20"/>
          <w:szCs w:val="20"/>
        </w:rPr>
        <w:t>on Office</w:t>
      </w:r>
      <w:r w:rsidR="00E66986">
        <w:rPr>
          <w:rFonts w:ascii="Arial" w:hAnsi="Arial" w:cs="Arial"/>
          <w:b/>
          <w:bCs/>
          <w:color w:val="000000"/>
          <w:sz w:val="20"/>
          <w:szCs w:val="20"/>
        </w:rPr>
        <w:br/>
        <w:t xml:space="preserve">  </w:t>
      </w:r>
      <w:r w:rsidR="00E66986">
        <w:rPr>
          <w:rFonts w:ascii="Arial" w:hAnsi="Arial" w:cs="Arial"/>
          <w:b/>
          <w:bCs/>
          <w:color w:val="000000"/>
          <w:sz w:val="20"/>
          <w:szCs w:val="20"/>
        </w:rPr>
        <w:tab/>
      </w:r>
      <w:r w:rsidR="00E66986">
        <w:rPr>
          <w:rFonts w:ascii="Arial" w:hAnsi="Arial" w:cs="Arial"/>
          <w:b/>
          <w:bCs/>
          <w:color w:val="000000"/>
          <w:sz w:val="20"/>
          <w:szCs w:val="20"/>
        </w:rPr>
        <w:tab/>
      </w:r>
      <w:r w:rsidR="00E66986">
        <w:rPr>
          <w:rFonts w:ascii="Arial" w:hAnsi="Arial" w:cs="Arial"/>
          <w:b/>
          <w:bCs/>
          <w:color w:val="000000"/>
          <w:sz w:val="20"/>
          <w:szCs w:val="20"/>
        </w:rPr>
        <w:tab/>
      </w:r>
      <w:r w:rsidR="00E66986">
        <w:rPr>
          <w:rFonts w:ascii="Arial" w:hAnsi="Arial" w:cs="Arial"/>
          <w:b/>
          <w:bCs/>
          <w:color w:val="000000"/>
          <w:sz w:val="20"/>
          <w:szCs w:val="20"/>
        </w:rPr>
        <w:tab/>
      </w:r>
      <w:r w:rsidR="00E66986">
        <w:rPr>
          <w:rFonts w:ascii="Arial" w:hAnsi="Arial" w:cs="Arial"/>
          <w:b/>
          <w:bCs/>
          <w:color w:val="000000"/>
          <w:sz w:val="20"/>
          <w:szCs w:val="20"/>
        </w:rPr>
        <w:tab/>
      </w:r>
      <w:r w:rsidR="00E66986">
        <w:rPr>
          <w:rFonts w:ascii="Arial" w:hAnsi="Arial" w:cs="Arial"/>
          <w:b/>
          <w:bCs/>
          <w:color w:val="000000"/>
          <w:sz w:val="20"/>
          <w:szCs w:val="20"/>
        </w:rPr>
        <w:tab/>
        <w:t>(214) 846-0519</w:t>
      </w:r>
    </w:p>
    <w:p w:rsidR="002C1381" w:rsidRDefault="002C1381" w:rsidP="002C1381">
      <w:pPr>
        <w:jc w:val="center"/>
        <w:rPr>
          <w:rFonts w:ascii="Arial" w:hAnsi="Arial" w:cs="Arial"/>
          <w:b/>
          <w:bCs/>
        </w:rPr>
      </w:pPr>
      <w:r>
        <w:rPr>
          <w:rFonts w:ascii="Arial" w:hAnsi="Arial" w:cs="Arial"/>
          <w:b/>
          <w:bCs/>
          <w:sz w:val="28"/>
          <w:szCs w:val="28"/>
        </w:rPr>
        <w:t xml:space="preserve">Misplaced EMS laptops may contain protected health information </w:t>
      </w:r>
    </w:p>
    <w:p w:rsidR="002C1381" w:rsidRPr="002C1381" w:rsidRDefault="002C1381" w:rsidP="002C1381">
      <w:pPr>
        <w:rPr>
          <w:rFonts w:ascii="Arial" w:hAnsi="Arial" w:cs="Arial"/>
          <w:sz w:val="24"/>
        </w:rPr>
      </w:pPr>
      <w:r w:rsidRPr="002C1381">
        <w:rPr>
          <w:rFonts w:ascii="Arial" w:hAnsi="Arial" w:cs="Arial"/>
          <w:b/>
          <w:bCs/>
          <w:sz w:val="24"/>
        </w:rPr>
        <w:t>Dallas</w:t>
      </w:r>
      <w:r w:rsidRPr="002C1381">
        <w:rPr>
          <w:rFonts w:ascii="Arial" w:hAnsi="Arial" w:cs="Arial"/>
          <w:sz w:val="24"/>
        </w:rPr>
        <w:t> </w:t>
      </w:r>
      <w:r w:rsidRPr="002C1381">
        <w:rPr>
          <w:rFonts w:ascii="Arial" w:hAnsi="Arial" w:cs="Arial"/>
          <w:color w:val="1F497D"/>
          <w:sz w:val="24"/>
        </w:rPr>
        <w:t>–</w:t>
      </w:r>
      <w:r w:rsidRPr="002C1381">
        <w:rPr>
          <w:rFonts w:ascii="Arial" w:hAnsi="Arial" w:cs="Arial"/>
          <w:sz w:val="24"/>
        </w:rPr>
        <w:t xml:space="preserve"> An investigation by the City of Dallas has found that a small number of Dallas Fire-Rescue (DFR) Emergency Medical Services (EMS) laptop computers in DFR ambulances became</w:t>
      </w:r>
      <w:r>
        <w:rPr>
          <w:rFonts w:ascii="Arial" w:hAnsi="Arial" w:cs="Arial"/>
          <w:sz w:val="24"/>
        </w:rPr>
        <w:t xml:space="preserve"> unaccounted for between Jan.</w:t>
      </w:r>
      <w:r w:rsidRPr="002C1381">
        <w:rPr>
          <w:rFonts w:ascii="Arial" w:hAnsi="Arial" w:cs="Arial"/>
          <w:sz w:val="24"/>
        </w:rPr>
        <w:t xml:space="preserve"> </w:t>
      </w:r>
      <w:r>
        <w:rPr>
          <w:rFonts w:ascii="Arial" w:hAnsi="Arial" w:cs="Arial"/>
          <w:sz w:val="24"/>
        </w:rPr>
        <w:t>1, 2011 and Aug.</w:t>
      </w:r>
      <w:r w:rsidRPr="002C1381">
        <w:rPr>
          <w:rFonts w:ascii="Arial" w:hAnsi="Arial" w:cs="Arial"/>
          <w:sz w:val="24"/>
        </w:rPr>
        <w:t xml:space="preserve"> 29, 2014.  </w:t>
      </w:r>
    </w:p>
    <w:p w:rsidR="002C1381" w:rsidRPr="002C1381" w:rsidRDefault="002C1381" w:rsidP="002C1381">
      <w:pPr>
        <w:rPr>
          <w:rFonts w:ascii="Arial" w:hAnsi="Arial" w:cs="Arial"/>
          <w:color w:val="1F497D"/>
          <w:sz w:val="24"/>
        </w:rPr>
      </w:pPr>
      <w:r>
        <w:rPr>
          <w:rFonts w:ascii="Arial" w:hAnsi="Arial" w:cs="Arial"/>
          <w:sz w:val="24"/>
        </w:rPr>
        <w:t>On Aug.</w:t>
      </w:r>
      <w:r w:rsidRPr="002C1381">
        <w:rPr>
          <w:rFonts w:ascii="Arial" w:hAnsi="Arial" w:cs="Arial"/>
          <w:sz w:val="24"/>
        </w:rPr>
        <w:t xml:space="preserve"> 15, 2014, the City determined that one of the software applications on these EMS lapt</w:t>
      </w:r>
      <w:r>
        <w:rPr>
          <w:rFonts w:ascii="Arial" w:hAnsi="Arial" w:cs="Arial"/>
          <w:sz w:val="24"/>
        </w:rPr>
        <w:t>ops was not properly protected.</w:t>
      </w:r>
      <w:r w:rsidRPr="002C1381">
        <w:rPr>
          <w:rFonts w:ascii="Arial" w:hAnsi="Arial" w:cs="Arial"/>
          <w:sz w:val="24"/>
        </w:rPr>
        <w:t xml:space="preserve"> If the EMS laptop used during a patient’s treatment was one of those unaccounted for, and if the paramedics performed an electrocardiogram (EKG) on the patient, that EKG and possibly the patient’s name, age and gender, may have become accessible to </w:t>
      </w:r>
      <w:r>
        <w:rPr>
          <w:rFonts w:ascii="Arial" w:hAnsi="Arial" w:cs="Arial"/>
          <w:sz w:val="24"/>
        </w:rPr>
        <w:t xml:space="preserve">an </w:t>
      </w:r>
      <w:r w:rsidRPr="002C1381">
        <w:rPr>
          <w:rFonts w:ascii="Arial" w:hAnsi="Arial" w:cs="Arial"/>
          <w:sz w:val="24"/>
        </w:rPr>
        <w:t>unauthorized person</w:t>
      </w:r>
      <w:r>
        <w:rPr>
          <w:rFonts w:ascii="Arial" w:hAnsi="Arial" w:cs="Arial"/>
          <w:sz w:val="24"/>
        </w:rPr>
        <w:t>(</w:t>
      </w:r>
      <w:r w:rsidRPr="002C1381">
        <w:rPr>
          <w:rFonts w:ascii="Arial" w:hAnsi="Arial" w:cs="Arial"/>
          <w:sz w:val="24"/>
        </w:rPr>
        <w:t>s</w:t>
      </w:r>
      <w:r>
        <w:rPr>
          <w:rFonts w:ascii="Arial" w:hAnsi="Arial" w:cs="Arial"/>
          <w:sz w:val="24"/>
        </w:rPr>
        <w:t>)</w:t>
      </w:r>
      <w:r w:rsidRPr="002C1381">
        <w:rPr>
          <w:rFonts w:ascii="Arial" w:hAnsi="Arial" w:cs="Arial"/>
          <w:sz w:val="24"/>
        </w:rPr>
        <w:t xml:space="preserve">.  </w:t>
      </w:r>
      <w:r w:rsidRPr="002C1381">
        <w:rPr>
          <w:sz w:val="24"/>
        </w:rPr>
        <w:br/>
      </w:r>
      <w:r w:rsidRPr="002C1381">
        <w:rPr>
          <w:rFonts w:ascii="Arial" w:hAnsi="Arial" w:cs="Arial"/>
          <w:sz w:val="24"/>
        </w:rPr>
        <w:br/>
        <w:t>The City is reporting this situation to the U.S. Department of Health and Human Services (HHS) and to individuals whose protected health information is at risk of unauthorized disclosure. Identities of some of the patients transported or attended to by EMS paramedics whose health information may have been exposed cannot be readily identified. Therefore, notifications will be published in print publications, online and via first-class mail.</w:t>
      </w:r>
    </w:p>
    <w:p w:rsidR="002C1381" w:rsidRPr="002C1381" w:rsidRDefault="002C1381" w:rsidP="002C1381">
      <w:pPr>
        <w:pStyle w:val="NormalWeb"/>
        <w:spacing w:before="100" w:beforeAutospacing="1" w:after="240"/>
        <w:jc w:val="both"/>
      </w:pPr>
      <w:r w:rsidRPr="002C1381">
        <w:rPr>
          <w:rFonts w:ascii="Arial" w:hAnsi="Arial" w:cs="Arial"/>
        </w:rPr>
        <w:t>The City has formed a breach assessment team, which is working with an outside consulting firm to assess potential security risks related to the EMS laptops. Once the risks have been identified</w:t>
      </w:r>
      <w:r>
        <w:rPr>
          <w:rFonts w:ascii="Arial" w:hAnsi="Arial" w:cs="Arial"/>
        </w:rPr>
        <w:t>,</w:t>
      </w:r>
      <w:r w:rsidRPr="002C1381">
        <w:rPr>
          <w:rFonts w:ascii="Arial" w:hAnsi="Arial" w:cs="Arial"/>
        </w:rPr>
        <w:t xml:space="preserve"> actions will be implemented to prevent such events from recurring.</w:t>
      </w:r>
      <w:r w:rsidRPr="00005A31">
        <w:t xml:space="preserve">   </w:t>
      </w:r>
    </w:p>
    <w:p w:rsidR="002C1381" w:rsidRPr="002C1381" w:rsidRDefault="002C1381" w:rsidP="002C1381">
      <w:pPr>
        <w:rPr>
          <w:rFonts w:ascii="Arial" w:hAnsi="Arial" w:cs="Arial"/>
          <w:sz w:val="24"/>
        </w:rPr>
      </w:pPr>
      <w:r w:rsidRPr="002C1381">
        <w:rPr>
          <w:rFonts w:ascii="Arial" w:hAnsi="Arial" w:cs="Arial"/>
          <w:sz w:val="24"/>
        </w:rPr>
        <w:t>We will provide updates on this situation as they become available. </w:t>
      </w:r>
    </w:p>
    <w:p w:rsidR="002C1381" w:rsidRPr="002C1381" w:rsidRDefault="002C1381" w:rsidP="002C1381">
      <w:pPr>
        <w:rPr>
          <w:rFonts w:ascii="Arial" w:hAnsi="Arial" w:cs="Arial"/>
          <w:i/>
          <w:sz w:val="24"/>
        </w:rPr>
      </w:pPr>
      <w:r w:rsidRPr="002C1381">
        <w:rPr>
          <w:rFonts w:ascii="Arial" w:hAnsi="Arial" w:cs="Arial"/>
          <w:b/>
          <w:i/>
          <w:sz w:val="24"/>
        </w:rPr>
        <w:t>Note to media:</w:t>
      </w:r>
      <w:r w:rsidRPr="002C1381">
        <w:rPr>
          <w:rFonts w:ascii="Arial" w:hAnsi="Arial" w:cs="Arial"/>
          <w:i/>
          <w:sz w:val="24"/>
        </w:rPr>
        <w:t xml:space="preserve"> </w:t>
      </w:r>
      <w:r w:rsidRPr="002C1381">
        <w:rPr>
          <w:rFonts w:ascii="Arial" w:hAnsi="Arial" w:cs="Arial"/>
          <w:i/>
          <w:sz w:val="24"/>
        </w:rPr>
        <w:t xml:space="preserve">Patients who have been contacted and who have questions related to this matter can call the Dallas Fire-Rescue EMS staff at (844) 532-5527.  </w:t>
      </w:r>
    </w:p>
    <w:p w:rsidR="002C1381" w:rsidRPr="002C1381" w:rsidRDefault="002C1381" w:rsidP="002C1381">
      <w:pPr>
        <w:rPr>
          <w:sz w:val="24"/>
        </w:rPr>
      </w:pPr>
    </w:p>
    <w:bookmarkEnd w:id="0"/>
    <w:p w:rsidR="00E66986" w:rsidRPr="002C1381" w:rsidRDefault="00E66986" w:rsidP="00C41B2F">
      <w:pPr>
        <w:spacing w:line="240" w:lineRule="auto"/>
        <w:rPr>
          <w:sz w:val="28"/>
        </w:rPr>
      </w:pPr>
    </w:p>
    <w:p w:rsidR="00685FFF" w:rsidRDefault="00685FFF" w:rsidP="00C41B2F">
      <w:pPr>
        <w:spacing w:line="240" w:lineRule="auto"/>
        <w:rPr>
          <w:sz w:val="24"/>
        </w:rPr>
      </w:pPr>
    </w:p>
    <w:p w:rsidR="00685FFF" w:rsidRDefault="00685FFF" w:rsidP="00C41B2F">
      <w:pPr>
        <w:spacing w:line="240" w:lineRule="auto"/>
        <w:rPr>
          <w:sz w:val="24"/>
        </w:rPr>
      </w:pPr>
    </w:p>
    <w:p w:rsidR="00685FFF" w:rsidRDefault="00685FFF" w:rsidP="00C41B2F">
      <w:pPr>
        <w:spacing w:line="240" w:lineRule="auto"/>
        <w:rPr>
          <w:sz w:val="24"/>
        </w:rPr>
      </w:pPr>
    </w:p>
    <w:sectPr w:rsidR="00685FFF" w:rsidSect="00BC72A1">
      <w:pgSz w:w="12240" w:h="15840"/>
      <w:pgMar w:top="990" w:right="144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F2"/>
    <w:rsid w:val="00056E31"/>
    <w:rsid w:val="00057552"/>
    <w:rsid w:val="000674F0"/>
    <w:rsid w:val="001F5AF2"/>
    <w:rsid w:val="0027684D"/>
    <w:rsid w:val="002C1381"/>
    <w:rsid w:val="002C499F"/>
    <w:rsid w:val="002F4CB3"/>
    <w:rsid w:val="00391CA4"/>
    <w:rsid w:val="005B636E"/>
    <w:rsid w:val="005C144F"/>
    <w:rsid w:val="0062151C"/>
    <w:rsid w:val="006624D7"/>
    <w:rsid w:val="006659B7"/>
    <w:rsid w:val="00685FFF"/>
    <w:rsid w:val="00755DD1"/>
    <w:rsid w:val="0085277C"/>
    <w:rsid w:val="00874AA9"/>
    <w:rsid w:val="008768E4"/>
    <w:rsid w:val="008A2DF0"/>
    <w:rsid w:val="009139B5"/>
    <w:rsid w:val="00A16E3A"/>
    <w:rsid w:val="00A61980"/>
    <w:rsid w:val="00B36709"/>
    <w:rsid w:val="00BC72A1"/>
    <w:rsid w:val="00C41B2F"/>
    <w:rsid w:val="00CF5009"/>
    <w:rsid w:val="00D228AB"/>
    <w:rsid w:val="00D25A85"/>
    <w:rsid w:val="00D472E0"/>
    <w:rsid w:val="00E60A11"/>
    <w:rsid w:val="00E66986"/>
    <w:rsid w:val="00EF00EA"/>
    <w:rsid w:val="00F2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674F0"/>
    <w:rPr>
      <w:color w:val="0000FF"/>
      <w:u w:val="single"/>
    </w:rPr>
  </w:style>
  <w:style w:type="paragraph" w:styleId="BalloonText">
    <w:name w:val="Balloon Text"/>
    <w:basedOn w:val="Normal"/>
    <w:link w:val="BalloonTextChar"/>
    <w:uiPriority w:val="99"/>
    <w:semiHidden/>
    <w:unhideWhenUsed/>
    <w:rsid w:val="00621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51C"/>
    <w:rPr>
      <w:rFonts w:ascii="Tahoma" w:hAnsi="Tahoma" w:cs="Tahoma"/>
      <w:sz w:val="16"/>
      <w:szCs w:val="16"/>
    </w:rPr>
  </w:style>
  <w:style w:type="paragraph" w:styleId="NormalWeb">
    <w:name w:val="Normal (Web)"/>
    <w:basedOn w:val="Normal"/>
    <w:rsid w:val="00E66986"/>
    <w:pPr>
      <w:spacing w:after="0"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685FFF"/>
    <w:rPr>
      <w:sz w:val="16"/>
      <w:szCs w:val="16"/>
    </w:rPr>
  </w:style>
  <w:style w:type="paragraph" w:styleId="CommentText">
    <w:name w:val="annotation text"/>
    <w:basedOn w:val="Normal"/>
    <w:link w:val="CommentTextChar"/>
    <w:uiPriority w:val="99"/>
    <w:semiHidden/>
    <w:unhideWhenUsed/>
    <w:rsid w:val="00685FFF"/>
    <w:pPr>
      <w:spacing w:after="0" w:line="240" w:lineRule="auto"/>
    </w:pPr>
    <w:rPr>
      <w:rFonts w:ascii="Times New Roman" w:eastAsiaTheme="minorHAnsi" w:hAnsi="Times New Roman"/>
      <w:sz w:val="20"/>
      <w:szCs w:val="20"/>
    </w:rPr>
  </w:style>
  <w:style w:type="character" w:customStyle="1" w:styleId="CommentTextChar">
    <w:name w:val="Comment Text Char"/>
    <w:basedOn w:val="DefaultParagraphFont"/>
    <w:link w:val="CommentText"/>
    <w:uiPriority w:val="99"/>
    <w:semiHidden/>
    <w:rsid w:val="00685FFF"/>
    <w:rPr>
      <w:rFonts w:ascii="Times New Roman" w:eastAsiaTheme="minorHAns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674F0"/>
    <w:rPr>
      <w:color w:val="0000FF"/>
      <w:u w:val="single"/>
    </w:rPr>
  </w:style>
  <w:style w:type="paragraph" w:styleId="BalloonText">
    <w:name w:val="Balloon Text"/>
    <w:basedOn w:val="Normal"/>
    <w:link w:val="BalloonTextChar"/>
    <w:uiPriority w:val="99"/>
    <w:semiHidden/>
    <w:unhideWhenUsed/>
    <w:rsid w:val="00621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51C"/>
    <w:rPr>
      <w:rFonts w:ascii="Tahoma" w:hAnsi="Tahoma" w:cs="Tahoma"/>
      <w:sz w:val="16"/>
      <w:szCs w:val="16"/>
    </w:rPr>
  </w:style>
  <w:style w:type="paragraph" w:styleId="NormalWeb">
    <w:name w:val="Normal (Web)"/>
    <w:basedOn w:val="Normal"/>
    <w:rsid w:val="00E66986"/>
    <w:pPr>
      <w:spacing w:after="0"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685FFF"/>
    <w:rPr>
      <w:sz w:val="16"/>
      <w:szCs w:val="16"/>
    </w:rPr>
  </w:style>
  <w:style w:type="paragraph" w:styleId="CommentText">
    <w:name w:val="annotation text"/>
    <w:basedOn w:val="Normal"/>
    <w:link w:val="CommentTextChar"/>
    <w:uiPriority w:val="99"/>
    <w:semiHidden/>
    <w:unhideWhenUsed/>
    <w:rsid w:val="00685FFF"/>
    <w:pPr>
      <w:spacing w:after="0" w:line="240" w:lineRule="auto"/>
    </w:pPr>
    <w:rPr>
      <w:rFonts w:ascii="Times New Roman" w:eastAsiaTheme="minorHAnsi" w:hAnsi="Times New Roman"/>
      <w:sz w:val="20"/>
      <w:szCs w:val="20"/>
    </w:rPr>
  </w:style>
  <w:style w:type="character" w:customStyle="1" w:styleId="CommentTextChar">
    <w:name w:val="Comment Text Char"/>
    <w:basedOn w:val="DefaultParagraphFont"/>
    <w:link w:val="CommentText"/>
    <w:uiPriority w:val="99"/>
    <w:semiHidden/>
    <w:rsid w:val="00685FFF"/>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028458">
      <w:bodyDiv w:val="1"/>
      <w:marLeft w:val="0"/>
      <w:marRight w:val="0"/>
      <w:marTop w:val="0"/>
      <w:marBottom w:val="0"/>
      <w:divBdr>
        <w:top w:val="none" w:sz="0" w:space="0" w:color="auto"/>
        <w:left w:val="none" w:sz="0" w:space="0" w:color="auto"/>
        <w:bottom w:val="none" w:sz="0" w:space="0" w:color="auto"/>
        <w:right w:val="none" w:sz="0" w:space="0" w:color="auto"/>
      </w:divBdr>
    </w:div>
    <w:div w:id="575941793">
      <w:bodyDiv w:val="1"/>
      <w:marLeft w:val="0"/>
      <w:marRight w:val="0"/>
      <w:marTop w:val="0"/>
      <w:marBottom w:val="0"/>
      <w:divBdr>
        <w:top w:val="none" w:sz="0" w:space="0" w:color="auto"/>
        <w:left w:val="none" w:sz="0" w:space="0" w:color="auto"/>
        <w:bottom w:val="none" w:sz="0" w:space="0" w:color="auto"/>
        <w:right w:val="none" w:sz="0" w:space="0" w:color="auto"/>
      </w:divBdr>
    </w:div>
    <w:div w:id="608004854">
      <w:bodyDiv w:val="1"/>
      <w:marLeft w:val="0"/>
      <w:marRight w:val="0"/>
      <w:marTop w:val="0"/>
      <w:marBottom w:val="0"/>
      <w:divBdr>
        <w:top w:val="none" w:sz="0" w:space="0" w:color="auto"/>
        <w:left w:val="none" w:sz="0" w:space="0" w:color="auto"/>
        <w:bottom w:val="none" w:sz="0" w:space="0" w:color="auto"/>
        <w:right w:val="none" w:sz="0" w:space="0" w:color="auto"/>
      </w:divBdr>
    </w:div>
    <w:div w:id="930698241">
      <w:bodyDiv w:val="1"/>
      <w:marLeft w:val="0"/>
      <w:marRight w:val="0"/>
      <w:marTop w:val="0"/>
      <w:marBottom w:val="0"/>
      <w:divBdr>
        <w:top w:val="none" w:sz="0" w:space="0" w:color="auto"/>
        <w:left w:val="none" w:sz="0" w:space="0" w:color="auto"/>
        <w:bottom w:val="none" w:sz="0" w:space="0" w:color="auto"/>
        <w:right w:val="none" w:sz="0" w:space="0" w:color="auto"/>
      </w:divBdr>
    </w:div>
    <w:div w:id="1724216188">
      <w:bodyDiv w:val="1"/>
      <w:marLeft w:val="0"/>
      <w:marRight w:val="0"/>
      <w:marTop w:val="0"/>
      <w:marBottom w:val="0"/>
      <w:divBdr>
        <w:top w:val="none" w:sz="0" w:space="0" w:color="auto"/>
        <w:left w:val="none" w:sz="0" w:space="0" w:color="auto"/>
        <w:bottom w:val="none" w:sz="0" w:space="0" w:color="auto"/>
        <w:right w:val="none" w:sz="0" w:space="0" w:color="auto"/>
      </w:divBdr>
    </w:div>
    <w:div w:id="1793356907">
      <w:bodyDiv w:val="1"/>
      <w:marLeft w:val="0"/>
      <w:marRight w:val="0"/>
      <w:marTop w:val="0"/>
      <w:marBottom w:val="0"/>
      <w:divBdr>
        <w:top w:val="none" w:sz="0" w:space="0" w:color="auto"/>
        <w:left w:val="none" w:sz="0" w:space="0" w:color="auto"/>
        <w:bottom w:val="none" w:sz="0" w:space="0" w:color="auto"/>
        <w:right w:val="none" w:sz="0" w:space="0" w:color="auto"/>
      </w:divBdr>
    </w:div>
    <w:div w:id="190810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Dallas</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melissa.dease</dc:creator>
  <cp:lastModifiedBy>City of Dallas</cp:lastModifiedBy>
  <cp:revision>5</cp:revision>
  <cp:lastPrinted>2014-10-14T23:26:00Z</cp:lastPrinted>
  <dcterms:created xsi:type="dcterms:W3CDTF">2014-10-14T23:28:00Z</dcterms:created>
  <dcterms:modified xsi:type="dcterms:W3CDTF">2014-10-15T00:05:00Z</dcterms:modified>
</cp:coreProperties>
</file>