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567" w:rsidRPr="005F365C" w:rsidRDefault="001260A8" w:rsidP="00867AF5">
      <w:pPr>
        <w:jc w:val="center"/>
        <w:outlineLvl w:val="0"/>
        <w:rPr>
          <w:rFonts w:ascii="Arial" w:hAnsi="Arial" w:cs="Arial"/>
          <w:b/>
          <w:sz w:val="28"/>
          <w:szCs w:val="28"/>
        </w:rPr>
      </w:pPr>
      <w:r w:rsidRPr="001260A8">
        <w:rPr>
          <w:rFonts w:ascii="Arial" w:hAnsi="Arial" w:cs="Arial"/>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118.5pt">
            <v:imagedata r:id="rId7" o:title="GovBanners-02"/>
          </v:shape>
        </w:pict>
      </w:r>
    </w:p>
    <w:p w:rsidR="00066FAB" w:rsidRPr="00294360" w:rsidRDefault="00066FAB" w:rsidP="00C67091">
      <w:pPr>
        <w:outlineLvl w:val="0"/>
        <w:rPr>
          <w:rFonts w:ascii="Arial" w:hAnsi="Arial" w:cs="Arial"/>
          <w:b/>
          <w:color w:val="000000"/>
          <w:sz w:val="20"/>
        </w:rPr>
      </w:pPr>
      <w:r w:rsidRPr="00294360">
        <w:rPr>
          <w:rFonts w:ascii="Arial" w:hAnsi="Arial" w:cs="Arial"/>
          <w:b/>
          <w:color w:val="000000"/>
          <w:sz w:val="20"/>
          <w:lang/>
        </w:rPr>
        <w:t>FOR IMMEDIATE RELEASE</w:t>
      </w:r>
      <w:r w:rsidRPr="00294360">
        <w:rPr>
          <w:rFonts w:ascii="Arial" w:hAnsi="Arial" w:cs="Arial"/>
          <w:b/>
          <w:color w:val="000000"/>
          <w:sz w:val="20"/>
        </w:rPr>
        <w:t xml:space="preserve">   </w:t>
      </w:r>
      <w:r w:rsidRPr="00294360">
        <w:rPr>
          <w:rFonts w:ascii="Arial" w:hAnsi="Arial" w:cs="Arial"/>
          <w:b/>
          <w:color w:val="000000"/>
          <w:sz w:val="20"/>
        </w:rPr>
        <w:tab/>
      </w:r>
      <w:r w:rsidRPr="00294360">
        <w:rPr>
          <w:rFonts w:ascii="Arial" w:hAnsi="Arial" w:cs="Arial"/>
          <w:b/>
          <w:color w:val="000000"/>
          <w:sz w:val="20"/>
        </w:rPr>
        <w:tab/>
      </w:r>
      <w:r w:rsidRPr="00294360">
        <w:rPr>
          <w:rFonts w:ascii="Arial" w:hAnsi="Arial" w:cs="Arial"/>
          <w:b/>
          <w:color w:val="000000"/>
          <w:sz w:val="20"/>
        </w:rPr>
        <w:tab/>
      </w:r>
      <w:r w:rsidRPr="00294360">
        <w:rPr>
          <w:rFonts w:ascii="Arial" w:hAnsi="Arial" w:cs="Arial"/>
          <w:b/>
          <w:color w:val="000000"/>
          <w:sz w:val="20"/>
        </w:rPr>
        <w:tab/>
      </w:r>
      <w:r w:rsidR="001260A8">
        <w:rPr>
          <w:rFonts w:ascii="Arial" w:hAnsi="Arial" w:cs="Arial"/>
          <w:b/>
          <w:color w:val="000000"/>
          <w:sz w:val="20"/>
        </w:rPr>
        <w:tab/>
      </w:r>
      <w:r w:rsidRPr="00294360">
        <w:rPr>
          <w:rFonts w:ascii="Arial" w:hAnsi="Arial" w:cs="Arial"/>
          <w:b/>
          <w:color w:val="000000"/>
          <w:sz w:val="20"/>
        </w:rPr>
        <w:t xml:space="preserve">For more information contact: </w:t>
      </w:r>
    </w:p>
    <w:p w:rsidR="00012800" w:rsidRDefault="008A6163" w:rsidP="001260A8">
      <w:pPr>
        <w:ind w:left="5760" w:hanging="5760"/>
        <w:rPr>
          <w:rFonts w:ascii="Arial" w:hAnsi="Arial" w:cs="Arial"/>
          <w:b/>
          <w:bCs/>
          <w:color w:val="000000"/>
          <w:sz w:val="20"/>
        </w:rPr>
      </w:pPr>
      <w:r>
        <w:rPr>
          <w:rFonts w:ascii="Arial" w:eastAsia="Times New Roman" w:hAnsi="Arial" w:cs="Arial"/>
          <w:b/>
          <w:sz w:val="20"/>
        </w:rPr>
        <w:t>August 15, 2013</w:t>
      </w:r>
      <w:r w:rsidR="00DD7567">
        <w:rPr>
          <w:rFonts w:ascii="Arial" w:hAnsi="Arial" w:cs="Arial"/>
          <w:b/>
          <w:color w:val="000000"/>
          <w:sz w:val="20"/>
          <w:lang/>
        </w:rPr>
        <w:tab/>
      </w:r>
      <w:r>
        <w:rPr>
          <w:rFonts w:ascii="Arial" w:hAnsi="Arial" w:cs="Arial"/>
          <w:b/>
          <w:bCs/>
          <w:color w:val="000000"/>
          <w:sz w:val="20"/>
        </w:rPr>
        <w:t>Danielle McClelland</w:t>
      </w:r>
      <w:r w:rsidR="00DD7567">
        <w:rPr>
          <w:rFonts w:ascii="Arial" w:hAnsi="Arial" w:cs="Arial"/>
          <w:b/>
          <w:bCs/>
          <w:color w:val="000000"/>
          <w:sz w:val="20"/>
        </w:rPr>
        <w:t xml:space="preserve"> – </w:t>
      </w:r>
      <w:r>
        <w:rPr>
          <w:rFonts w:ascii="Arial" w:hAnsi="Arial" w:cs="Arial"/>
          <w:b/>
          <w:bCs/>
          <w:color w:val="000000"/>
          <w:sz w:val="20"/>
        </w:rPr>
        <w:t>Division Manager</w:t>
      </w:r>
    </w:p>
    <w:p w:rsidR="008F50C0" w:rsidRPr="00BD0F08" w:rsidRDefault="00DD7567" w:rsidP="00012800">
      <w:pPr>
        <w:ind w:left="5760"/>
        <w:rPr>
          <w:rFonts w:ascii="Times New Roman" w:eastAsia="Times New Roman" w:hAnsi="Times New Roman"/>
          <w:sz w:val="20"/>
        </w:rPr>
      </w:pPr>
      <w:r>
        <w:rPr>
          <w:rFonts w:ascii="Arial" w:hAnsi="Arial" w:cs="Arial"/>
          <w:b/>
          <w:bCs/>
          <w:color w:val="000000"/>
          <w:sz w:val="20"/>
        </w:rPr>
        <w:t xml:space="preserve">(214) </w:t>
      </w:r>
      <w:r w:rsidR="008A6163">
        <w:rPr>
          <w:rFonts w:ascii="Arial" w:hAnsi="Arial" w:cs="Arial"/>
          <w:b/>
          <w:bCs/>
          <w:color w:val="000000"/>
          <w:sz w:val="20"/>
        </w:rPr>
        <w:t>670-3555</w:t>
      </w:r>
      <w:r w:rsidR="00A713EF">
        <w:rPr>
          <w:rFonts w:ascii="Arial" w:eastAsia="Times New Roman" w:hAnsi="Arial" w:cs="Arial"/>
          <w:sz w:val="20"/>
        </w:rPr>
        <w:t xml:space="preserve"> </w:t>
      </w:r>
      <w:r w:rsidR="00F6291E">
        <w:rPr>
          <w:rFonts w:ascii="Arial" w:eastAsia="Times New Roman" w:hAnsi="Arial" w:cs="Arial"/>
          <w:sz w:val="20"/>
        </w:rPr>
        <w:t xml:space="preserve"> </w:t>
      </w:r>
      <w:r w:rsidR="009249CE" w:rsidRPr="003041C2">
        <w:rPr>
          <w:rFonts w:ascii="Arial" w:eastAsia="Times New Roman" w:hAnsi="Arial" w:cs="Arial"/>
          <w:sz w:val="20"/>
        </w:rPr>
        <w:t xml:space="preserve"> </w:t>
      </w:r>
    </w:p>
    <w:p w:rsidR="0028064D" w:rsidRPr="00AB6F79" w:rsidRDefault="00AB6F79" w:rsidP="006A5D96">
      <w:pPr>
        <w:rPr>
          <w:rFonts w:ascii="Arial" w:hAnsi="Arial" w:cs="Arial"/>
          <w:color w:val="000000"/>
          <w:sz w:val="20"/>
        </w:rPr>
      </w:pPr>
      <w:r>
        <w:rPr>
          <w:rFonts w:ascii="Arial" w:hAnsi="Arial" w:cs="Arial"/>
          <w:color w:val="000000"/>
          <w:sz w:val="20"/>
        </w:rPr>
        <w:t xml:space="preserve"> </w:t>
      </w:r>
    </w:p>
    <w:p w:rsidR="00B84847" w:rsidRPr="009100EA" w:rsidRDefault="00B84847" w:rsidP="00B84847">
      <w:pPr>
        <w:spacing w:line="200" w:lineRule="atLeast"/>
        <w:ind w:left="360"/>
        <w:jc w:val="center"/>
        <w:rPr>
          <w:rFonts w:ascii="Arial" w:hAnsi="Arial" w:cs="Arial"/>
          <w:b/>
          <w:szCs w:val="24"/>
          <w:lang w:val="es-ES"/>
        </w:rPr>
      </w:pPr>
      <w:r w:rsidRPr="009100EA">
        <w:rPr>
          <w:rFonts w:ascii="Arial" w:hAnsi="Arial" w:cs="Arial"/>
          <w:b/>
          <w:szCs w:val="24"/>
          <w:lang w:val="es-ES"/>
        </w:rPr>
        <w:t xml:space="preserve">Dallas dice “Traiga su BOPA y Obtenga </w:t>
      </w:r>
      <w:r>
        <w:rPr>
          <w:rFonts w:ascii="Arial" w:hAnsi="Arial" w:cs="Arial"/>
          <w:b/>
          <w:szCs w:val="24"/>
          <w:lang w:val="es-ES"/>
        </w:rPr>
        <w:t>Artículos de Limpieza</w:t>
      </w:r>
      <w:r w:rsidRPr="009100EA">
        <w:rPr>
          <w:rFonts w:ascii="Arial" w:hAnsi="Arial" w:cs="Arial"/>
          <w:b/>
          <w:szCs w:val="24"/>
          <w:lang w:val="es-ES"/>
        </w:rPr>
        <w:t xml:space="preserve"> Caseros Gratis” </w:t>
      </w:r>
    </w:p>
    <w:p w:rsidR="00B84847" w:rsidRPr="00F11B21" w:rsidRDefault="00B84847" w:rsidP="00B84847">
      <w:pPr>
        <w:spacing w:line="200" w:lineRule="atLeast"/>
        <w:ind w:left="360"/>
        <w:jc w:val="center"/>
        <w:rPr>
          <w:rFonts w:ascii="Arial" w:hAnsi="Arial" w:cs="Arial"/>
          <w:i/>
          <w:szCs w:val="24"/>
          <w:lang w:val="es-ES"/>
        </w:rPr>
      </w:pPr>
      <w:r w:rsidRPr="00F11B21">
        <w:rPr>
          <w:rFonts w:ascii="Arial" w:hAnsi="Arial" w:cs="Arial"/>
          <w:i/>
          <w:szCs w:val="24"/>
          <w:lang w:val="es-ES"/>
        </w:rPr>
        <w:t>El servicio</w:t>
      </w:r>
      <w:r>
        <w:rPr>
          <w:rFonts w:ascii="Arial" w:hAnsi="Arial" w:cs="Arial"/>
          <w:i/>
          <w:szCs w:val="24"/>
          <w:lang w:val="es-ES"/>
        </w:rPr>
        <w:t xml:space="preserve"> gratuito inicia el 24 de ago</w:t>
      </w:r>
      <w:r w:rsidRPr="00F11B21">
        <w:rPr>
          <w:rFonts w:ascii="Arial" w:hAnsi="Arial" w:cs="Arial"/>
          <w:i/>
          <w:szCs w:val="24"/>
          <w:lang w:val="es-ES"/>
        </w:rPr>
        <w:t xml:space="preserve">sto en </w:t>
      </w:r>
      <w:proofErr w:type="spellStart"/>
      <w:r w:rsidRPr="00F11B21">
        <w:rPr>
          <w:rFonts w:ascii="Arial" w:hAnsi="Arial" w:cs="Arial"/>
          <w:i/>
          <w:szCs w:val="24"/>
          <w:lang w:val="es-ES"/>
        </w:rPr>
        <w:t>Southwest</w:t>
      </w:r>
      <w:proofErr w:type="spellEnd"/>
      <w:r w:rsidRPr="00F11B21">
        <w:rPr>
          <w:rFonts w:ascii="Arial" w:hAnsi="Arial" w:cs="Arial"/>
          <w:i/>
          <w:szCs w:val="24"/>
          <w:lang w:val="es-ES"/>
        </w:rPr>
        <w:t xml:space="preserve"> Center </w:t>
      </w:r>
      <w:proofErr w:type="spellStart"/>
      <w:r w:rsidRPr="00F11B21">
        <w:rPr>
          <w:rFonts w:ascii="Arial" w:hAnsi="Arial" w:cs="Arial"/>
          <w:i/>
          <w:szCs w:val="24"/>
          <w:lang w:val="es-ES"/>
        </w:rPr>
        <w:t>Mall</w:t>
      </w:r>
      <w:proofErr w:type="spellEnd"/>
      <w:r w:rsidRPr="00F11B21">
        <w:rPr>
          <w:rFonts w:ascii="Arial" w:hAnsi="Arial" w:cs="Arial"/>
          <w:i/>
          <w:szCs w:val="24"/>
          <w:lang w:val="es-ES"/>
        </w:rPr>
        <w:t xml:space="preserve"> </w:t>
      </w:r>
    </w:p>
    <w:p w:rsidR="00B84847" w:rsidRPr="00F11B21" w:rsidRDefault="00B84847" w:rsidP="00B84847">
      <w:pPr>
        <w:spacing w:line="200" w:lineRule="atLeast"/>
        <w:ind w:left="360"/>
        <w:jc w:val="both"/>
        <w:rPr>
          <w:rFonts w:ascii="Arial" w:hAnsi="Arial" w:cs="Arial"/>
          <w:szCs w:val="24"/>
          <w:lang w:val="es-ES"/>
        </w:rPr>
      </w:pPr>
    </w:p>
    <w:p w:rsidR="00B84847" w:rsidRPr="00F11B21" w:rsidRDefault="00B84847" w:rsidP="00B84847">
      <w:pPr>
        <w:spacing w:line="200" w:lineRule="atLeast"/>
        <w:ind w:left="360"/>
        <w:jc w:val="both"/>
        <w:rPr>
          <w:rFonts w:ascii="Arial" w:hAnsi="Arial" w:cs="Arial"/>
          <w:szCs w:val="24"/>
          <w:lang w:val="es-ES"/>
        </w:rPr>
      </w:pPr>
    </w:p>
    <w:p w:rsidR="00B84847" w:rsidRPr="009100EA" w:rsidRDefault="00B84847" w:rsidP="00B84847">
      <w:pPr>
        <w:spacing w:line="200" w:lineRule="atLeast"/>
        <w:ind w:left="360"/>
        <w:jc w:val="both"/>
        <w:rPr>
          <w:rFonts w:ascii="Arial" w:hAnsi="Arial" w:cs="Arial"/>
          <w:szCs w:val="24"/>
          <w:lang w:val="es-ES"/>
        </w:rPr>
      </w:pPr>
      <w:r>
        <w:rPr>
          <w:rFonts w:ascii="Arial" w:hAnsi="Arial" w:cs="Arial"/>
          <w:szCs w:val="24"/>
          <w:lang w:val="es-ES"/>
        </w:rPr>
        <w:t xml:space="preserve">El sábado 24 de agosto de 2013, la Ciudad de Dallas iniciara su colección móvil de baterías, aceite automotriz, pintura de látex y anticongelante </w:t>
      </w:r>
      <w:r w:rsidRPr="009100EA">
        <w:rPr>
          <w:rFonts w:ascii="Arial" w:hAnsi="Arial" w:cs="Arial"/>
          <w:szCs w:val="24"/>
          <w:lang w:val="es-ES"/>
        </w:rPr>
        <w:t>(BOPA</w:t>
      </w:r>
      <w:r>
        <w:rPr>
          <w:rFonts w:ascii="Arial" w:hAnsi="Arial" w:cs="Arial"/>
          <w:szCs w:val="24"/>
          <w:lang w:val="es-ES"/>
        </w:rPr>
        <w:t xml:space="preserve"> por sus siglas en ingles</w:t>
      </w:r>
      <w:r w:rsidRPr="009100EA">
        <w:rPr>
          <w:rFonts w:ascii="Arial" w:hAnsi="Arial" w:cs="Arial"/>
          <w:szCs w:val="24"/>
          <w:lang w:val="es-ES"/>
        </w:rPr>
        <w:t xml:space="preserve">) </w:t>
      </w:r>
      <w:r>
        <w:rPr>
          <w:rFonts w:ascii="Arial" w:hAnsi="Arial" w:cs="Arial"/>
          <w:szCs w:val="24"/>
          <w:lang w:val="es-ES"/>
        </w:rPr>
        <w:t xml:space="preserve">en el Centro Comercial </w:t>
      </w:r>
      <w:proofErr w:type="spellStart"/>
      <w:r w:rsidRPr="009100EA">
        <w:rPr>
          <w:rFonts w:ascii="Arial" w:hAnsi="Arial" w:cs="Arial"/>
          <w:szCs w:val="24"/>
          <w:lang w:val="es-ES"/>
        </w:rPr>
        <w:t>Southwest</w:t>
      </w:r>
      <w:proofErr w:type="spellEnd"/>
      <w:r w:rsidRPr="009100EA">
        <w:rPr>
          <w:rFonts w:ascii="Arial" w:hAnsi="Arial" w:cs="Arial"/>
          <w:szCs w:val="24"/>
          <w:lang w:val="es-ES"/>
        </w:rPr>
        <w:t xml:space="preserve"> (3662 W. Camp </w:t>
      </w:r>
      <w:proofErr w:type="spellStart"/>
      <w:r w:rsidRPr="009100EA">
        <w:rPr>
          <w:rFonts w:ascii="Arial" w:hAnsi="Arial" w:cs="Arial"/>
          <w:szCs w:val="24"/>
          <w:lang w:val="es-ES"/>
        </w:rPr>
        <w:t>Wisdom</w:t>
      </w:r>
      <w:proofErr w:type="spellEnd"/>
      <w:r w:rsidRPr="009100EA">
        <w:rPr>
          <w:rFonts w:ascii="Arial" w:hAnsi="Arial" w:cs="Arial"/>
          <w:szCs w:val="24"/>
          <w:lang w:val="es-ES"/>
        </w:rPr>
        <w:t xml:space="preserve"> Road)</w:t>
      </w:r>
      <w:r>
        <w:rPr>
          <w:rFonts w:ascii="Arial" w:hAnsi="Arial" w:cs="Arial"/>
          <w:szCs w:val="24"/>
          <w:lang w:val="es-ES"/>
        </w:rPr>
        <w:t xml:space="preserve">.  El servicio gratuito </w:t>
      </w:r>
      <w:r w:rsidRPr="009100EA">
        <w:rPr>
          <w:rFonts w:ascii="Arial" w:hAnsi="Arial" w:cs="Arial"/>
          <w:szCs w:val="24"/>
          <w:lang w:val="es-ES"/>
        </w:rPr>
        <w:t xml:space="preserve">BOPA </w:t>
      </w:r>
      <w:r>
        <w:rPr>
          <w:rFonts w:ascii="Arial" w:hAnsi="Arial" w:cs="Arial"/>
          <w:szCs w:val="24"/>
          <w:lang w:val="es-ES"/>
        </w:rPr>
        <w:t xml:space="preserve">también ofrecerá artículos de limpieza caseros los cuales han sido donados para ser reusados. </w:t>
      </w:r>
      <w:r w:rsidRPr="009100EA">
        <w:rPr>
          <w:rFonts w:ascii="Arial" w:hAnsi="Arial" w:cs="Arial"/>
          <w:szCs w:val="24"/>
          <w:lang w:val="es-ES"/>
        </w:rPr>
        <w:t>Resident</w:t>
      </w:r>
      <w:r>
        <w:rPr>
          <w:rFonts w:ascii="Arial" w:hAnsi="Arial" w:cs="Arial"/>
          <w:szCs w:val="24"/>
          <w:lang w:val="es-ES"/>
        </w:rPr>
        <w:t>e</w:t>
      </w:r>
      <w:r w:rsidRPr="009100EA">
        <w:rPr>
          <w:rFonts w:ascii="Arial" w:hAnsi="Arial" w:cs="Arial"/>
          <w:szCs w:val="24"/>
          <w:lang w:val="es-ES"/>
        </w:rPr>
        <w:t xml:space="preserve">s </w:t>
      </w:r>
      <w:r>
        <w:rPr>
          <w:rFonts w:ascii="Arial" w:hAnsi="Arial" w:cs="Arial"/>
          <w:szCs w:val="24"/>
          <w:lang w:val="es-ES"/>
        </w:rPr>
        <w:t>de Dallas y ciudades miembros de Residuos Caseros Peligrosos del Condado de Dallas quienes traigan su licencia de manejar o recibos de servicios públicos mostrando comprobante de residencia en el condado pueden traer sus baterías, aceite automotriz, pintura látex y anticongelante al centro comercial entre 9 a.m. y</w:t>
      </w:r>
      <w:r w:rsidRPr="009100EA">
        <w:rPr>
          <w:rFonts w:ascii="Arial" w:hAnsi="Arial" w:cs="Arial"/>
          <w:szCs w:val="24"/>
          <w:lang w:val="es-ES"/>
        </w:rPr>
        <w:t xml:space="preserve"> 1 p.m. </w:t>
      </w:r>
      <w:r>
        <w:rPr>
          <w:rFonts w:ascii="Arial" w:hAnsi="Arial" w:cs="Arial"/>
          <w:szCs w:val="24"/>
          <w:lang w:val="es-ES"/>
        </w:rPr>
        <w:t xml:space="preserve">el 24 de agosto. </w:t>
      </w:r>
    </w:p>
    <w:p w:rsidR="00B84847" w:rsidRPr="009100EA" w:rsidRDefault="00B84847" w:rsidP="00B84847">
      <w:pPr>
        <w:spacing w:line="200" w:lineRule="atLeast"/>
        <w:ind w:left="360"/>
        <w:jc w:val="both"/>
        <w:rPr>
          <w:rFonts w:ascii="Arial" w:hAnsi="Arial" w:cs="Arial"/>
          <w:szCs w:val="24"/>
          <w:lang w:val="es-ES"/>
        </w:rPr>
      </w:pPr>
    </w:p>
    <w:p w:rsidR="00B84847" w:rsidRPr="000E309F" w:rsidRDefault="00B84847" w:rsidP="00B84847">
      <w:pPr>
        <w:spacing w:line="200" w:lineRule="atLeast"/>
        <w:ind w:left="360"/>
        <w:jc w:val="both"/>
        <w:rPr>
          <w:rFonts w:ascii="Arial" w:hAnsi="Arial" w:cs="Arial"/>
          <w:szCs w:val="24"/>
          <w:lang w:val="es-ES"/>
        </w:rPr>
      </w:pPr>
      <w:r>
        <w:rPr>
          <w:rFonts w:ascii="Arial" w:hAnsi="Arial" w:cs="Arial"/>
          <w:szCs w:val="24"/>
          <w:lang w:val="es-ES"/>
        </w:rPr>
        <w:t xml:space="preserve">Kelly High, director de los Servicios de Salubridad de </w:t>
      </w:r>
      <w:r w:rsidRPr="009100EA">
        <w:rPr>
          <w:rFonts w:ascii="Arial" w:hAnsi="Arial" w:cs="Arial"/>
          <w:szCs w:val="24"/>
          <w:lang w:val="es-ES"/>
        </w:rPr>
        <w:t xml:space="preserve">Dallas </w:t>
      </w:r>
      <w:r>
        <w:rPr>
          <w:rFonts w:ascii="Arial" w:hAnsi="Arial" w:cs="Arial"/>
          <w:szCs w:val="24"/>
          <w:lang w:val="es-ES"/>
        </w:rPr>
        <w:t xml:space="preserve">dijo que los residentes de Dallas pueden deshacerse de </w:t>
      </w:r>
      <w:r w:rsidRPr="009100EA">
        <w:rPr>
          <w:rFonts w:ascii="Arial" w:hAnsi="Arial" w:cs="Arial"/>
          <w:szCs w:val="24"/>
          <w:lang w:val="es-ES"/>
        </w:rPr>
        <w:t xml:space="preserve">BOPA </w:t>
      </w:r>
      <w:r>
        <w:rPr>
          <w:rFonts w:ascii="Arial" w:hAnsi="Arial" w:cs="Arial"/>
          <w:szCs w:val="24"/>
          <w:lang w:val="es-ES"/>
        </w:rPr>
        <w:t xml:space="preserve">en las instalaciones de </w:t>
      </w:r>
      <w:r w:rsidRPr="009100EA">
        <w:rPr>
          <w:rFonts w:ascii="Arial" w:hAnsi="Arial" w:cs="Arial"/>
          <w:szCs w:val="24"/>
          <w:lang w:val="es-ES"/>
        </w:rPr>
        <w:t xml:space="preserve">Dallas County HHW </w:t>
      </w:r>
      <w:r>
        <w:rPr>
          <w:rFonts w:ascii="Arial" w:hAnsi="Arial" w:cs="Arial"/>
          <w:szCs w:val="24"/>
          <w:lang w:val="es-ES"/>
        </w:rPr>
        <w:t>en el</w:t>
      </w:r>
      <w:r w:rsidRPr="009100EA">
        <w:rPr>
          <w:rFonts w:ascii="Arial" w:hAnsi="Arial" w:cs="Arial"/>
          <w:szCs w:val="24"/>
          <w:lang w:val="es-ES"/>
        </w:rPr>
        <w:t xml:space="preserve"> 11234 Plano Road, </w:t>
      </w:r>
      <w:r>
        <w:rPr>
          <w:rFonts w:ascii="Arial" w:hAnsi="Arial" w:cs="Arial"/>
          <w:szCs w:val="24"/>
          <w:lang w:val="es-ES"/>
        </w:rPr>
        <w:t xml:space="preserve">pero no hay un sitio conveniente en la parte sur de la ciudad.  </w:t>
      </w:r>
      <w:r w:rsidRPr="009100EA">
        <w:rPr>
          <w:rFonts w:ascii="Arial" w:hAnsi="Arial" w:cs="Arial"/>
          <w:szCs w:val="24"/>
          <w:lang w:val="es-ES"/>
        </w:rPr>
        <w:t>“</w:t>
      </w:r>
      <w:r>
        <w:rPr>
          <w:rFonts w:ascii="Arial" w:hAnsi="Arial" w:cs="Arial"/>
          <w:szCs w:val="24"/>
          <w:lang w:val="es-ES"/>
        </w:rPr>
        <w:t xml:space="preserve">El año pasado los residentes de Dallas se deshicieron de </w:t>
      </w:r>
      <w:r w:rsidRPr="009100EA">
        <w:rPr>
          <w:rFonts w:ascii="Arial" w:hAnsi="Arial" w:cs="Arial"/>
          <w:szCs w:val="24"/>
          <w:lang w:val="es-ES"/>
        </w:rPr>
        <w:t>473 ton</w:t>
      </w:r>
      <w:r>
        <w:rPr>
          <w:rFonts w:ascii="Arial" w:hAnsi="Arial" w:cs="Arial"/>
          <w:szCs w:val="24"/>
          <w:lang w:val="es-ES"/>
        </w:rPr>
        <w:t>elada</w:t>
      </w:r>
      <w:r w:rsidRPr="009100EA">
        <w:rPr>
          <w:rFonts w:ascii="Arial" w:hAnsi="Arial" w:cs="Arial"/>
          <w:szCs w:val="24"/>
          <w:lang w:val="es-ES"/>
        </w:rPr>
        <w:t xml:space="preserve">s </w:t>
      </w:r>
      <w:r>
        <w:rPr>
          <w:rFonts w:ascii="Arial" w:hAnsi="Arial" w:cs="Arial"/>
          <w:szCs w:val="24"/>
          <w:lang w:val="es-ES"/>
        </w:rPr>
        <w:t xml:space="preserve">de desperdicios caseros peligrosos en el condado. Al traer esta unidad móvil gratuita más cerca a los residentes, esperamos aumentar la cantidad de </w:t>
      </w:r>
      <w:r w:rsidRPr="009100EA">
        <w:rPr>
          <w:rFonts w:ascii="Arial" w:hAnsi="Arial" w:cs="Arial"/>
          <w:szCs w:val="24"/>
          <w:lang w:val="es-ES"/>
        </w:rPr>
        <w:t xml:space="preserve">BOPA </w:t>
      </w:r>
      <w:r>
        <w:rPr>
          <w:rFonts w:ascii="Arial" w:hAnsi="Arial" w:cs="Arial"/>
          <w:szCs w:val="24"/>
          <w:lang w:val="es-ES"/>
        </w:rPr>
        <w:t>que podemos colectar</w:t>
      </w:r>
      <w:r w:rsidRPr="009100EA">
        <w:rPr>
          <w:rFonts w:ascii="Arial" w:hAnsi="Arial" w:cs="Arial"/>
          <w:szCs w:val="24"/>
          <w:lang w:val="es-ES"/>
        </w:rPr>
        <w:t xml:space="preserve">,” </w:t>
      </w:r>
      <w:r>
        <w:rPr>
          <w:rFonts w:ascii="Arial" w:hAnsi="Arial" w:cs="Arial"/>
          <w:szCs w:val="24"/>
          <w:lang w:val="es-ES"/>
        </w:rPr>
        <w:t>aseguro High</w:t>
      </w:r>
      <w:r w:rsidRPr="009100EA">
        <w:rPr>
          <w:rFonts w:ascii="Arial" w:hAnsi="Arial" w:cs="Arial"/>
          <w:szCs w:val="24"/>
          <w:lang w:val="es-ES"/>
        </w:rPr>
        <w:t xml:space="preserve">.  </w:t>
      </w:r>
      <w:r w:rsidRPr="000E309F">
        <w:rPr>
          <w:rFonts w:ascii="Arial" w:hAnsi="Arial" w:cs="Arial"/>
          <w:szCs w:val="24"/>
          <w:lang w:val="es-ES"/>
        </w:rPr>
        <w:t xml:space="preserve">“Nadie desea baterías viejas, aceite, pintura o anticongelante en sus garajes y la ciudad no quiere BOPA </w:t>
      </w:r>
      <w:r>
        <w:rPr>
          <w:rFonts w:ascii="Arial" w:hAnsi="Arial" w:cs="Arial"/>
          <w:szCs w:val="24"/>
          <w:lang w:val="es-ES"/>
        </w:rPr>
        <w:t xml:space="preserve">en los contenedores de </w:t>
      </w:r>
      <w:proofErr w:type="gramStart"/>
      <w:r>
        <w:rPr>
          <w:rFonts w:ascii="Arial" w:hAnsi="Arial" w:cs="Arial"/>
          <w:szCs w:val="24"/>
          <w:lang w:val="es-ES"/>
        </w:rPr>
        <w:t>basur</w:t>
      </w:r>
      <w:r w:rsidRPr="000E309F">
        <w:rPr>
          <w:rFonts w:ascii="Arial" w:hAnsi="Arial" w:cs="Arial"/>
          <w:szCs w:val="24"/>
          <w:lang w:val="es-ES"/>
        </w:rPr>
        <w:t>a</w:t>
      </w:r>
      <w:proofErr w:type="gramEnd"/>
      <w:r w:rsidRPr="000E309F">
        <w:rPr>
          <w:rFonts w:ascii="Arial" w:hAnsi="Arial" w:cs="Arial"/>
          <w:szCs w:val="24"/>
          <w:lang w:val="es-ES"/>
        </w:rPr>
        <w:t xml:space="preserve"> tampoco,”</w:t>
      </w:r>
      <w:r>
        <w:rPr>
          <w:rFonts w:ascii="Arial" w:hAnsi="Arial" w:cs="Arial"/>
          <w:szCs w:val="24"/>
          <w:lang w:val="es-ES"/>
        </w:rPr>
        <w:t xml:space="preserve"> aseguro High</w:t>
      </w:r>
      <w:r w:rsidRPr="000E309F">
        <w:rPr>
          <w:rFonts w:ascii="Arial" w:hAnsi="Arial" w:cs="Arial"/>
          <w:szCs w:val="24"/>
          <w:lang w:val="es-ES"/>
        </w:rPr>
        <w:t xml:space="preserve">. </w:t>
      </w:r>
    </w:p>
    <w:p w:rsidR="00B84847" w:rsidRPr="000E309F" w:rsidRDefault="00B84847" w:rsidP="00B84847">
      <w:pPr>
        <w:spacing w:line="200" w:lineRule="atLeast"/>
        <w:ind w:left="360"/>
        <w:jc w:val="both"/>
        <w:rPr>
          <w:rFonts w:ascii="Arial" w:hAnsi="Arial" w:cs="Arial"/>
          <w:szCs w:val="24"/>
          <w:lang w:val="es-ES"/>
        </w:rPr>
      </w:pPr>
    </w:p>
    <w:p w:rsidR="00B84847" w:rsidRPr="009100EA" w:rsidRDefault="00B84847" w:rsidP="00B84847">
      <w:pPr>
        <w:spacing w:line="200" w:lineRule="atLeast"/>
        <w:ind w:left="360"/>
        <w:jc w:val="both"/>
        <w:rPr>
          <w:rFonts w:ascii="Arial" w:hAnsi="Arial" w:cs="Arial"/>
          <w:szCs w:val="24"/>
          <w:lang w:val="es-ES"/>
        </w:rPr>
      </w:pPr>
      <w:r>
        <w:rPr>
          <w:rFonts w:ascii="Arial" w:hAnsi="Arial" w:cs="Arial"/>
          <w:szCs w:val="24"/>
          <w:lang w:val="es-ES"/>
        </w:rPr>
        <w:t xml:space="preserve">Para un itinerario de las colecciones de </w:t>
      </w:r>
      <w:r w:rsidRPr="009100EA">
        <w:rPr>
          <w:rFonts w:ascii="Arial" w:hAnsi="Arial" w:cs="Arial"/>
          <w:szCs w:val="24"/>
          <w:lang w:val="es-ES"/>
        </w:rPr>
        <w:t xml:space="preserve">BOPA </w:t>
      </w:r>
      <w:r>
        <w:rPr>
          <w:rFonts w:ascii="Arial" w:hAnsi="Arial" w:cs="Arial"/>
          <w:szCs w:val="24"/>
          <w:lang w:val="es-ES"/>
        </w:rPr>
        <w:t>llame al 214-671-4475 o</w:t>
      </w:r>
      <w:r w:rsidRPr="009100EA">
        <w:rPr>
          <w:rFonts w:ascii="Arial" w:hAnsi="Arial" w:cs="Arial"/>
          <w:szCs w:val="24"/>
          <w:lang w:val="es-ES"/>
        </w:rPr>
        <w:t xml:space="preserve"> visit</w:t>
      </w:r>
      <w:r>
        <w:rPr>
          <w:rFonts w:ascii="Arial" w:hAnsi="Arial" w:cs="Arial"/>
          <w:szCs w:val="24"/>
          <w:lang w:val="es-ES"/>
        </w:rPr>
        <w:t>e</w:t>
      </w:r>
      <w:r w:rsidRPr="009100EA">
        <w:rPr>
          <w:rFonts w:ascii="Arial" w:hAnsi="Arial" w:cs="Arial"/>
          <w:szCs w:val="24"/>
          <w:lang w:val="es-ES"/>
        </w:rPr>
        <w:t xml:space="preserve"> </w:t>
      </w:r>
      <w:hyperlink r:id="rId8" w:history="1">
        <w:r w:rsidRPr="009100EA">
          <w:rPr>
            <w:rStyle w:val="Hyperlink"/>
            <w:rFonts w:ascii="Arial" w:hAnsi="Arial" w:cs="Arial"/>
            <w:szCs w:val="24"/>
            <w:lang w:val="es-ES"/>
          </w:rPr>
          <w:t>www.dontwastetoday.com</w:t>
        </w:r>
      </w:hyperlink>
      <w:r>
        <w:rPr>
          <w:rFonts w:ascii="Arial" w:hAnsi="Arial" w:cs="Arial"/>
          <w:szCs w:val="24"/>
          <w:lang w:val="es-ES"/>
        </w:rPr>
        <w:t xml:space="preserve">.  Fechas y horas de las ubicaciones de colección están sujetas a cambios. </w:t>
      </w:r>
    </w:p>
    <w:p w:rsidR="00B84847" w:rsidRPr="009100EA" w:rsidRDefault="00B84847" w:rsidP="00B84847">
      <w:pPr>
        <w:spacing w:line="200" w:lineRule="atLeast"/>
        <w:ind w:left="360"/>
        <w:jc w:val="both"/>
        <w:rPr>
          <w:rFonts w:ascii="Arial" w:hAnsi="Arial" w:cs="Arial"/>
          <w:szCs w:val="24"/>
          <w:lang w:val="es-ES"/>
        </w:rPr>
      </w:pPr>
    </w:p>
    <w:p w:rsidR="00B84847" w:rsidRPr="006D3E3F" w:rsidRDefault="00B84847" w:rsidP="00B84847">
      <w:pPr>
        <w:spacing w:line="200" w:lineRule="atLeast"/>
        <w:ind w:left="360"/>
        <w:jc w:val="both"/>
        <w:rPr>
          <w:rFonts w:ascii="Arial" w:hAnsi="Arial" w:cs="Arial"/>
          <w:szCs w:val="24"/>
        </w:rPr>
      </w:pPr>
      <w:r w:rsidRPr="006D3E3F">
        <w:rPr>
          <w:rFonts w:ascii="Arial" w:hAnsi="Arial" w:cs="Arial"/>
          <w:szCs w:val="24"/>
          <w:lang w:val="es-ES"/>
        </w:rPr>
        <w:t xml:space="preserve">La unidad móvil de BOPA de la Ciudad de Dallas esta en asociación con el Dallas County </w:t>
      </w:r>
      <w:proofErr w:type="spellStart"/>
      <w:r w:rsidRPr="006D3E3F">
        <w:rPr>
          <w:rFonts w:ascii="Arial" w:hAnsi="Arial" w:cs="Arial"/>
          <w:szCs w:val="24"/>
          <w:lang w:val="es-ES"/>
        </w:rPr>
        <w:t>Household</w:t>
      </w:r>
      <w:proofErr w:type="spellEnd"/>
      <w:r w:rsidRPr="006D3E3F">
        <w:rPr>
          <w:rFonts w:ascii="Arial" w:hAnsi="Arial" w:cs="Arial"/>
          <w:szCs w:val="24"/>
          <w:lang w:val="es-ES"/>
        </w:rPr>
        <w:t xml:space="preserve"> </w:t>
      </w:r>
      <w:proofErr w:type="spellStart"/>
      <w:r w:rsidRPr="006D3E3F">
        <w:rPr>
          <w:rFonts w:ascii="Arial" w:hAnsi="Arial" w:cs="Arial"/>
          <w:szCs w:val="24"/>
          <w:lang w:val="es-ES"/>
        </w:rPr>
        <w:t>Hazardous</w:t>
      </w:r>
      <w:proofErr w:type="spellEnd"/>
      <w:r w:rsidRPr="006D3E3F">
        <w:rPr>
          <w:rFonts w:ascii="Arial" w:hAnsi="Arial" w:cs="Arial"/>
          <w:szCs w:val="24"/>
          <w:lang w:val="es-ES"/>
        </w:rPr>
        <w:t xml:space="preserve"> </w:t>
      </w:r>
      <w:proofErr w:type="spellStart"/>
      <w:r w:rsidRPr="006D3E3F">
        <w:rPr>
          <w:rFonts w:ascii="Arial" w:hAnsi="Arial" w:cs="Arial"/>
          <w:szCs w:val="24"/>
          <w:lang w:val="es-ES"/>
        </w:rPr>
        <w:t>Waste</w:t>
      </w:r>
      <w:proofErr w:type="spellEnd"/>
      <w:r w:rsidRPr="006D3E3F">
        <w:rPr>
          <w:rFonts w:ascii="Arial" w:hAnsi="Arial" w:cs="Arial"/>
          <w:szCs w:val="24"/>
          <w:lang w:val="es-ES"/>
        </w:rPr>
        <w:t xml:space="preserve"> y está preparado con la colaboración del Concilio de Gobiernos de la Parte Norte de Texas mediante financiamiento de la Comisión de Calidad Ambiental de Texas. Personas que viven en ciudades miembros del Dallas County </w:t>
      </w:r>
      <w:proofErr w:type="spellStart"/>
      <w:r w:rsidRPr="006D3E3F">
        <w:rPr>
          <w:rFonts w:ascii="Arial" w:hAnsi="Arial" w:cs="Arial"/>
          <w:szCs w:val="24"/>
          <w:lang w:val="es-ES"/>
        </w:rPr>
        <w:t>Household</w:t>
      </w:r>
      <w:proofErr w:type="spellEnd"/>
      <w:r w:rsidRPr="006D3E3F">
        <w:rPr>
          <w:rFonts w:ascii="Arial" w:hAnsi="Arial" w:cs="Arial"/>
          <w:szCs w:val="24"/>
          <w:lang w:val="es-ES"/>
        </w:rPr>
        <w:t xml:space="preserve"> </w:t>
      </w:r>
      <w:proofErr w:type="spellStart"/>
      <w:r w:rsidRPr="006D3E3F">
        <w:rPr>
          <w:rFonts w:ascii="Arial" w:hAnsi="Arial" w:cs="Arial"/>
          <w:szCs w:val="24"/>
          <w:lang w:val="es-ES"/>
        </w:rPr>
        <w:t>Hazardous</w:t>
      </w:r>
      <w:proofErr w:type="spellEnd"/>
      <w:r w:rsidRPr="006D3E3F">
        <w:rPr>
          <w:rFonts w:ascii="Arial" w:hAnsi="Arial" w:cs="Arial"/>
          <w:szCs w:val="24"/>
          <w:lang w:val="es-ES"/>
        </w:rPr>
        <w:t xml:space="preserve"> </w:t>
      </w:r>
      <w:proofErr w:type="spellStart"/>
      <w:r w:rsidRPr="006D3E3F">
        <w:rPr>
          <w:rFonts w:ascii="Arial" w:hAnsi="Arial" w:cs="Arial"/>
          <w:szCs w:val="24"/>
          <w:lang w:val="es-ES"/>
        </w:rPr>
        <w:t>Waste</w:t>
      </w:r>
      <w:proofErr w:type="spellEnd"/>
      <w:r w:rsidRPr="006D3E3F">
        <w:rPr>
          <w:rFonts w:ascii="Arial" w:hAnsi="Arial" w:cs="Arial"/>
          <w:szCs w:val="24"/>
          <w:lang w:val="es-ES"/>
        </w:rPr>
        <w:t xml:space="preserve"> también pueden traer su BOPA y recibir artículos de limpieza caseros gratis en la unidad móvil BOPA de Dallas. Ciudades miembros de Dallas County HHW incluyen:</w:t>
      </w:r>
      <w:r w:rsidRPr="006D3E3F">
        <w:rPr>
          <w:rFonts w:ascii="Arial" w:hAnsi="Arial" w:cs="Arial"/>
          <w:szCs w:val="24"/>
        </w:rPr>
        <w:t xml:space="preserve"> Addison, Dallas, </w:t>
      </w:r>
      <w:proofErr w:type="spellStart"/>
      <w:r w:rsidRPr="006D3E3F">
        <w:rPr>
          <w:rFonts w:ascii="Arial" w:hAnsi="Arial" w:cs="Arial"/>
          <w:szCs w:val="24"/>
        </w:rPr>
        <w:t>DeSoto</w:t>
      </w:r>
      <w:proofErr w:type="spellEnd"/>
      <w:r w:rsidRPr="006D3E3F">
        <w:rPr>
          <w:rFonts w:ascii="Arial" w:hAnsi="Arial" w:cs="Arial"/>
          <w:szCs w:val="24"/>
        </w:rPr>
        <w:t xml:space="preserve">, Duncanville, Farmers Branch, Garland, Highland Park, Irving, Mesquite, Richardson, Rowlett, </w:t>
      </w:r>
      <w:proofErr w:type="spellStart"/>
      <w:r w:rsidRPr="006D3E3F">
        <w:rPr>
          <w:rFonts w:ascii="Arial" w:hAnsi="Arial" w:cs="Arial"/>
          <w:szCs w:val="24"/>
        </w:rPr>
        <w:t>Sachse</w:t>
      </w:r>
      <w:proofErr w:type="spellEnd"/>
      <w:r w:rsidRPr="006D3E3F">
        <w:rPr>
          <w:rFonts w:ascii="Arial" w:hAnsi="Arial" w:cs="Arial"/>
          <w:szCs w:val="24"/>
        </w:rPr>
        <w:t>, Seagoville, Sunnyvale, University Park, y unincorporated areas of Dallas County.</w:t>
      </w:r>
    </w:p>
    <w:p w:rsidR="00B84847" w:rsidRPr="006D3E3F" w:rsidRDefault="00B84847" w:rsidP="00B84847">
      <w:pPr>
        <w:spacing w:line="200" w:lineRule="atLeast"/>
        <w:ind w:left="360"/>
        <w:jc w:val="both"/>
        <w:rPr>
          <w:rFonts w:ascii="Arial" w:hAnsi="Arial" w:cs="Arial"/>
          <w:szCs w:val="24"/>
        </w:rPr>
      </w:pPr>
    </w:p>
    <w:p w:rsidR="00B84847" w:rsidRPr="009100EA" w:rsidRDefault="00B84847" w:rsidP="00B84847">
      <w:pPr>
        <w:spacing w:line="200" w:lineRule="atLeast"/>
        <w:ind w:left="360"/>
        <w:jc w:val="center"/>
        <w:rPr>
          <w:rFonts w:ascii="Arial" w:hAnsi="Arial" w:cs="Arial"/>
          <w:szCs w:val="24"/>
          <w:lang w:val="es-ES"/>
        </w:rPr>
      </w:pPr>
      <w:r w:rsidRPr="009100EA">
        <w:rPr>
          <w:rFonts w:ascii="Arial" w:hAnsi="Arial" w:cs="Arial"/>
          <w:szCs w:val="24"/>
          <w:lang w:val="es-ES"/>
        </w:rPr>
        <w:t>###</w:t>
      </w:r>
    </w:p>
    <w:p w:rsidR="00B84847" w:rsidRPr="00566B9E" w:rsidRDefault="00B84847" w:rsidP="00B84847">
      <w:pPr>
        <w:rPr>
          <w:rFonts w:ascii="Arial" w:hAnsi="Arial" w:cs="Arial"/>
        </w:rPr>
      </w:pPr>
    </w:p>
    <w:p w:rsidR="00066FAB" w:rsidRPr="00B24B5A" w:rsidRDefault="00066FAB" w:rsidP="00B84847">
      <w:pPr>
        <w:spacing w:line="200" w:lineRule="atLeast"/>
        <w:ind w:left="360"/>
        <w:jc w:val="center"/>
        <w:rPr>
          <w:rFonts w:ascii="Arial" w:hAnsi="Arial" w:cs="Arial"/>
          <w:b/>
          <w:sz w:val="22"/>
          <w:szCs w:val="22"/>
        </w:rPr>
      </w:pPr>
    </w:p>
    <w:sectPr w:rsidR="00066FAB" w:rsidRPr="00B24B5A" w:rsidSect="001260A8">
      <w:headerReference w:type="first" r:id="rId9"/>
      <w:pgSz w:w="12240" w:h="15840"/>
      <w:pgMar w:top="720" w:right="720" w:bottom="720" w:left="72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F8F" w:rsidRDefault="006B3F8F">
      <w:r>
        <w:separator/>
      </w:r>
    </w:p>
  </w:endnote>
  <w:endnote w:type="continuationSeparator" w:id="0">
    <w:p w:rsidR="006B3F8F" w:rsidRDefault="006B3F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F8F" w:rsidRDefault="006B3F8F">
      <w:r>
        <w:separator/>
      </w:r>
    </w:p>
  </w:footnote>
  <w:footnote w:type="continuationSeparator" w:id="0">
    <w:p w:rsidR="006B3F8F" w:rsidRDefault="006B3F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7BF" w:rsidRDefault="00BC47BF">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2F1E83"/>
    <w:multiLevelType w:val="hybridMultilevel"/>
    <w:tmpl w:val="A156DC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C328F"/>
    <w:rsid w:val="00000861"/>
    <w:rsid w:val="00012800"/>
    <w:rsid w:val="00012AA8"/>
    <w:rsid w:val="00017F31"/>
    <w:rsid w:val="00021129"/>
    <w:rsid w:val="00037721"/>
    <w:rsid w:val="00040E54"/>
    <w:rsid w:val="00045CDD"/>
    <w:rsid w:val="000620EF"/>
    <w:rsid w:val="000652C3"/>
    <w:rsid w:val="00066FAB"/>
    <w:rsid w:val="00082977"/>
    <w:rsid w:val="00083994"/>
    <w:rsid w:val="00085278"/>
    <w:rsid w:val="00091993"/>
    <w:rsid w:val="000C1A31"/>
    <w:rsid w:val="000C371A"/>
    <w:rsid w:val="000C4DE4"/>
    <w:rsid w:val="000E15A3"/>
    <w:rsid w:val="000E5CC0"/>
    <w:rsid w:val="000E71B2"/>
    <w:rsid w:val="000F24C9"/>
    <w:rsid w:val="00106BCC"/>
    <w:rsid w:val="00117525"/>
    <w:rsid w:val="001260A8"/>
    <w:rsid w:val="001265F0"/>
    <w:rsid w:val="00132FEC"/>
    <w:rsid w:val="00144CE1"/>
    <w:rsid w:val="00153C92"/>
    <w:rsid w:val="00171D1E"/>
    <w:rsid w:val="00177475"/>
    <w:rsid w:val="001808D1"/>
    <w:rsid w:val="00181A97"/>
    <w:rsid w:val="00182BEB"/>
    <w:rsid w:val="001C2FE5"/>
    <w:rsid w:val="001C376E"/>
    <w:rsid w:val="001D595C"/>
    <w:rsid w:val="001E6053"/>
    <w:rsid w:val="002164AD"/>
    <w:rsid w:val="00231A19"/>
    <w:rsid w:val="002651AA"/>
    <w:rsid w:val="00271011"/>
    <w:rsid w:val="0028064D"/>
    <w:rsid w:val="00294360"/>
    <w:rsid w:val="002956EC"/>
    <w:rsid w:val="002A3413"/>
    <w:rsid w:val="002A4F44"/>
    <w:rsid w:val="002A618B"/>
    <w:rsid w:val="002D05DE"/>
    <w:rsid w:val="002D0999"/>
    <w:rsid w:val="002E6654"/>
    <w:rsid w:val="003041C2"/>
    <w:rsid w:val="00316DAA"/>
    <w:rsid w:val="00326D77"/>
    <w:rsid w:val="00351300"/>
    <w:rsid w:val="00372F56"/>
    <w:rsid w:val="00376B29"/>
    <w:rsid w:val="003A1A4D"/>
    <w:rsid w:val="003A7FFA"/>
    <w:rsid w:val="003B79A9"/>
    <w:rsid w:val="003E4E83"/>
    <w:rsid w:val="003E5CC6"/>
    <w:rsid w:val="003F3003"/>
    <w:rsid w:val="003F533C"/>
    <w:rsid w:val="0040632D"/>
    <w:rsid w:val="004232E0"/>
    <w:rsid w:val="004265D9"/>
    <w:rsid w:val="00436F89"/>
    <w:rsid w:val="00441362"/>
    <w:rsid w:val="00462157"/>
    <w:rsid w:val="00476F70"/>
    <w:rsid w:val="00486561"/>
    <w:rsid w:val="0049286E"/>
    <w:rsid w:val="00494A7A"/>
    <w:rsid w:val="00497753"/>
    <w:rsid w:val="004A7043"/>
    <w:rsid w:val="004B58CF"/>
    <w:rsid w:val="004B6CFC"/>
    <w:rsid w:val="004B7CBF"/>
    <w:rsid w:val="004B7DC9"/>
    <w:rsid w:val="004D2A50"/>
    <w:rsid w:val="004E25B0"/>
    <w:rsid w:val="004E5A8F"/>
    <w:rsid w:val="00507D1C"/>
    <w:rsid w:val="0051291C"/>
    <w:rsid w:val="005172C9"/>
    <w:rsid w:val="00530E89"/>
    <w:rsid w:val="00534526"/>
    <w:rsid w:val="005377EA"/>
    <w:rsid w:val="00537F51"/>
    <w:rsid w:val="00544438"/>
    <w:rsid w:val="00555E27"/>
    <w:rsid w:val="00562F18"/>
    <w:rsid w:val="005859CB"/>
    <w:rsid w:val="005A322E"/>
    <w:rsid w:val="005B128E"/>
    <w:rsid w:val="005B72C0"/>
    <w:rsid w:val="005C06B4"/>
    <w:rsid w:val="005C163C"/>
    <w:rsid w:val="005D62AB"/>
    <w:rsid w:val="005E1DD9"/>
    <w:rsid w:val="005E421C"/>
    <w:rsid w:val="005E4AEB"/>
    <w:rsid w:val="005F365C"/>
    <w:rsid w:val="006018C4"/>
    <w:rsid w:val="00615283"/>
    <w:rsid w:val="006330B6"/>
    <w:rsid w:val="006501F3"/>
    <w:rsid w:val="00653DAA"/>
    <w:rsid w:val="0065543F"/>
    <w:rsid w:val="00666796"/>
    <w:rsid w:val="006714B0"/>
    <w:rsid w:val="00674584"/>
    <w:rsid w:val="00680658"/>
    <w:rsid w:val="00696C2C"/>
    <w:rsid w:val="006A5D96"/>
    <w:rsid w:val="006B3F8F"/>
    <w:rsid w:val="006E0198"/>
    <w:rsid w:val="006F0214"/>
    <w:rsid w:val="006F277C"/>
    <w:rsid w:val="007057CC"/>
    <w:rsid w:val="007137B0"/>
    <w:rsid w:val="007223E9"/>
    <w:rsid w:val="00724F8C"/>
    <w:rsid w:val="00730796"/>
    <w:rsid w:val="007419C3"/>
    <w:rsid w:val="007578F3"/>
    <w:rsid w:val="00765E29"/>
    <w:rsid w:val="00781339"/>
    <w:rsid w:val="00783A0C"/>
    <w:rsid w:val="007866C8"/>
    <w:rsid w:val="007A4368"/>
    <w:rsid w:val="007B1230"/>
    <w:rsid w:val="007B2F84"/>
    <w:rsid w:val="007B3991"/>
    <w:rsid w:val="007B3AE8"/>
    <w:rsid w:val="007B48B6"/>
    <w:rsid w:val="007C4A83"/>
    <w:rsid w:val="007D4375"/>
    <w:rsid w:val="007D4B30"/>
    <w:rsid w:val="007D6282"/>
    <w:rsid w:val="007D685F"/>
    <w:rsid w:val="007F4102"/>
    <w:rsid w:val="00802072"/>
    <w:rsid w:val="00802CC5"/>
    <w:rsid w:val="0080443F"/>
    <w:rsid w:val="00814B62"/>
    <w:rsid w:val="0082304D"/>
    <w:rsid w:val="00851B06"/>
    <w:rsid w:val="00867AF5"/>
    <w:rsid w:val="00872D30"/>
    <w:rsid w:val="00877033"/>
    <w:rsid w:val="008806D3"/>
    <w:rsid w:val="0089115F"/>
    <w:rsid w:val="00896BCE"/>
    <w:rsid w:val="008A05F8"/>
    <w:rsid w:val="008A6163"/>
    <w:rsid w:val="008A654D"/>
    <w:rsid w:val="008C1570"/>
    <w:rsid w:val="008D6EDD"/>
    <w:rsid w:val="008E1049"/>
    <w:rsid w:val="008E39CC"/>
    <w:rsid w:val="008F109D"/>
    <w:rsid w:val="008F50C0"/>
    <w:rsid w:val="008F5DFF"/>
    <w:rsid w:val="00902F5F"/>
    <w:rsid w:val="00903C92"/>
    <w:rsid w:val="00907715"/>
    <w:rsid w:val="0092070D"/>
    <w:rsid w:val="009212D9"/>
    <w:rsid w:val="009249CE"/>
    <w:rsid w:val="00930D90"/>
    <w:rsid w:val="00950CE2"/>
    <w:rsid w:val="0095277D"/>
    <w:rsid w:val="00957B3D"/>
    <w:rsid w:val="00961921"/>
    <w:rsid w:val="00966CAE"/>
    <w:rsid w:val="0097758A"/>
    <w:rsid w:val="00993F6D"/>
    <w:rsid w:val="009D78D4"/>
    <w:rsid w:val="009E6F22"/>
    <w:rsid w:val="00A159D6"/>
    <w:rsid w:val="00A15BD3"/>
    <w:rsid w:val="00A31BA2"/>
    <w:rsid w:val="00A33A44"/>
    <w:rsid w:val="00A36B32"/>
    <w:rsid w:val="00A430F1"/>
    <w:rsid w:val="00A455C0"/>
    <w:rsid w:val="00A47087"/>
    <w:rsid w:val="00A5589F"/>
    <w:rsid w:val="00A56BD9"/>
    <w:rsid w:val="00A713B1"/>
    <w:rsid w:val="00A713EF"/>
    <w:rsid w:val="00A8654E"/>
    <w:rsid w:val="00AA2166"/>
    <w:rsid w:val="00AB6F79"/>
    <w:rsid w:val="00AE29C4"/>
    <w:rsid w:val="00B02A42"/>
    <w:rsid w:val="00B04F4E"/>
    <w:rsid w:val="00B05C3C"/>
    <w:rsid w:val="00B22872"/>
    <w:rsid w:val="00B24B5A"/>
    <w:rsid w:val="00B2531F"/>
    <w:rsid w:val="00B44866"/>
    <w:rsid w:val="00B51D99"/>
    <w:rsid w:val="00B76AEF"/>
    <w:rsid w:val="00B77F9C"/>
    <w:rsid w:val="00B838E8"/>
    <w:rsid w:val="00B84847"/>
    <w:rsid w:val="00B93D80"/>
    <w:rsid w:val="00BA2765"/>
    <w:rsid w:val="00BA2FE1"/>
    <w:rsid w:val="00BA5C88"/>
    <w:rsid w:val="00BC0C56"/>
    <w:rsid w:val="00BC1378"/>
    <w:rsid w:val="00BC47BF"/>
    <w:rsid w:val="00BD0F08"/>
    <w:rsid w:val="00BD3D55"/>
    <w:rsid w:val="00BE15DE"/>
    <w:rsid w:val="00BE418F"/>
    <w:rsid w:val="00BF43EC"/>
    <w:rsid w:val="00C07724"/>
    <w:rsid w:val="00C10966"/>
    <w:rsid w:val="00C16E7C"/>
    <w:rsid w:val="00C27405"/>
    <w:rsid w:val="00C27F34"/>
    <w:rsid w:val="00C30407"/>
    <w:rsid w:val="00C37A6D"/>
    <w:rsid w:val="00C43063"/>
    <w:rsid w:val="00C4529E"/>
    <w:rsid w:val="00C51C07"/>
    <w:rsid w:val="00C52B32"/>
    <w:rsid w:val="00C66C66"/>
    <w:rsid w:val="00C67091"/>
    <w:rsid w:val="00C67FF0"/>
    <w:rsid w:val="00C80571"/>
    <w:rsid w:val="00C878AF"/>
    <w:rsid w:val="00C9237A"/>
    <w:rsid w:val="00C96657"/>
    <w:rsid w:val="00CA02D5"/>
    <w:rsid w:val="00CA19BC"/>
    <w:rsid w:val="00CA352D"/>
    <w:rsid w:val="00CA491E"/>
    <w:rsid w:val="00CB5815"/>
    <w:rsid w:val="00CB6F64"/>
    <w:rsid w:val="00CC64D7"/>
    <w:rsid w:val="00CE2B57"/>
    <w:rsid w:val="00CF2DCD"/>
    <w:rsid w:val="00D00097"/>
    <w:rsid w:val="00D03D35"/>
    <w:rsid w:val="00D153DB"/>
    <w:rsid w:val="00D15930"/>
    <w:rsid w:val="00D24282"/>
    <w:rsid w:val="00D2730B"/>
    <w:rsid w:val="00D325F6"/>
    <w:rsid w:val="00D71872"/>
    <w:rsid w:val="00D72DA9"/>
    <w:rsid w:val="00D8132B"/>
    <w:rsid w:val="00D92198"/>
    <w:rsid w:val="00D95379"/>
    <w:rsid w:val="00DA1F04"/>
    <w:rsid w:val="00DA780C"/>
    <w:rsid w:val="00DB2207"/>
    <w:rsid w:val="00DC6611"/>
    <w:rsid w:val="00DD13D5"/>
    <w:rsid w:val="00DD2C89"/>
    <w:rsid w:val="00DD7567"/>
    <w:rsid w:val="00DD75A6"/>
    <w:rsid w:val="00DF187E"/>
    <w:rsid w:val="00E03DFE"/>
    <w:rsid w:val="00E07299"/>
    <w:rsid w:val="00E14F3B"/>
    <w:rsid w:val="00E16E5A"/>
    <w:rsid w:val="00E271B0"/>
    <w:rsid w:val="00E32257"/>
    <w:rsid w:val="00E32F5D"/>
    <w:rsid w:val="00E41C33"/>
    <w:rsid w:val="00E431B9"/>
    <w:rsid w:val="00E44D78"/>
    <w:rsid w:val="00E4538B"/>
    <w:rsid w:val="00E64D9B"/>
    <w:rsid w:val="00E67643"/>
    <w:rsid w:val="00E702D9"/>
    <w:rsid w:val="00E75A16"/>
    <w:rsid w:val="00E77F75"/>
    <w:rsid w:val="00E8176A"/>
    <w:rsid w:val="00E8356A"/>
    <w:rsid w:val="00E912B4"/>
    <w:rsid w:val="00E941E3"/>
    <w:rsid w:val="00E97A25"/>
    <w:rsid w:val="00EE67EC"/>
    <w:rsid w:val="00EE6AD3"/>
    <w:rsid w:val="00EE6EED"/>
    <w:rsid w:val="00F06D43"/>
    <w:rsid w:val="00F10CE8"/>
    <w:rsid w:val="00F21D96"/>
    <w:rsid w:val="00F259BE"/>
    <w:rsid w:val="00F3619E"/>
    <w:rsid w:val="00F37A5C"/>
    <w:rsid w:val="00F40928"/>
    <w:rsid w:val="00F6291E"/>
    <w:rsid w:val="00F70643"/>
    <w:rsid w:val="00F933A2"/>
    <w:rsid w:val="00F945F0"/>
    <w:rsid w:val="00FA08C0"/>
    <w:rsid w:val="00FA197A"/>
    <w:rsid w:val="00FA2312"/>
    <w:rsid w:val="00FB0130"/>
    <w:rsid w:val="00FC328F"/>
    <w:rsid w:val="00FC5B0E"/>
    <w:rsid w:val="00FD5135"/>
    <w:rsid w:val="00FE04A9"/>
    <w:rsid w:val="00FE1B9E"/>
    <w:rsid w:val="00FE4C74"/>
    <w:rsid w:val="00FE77C8"/>
    <w:rsid w:val="00FF5AA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328F"/>
    <w:rPr>
      <w:rFonts w:ascii="Times" w:eastAsia="Times" w:hAnsi="Times"/>
      <w:sz w:val="24"/>
    </w:rPr>
  </w:style>
  <w:style w:type="paragraph" w:styleId="Heading2">
    <w:name w:val="heading 2"/>
    <w:basedOn w:val="Normal"/>
    <w:next w:val="Normal"/>
    <w:qFormat/>
    <w:rsid w:val="006A5D96"/>
    <w:pPr>
      <w:keepNext/>
      <w:outlineLvl w:val="1"/>
    </w:pPr>
    <w:rPr>
      <w:rFonts w:ascii="Times New Roman" w:eastAsia="Times New Roman" w:hAnsi="Times New Roman"/>
      <w:b/>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FC328F"/>
    <w:pPr>
      <w:tabs>
        <w:tab w:val="center" w:pos="4320"/>
        <w:tab w:val="right" w:pos="8640"/>
      </w:tabs>
    </w:pPr>
  </w:style>
  <w:style w:type="paragraph" w:styleId="Footer">
    <w:name w:val="footer"/>
    <w:basedOn w:val="Normal"/>
    <w:rsid w:val="00182BEB"/>
    <w:pPr>
      <w:tabs>
        <w:tab w:val="center" w:pos="4320"/>
        <w:tab w:val="right" w:pos="8640"/>
      </w:tabs>
    </w:pPr>
  </w:style>
  <w:style w:type="character" w:styleId="Hyperlink">
    <w:name w:val="Hyperlink"/>
    <w:rsid w:val="00802CC5"/>
    <w:rPr>
      <w:color w:val="0000FF"/>
      <w:u w:val="single"/>
    </w:rPr>
  </w:style>
  <w:style w:type="paragraph" w:styleId="DocumentMap">
    <w:name w:val="Document Map"/>
    <w:basedOn w:val="Normal"/>
    <w:semiHidden/>
    <w:rsid w:val="00A455C0"/>
    <w:pPr>
      <w:shd w:val="clear" w:color="auto" w:fill="000080"/>
    </w:pPr>
    <w:rPr>
      <w:rFonts w:ascii="Tahoma" w:hAnsi="Tahoma" w:cs="Tahoma"/>
      <w:sz w:val="20"/>
    </w:rPr>
  </w:style>
  <w:style w:type="paragraph" w:styleId="BalloonText">
    <w:name w:val="Balloon Text"/>
    <w:basedOn w:val="Normal"/>
    <w:semiHidden/>
    <w:rsid w:val="00D03D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834868">
      <w:bodyDiv w:val="1"/>
      <w:marLeft w:val="0"/>
      <w:marRight w:val="0"/>
      <w:marTop w:val="0"/>
      <w:marBottom w:val="0"/>
      <w:divBdr>
        <w:top w:val="none" w:sz="0" w:space="0" w:color="auto"/>
        <w:left w:val="none" w:sz="0" w:space="0" w:color="auto"/>
        <w:bottom w:val="none" w:sz="0" w:space="0" w:color="auto"/>
        <w:right w:val="none" w:sz="0" w:space="0" w:color="auto"/>
      </w:divBdr>
    </w:div>
    <w:div w:id="504562156">
      <w:bodyDiv w:val="1"/>
      <w:marLeft w:val="0"/>
      <w:marRight w:val="0"/>
      <w:marTop w:val="0"/>
      <w:marBottom w:val="0"/>
      <w:divBdr>
        <w:top w:val="none" w:sz="0" w:space="0" w:color="auto"/>
        <w:left w:val="none" w:sz="0" w:space="0" w:color="auto"/>
        <w:bottom w:val="none" w:sz="0" w:space="0" w:color="auto"/>
        <w:right w:val="none" w:sz="0" w:space="0" w:color="auto"/>
      </w:divBdr>
    </w:div>
    <w:div w:id="755785903">
      <w:bodyDiv w:val="1"/>
      <w:marLeft w:val="0"/>
      <w:marRight w:val="0"/>
      <w:marTop w:val="0"/>
      <w:marBottom w:val="0"/>
      <w:divBdr>
        <w:top w:val="none" w:sz="0" w:space="0" w:color="auto"/>
        <w:left w:val="none" w:sz="0" w:space="0" w:color="auto"/>
        <w:bottom w:val="none" w:sz="0" w:space="0" w:color="auto"/>
        <w:right w:val="none" w:sz="0" w:space="0" w:color="auto"/>
      </w:divBdr>
    </w:div>
    <w:div w:id="858661006">
      <w:bodyDiv w:val="1"/>
      <w:marLeft w:val="0"/>
      <w:marRight w:val="0"/>
      <w:marTop w:val="0"/>
      <w:marBottom w:val="0"/>
      <w:divBdr>
        <w:top w:val="none" w:sz="0" w:space="0" w:color="auto"/>
        <w:left w:val="none" w:sz="0" w:space="0" w:color="auto"/>
        <w:bottom w:val="none" w:sz="0" w:space="0" w:color="auto"/>
        <w:right w:val="none" w:sz="0" w:space="0" w:color="auto"/>
      </w:divBdr>
    </w:div>
    <w:div w:id="1039624269">
      <w:bodyDiv w:val="1"/>
      <w:marLeft w:val="0"/>
      <w:marRight w:val="0"/>
      <w:marTop w:val="0"/>
      <w:marBottom w:val="0"/>
      <w:divBdr>
        <w:top w:val="none" w:sz="0" w:space="0" w:color="auto"/>
        <w:left w:val="none" w:sz="0" w:space="0" w:color="auto"/>
        <w:bottom w:val="none" w:sz="0" w:space="0" w:color="auto"/>
        <w:right w:val="none" w:sz="0" w:space="0" w:color="auto"/>
      </w:divBdr>
    </w:div>
    <w:div w:id="1577930866">
      <w:bodyDiv w:val="1"/>
      <w:marLeft w:val="0"/>
      <w:marRight w:val="0"/>
      <w:marTop w:val="0"/>
      <w:marBottom w:val="0"/>
      <w:divBdr>
        <w:top w:val="none" w:sz="0" w:space="0" w:color="auto"/>
        <w:left w:val="none" w:sz="0" w:space="0" w:color="auto"/>
        <w:bottom w:val="none" w:sz="0" w:space="0" w:color="auto"/>
        <w:right w:val="none" w:sz="0" w:space="0" w:color="auto"/>
      </w:divBdr>
      <w:divsChild>
        <w:div w:id="1244756189">
          <w:marLeft w:val="0"/>
          <w:marRight w:val="0"/>
          <w:marTop w:val="0"/>
          <w:marBottom w:val="0"/>
          <w:divBdr>
            <w:top w:val="none" w:sz="0" w:space="0" w:color="auto"/>
            <w:left w:val="none" w:sz="0" w:space="0" w:color="auto"/>
            <w:bottom w:val="none" w:sz="0" w:space="0" w:color="auto"/>
            <w:right w:val="none" w:sz="0" w:space="0" w:color="auto"/>
          </w:divBdr>
        </w:div>
        <w:div w:id="1732458672">
          <w:marLeft w:val="0"/>
          <w:marRight w:val="0"/>
          <w:marTop w:val="0"/>
          <w:marBottom w:val="0"/>
          <w:divBdr>
            <w:top w:val="none" w:sz="0" w:space="0" w:color="auto"/>
            <w:left w:val="none" w:sz="0" w:space="0" w:color="auto"/>
            <w:bottom w:val="none" w:sz="0" w:space="0" w:color="auto"/>
            <w:right w:val="none" w:sz="0" w:space="0" w:color="auto"/>
          </w:divBdr>
        </w:div>
      </w:divsChild>
    </w:div>
    <w:div w:id="1898736142">
      <w:bodyDiv w:val="1"/>
      <w:marLeft w:val="0"/>
      <w:marRight w:val="0"/>
      <w:marTop w:val="0"/>
      <w:marBottom w:val="0"/>
      <w:divBdr>
        <w:top w:val="none" w:sz="0" w:space="0" w:color="auto"/>
        <w:left w:val="none" w:sz="0" w:space="0" w:color="auto"/>
        <w:bottom w:val="none" w:sz="0" w:space="0" w:color="auto"/>
        <w:right w:val="none" w:sz="0" w:space="0" w:color="auto"/>
      </w:divBdr>
    </w:div>
    <w:div w:id="208131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ntwastetoday.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[YOUR INNOVATOR/INNOVATION] WILL BE FEATURED ON SUNDANCE CHANNEL’S ORIGINAL SERIES</vt:lpstr>
    </vt:vector>
  </TitlesOfParts>
  <Company>Viacom International</Company>
  <LinksUpToDate>false</LinksUpToDate>
  <CharactersWithSpaces>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INNOVATOR/INNOVATION] WILL BE FEATURED ON SUNDANCE CHANNEL’S ORIGINAL SERIES</dc:title>
  <dc:subject/>
  <dc:creator>LanegraK</dc:creator>
  <cp:keywords/>
  <cp:lastModifiedBy>Dallas Sanitation</cp:lastModifiedBy>
  <cp:revision>2</cp:revision>
  <cp:lastPrinted>2013-06-03T15:35:00Z</cp:lastPrinted>
  <dcterms:created xsi:type="dcterms:W3CDTF">2013-08-14T21:56:00Z</dcterms:created>
  <dcterms:modified xsi:type="dcterms:W3CDTF">2013-08-14T21:56:00Z</dcterms:modified>
</cp:coreProperties>
</file>