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F8F3D" w14:textId="0BF28A60" w:rsidR="004569C0" w:rsidRDefault="00452544" w:rsidP="00452544">
      <w:pPr>
        <w:jc w:val="center"/>
      </w:pPr>
      <w:r>
        <w:rPr>
          <w:noProof/>
        </w:rPr>
        <w:drawing>
          <wp:inline distT="0" distB="0" distL="0" distR="0" wp14:anchorId="72B34A2E" wp14:editId="5680A667">
            <wp:extent cx="1047750" cy="1047750"/>
            <wp:effectExtent l="0" t="0" r="0" b="0"/>
            <wp:docPr id="1435464569"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464569" name="Picture 1" descr="A picture containing tex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047751" cy="1047751"/>
                    </a:xfrm>
                    <a:prstGeom prst="rect">
                      <a:avLst/>
                    </a:prstGeom>
                  </pic:spPr>
                </pic:pic>
              </a:graphicData>
            </a:graphic>
          </wp:inline>
        </w:drawing>
      </w:r>
    </w:p>
    <w:p w14:paraId="12DB70C0" w14:textId="77777777" w:rsidR="00452544" w:rsidRDefault="00452544" w:rsidP="00452544">
      <w:pPr>
        <w:jc w:val="center"/>
      </w:pPr>
    </w:p>
    <w:p w14:paraId="0193022F" w14:textId="589B7647" w:rsidR="00452544" w:rsidRDefault="00452544" w:rsidP="00452544">
      <w:pPr>
        <w:jc w:val="center"/>
        <w:rPr>
          <w:rFonts w:ascii="Times New Roman" w:hAnsi="Times New Roman"/>
          <w:b/>
          <w:bCs/>
          <w:sz w:val="28"/>
          <w:szCs w:val="28"/>
          <w:u w:val="single"/>
        </w:rPr>
      </w:pPr>
      <w:r w:rsidRPr="00452544">
        <w:rPr>
          <w:rFonts w:ascii="Times New Roman" w:hAnsi="Times New Roman"/>
          <w:b/>
          <w:bCs/>
          <w:sz w:val="28"/>
          <w:szCs w:val="28"/>
          <w:u w:val="single"/>
        </w:rPr>
        <w:t xml:space="preserve">2025 Senate Education Bills </w:t>
      </w:r>
    </w:p>
    <w:p w14:paraId="4DE39BE6" w14:textId="77777777" w:rsidR="00F56324" w:rsidRDefault="00F56324" w:rsidP="00F56324">
      <w:pPr>
        <w:jc w:val="center"/>
        <w:rPr>
          <w:rFonts w:ascii="Times New Roman" w:hAnsi="Times New Roman"/>
          <w:b/>
          <w:bCs/>
          <w:sz w:val="28"/>
          <w:szCs w:val="28"/>
          <w:u w:val="single"/>
        </w:rPr>
      </w:pPr>
    </w:p>
    <w:p w14:paraId="5F9D0231" w14:textId="10927949" w:rsidR="00452544" w:rsidRPr="00F56324" w:rsidRDefault="00F56324" w:rsidP="00F56324">
      <w:pPr>
        <w:rPr>
          <w:rFonts w:ascii="Times New Roman" w:hAnsi="Times New Roman"/>
          <w:sz w:val="26"/>
          <w:szCs w:val="26"/>
        </w:rPr>
      </w:pPr>
      <w:r w:rsidRPr="00F56324">
        <w:rPr>
          <w:rFonts w:ascii="Times New Roman" w:hAnsi="Times New Roman"/>
          <w:sz w:val="26"/>
          <w:szCs w:val="26"/>
        </w:rPr>
        <w:t>These are highlights of the education bills Sen. Adam Pugh, R-Edmond, and Sen. Ally Seifried, R-Claremore, have filed for the upcoming legislative session.</w:t>
      </w:r>
      <w:r w:rsidRPr="00F56324">
        <w:rPr>
          <w:rFonts w:ascii="Times New Roman" w:hAnsi="Times New Roman"/>
          <w:sz w:val="26"/>
          <w:szCs w:val="26"/>
        </w:rPr>
        <w:br/>
      </w:r>
    </w:p>
    <w:p w14:paraId="4004DBB1" w14:textId="34D3C888" w:rsidR="00E347B5" w:rsidRPr="00E347B5" w:rsidRDefault="00E347B5" w:rsidP="00E347B5">
      <w:pPr>
        <w:shd w:val="clear" w:color="auto" w:fill="FFFFFF"/>
        <w:spacing w:line="276" w:lineRule="auto"/>
        <w:rPr>
          <w:rFonts w:ascii="Times New Roman" w:hAnsi="Times New Roman"/>
          <w:color w:val="242424"/>
          <w:szCs w:val="24"/>
          <w:lang w:val="en"/>
        </w:rPr>
      </w:pPr>
      <w:hyperlink r:id="rId5" w:history="1">
        <w:r w:rsidRPr="00E347B5">
          <w:rPr>
            <w:rFonts w:ascii="Times New Roman" w:hAnsi="Times New Roman"/>
            <w:b/>
            <w:color w:val="1155CC"/>
            <w:szCs w:val="24"/>
            <w:u w:val="single"/>
            <w:lang w:val="en"/>
          </w:rPr>
          <w:t>Senate Bill 201</w:t>
        </w:r>
      </w:hyperlink>
      <w:r w:rsidRPr="00E347B5">
        <w:rPr>
          <w:rFonts w:ascii="Times New Roman" w:hAnsi="Times New Roman"/>
          <w:b/>
          <w:color w:val="242424"/>
          <w:szCs w:val="24"/>
          <w:lang w:val="en"/>
        </w:rPr>
        <w:t xml:space="preserve">: </w:t>
      </w:r>
      <w:r w:rsidRPr="00E347B5">
        <w:rPr>
          <w:rFonts w:ascii="Times New Roman" w:hAnsi="Times New Roman"/>
          <w:szCs w:val="24"/>
          <w:lang w:val="en"/>
        </w:rPr>
        <w:t xml:space="preserve">(Sen. Adam Pugh) </w:t>
      </w:r>
      <w:r w:rsidRPr="00E347B5">
        <w:rPr>
          <w:rFonts w:ascii="Times New Roman" w:hAnsi="Times New Roman"/>
          <w:color w:val="242424"/>
          <w:szCs w:val="24"/>
          <w:lang w:val="en"/>
        </w:rPr>
        <w:t>sets the starting salary for teachers at $50,000.00 and modifies other tiers of the</w:t>
      </w:r>
      <w:r>
        <w:rPr>
          <w:rFonts w:ascii="Times New Roman" w:hAnsi="Times New Roman"/>
          <w:color w:val="242424"/>
          <w:szCs w:val="24"/>
          <w:lang w:val="en"/>
        </w:rPr>
        <w:t xml:space="preserve"> minimum</w:t>
      </w:r>
      <w:r w:rsidRPr="00E347B5">
        <w:rPr>
          <w:rFonts w:ascii="Times New Roman" w:hAnsi="Times New Roman"/>
          <w:color w:val="242424"/>
          <w:szCs w:val="24"/>
          <w:lang w:val="en"/>
        </w:rPr>
        <w:t xml:space="preserve"> salary schedule to reflect the change.</w:t>
      </w:r>
    </w:p>
    <w:p w14:paraId="156CF6DC" w14:textId="77777777" w:rsidR="00E347B5" w:rsidRPr="00E347B5" w:rsidRDefault="00E347B5" w:rsidP="00E347B5">
      <w:pPr>
        <w:shd w:val="clear" w:color="auto" w:fill="FFFFFF"/>
        <w:spacing w:line="276" w:lineRule="auto"/>
        <w:rPr>
          <w:rFonts w:ascii="Times New Roman" w:hAnsi="Times New Roman"/>
          <w:color w:val="242424"/>
          <w:szCs w:val="24"/>
          <w:lang w:val="en"/>
        </w:rPr>
      </w:pPr>
    </w:p>
    <w:p w14:paraId="10471C6F" w14:textId="77777777" w:rsidR="00E347B5" w:rsidRPr="00E347B5" w:rsidRDefault="00E347B5" w:rsidP="00E347B5">
      <w:pPr>
        <w:shd w:val="clear" w:color="auto" w:fill="FFFFFF"/>
        <w:spacing w:line="276" w:lineRule="auto"/>
        <w:rPr>
          <w:rFonts w:ascii="Times New Roman" w:hAnsi="Times New Roman"/>
          <w:szCs w:val="24"/>
          <w:lang w:val="en"/>
        </w:rPr>
      </w:pPr>
      <w:hyperlink r:id="rId6" w:history="1">
        <w:r w:rsidRPr="00E347B5">
          <w:rPr>
            <w:rFonts w:ascii="Times New Roman" w:hAnsi="Times New Roman"/>
            <w:b/>
            <w:color w:val="1155CC"/>
            <w:szCs w:val="24"/>
            <w:u w:val="single"/>
            <w:lang w:val="en"/>
          </w:rPr>
          <w:t>Senate Bill 6</w:t>
        </w:r>
      </w:hyperlink>
      <w:r w:rsidRPr="00E347B5">
        <w:rPr>
          <w:rFonts w:ascii="Times New Roman" w:hAnsi="Times New Roman"/>
          <w:szCs w:val="24"/>
          <w:lang w:val="en"/>
        </w:rPr>
        <w:t xml:space="preserve"> (Sen. Ally Seifried) would move school board elections to the November general election ballot to increase voter turnout in these key races.</w:t>
      </w:r>
    </w:p>
    <w:p w14:paraId="131A7EE1" w14:textId="77777777" w:rsidR="00E347B5" w:rsidRPr="00E347B5" w:rsidRDefault="00E347B5" w:rsidP="00E347B5">
      <w:pPr>
        <w:shd w:val="clear" w:color="auto" w:fill="FFFFFF"/>
        <w:spacing w:line="276" w:lineRule="auto"/>
        <w:rPr>
          <w:rFonts w:ascii="Times New Roman" w:hAnsi="Times New Roman"/>
          <w:szCs w:val="24"/>
          <w:lang w:val="en"/>
        </w:rPr>
      </w:pPr>
    </w:p>
    <w:p w14:paraId="7A824C2F" w14:textId="3BC0E2F3" w:rsidR="00E347B5" w:rsidRPr="00E347B5" w:rsidRDefault="00E347B5" w:rsidP="00E347B5">
      <w:pPr>
        <w:shd w:val="clear" w:color="auto" w:fill="FFFFFF"/>
        <w:spacing w:line="276" w:lineRule="auto"/>
        <w:rPr>
          <w:rFonts w:ascii="Times New Roman" w:hAnsi="Times New Roman"/>
          <w:szCs w:val="24"/>
          <w:lang w:val="en"/>
        </w:rPr>
      </w:pPr>
      <w:hyperlink r:id="rId7" w:history="1">
        <w:r w:rsidRPr="00E347B5">
          <w:rPr>
            <w:rFonts w:ascii="Times New Roman" w:hAnsi="Times New Roman"/>
            <w:b/>
            <w:color w:val="1155CC"/>
            <w:szCs w:val="24"/>
            <w:u w:val="single"/>
            <w:lang w:val="en"/>
          </w:rPr>
          <w:t>Senate Bill 235</w:t>
        </w:r>
      </w:hyperlink>
      <w:r w:rsidRPr="00E347B5">
        <w:rPr>
          <w:rFonts w:ascii="Times New Roman" w:hAnsi="Times New Roman"/>
          <w:b/>
          <w:color w:val="242424"/>
          <w:szCs w:val="24"/>
          <w:lang w:val="en"/>
        </w:rPr>
        <w:t xml:space="preserve"> </w:t>
      </w:r>
      <w:r w:rsidRPr="00E347B5">
        <w:rPr>
          <w:rFonts w:ascii="Times New Roman" w:hAnsi="Times New Roman"/>
          <w:szCs w:val="24"/>
          <w:lang w:val="en"/>
        </w:rPr>
        <w:t>(Sen. Adam Pugh)</w:t>
      </w:r>
      <w:r w:rsidRPr="00E347B5">
        <w:rPr>
          <w:rFonts w:ascii="Times New Roman" w:hAnsi="Times New Roman"/>
          <w:color w:val="242424"/>
          <w:szCs w:val="24"/>
          <w:lang w:val="en"/>
        </w:rPr>
        <w:t xml:space="preserve"> </w:t>
      </w:r>
      <w:r w:rsidRPr="00452544">
        <w:rPr>
          <w:rFonts w:ascii="Times New Roman" w:eastAsia="Aptos" w:hAnsi="Times New Roman"/>
          <w:szCs w:val="24"/>
          <w14:ligatures w14:val="standardContextual"/>
        </w:rPr>
        <w:t>creates the Grow Your Own Educator Program to provide matching funds to eligible school districts and public school district foundations that provide tuition or loan repayment assistance to school district employees who pursue an undergraduate degree from an accredited teacher preparation program leading to a standard teaching certificate.</w:t>
      </w:r>
    </w:p>
    <w:p w14:paraId="73B1AE18" w14:textId="77777777" w:rsidR="00E347B5" w:rsidRPr="00E347B5" w:rsidRDefault="00E347B5" w:rsidP="00E347B5">
      <w:pPr>
        <w:shd w:val="clear" w:color="auto" w:fill="FFFFFF"/>
        <w:spacing w:line="276" w:lineRule="auto"/>
        <w:rPr>
          <w:rFonts w:ascii="Times New Roman" w:hAnsi="Times New Roman"/>
          <w:color w:val="242424"/>
          <w:szCs w:val="24"/>
          <w:lang w:val="en"/>
        </w:rPr>
      </w:pPr>
    </w:p>
    <w:p w14:paraId="0270B4DA" w14:textId="77777777" w:rsidR="00E347B5" w:rsidRPr="00E347B5" w:rsidRDefault="00E347B5" w:rsidP="00E347B5">
      <w:pPr>
        <w:shd w:val="clear" w:color="auto" w:fill="FFFFFF"/>
        <w:spacing w:line="276" w:lineRule="auto"/>
        <w:rPr>
          <w:rFonts w:ascii="Times New Roman" w:hAnsi="Times New Roman"/>
          <w:szCs w:val="24"/>
          <w:lang w:val="en"/>
        </w:rPr>
      </w:pPr>
      <w:hyperlink r:id="rId8" w:history="1">
        <w:r w:rsidRPr="00E347B5">
          <w:rPr>
            <w:rFonts w:ascii="Times New Roman" w:hAnsi="Times New Roman"/>
            <w:b/>
            <w:color w:val="1155CC"/>
            <w:szCs w:val="24"/>
            <w:u w:val="single"/>
            <w:lang w:val="en"/>
          </w:rPr>
          <w:t>Senate Bill 139</w:t>
        </w:r>
      </w:hyperlink>
      <w:r w:rsidRPr="00E347B5">
        <w:rPr>
          <w:rFonts w:ascii="Times New Roman" w:hAnsi="Times New Roman"/>
          <w:szCs w:val="24"/>
          <w:lang w:val="en"/>
        </w:rPr>
        <w:t xml:space="preserve"> (Sen. Ally Seifried) instructs all </w:t>
      </w:r>
      <w:proofErr w:type="gramStart"/>
      <w:r w:rsidRPr="00E347B5">
        <w:rPr>
          <w:rFonts w:ascii="Times New Roman" w:hAnsi="Times New Roman"/>
          <w:szCs w:val="24"/>
          <w:lang w:val="en"/>
        </w:rPr>
        <w:t>public school</w:t>
      </w:r>
      <w:proofErr w:type="gramEnd"/>
      <w:r w:rsidRPr="00E347B5">
        <w:rPr>
          <w:rFonts w:ascii="Times New Roman" w:hAnsi="Times New Roman"/>
          <w:szCs w:val="24"/>
          <w:lang w:val="en"/>
        </w:rPr>
        <w:t xml:space="preserve"> districts to adopt policies restricting student cell phone use from the first bell in the morning to the last bell of the school day. This would significantly limit distractions in the classroom and allow students to focus on their education. </w:t>
      </w:r>
    </w:p>
    <w:p w14:paraId="38D6B27D" w14:textId="77777777" w:rsidR="00E347B5" w:rsidRPr="00E347B5" w:rsidRDefault="00E347B5" w:rsidP="00E347B5">
      <w:pPr>
        <w:shd w:val="clear" w:color="auto" w:fill="FFFFFF"/>
        <w:spacing w:line="276" w:lineRule="auto"/>
        <w:rPr>
          <w:rFonts w:ascii="Times New Roman" w:hAnsi="Times New Roman"/>
          <w:szCs w:val="24"/>
          <w:lang w:val="en"/>
        </w:rPr>
      </w:pPr>
    </w:p>
    <w:p w14:paraId="1F8A2E18" w14:textId="36AF1D14" w:rsidR="00E347B5" w:rsidRPr="00E347B5" w:rsidRDefault="00E347B5" w:rsidP="00E347B5">
      <w:pPr>
        <w:rPr>
          <w:rFonts w:ascii="Times New Roman" w:eastAsia="Aptos" w:hAnsi="Times New Roman"/>
          <w:szCs w:val="24"/>
          <w14:ligatures w14:val="standardContextual"/>
        </w:rPr>
      </w:pPr>
      <w:hyperlink r:id="rId9" w:history="1">
        <w:r w:rsidRPr="00E347B5">
          <w:rPr>
            <w:rFonts w:ascii="Times New Roman" w:hAnsi="Times New Roman"/>
            <w:b/>
            <w:color w:val="1155CC"/>
            <w:szCs w:val="24"/>
            <w:u w:val="single"/>
            <w:lang w:val="en"/>
          </w:rPr>
          <w:t>Senate Bill 244</w:t>
        </w:r>
      </w:hyperlink>
      <w:r w:rsidRPr="00E347B5">
        <w:rPr>
          <w:rFonts w:ascii="Times New Roman" w:hAnsi="Times New Roman"/>
          <w:b/>
          <w:color w:val="242424"/>
          <w:szCs w:val="24"/>
          <w:lang w:val="en"/>
        </w:rPr>
        <w:t xml:space="preserve"> </w:t>
      </w:r>
      <w:r w:rsidRPr="00E347B5">
        <w:rPr>
          <w:rFonts w:ascii="Times New Roman" w:hAnsi="Times New Roman"/>
          <w:szCs w:val="24"/>
          <w:lang w:val="en"/>
        </w:rPr>
        <w:t>(Sen. Adam Pugh)</w:t>
      </w:r>
      <w:r w:rsidRPr="00E347B5">
        <w:rPr>
          <w:rFonts w:ascii="Times New Roman" w:hAnsi="Times New Roman"/>
          <w:color w:val="242424"/>
          <w:szCs w:val="24"/>
          <w:lang w:val="en"/>
        </w:rPr>
        <w:t xml:space="preserve"> </w:t>
      </w:r>
      <w:r w:rsidRPr="00452544">
        <w:rPr>
          <w:rFonts w:ascii="Times New Roman" w:eastAsia="Aptos" w:hAnsi="Times New Roman"/>
          <w:szCs w:val="24"/>
          <w14:ligatures w14:val="standardContextual"/>
        </w:rPr>
        <w:t>establishes the School of American Civic Thought and Leadership at the University of Oklahoma to educate students in the principles, ideals, and institutions of the American political order</w:t>
      </w:r>
      <w:r w:rsidRPr="006C3B29">
        <w:rPr>
          <w:rFonts w:ascii="Times New Roman" w:eastAsia="Aptos" w:hAnsi="Times New Roman"/>
          <w:szCs w:val="24"/>
          <w14:ligatures w14:val="standardContextual"/>
        </w:rPr>
        <w:t xml:space="preserve">. </w:t>
      </w:r>
    </w:p>
    <w:p w14:paraId="1317208B" w14:textId="77777777" w:rsidR="00E347B5" w:rsidRPr="00E347B5" w:rsidRDefault="00E347B5" w:rsidP="00E347B5">
      <w:pPr>
        <w:shd w:val="clear" w:color="auto" w:fill="FFFFFF"/>
        <w:spacing w:line="276" w:lineRule="auto"/>
        <w:rPr>
          <w:rFonts w:ascii="Times New Roman" w:hAnsi="Times New Roman"/>
          <w:color w:val="242424"/>
          <w:szCs w:val="24"/>
          <w:lang w:val="en"/>
        </w:rPr>
      </w:pPr>
    </w:p>
    <w:p w14:paraId="79483575" w14:textId="77777777" w:rsidR="00E347B5" w:rsidRPr="00E347B5" w:rsidRDefault="00E347B5" w:rsidP="00E347B5">
      <w:pPr>
        <w:shd w:val="clear" w:color="auto" w:fill="FFFFFF"/>
        <w:spacing w:line="276" w:lineRule="auto"/>
        <w:rPr>
          <w:rFonts w:ascii="Times New Roman" w:hAnsi="Times New Roman"/>
          <w:szCs w:val="24"/>
          <w:lang w:val="en"/>
        </w:rPr>
      </w:pPr>
      <w:hyperlink r:id="rId10" w:history="1">
        <w:r w:rsidRPr="00E347B5">
          <w:rPr>
            <w:rFonts w:ascii="Times New Roman" w:hAnsi="Times New Roman"/>
            <w:b/>
            <w:color w:val="1155CC"/>
            <w:szCs w:val="24"/>
            <w:u w:val="single"/>
            <w:lang w:val="en"/>
          </w:rPr>
          <w:t>Senate Bill 215</w:t>
        </w:r>
      </w:hyperlink>
      <w:r w:rsidRPr="00E347B5">
        <w:rPr>
          <w:rFonts w:ascii="Times New Roman" w:hAnsi="Times New Roman"/>
          <w:szCs w:val="24"/>
          <w:lang w:val="en"/>
        </w:rPr>
        <w:t xml:space="preserve"> (Sen. Ally Seifried) proposes the Oklahoma Math Achievement and Proficiency Act to ensure students learn critical math skills. Under this legislation, schools would be required to periodically screen students in fourth through seventh grades on their math skills. Students exceeding grade-level targets will receive advanced instruction, while students who are falling behind will get help from specialized learning teams. </w:t>
      </w:r>
    </w:p>
    <w:p w14:paraId="6237B5D9" w14:textId="77777777" w:rsidR="00E347B5" w:rsidRPr="00E347B5" w:rsidRDefault="00E347B5" w:rsidP="00E347B5">
      <w:pPr>
        <w:shd w:val="clear" w:color="auto" w:fill="FFFFFF"/>
        <w:spacing w:line="276" w:lineRule="auto"/>
        <w:rPr>
          <w:rFonts w:ascii="Times New Roman" w:hAnsi="Times New Roman"/>
          <w:szCs w:val="24"/>
          <w:lang w:val="en"/>
        </w:rPr>
      </w:pPr>
    </w:p>
    <w:p w14:paraId="0E4838DA" w14:textId="7E7C6FB7" w:rsidR="00E347B5" w:rsidRPr="00E347B5" w:rsidRDefault="00E347B5" w:rsidP="00E347B5">
      <w:pPr>
        <w:shd w:val="clear" w:color="auto" w:fill="FFFFFF"/>
        <w:spacing w:line="276" w:lineRule="auto"/>
        <w:rPr>
          <w:rFonts w:ascii="Times New Roman" w:hAnsi="Times New Roman"/>
          <w:color w:val="242424"/>
          <w:szCs w:val="24"/>
          <w:lang w:val="en"/>
        </w:rPr>
      </w:pPr>
      <w:hyperlink r:id="rId11" w:history="1">
        <w:r w:rsidRPr="00E347B5">
          <w:rPr>
            <w:rFonts w:ascii="Times New Roman" w:hAnsi="Times New Roman"/>
            <w:b/>
            <w:color w:val="1155CC"/>
            <w:szCs w:val="24"/>
            <w:u w:val="single"/>
            <w:lang w:val="en"/>
          </w:rPr>
          <w:t>Senate Bill 242</w:t>
        </w:r>
      </w:hyperlink>
      <w:r w:rsidRPr="00E347B5">
        <w:rPr>
          <w:rFonts w:ascii="Times New Roman" w:hAnsi="Times New Roman"/>
          <w:b/>
          <w:color w:val="242424"/>
          <w:szCs w:val="24"/>
          <w:lang w:val="en"/>
        </w:rPr>
        <w:t xml:space="preserve"> </w:t>
      </w:r>
      <w:r w:rsidRPr="00E347B5">
        <w:rPr>
          <w:rFonts w:ascii="Times New Roman" w:hAnsi="Times New Roman"/>
          <w:szCs w:val="24"/>
          <w:lang w:val="en"/>
        </w:rPr>
        <w:t>(Sen. Adam Pugh)</w:t>
      </w:r>
      <w:r w:rsidRPr="00E347B5">
        <w:rPr>
          <w:rFonts w:ascii="Times New Roman" w:hAnsi="Times New Roman"/>
          <w:color w:val="242424"/>
          <w:szCs w:val="24"/>
          <w:lang w:val="en"/>
        </w:rPr>
        <w:t xml:space="preserve"> creates the Veterans Entering Teaching (VET) Act and the Veterans Entering Teaching (VET) Program to provide tuition and mandatory fee assistance to students to earn a degree from an approved teacher preparation program at an </w:t>
      </w:r>
      <w:r>
        <w:rPr>
          <w:rFonts w:ascii="Times New Roman" w:hAnsi="Times New Roman"/>
          <w:color w:val="242424"/>
          <w:szCs w:val="24"/>
          <w:lang w:val="en"/>
        </w:rPr>
        <w:t xml:space="preserve">Oklahoma higher education </w:t>
      </w:r>
      <w:r w:rsidRPr="00E347B5">
        <w:rPr>
          <w:rFonts w:ascii="Times New Roman" w:hAnsi="Times New Roman"/>
          <w:color w:val="242424"/>
          <w:szCs w:val="24"/>
          <w:lang w:val="en"/>
        </w:rPr>
        <w:t>institution if they agree to teach in an Oklahoma school district for three consecutive years.</w:t>
      </w:r>
    </w:p>
    <w:p w14:paraId="03B9AFB5" w14:textId="77777777" w:rsidR="00E347B5" w:rsidRPr="00E347B5" w:rsidRDefault="00E347B5" w:rsidP="00E347B5">
      <w:pPr>
        <w:shd w:val="clear" w:color="auto" w:fill="FFFFFF"/>
        <w:spacing w:line="276" w:lineRule="auto"/>
        <w:rPr>
          <w:rFonts w:ascii="Times New Roman" w:hAnsi="Times New Roman"/>
          <w:szCs w:val="24"/>
          <w:lang w:val="en"/>
        </w:rPr>
      </w:pPr>
    </w:p>
    <w:p w14:paraId="05966230" w14:textId="77777777" w:rsidR="00E347B5" w:rsidRPr="00E347B5" w:rsidRDefault="00E347B5" w:rsidP="00E347B5">
      <w:pPr>
        <w:shd w:val="clear" w:color="auto" w:fill="FFFFFF"/>
        <w:spacing w:line="276" w:lineRule="auto"/>
        <w:rPr>
          <w:rFonts w:ascii="Times New Roman" w:hAnsi="Times New Roman"/>
          <w:color w:val="242424"/>
          <w:szCs w:val="24"/>
          <w:lang w:val="en"/>
        </w:rPr>
      </w:pPr>
      <w:hyperlink r:id="rId12" w:history="1">
        <w:r w:rsidRPr="00E347B5">
          <w:rPr>
            <w:rFonts w:ascii="Times New Roman" w:hAnsi="Times New Roman"/>
            <w:b/>
            <w:color w:val="1155CC"/>
            <w:szCs w:val="24"/>
            <w:u w:val="single"/>
            <w:lang w:val="en"/>
          </w:rPr>
          <w:t>Senate Bill 7</w:t>
        </w:r>
      </w:hyperlink>
      <w:r w:rsidRPr="00E347B5">
        <w:rPr>
          <w:rFonts w:ascii="Times New Roman" w:hAnsi="Times New Roman"/>
          <w:szCs w:val="24"/>
          <w:lang w:val="en"/>
        </w:rPr>
        <w:t xml:space="preserve"> (Sen. Ally Seifried) creates the Oklahoma Teacher Recruitment Academy, which would provide tuition and fee assistance for college students enrolled in a teacher preparation program who commit to teaching a critical subject area in an Oklahoma public school.  </w:t>
      </w:r>
    </w:p>
    <w:p w14:paraId="75417E16" w14:textId="77777777" w:rsidR="00E347B5" w:rsidRPr="00E347B5" w:rsidRDefault="00E347B5" w:rsidP="00E347B5">
      <w:pPr>
        <w:shd w:val="clear" w:color="auto" w:fill="FFFFFF"/>
        <w:spacing w:line="276" w:lineRule="auto"/>
        <w:rPr>
          <w:rFonts w:ascii="Times New Roman" w:hAnsi="Times New Roman"/>
          <w:color w:val="242424"/>
          <w:szCs w:val="24"/>
          <w:lang w:val="en"/>
        </w:rPr>
      </w:pPr>
      <w:r w:rsidRPr="00E347B5">
        <w:rPr>
          <w:rFonts w:ascii="Times New Roman" w:hAnsi="Times New Roman"/>
          <w:color w:val="242424"/>
          <w:szCs w:val="24"/>
          <w:lang w:val="en"/>
        </w:rPr>
        <w:t xml:space="preserve"> </w:t>
      </w:r>
    </w:p>
    <w:p w14:paraId="6C8F0A1A" w14:textId="2F2C1591" w:rsidR="00E347B5" w:rsidRPr="00E347B5" w:rsidRDefault="00E347B5" w:rsidP="00E347B5">
      <w:pPr>
        <w:shd w:val="clear" w:color="auto" w:fill="FFFFFF"/>
        <w:spacing w:line="276" w:lineRule="auto"/>
        <w:rPr>
          <w:rFonts w:ascii="Times New Roman" w:hAnsi="Times New Roman"/>
          <w:color w:val="242424"/>
          <w:szCs w:val="24"/>
          <w:lang w:val="en"/>
        </w:rPr>
      </w:pPr>
      <w:hyperlink r:id="rId13" w:history="1">
        <w:r w:rsidRPr="00E347B5">
          <w:rPr>
            <w:rFonts w:ascii="Times New Roman" w:hAnsi="Times New Roman"/>
            <w:b/>
            <w:color w:val="1155CC"/>
            <w:szCs w:val="24"/>
            <w:u w:val="single"/>
            <w:lang w:val="en"/>
          </w:rPr>
          <w:t>Senate Bill 796</w:t>
        </w:r>
      </w:hyperlink>
      <w:r w:rsidRPr="00E347B5">
        <w:rPr>
          <w:rFonts w:ascii="Times New Roman" w:hAnsi="Times New Roman"/>
          <w:b/>
          <w:color w:val="242424"/>
          <w:szCs w:val="24"/>
          <w:lang w:val="en"/>
        </w:rPr>
        <w:t xml:space="preserve"> </w:t>
      </w:r>
      <w:r w:rsidRPr="00E347B5">
        <w:rPr>
          <w:rFonts w:ascii="Times New Roman" w:hAnsi="Times New Roman"/>
          <w:color w:val="242424"/>
          <w:szCs w:val="24"/>
          <w:lang w:val="en"/>
        </w:rPr>
        <w:t xml:space="preserve">prohibits institutions of higher education within The Oklahoma State System of Higher Education from </w:t>
      </w:r>
      <w:r>
        <w:rPr>
          <w:rFonts w:ascii="Times New Roman" w:hAnsi="Times New Roman"/>
          <w:color w:val="242424"/>
          <w:szCs w:val="24"/>
          <w:lang w:val="en"/>
        </w:rPr>
        <w:t>utilizing</w:t>
      </w:r>
      <w:r w:rsidRPr="00E347B5">
        <w:rPr>
          <w:rFonts w:ascii="Times New Roman" w:hAnsi="Times New Roman"/>
          <w:color w:val="242424"/>
          <w:szCs w:val="24"/>
          <w:lang w:val="en"/>
        </w:rPr>
        <w:t xml:space="preserve"> state funds, property, or resources to support diversity, equity, and inclusion positions, departments, activities, procedures, or programs to the extent they grant preferential treatment based on race, color, ethnicity, or national origin.</w:t>
      </w:r>
    </w:p>
    <w:p w14:paraId="468367E1" w14:textId="77777777" w:rsidR="00E347B5" w:rsidRPr="00E347B5" w:rsidRDefault="00E347B5" w:rsidP="00E347B5">
      <w:pPr>
        <w:shd w:val="clear" w:color="auto" w:fill="FFFFFF"/>
        <w:spacing w:line="276" w:lineRule="auto"/>
        <w:rPr>
          <w:rFonts w:ascii="Times New Roman" w:hAnsi="Times New Roman"/>
          <w:szCs w:val="24"/>
          <w:lang w:val="en"/>
        </w:rPr>
      </w:pPr>
      <w:r w:rsidRPr="00E347B5">
        <w:rPr>
          <w:rFonts w:ascii="Times New Roman" w:hAnsi="Times New Roman"/>
          <w:color w:val="242424"/>
          <w:szCs w:val="24"/>
          <w:lang w:val="en"/>
        </w:rPr>
        <w:t xml:space="preserve"> </w:t>
      </w:r>
      <w:r w:rsidRPr="00E347B5">
        <w:rPr>
          <w:rFonts w:ascii="Times New Roman" w:hAnsi="Times New Roman"/>
          <w:szCs w:val="24"/>
          <w:lang w:val="en"/>
        </w:rPr>
        <w:br/>
      </w:r>
      <w:hyperlink r:id="rId14" w:history="1">
        <w:r w:rsidRPr="00E347B5">
          <w:rPr>
            <w:rFonts w:ascii="Times New Roman" w:hAnsi="Times New Roman"/>
            <w:b/>
            <w:color w:val="1155CC"/>
            <w:szCs w:val="24"/>
            <w:u w:val="single"/>
            <w:lang w:val="en"/>
          </w:rPr>
          <w:t>Senate Bill 212</w:t>
        </w:r>
      </w:hyperlink>
      <w:r w:rsidRPr="00E347B5">
        <w:rPr>
          <w:rFonts w:ascii="Times New Roman" w:hAnsi="Times New Roman"/>
          <w:szCs w:val="24"/>
          <w:lang w:val="en"/>
        </w:rPr>
        <w:t xml:space="preserve"> (Sen. Ally Seifried) creates a two-year pilot program called </w:t>
      </w:r>
      <w:proofErr w:type="spellStart"/>
      <w:r w:rsidRPr="00E347B5">
        <w:rPr>
          <w:rFonts w:ascii="Times New Roman" w:hAnsi="Times New Roman"/>
          <w:szCs w:val="24"/>
          <w:lang w:val="en"/>
        </w:rPr>
        <w:t>TeachForwardOK</w:t>
      </w:r>
      <w:proofErr w:type="spellEnd"/>
      <w:r w:rsidRPr="00E347B5">
        <w:rPr>
          <w:rFonts w:ascii="Times New Roman" w:hAnsi="Times New Roman"/>
          <w:szCs w:val="24"/>
          <w:lang w:val="en"/>
        </w:rPr>
        <w:t xml:space="preserve"> to evaluate the teacher education programs offered at Oklahoma’s public colleges and universities. This initiative would help these programs find innovative ways to recruit students while ensuring coursework aligns with workforce needs.</w:t>
      </w:r>
    </w:p>
    <w:p w14:paraId="3A34F3E3" w14:textId="77777777" w:rsidR="00E347B5" w:rsidRPr="00E347B5" w:rsidRDefault="00E347B5" w:rsidP="00E347B5">
      <w:pPr>
        <w:spacing w:line="276" w:lineRule="auto"/>
        <w:rPr>
          <w:rFonts w:ascii="Times New Roman" w:hAnsi="Times New Roman"/>
          <w:szCs w:val="24"/>
          <w:lang w:val="en"/>
        </w:rPr>
      </w:pPr>
    </w:p>
    <w:p w14:paraId="6C9D4F07" w14:textId="4FAA0A4B" w:rsidR="00452544" w:rsidRPr="008F05B6" w:rsidRDefault="008F05B6" w:rsidP="008F05B6">
      <w:hyperlink r:id="rId15" w:history="1">
        <w:r w:rsidRPr="008F05B6">
          <w:rPr>
            <w:rStyle w:val="Hyperlink"/>
            <w:rFonts w:ascii="Times New Roman" w:hAnsi="Times New Roman"/>
            <w:b/>
            <w:bCs/>
          </w:rPr>
          <w:t>Senate Bill 409</w:t>
        </w:r>
      </w:hyperlink>
      <w:r>
        <w:rPr>
          <w:rFonts w:ascii="Times New Roman" w:hAnsi="Times New Roman"/>
          <w:b/>
          <w:bCs/>
        </w:rPr>
        <w:t xml:space="preserve"> </w:t>
      </w:r>
      <w:r w:rsidRPr="00E347B5">
        <w:rPr>
          <w:rFonts w:ascii="Times New Roman" w:hAnsi="Times New Roman"/>
          <w:szCs w:val="24"/>
          <w:lang w:val="en"/>
        </w:rPr>
        <w:t>(Sen. Adam Pugh)</w:t>
      </w:r>
      <w:r>
        <w:rPr>
          <w:rFonts w:ascii="Times New Roman" w:hAnsi="Times New Roman"/>
        </w:rPr>
        <w:t xml:space="preserve"> directs school districts to be in session and offer classroom instruction for an additional day at the beginning of each state fiscal year in which the amount appropriated for the financial support of public schools is at least $25 million greater than the amount appropriated for the prior fiscal year.</w:t>
      </w:r>
    </w:p>
    <w:p w14:paraId="548970A0" w14:textId="77777777" w:rsidR="00452544" w:rsidRPr="00452544" w:rsidRDefault="00452544" w:rsidP="00452544">
      <w:pPr>
        <w:rPr>
          <w:rFonts w:ascii="Times New Roman" w:hAnsi="Times New Roman"/>
          <w:color w:val="000000"/>
          <w:szCs w:val="24"/>
        </w:rPr>
      </w:pPr>
    </w:p>
    <w:p w14:paraId="4CB83420" w14:textId="5FCB0B7F" w:rsidR="008F05B6" w:rsidRDefault="008F05B6" w:rsidP="008F05B6">
      <w:hyperlink r:id="rId16" w:history="1">
        <w:r w:rsidRPr="008F05B6">
          <w:rPr>
            <w:rStyle w:val="Hyperlink"/>
            <w:rFonts w:ascii="Times New Roman" w:hAnsi="Times New Roman"/>
            <w:b/>
            <w:bCs/>
          </w:rPr>
          <w:t>Senate Bill 555</w:t>
        </w:r>
      </w:hyperlink>
      <w:r>
        <w:rPr>
          <w:rFonts w:ascii="Times New Roman" w:hAnsi="Times New Roman"/>
          <w:b/>
          <w:bCs/>
        </w:rPr>
        <w:t xml:space="preserve"> </w:t>
      </w:r>
      <w:r w:rsidRPr="00E347B5">
        <w:rPr>
          <w:rFonts w:ascii="Times New Roman" w:hAnsi="Times New Roman"/>
          <w:szCs w:val="24"/>
          <w:lang w:val="en"/>
        </w:rPr>
        <w:t>(Sen. Adam Pugh)</w:t>
      </w:r>
      <w:r>
        <w:rPr>
          <w:rFonts w:ascii="Times New Roman" w:hAnsi="Times New Roman"/>
        </w:rPr>
        <w:t xml:space="preserve"> creates the Education Regulatory Sandbox Program. The measure authorizes a school district to </w:t>
      </w:r>
      <w:r w:rsidR="00570D67">
        <w:rPr>
          <w:rFonts w:ascii="Times New Roman" w:hAnsi="Times New Roman"/>
        </w:rPr>
        <w:t>apply</w:t>
      </w:r>
      <w:r>
        <w:rPr>
          <w:rFonts w:ascii="Times New Roman" w:hAnsi="Times New Roman"/>
        </w:rPr>
        <w:t xml:space="preserve"> for an exemption from a specific education-related statutory requirement or an administrative rule in exchange for the school district implementing an innovation intended to improve educational outcomes. It allows the exemption to be granted for 3 years. The bill requires school districts that are granted exemptions to submit annual progress reports. It allows a school district to apply for a 3-year renewal of the exemption. It also requires the State Department of </w:t>
      </w:r>
      <w:r w:rsidR="00570D67">
        <w:rPr>
          <w:rFonts w:ascii="Times New Roman" w:hAnsi="Times New Roman"/>
        </w:rPr>
        <w:t>E</w:t>
      </w:r>
      <w:r>
        <w:rPr>
          <w:rFonts w:ascii="Times New Roman" w:hAnsi="Times New Roman"/>
        </w:rPr>
        <w:t>ducation to submit a report on the program to the Governor and legislative leaders after 3 years.</w:t>
      </w:r>
      <w:r>
        <w:rPr>
          <w:rFonts w:ascii="Times New Roman" w:hAnsi="Times New Roman"/>
          <w:b/>
          <w:bCs/>
        </w:rPr>
        <w:t xml:space="preserve"> </w:t>
      </w:r>
    </w:p>
    <w:p w14:paraId="25B47302" w14:textId="51B1FD6A" w:rsidR="008F05B6" w:rsidRPr="008F05B6" w:rsidRDefault="00452544" w:rsidP="008F05B6">
      <w:r w:rsidRPr="00452544">
        <w:rPr>
          <w:rFonts w:ascii="Times New Roman" w:hAnsi="Times New Roman"/>
          <w:color w:val="000000"/>
          <w:szCs w:val="24"/>
        </w:rPr>
        <w:br/>
      </w:r>
      <w:hyperlink r:id="rId17" w:history="1">
        <w:r w:rsidR="008F05B6" w:rsidRPr="008F05B6">
          <w:rPr>
            <w:rStyle w:val="Hyperlink"/>
            <w:rFonts w:ascii="Times New Roman" w:hAnsi="Times New Roman"/>
            <w:b/>
            <w:bCs/>
          </w:rPr>
          <w:t>Senate Bill 243</w:t>
        </w:r>
      </w:hyperlink>
      <w:r w:rsidR="008F05B6">
        <w:rPr>
          <w:rFonts w:ascii="Times New Roman" w:hAnsi="Times New Roman"/>
          <w:b/>
          <w:bCs/>
        </w:rPr>
        <w:t xml:space="preserve"> </w:t>
      </w:r>
      <w:r w:rsidR="008F05B6" w:rsidRPr="00E347B5">
        <w:rPr>
          <w:rFonts w:ascii="Times New Roman" w:hAnsi="Times New Roman"/>
          <w:szCs w:val="24"/>
          <w:lang w:val="en"/>
        </w:rPr>
        <w:t>(Sen. Adam Pugh)</w:t>
      </w:r>
      <w:r w:rsidR="008F05B6">
        <w:rPr>
          <w:rFonts w:ascii="Times New Roman" w:hAnsi="Times New Roman"/>
        </w:rPr>
        <w:t xml:space="preserve"> directs the State Department of Education to establish and maintain the School Innovation Grant Program to provide grants to school districts to implement educational innovations. It directs grant applications to be reviewed on a first-come, first-served basis. After an initial review, the bill directs representatives from the Department to meet with </w:t>
      </w:r>
    </w:p>
    <w:p w14:paraId="16ACE853" w14:textId="77777777" w:rsidR="008F05B6" w:rsidRDefault="008F05B6" w:rsidP="008F05B6">
      <w:pPr>
        <w:rPr>
          <w:rFonts w:ascii="Times New Roman" w:hAnsi="Times New Roman"/>
        </w:rPr>
      </w:pPr>
      <w:r>
        <w:rPr>
          <w:rFonts w:ascii="Times New Roman" w:hAnsi="Times New Roman"/>
        </w:rPr>
        <w:t xml:space="preserve">representatives of the applying school district to discuss the proposed innovation. It directs the </w:t>
      </w:r>
    </w:p>
    <w:p w14:paraId="02596E68" w14:textId="77777777" w:rsidR="008F05B6" w:rsidRDefault="008F05B6" w:rsidP="008F05B6">
      <w:pPr>
        <w:rPr>
          <w:rFonts w:ascii="Times New Roman" w:hAnsi="Times New Roman"/>
        </w:rPr>
      </w:pPr>
      <w:r>
        <w:rPr>
          <w:rFonts w:ascii="Times New Roman" w:hAnsi="Times New Roman"/>
        </w:rPr>
        <w:t xml:space="preserve">Department to make grant recommendations to the State Board of Education, which is to </w:t>
      </w:r>
    </w:p>
    <w:p w14:paraId="3BED2C60" w14:textId="77777777" w:rsidR="008F05B6" w:rsidRDefault="008F05B6" w:rsidP="008F05B6">
      <w:pPr>
        <w:rPr>
          <w:rFonts w:ascii="Times New Roman" w:hAnsi="Times New Roman"/>
        </w:rPr>
      </w:pPr>
      <w:r>
        <w:rPr>
          <w:rFonts w:ascii="Times New Roman" w:hAnsi="Times New Roman"/>
        </w:rPr>
        <w:t xml:space="preserve">approve or disapprove grant applications. The bill directs grant funds to be distributed to </w:t>
      </w:r>
    </w:p>
    <w:p w14:paraId="14CC393E" w14:textId="77777777" w:rsidR="008F05B6" w:rsidRDefault="008F05B6" w:rsidP="008F05B6">
      <w:pPr>
        <w:rPr>
          <w:rFonts w:ascii="Times New Roman" w:hAnsi="Times New Roman"/>
        </w:rPr>
      </w:pPr>
      <w:r>
        <w:rPr>
          <w:rFonts w:ascii="Times New Roman" w:hAnsi="Times New Roman"/>
        </w:rPr>
        <w:t xml:space="preserve">applying school districts with consideration for the average daily membership of the district. It </w:t>
      </w:r>
    </w:p>
    <w:p w14:paraId="79BCCC3F" w14:textId="77777777" w:rsidR="008F05B6" w:rsidRDefault="008F05B6" w:rsidP="008F05B6">
      <w:pPr>
        <w:rPr>
          <w:rFonts w:ascii="Times New Roman" w:hAnsi="Times New Roman"/>
        </w:rPr>
      </w:pPr>
      <w:r>
        <w:rPr>
          <w:rFonts w:ascii="Times New Roman" w:hAnsi="Times New Roman"/>
        </w:rPr>
        <w:t xml:space="preserve">directs the Department to collect information from grant recipients and submit a report on the </w:t>
      </w:r>
    </w:p>
    <w:p w14:paraId="5AF48D16" w14:textId="77777777" w:rsidR="008F05B6" w:rsidRDefault="008F05B6" w:rsidP="008F05B6">
      <w:pPr>
        <w:rPr>
          <w:rFonts w:ascii="Times New Roman" w:hAnsi="Times New Roman"/>
        </w:rPr>
      </w:pPr>
      <w:r>
        <w:rPr>
          <w:rFonts w:ascii="Times New Roman" w:hAnsi="Times New Roman"/>
        </w:rPr>
        <w:t>program. The measure also creates the School Innovation Revolving Fund.</w:t>
      </w:r>
    </w:p>
    <w:p w14:paraId="6788D692" w14:textId="72D57D19" w:rsidR="00452544" w:rsidRDefault="00452544" w:rsidP="00452544">
      <w:pPr>
        <w:rPr>
          <w:rFonts w:ascii="Times New Roman" w:hAnsi="Times New Roman"/>
          <w:sz w:val="28"/>
          <w:szCs w:val="28"/>
        </w:rPr>
      </w:pPr>
    </w:p>
    <w:p w14:paraId="59241216" w14:textId="2A9CC7BC" w:rsidR="008F05B6" w:rsidRPr="008F05B6" w:rsidRDefault="008F05B6" w:rsidP="00452544">
      <w:pPr>
        <w:rPr>
          <w:rFonts w:ascii="Times New Roman" w:hAnsi="Times New Roman"/>
          <w:szCs w:val="24"/>
        </w:rPr>
      </w:pPr>
      <w:hyperlink r:id="rId18" w:history="1">
        <w:r w:rsidRPr="00570D67">
          <w:rPr>
            <w:rStyle w:val="Hyperlink"/>
            <w:rFonts w:ascii="Times New Roman" w:hAnsi="Times New Roman"/>
            <w:b/>
            <w:bCs/>
            <w:szCs w:val="24"/>
          </w:rPr>
          <w:t>Senate Bill 806</w:t>
        </w:r>
      </w:hyperlink>
      <w:r w:rsidRPr="008F05B6">
        <w:rPr>
          <w:rFonts w:ascii="Times New Roman" w:hAnsi="Times New Roman"/>
          <w:szCs w:val="24"/>
        </w:rPr>
        <w:t xml:space="preserve"> </w:t>
      </w:r>
      <w:r w:rsidRPr="008F05B6">
        <w:rPr>
          <w:rFonts w:ascii="Times New Roman" w:hAnsi="Times New Roman"/>
          <w:szCs w:val="24"/>
          <w:lang w:val="en"/>
        </w:rPr>
        <w:t>(Sen. Adam Pugh)</w:t>
      </w:r>
      <w:r w:rsidRPr="008F05B6">
        <w:rPr>
          <w:rFonts w:ascii="Times New Roman" w:hAnsi="Times New Roman"/>
          <w:szCs w:val="24"/>
        </w:rPr>
        <w:t xml:space="preserve"> </w:t>
      </w:r>
      <w:r>
        <w:rPr>
          <w:rFonts w:ascii="Times New Roman" w:hAnsi="Times New Roman"/>
          <w:szCs w:val="24"/>
        </w:rPr>
        <w:t xml:space="preserve">creates the Food is Medicine initiative to cover nutrition services for Medicaid beneficiaries. Under this act, the State Department of Education </w:t>
      </w:r>
      <w:r w:rsidR="00570D67">
        <w:rPr>
          <w:rFonts w:ascii="Times New Roman" w:hAnsi="Times New Roman"/>
          <w:szCs w:val="24"/>
        </w:rPr>
        <w:t xml:space="preserve">will </w:t>
      </w:r>
      <w:r w:rsidR="00DD2443">
        <w:rPr>
          <w:rFonts w:ascii="Times New Roman" w:hAnsi="Times New Roman"/>
          <w:szCs w:val="24"/>
        </w:rPr>
        <w:t xml:space="preserve">also </w:t>
      </w:r>
      <w:r w:rsidR="00570D67">
        <w:rPr>
          <w:rFonts w:ascii="Times New Roman" w:hAnsi="Times New Roman"/>
          <w:szCs w:val="24"/>
        </w:rPr>
        <w:t xml:space="preserve">work with schools to expand student access to fresh, healthy food. </w:t>
      </w:r>
    </w:p>
    <w:sectPr w:rsidR="008F05B6" w:rsidRPr="008F05B6" w:rsidSect="00AB060B">
      <w:pgSz w:w="12240" w:h="15840" w:code="1"/>
      <w:pgMar w:top="1440" w:right="1152"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544"/>
    <w:rsid w:val="000317A1"/>
    <w:rsid w:val="000374C7"/>
    <w:rsid w:val="000A396D"/>
    <w:rsid w:val="000A4794"/>
    <w:rsid w:val="00147195"/>
    <w:rsid w:val="001622D3"/>
    <w:rsid w:val="001E57BF"/>
    <w:rsid w:val="00213367"/>
    <w:rsid w:val="00214525"/>
    <w:rsid w:val="00285674"/>
    <w:rsid w:val="002B53CF"/>
    <w:rsid w:val="002D1D9C"/>
    <w:rsid w:val="002D5866"/>
    <w:rsid w:val="00302715"/>
    <w:rsid w:val="00325BAF"/>
    <w:rsid w:val="0034405C"/>
    <w:rsid w:val="003A6BC8"/>
    <w:rsid w:val="003C1FDE"/>
    <w:rsid w:val="003E4648"/>
    <w:rsid w:val="00452544"/>
    <w:rsid w:val="004569C0"/>
    <w:rsid w:val="005237BA"/>
    <w:rsid w:val="005444ED"/>
    <w:rsid w:val="00570D67"/>
    <w:rsid w:val="005A7E49"/>
    <w:rsid w:val="005D11C6"/>
    <w:rsid w:val="00690CC0"/>
    <w:rsid w:val="006A6D0F"/>
    <w:rsid w:val="006C3B29"/>
    <w:rsid w:val="00702607"/>
    <w:rsid w:val="00732DAE"/>
    <w:rsid w:val="007859ED"/>
    <w:rsid w:val="00796A04"/>
    <w:rsid w:val="007A50E6"/>
    <w:rsid w:val="007B71F5"/>
    <w:rsid w:val="007F50EA"/>
    <w:rsid w:val="00851DCC"/>
    <w:rsid w:val="008874C1"/>
    <w:rsid w:val="00891DF0"/>
    <w:rsid w:val="008D3783"/>
    <w:rsid w:val="008E3A6D"/>
    <w:rsid w:val="008E4B4B"/>
    <w:rsid w:val="008F05B6"/>
    <w:rsid w:val="009063DF"/>
    <w:rsid w:val="00AB060B"/>
    <w:rsid w:val="00AB2407"/>
    <w:rsid w:val="00AB70FF"/>
    <w:rsid w:val="00B22EA5"/>
    <w:rsid w:val="00B3702D"/>
    <w:rsid w:val="00B641F8"/>
    <w:rsid w:val="00B66435"/>
    <w:rsid w:val="00C079B1"/>
    <w:rsid w:val="00C13853"/>
    <w:rsid w:val="00C37008"/>
    <w:rsid w:val="00C528F9"/>
    <w:rsid w:val="00CB101E"/>
    <w:rsid w:val="00D91918"/>
    <w:rsid w:val="00DB4A3E"/>
    <w:rsid w:val="00DD2443"/>
    <w:rsid w:val="00DE01FA"/>
    <w:rsid w:val="00E347B5"/>
    <w:rsid w:val="00EA5732"/>
    <w:rsid w:val="00EC2506"/>
    <w:rsid w:val="00EF0269"/>
    <w:rsid w:val="00F07A4B"/>
    <w:rsid w:val="00F15A8C"/>
    <w:rsid w:val="00F5222F"/>
    <w:rsid w:val="00F56324"/>
    <w:rsid w:val="00FD2392"/>
    <w:rsid w:val="00FD259B"/>
    <w:rsid w:val="00FF1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8D510"/>
  <w15:chartTrackingRefBased/>
  <w15:docId w15:val="{8555F3BF-886D-417E-BC88-E55E09EAB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2EA5"/>
    <w:rPr>
      <w:rFonts w:ascii="Courier New" w:hAnsi="Courier New"/>
      <w:sz w:val="24"/>
    </w:rPr>
  </w:style>
  <w:style w:type="paragraph" w:styleId="Heading1">
    <w:name w:val="heading 1"/>
    <w:basedOn w:val="Normal"/>
    <w:next w:val="Normal"/>
    <w:link w:val="Heading1Char"/>
    <w:qFormat/>
    <w:rsid w:val="0045254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semiHidden/>
    <w:unhideWhenUsed/>
    <w:qFormat/>
    <w:rsid w:val="0045254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semiHidden/>
    <w:unhideWhenUsed/>
    <w:qFormat/>
    <w:rsid w:val="00452544"/>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semiHidden/>
    <w:unhideWhenUsed/>
    <w:qFormat/>
    <w:rsid w:val="00452544"/>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semiHidden/>
    <w:unhideWhenUsed/>
    <w:qFormat/>
    <w:rsid w:val="00452544"/>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semiHidden/>
    <w:unhideWhenUsed/>
    <w:qFormat/>
    <w:rsid w:val="0045254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45254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45254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45254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254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semiHidden/>
    <w:rsid w:val="0045254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semiHidden/>
    <w:rsid w:val="00452544"/>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semiHidden/>
    <w:rsid w:val="00452544"/>
    <w:rPr>
      <w:rFonts w:asciiTheme="minorHAnsi" w:eastAsiaTheme="majorEastAsia" w:hAnsiTheme="minorHAnsi" w:cstheme="majorBidi"/>
      <w:i/>
      <w:iCs/>
      <w:color w:val="365F91" w:themeColor="accent1" w:themeShade="BF"/>
      <w:sz w:val="24"/>
    </w:rPr>
  </w:style>
  <w:style w:type="character" w:customStyle="1" w:styleId="Heading5Char">
    <w:name w:val="Heading 5 Char"/>
    <w:basedOn w:val="DefaultParagraphFont"/>
    <w:link w:val="Heading5"/>
    <w:semiHidden/>
    <w:rsid w:val="00452544"/>
    <w:rPr>
      <w:rFonts w:asciiTheme="minorHAnsi" w:eastAsiaTheme="majorEastAsia" w:hAnsiTheme="minorHAnsi" w:cstheme="majorBidi"/>
      <w:color w:val="365F91" w:themeColor="accent1" w:themeShade="BF"/>
      <w:sz w:val="24"/>
    </w:rPr>
  </w:style>
  <w:style w:type="character" w:customStyle="1" w:styleId="Heading6Char">
    <w:name w:val="Heading 6 Char"/>
    <w:basedOn w:val="DefaultParagraphFont"/>
    <w:link w:val="Heading6"/>
    <w:semiHidden/>
    <w:rsid w:val="00452544"/>
    <w:rPr>
      <w:rFonts w:asciiTheme="minorHAnsi" w:eastAsiaTheme="majorEastAsia" w:hAnsiTheme="minorHAnsi" w:cstheme="majorBidi"/>
      <w:i/>
      <w:iCs/>
      <w:color w:val="595959" w:themeColor="text1" w:themeTint="A6"/>
      <w:sz w:val="24"/>
    </w:rPr>
  </w:style>
  <w:style w:type="character" w:customStyle="1" w:styleId="Heading7Char">
    <w:name w:val="Heading 7 Char"/>
    <w:basedOn w:val="DefaultParagraphFont"/>
    <w:link w:val="Heading7"/>
    <w:semiHidden/>
    <w:rsid w:val="00452544"/>
    <w:rPr>
      <w:rFonts w:asciiTheme="minorHAnsi" w:eastAsiaTheme="majorEastAsia" w:hAnsiTheme="minorHAnsi" w:cstheme="majorBidi"/>
      <w:color w:val="595959" w:themeColor="text1" w:themeTint="A6"/>
      <w:sz w:val="24"/>
    </w:rPr>
  </w:style>
  <w:style w:type="character" w:customStyle="1" w:styleId="Heading8Char">
    <w:name w:val="Heading 8 Char"/>
    <w:basedOn w:val="DefaultParagraphFont"/>
    <w:link w:val="Heading8"/>
    <w:semiHidden/>
    <w:rsid w:val="00452544"/>
    <w:rPr>
      <w:rFonts w:asciiTheme="minorHAnsi" w:eastAsiaTheme="majorEastAsia" w:hAnsiTheme="minorHAnsi" w:cstheme="majorBidi"/>
      <w:i/>
      <w:iCs/>
      <w:color w:val="272727" w:themeColor="text1" w:themeTint="D8"/>
      <w:sz w:val="24"/>
    </w:rPr>
  </w:style>
  <w:style w:type="character" w:customStyle="1" w:styleId="Heading9Char">
    <w:name w:val="Heading 9 Char"/>
    <w:basedOn w:val="DefaultParagraphFont"/>
    <w:link w:val="Heading9"/>
    <w:semiHidden/>
    <w:rsid w:val="00452544"/>
    <w:rPr>
      <w:rFonts w:asciiTheme="minorHAnsi" w:eastAsiaTheme="majorEastAsia" w:hAnsiTheme="minorHAnsi" w:cstheme="majorBidi"/>
      <w:color w:val="272727" w:themeColor="text1" w:themeTint="D8"/>
      <w:sz w:val="24"/>
    </w:rPr>
  </w:style>
  <w:style w:type="paragraph" w:styleId="Title">
    <w:name w:val="Title"/>
    <w:basedOn w:val="Normal"/>
    <w:next w:val="Normal"/>
    <w:link w:val="TitleChar"/>
    <w:qFormat/>
    <w:rsid w:val="004525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525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5254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4525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5254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2544"/>
    <w:rPr>
      <w:rFonts w:ascii="Courier New" w:hAnsi="Courier New"/>
      <w:i/>
      <w:iCs/>
      <w:color w:val="404040" w:themeColor="text1" w:themeTint="BF"/>
      <w:sz w:val="24"/>
    </w:rPr>
  </w:style>
  <w:style w:type="paragraph" w:styleId="ListParagraph">
    <w:name w:val="List Paragraph"/>
    <w:basedOn w:val="Normal"/>
    <w:uiPriority w:val="34"/>
    <w:qFormat/>
    <w:rsid w:val="00452544"/>
    <w:pPr>
      <w:ind w:left="720"/>
      <w:contextualSpacing/>
    </w:pPr>
  </w:style>
  <w:style w:type="character" w:styleId="IntenseEmphasis">
    <w:name w:val="Intense Emphasis"/>
    <w:basedOn w:val="DefaultParagraphFont"/>
    <w:uiPriority w:val="21"/>
    <w:qFormat/>
    <w:rsid w:val="00452544"/>
    <w:rPr>
      <w:i/>
      <w:iCs/>
      <w:color w:val="365F91" w:themeColor="accent1" w:themeShade="BF"/>
    </w:rPr>
  </w:style>
  <w:style w:type="paragraph" w:styleId="IntenseQuote">
    <w:name w:val="Intense Quote"/>
    <w:basedOn w:val="Normal"/>
    <w:next w:val="Normal"/>
    <w:link w:val="IntenseQuoteChar"/>
    <w:uiPriority w:val="30"/>
    <w:qFormat/>
    <w:rsid w:val="0045254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52544"/>
    <w:rPr>
      <w:rFonts w:ascii="Courier New" w:hAnsi="Courier New"/>
      <w:i/>
      <w:iCs/>
      <w:color w:val="365F91" w:themeColor="accent1" w:themeShade="BF"/>
      <w:sz w:val="24"/>
    </w:rPr>
  </w:style>
  <w:style w:type="character" w:styleId="IntenseReference">
    <w:name w:val="Intense Reference"/>
    <w:basedOn w:val="DefaultParagraphFont"/>
    <w:uiPriority w:val="32"/>
    <w:qFormat/>
    <w:rsid w:val="00452544"/>
    <w:rPr>
      <w:b/>
      <w:bCs/>
      <w:smallCaps/>
      <w:color w:val="365F91" w:themeColor="accent1" w:themeShade="BF"/>
      <w:spacing w:val="5"/>
    </w:rPr>
  </w:style>
  <w:style w:type="character" w:styleId="Hyperlink">
    <w:name w:val="Hyperlink"/>
    <w:basedOn w:val="DefaultParagraphFont"/>
    <w:unhideWhenUsed/>
    <w:rsid w:val="008E3A6D"/>
    <w:rPr>
      <w:color w:val="0000FF" w:themeColor="hyperlink"/>
      <w:u w:val="single"/>
    </w:rPr>
  </w:style>
  <w:style w:type="character" w:styleId="UnresolvedMention">
    <w:name w:val="Unresolved Mention"/>
    <w:basedOn w:val="DefaultParagraphFont"/>
    <w:uiPriority w:val="99"/>
    <w:semiHidden/>
    <w:unhideWhenUsed/>
    <w:rsid w:val="008E3A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81292">
      <w:bodyDiv w:val="1"/>
      <w:marLeft w:val="0"/>
      <w:marRight w:val="0"/>
      <w:marTop w:val="0"/>
      <w:marBottom w:val="0"/>
      <w:divBdr>
        <w:top w:val="none" w:sz="0" w:space="0" w:color="auto"/>
        <w:left w:val="none" w:sz="0" w:space="0" w:color="auto"/>
        <w:bottom w:val="none" w:sz="0" w:space="0" w:color="auto"/>
        <w:right w:val="none" w:sz="0" w:space="0" w:color="auto"/>
      </w:divBdr>
    </w:div>
    <w:div w:id="1294557272">
      <w:bodyDiv w:val="1"/>
      <w:marLeft w:val="0"/>
      <w:marRight w:val="0"/>
      <w:marTop w:val="0"/>
      <w:marBottom w:val="0"/>
      <w:divBdr>
        <w:top w:val="none" w:sz="0" w:space="0" w:color="auto"/>
        <w:left w:val="none" w:sz="0" w:space="0" w:color="auto"/>
        <w:bottom w:val="none" w:sz="0" w:space="0" w:color="auto"/>
        <w:right w:val="none" w:sz="0" w:space="0" w:color="auto"/>
      </w:divBdr>
    </w:div>
    <w:div w:id="1984431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1.govdelivery.com/CL0/http:%2F%2Fwww.oklegislature.gov%2FBillInfo.aspx%3FBill=SB139%26Session=2500/1/01000194182352f2-125b07b2-49c4-424e-ad82-b0f14571c44a-000000/32k18MRw5pdHUraKyGAl1CHjFKgurQDFjdToTQqc2QE=385" TargetMode="External"/><Relationship Id="rId13" Type="http://schemas.openxmlformats.org/officeDocument/2006/relationships/hyperlink" Target="http://www.oklegislature.gov/BillInfo.aspx?Bill=SB796&amp;Session=2500" TargetMode="External"/><Relationship Id="rId18" Type="http://schemas.openxmlformats.org/officeDocument/2006/relationships/hyperlink" Target="http://www.oklegislature.gov/BillInfo.aspx?Bill=SB806&amp;Session=2500" TargetMode="External"/><Relationship Id="rId3" Type="http://schemas.openxmlformats.org/officeDocument/2006/relationships/webSettings" Target="webSettings.xml"/><Relationship Id="rId7" Type="http://schemas.openxmlformats.org/officeDocument/2006/relationships/hyperlink" Target="http://www.oklegislature.gov/BillInfo.aspx?Bill=SB235&amp;Session=2500" TargetMode="External"/><Relationship Id="rId12" Type="http://schemas.openxmlformats.org/officeDocument/2006/relationships/hyperlink" Target="http://www.oklegislature.gov/BillInfo.aspx?Bill=SB7&amp;Session=2500" TargetMode="External"/><Relationship Id="rId17" Type="http://schemas.openxmlformats.org/officeDocument/2006/relationships/hyperlink" Target="http://www.oklegislature.gov/BillInfo.aspx?Bill=SB243&amp;Session=2500" TargetMode="External"/><Relationship Id="rId2" Type="http://schemas.openxmlformats.org/officeDocument/2006/relationships/settings" Target="settings.xml"/><Relationship Id="rId16" Type="http://schemas.openxmlformats.org/officeDocument/2006/relationships/hyperlink" Target="http://www.oklegislature.gov/BillInfo.aspx?Bill=SB555&amp;Session=2500"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oklegislature.gov/BillInfo.aspx?Bill=SB6&amp;Session=2500" TargetMode="External"/><Relationship Id="rId11" Type="http://schemas.openxmlformats.org/officeDocument/2006/relationships/hyperlink" Target="http://www.oklegislature.gov/BillInfo.aspx?Bill=SB242&amp;Session=2500" TargetMode="External"/><Relationship Id="rId5" Type="http://schemas.openxmlformats.org/officeDocument/2006/relationships/hyperlink" Target="http://www.oklegislature.gov/BillInfo.aspx?Bill=SB201&amp;Session=2500" TargetMode="External"/><Relationship Id="rId15" Type="http://schemas.openxmlformats.org/officeDocument/2006/relationships/hyperlink" Target="http://www.oklegislature.gov/BillInfo.aspx?Bill=sb409&amp;Session=2500" TargetMode="External"/><Relationship Id="rId10" Type="http://schemas.openxmlformats.org/officeDocument/2006/relationships/hyperlink" Target="http://www.oklegislature.gov/BillInfo.aspx?Bill=SB215&amp;Session=2500" TargetMode="External"/><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www.oklegislature.gov/BillInfo.aspx?Bill=SB244&amp;Session=2500" TargetMode="External"/><Relationship Id="rId14" Type="http://schemas.openxmlformats.org/officeDocument/2006/relationships/hyperlink" Target="http://www.oklegislature.gov/BillInfo.aspx?Bill=SB212&amp;Session=25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817</Words>
  <Characters>5940</Characters>
  <Application>Microsoft Office Word</Application>
  <DocSecurity>0</DocSecurity>
  <Lines>114</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Kailey Carter</dc:creator>
  <cp:keywords/>
  <dc:description/>
  <cp:lastModifiedBy>Carmen Forman</cp:lastModifiedBy>
  <cp:revision>2</cp:revision>
  <dcterms:created xsi:type="dcterms:W3CDTF">2025-01-27T16:58:00Z</dcterms:created>
  <dcterms:modified xsi:type="dcterms:W3CDTF">2025-01-27T16:58:00Z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9cae6f53-2e8d-409c-806c-ba7c97065e7a</vt:lpwstr>
  </property>
</Properties>
</file>