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4F1EA632" w:rsidR="00B723A5" w:rsidRDefault="00662D37"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MARCH 2023</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6C878E3D" w14:textId="77777777" w:rsidR="00662D37" w:rsidRDefault="00662D37" w:rsidP="00662D37">
      <w:pPr>
        <w:shd w:val="clear" w:color="auto" w:fill="FFFFFF"/>
        <w:rPr>
          <w:rFonts w:ascii="Arial" w:hAnsi="Arial" w:cs="Arial"/>
          <w:color w:val="222222"/>
        </w:rPr>
      </w:pPr>
      <w:r w:rsidRPr="00662D37">
        <w:rPr>
          <w:rFonts w:ascii="Arial" w:hAnsi="Arial" w:cs="Arial"/>
          <w:b/>
          <w:bCs/>
          <w:color w:val="222222"/>
        </w:rPr>
        <w:t xml:space="preserve">Title: Is It Medical? How is a DRE to </w:t>
      </w:r>
      <w:r>
        <w:rPr>
          <w:rFonts w:ascii="Arial" w:hAnsi="Arial" w:cs="Arial"/>
          <w:b/>
          <w:bCs/>
          <w:color w:val="222222"/>
        </w:rPr>
        <w:t>K</w:t>
      </w:r>
      <w:r w:rsidRPr="00662D37">
        <w:rPr>
          <w:rFonts w:ascii="Arial" w:hAnsi="Arial" w:cs="Arial"/>
          <w:b/>
          <w:bCs/>
          <w:color w:val="222222"/>
        </w:rPr>
        <w:t xml:space="preserve">now? </w:t>
      </w:r>
      <w:r>
        <w:rPr>
          <w:rFonts w:ascii="Arial" w:hAnsi="Arial" w:cs="Arial"/>
          <w:i/>
          <w:iCs/>
          <w:color w:val="222222"/>
        </w:rPr>
        <w:t>(Ohio Bar Approval for 1.5-hr CLE General Credit)</w:t>
      </w:r>
    </w:p>
    <w:p w14:paraId="3DFDADC3" w14:textId="1E1CEFD6" w:rsidR="00662D37" w:rsidRPr="00662D37" w:rsidRDefault="00662D37" w:rsidP="00662D37">
      <w:pPr>
        <w:shd w:val="clear" w:color="auto" w:fill="FFFFFF"/>
        <w:rPr>
          <w:rFonts w:ascii="Arial" w:hAnsi="Arial" w:cs="Arial"/>
          <w:b/>
          <w:bCs/>
          <w:color w:val="222222"/>
        </w:rPr>
      </w:pPr>
      <w:r w:rsidRPr="00662D37">
        <w:rPr>
          <w:rFonts w:ascii="Arial" w:hAnsi="Arial" w:cs="Arial"/>
          <w:b/>
          <w:bCs/>
          <w:color w:val="222222"/>
        </w:rPr>
        <w:t>Date: Tuesday, March 28, 2023</w:t>
      </w:r>
      <w:r>
        <w:rPr>
          <w:rFonts w:ascii="Arial" w:hAnsi="Arial" w:cs="Arial"/>
          <w:b/>
          <w:bCs/>
          <w:color w:val="222222"/>
        </w:rPr>
        <w:t xml:space="preserve">, </w:t>
      </w:r>
      <w:r w:rsidRPr="00662D37">
        <w:rPr>
          <w:rFonts w:ascii="Arial" w:hAnsi="Arial" w:cs="Arial"/>
          <w:b/>
          <w:bCs/>
          <w:color w:val="222222"/>
        </w:rPr>
        <w:t>2:00p-3:30p Eastern</w:t>
      </w:r>
    </w:p>
    <w:p w14:paraId="47FFF0D9" w14:textId="77777777" w:rsidR="00662D37" w:rsidRPr="00662D37" w:rsidRDefault="00662D37" w:rsidP="00662D37">
      <w:pPr>
        <w:shd w:val="clear" w:color="auto" w:fill="FFFFFF"/>
        <w:rPr>
          <w:rFonts w:ascii="Arial" w:hAnsi="Arial" w:cs="Arial"/>
          <w:b/>
          <w:bCs/>
          <w:color w:val="222222"/>
        </w:rPr>
      </w:pPr>
      <w:r w:rsidRPr="00662D37">
        <w:rPr>
          <w:rFonts w:ascii="Arial" w:hAnsi="Arial" w:cs="Arial"/>
          <w:b/>
          <w:bCs/>
          <w:color w:val="222222"/>
        </w:rPr>
        <w:t>Presenter: Tom Morehouse - DRE Agency Coordinator, Baltimore County Police Department</w:t>
      </w:r>
    </w:p>
    <w:p w14:paraId="40C79AF6" w14:textId="729E4C3D" w:rsidR="00662D37" w:rsidRDefault="00662D37" w:rsidP="00662D37">
      <w:pPr>
        <w:shd w:val="clear" w:color="auto" w:fill="FFFFFF"/>
        <w:rPr>
          <w:rFonts w:ascii="Arial" w:hAnsi="Arial" w:cs="Arial"/>
          <w:b/>
          <w:bCs/>
          <w:color w:val="222222"/>
        </w:rPr>
      </w:pPr>
      <w:r w:rsidRPr="00662D37">
        <w:rPr>
          <w:rFonts w:ascii="Arial" w:hAnsi="Arial" w:cs="Arial"/>
          <w:b/>
          <w:bCs/>
          <w:color w:val="222222"/>
        </w:rPr>
        <w:t xml:space="preserve">Registration Link: </w:t>
      </w:r>
      <w:hyperlink r:id="rId4" w:history="1">
        <w:r w:rsidRPr="003F3B4D">
          <w:rPr>
            <w:rStyle w:val="Hyperlink"/>
            <w:rFonts w:ascii="Arial" w:hAnsi="Arial" w:cs="Arial"/>
            <w:b/>
            <w:bCs/>
          </w:rPr>
          <w:t>https://attendee.gotowebinar.com/register/8512202844044739340</w:t>
        </w:r>
      </w:hyperlink>
    </w:p>
    <w:p w14:paraId="2BE2D060" w14:textId="4F3A8614" w:rsidR="00662D37" w:rsidRDefault="00662D37" w:rsidP="00662D37">
      <w:pPr>
        <w:shd w:val="clear" w:color="auto" w:fill="FFFFFF"/>
        <w:rPr>
          <w:rFonts w:ascii="Arial" w:hAnsi="Arial" w:cs="Arial"/>
          <w:b/>
          <w:bCs/>
          <w:color w:val="222222"/>
        </w:rPr>
      </w:pPr>
      <w:r w:rsidRPr="00662D37">
        <w:rPr>
          <w:rFonts w:ascii="Arial" w:hAnsi="Arial" w:cs="Arial"/>
          <w:b/>
          <w:bCs/>
          <w:color w:val="222222"/>
        </w:rPr>
        <w:t>Description: There has been an increase in high profile cases making national news concerning drug impairment and medical impairment cases. In some of these cases, officers thought it was a medical situation, but the person was under the influence of drugs. There have been situations where a D</w:t>
      </w:r>
      <w:r>
        <w:rPr>
          <w:rFonts w:ascii="Arial" w:hAnsi="Arial" w:cs="Arial"/>
          <w:b/>
          <w:bCs/>
          <w:color w:val="222222"/>
        </w:rPr>
        <w:t xml:space="preserve">rug </w:t>
      </w:r>
      <w:r w:rsidRPr="00662D37">
        <w:rPr>
          <w:rFonts w:ascii="Arial" w:hAnsi="Arial" w:cs="Arial"/>
          <w:b/>
          <w:bCs/>
          <w:color w:val="222222"/>
        </w:rPr>
        <w:t>R</w:t>
      </w:r>
      <w:r>
        <w:rPr>
          <w:rFonts w:ascii="Arial" w:hAnsi="Arial" w:cs="Arial"/>
          <w:b/>
          <w:bCs/>
          <w:color w:val="222222"/>
        </w:rPr>
        <w:t xml:space="preserve">ecognition </w:t>
      </w:r>
      <w:r w:rsidRPr="00662D37">
        <w:rPr>
          <w:rFonts w:ascii="Arial" w:hAnsi="Arial" w:cs="Arial"/>
          <w:b/>
          <w:bCs/>
          <w:color w:val="222222"/>
        </w:rPr>
        <w:t>E</w:t>
      </w:r>
      <w:r>
        <w:rPr>
          <w:rFonts w:ascii="Arial" w:hAnsi="Arial" w:cs="Arial"/>
          <w:b/>
          <w:bCs/>
          <w:color w:val="222222"/>
        </w:rPr>
        <w:t>xpert</w:t>
      </w:r>
      <w:r w:rsidRPr="00662D37">
        <w:rPr>
          <w:rFonts w:ascii="Arial" w:hAnsi="Arial" w:cs="Arial"/>
          <w:b/>
          <w:bCs/>
          <w:color w:val="222222"/>
        </w:rPr>
        <w:t xml:space="preserve"> was involved and decided the impairment was because of drugs, when it was a medical issue. In this workshop, the presenter will review four common medical conditions (Stroke, Hypoglycemia, Parkinson’s Disease, and Autism/IDD) that officers could encounter both on the street and during DRE evaluations. Signs and symptoms of each situation will be reviewed and explained so that both prosecutors and law enforcement can better understand and differentiate these issues when investigating and prosecuting a potential DUI.</w:t>
      </w:r>
    </w:p>
    <w:p w14:paraId="54887B8D" w14:textId="13369F3C" w:rsidR="00626EF6" w:rsidRPr="00662D37" w:rsidRDefault="00F3412A" w:rsidP="00626EF6">
      <w:pPr>
        <w:shd w:val="clear" w:color="auto" w:fill="FFFFFF"/>
        <w:rPr>
          <w:rFonts w:ascii="Arial" w:hAnsi="Arial" w:cs="Arial"/>
          <w:color w:val="222222"/>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5"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6"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7"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26EF6"/>
    <w:rsid w:val="00662D37"/>
    <w:rsid w:val="006A1104"/>
    <w:rsid w:val="006C0AF3"/>
    <w:rsid w:val="00731159"/>
    <w:rsid w:val="007E35E2"/>
    <w:rsid w:val="00816F71"/>
    <w:rsid w:val="00A4009E"/>
    <w:rsid w:val="00A46115"/>
    <w:rsid w:val="00B56790"/>
    <w:rsid w:val="00B723A5"/>
    <w:rsid w:val="00B72462"/>
    <w:rsid w:val="00C50CB1"/>
    <w:rsid w:val="00D85B00"/>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 w:type="character" w:styleId="UnresolvedMention">
    <w:name w:val="Unresolved Mention"/>
    <w:basedOn w:val="DefaultParagraphFont"/>
    <w:uiPriority w:val="99"/>
    <w:semiHidden/>
    <w:unhideWhenUsed/>
    <w:rsid w:val="0066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eesetsr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Petty@FloridaTSRP.com" TargetMode="External"/><Relationship Id="rId5" Type="http://schemas.openxmlformats.org/officeDocument/2006/relationships/hyperlink" Target="mailto:hreesetsrp@gmail.com" TargetMode="External"/><Relationship Id="rId4" Type="http://schemas.openxmlformats.org/officeDocument/2006/relationships/hyperlink" Target="https://attendee.gotowebinar.com/register/851220284404473934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3</cp:revision>
  <dcterms:created xsi:type="dcterms:W3CDTF">2022-12-13T21:22:00Z</dcterms:created>
  <dcterms:modified xsi:type="dcterms:W3CDTF">2022-12-13T21:31:00Z</dcterms:modified>
</cp:coreProperties>
</file>