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E1CA" w14:textId="77777777" w:rsidR="00346F6D" w:rsidRDefault="00346F6D" w:rsidP="0084451A">
      <w:pPr>
        <w:jc w:val="center"/>
        <w:rPr>
          <w:b/>
          <w:bCs/>
          <w:sz w:val="20"/>
          <w:szCs w:val="20"/>
        </w:rPr>
      </w:pPr>
    </w:p>
    <w:p w14:paraId="3CDA9405" w14:textId="77777777" w:rsidR="00346F6D" w:rsidRDefault="00346F6D" w:rsidP="0084451A">
      <w:pPr>
        <w:jc w:val="center"/>
        <w:rPr>
          <w:b/>
          <w:bCs/>
          <w:sz w:val="20"/>
          <w:szCs w:val="20"/>
        </w:rPr>
      </w:pPr>
    </w:p>
    <w:p w14:paraId="04B4DE78" w14:textId="77777777" w:rsidR="00346F6D" w:rsidRDefault="00346F6D" w:rsidP="0084451A">
      <w:pPr>
        <w:jc w:val="center"/>
        <w:rPr>
          <w:b/>
          <w:bCs/>
          <w:sz w:val="20"/>
          <w:szCs w:val="20"/>
        </w:rPr>
      </w:pPr>
    </w:p>
    <w:p w14:paraId="5E7C2C31" w14:textId="77777777" w:rsidR="00346F6D" w:rsidRDefault="00346F6D" w:rsidP="0084451A">
      <w:pPr>
        <w:jc w:val="center"/>
        <w:rPr>
          <w:b/>
          <w:bCs/>
          <w:sz w:val="20"/>
          <w:szCs w:val="20"/>
        </w:rPr>
      </w:pPr>
    </w:p>
    <w:p w14:paraId="25450A01" w14:textId="77777777" w:rsidR="00346F6D" w:rsidRDefault="00346F6D" w:rsidP="0084451A">
      <w:pPr>
        <w:jc w:val="center"/>
        <w:rPr>
          <w:b/>
          <w:bCs/>
          <w:sz w:val="20"/>
          <w:szCs w:val="20"/>
        </w:rPr>
      </w:pPr>
    </w:p>
    <w:p w14:paraId="0C08D1B9" w14:textId="77777777" w:rsidR="00346F6D" w:rsidRDefault="00346F6D" w:rsidP="0084451A">
      <w:pPr>
        <w:jc w:val="center"/>
        <w:rPr>
          <w:b/>
          <w:bCs/>
          <w:sz w:val="20"/>
          <w:szCs w:val="20"/>
        </w:rPr>
      </w:pPr>
    </w:p>
    <w:p w14:paraId="603C3C08" w14:textId="77777777" w:rsidR="00346F6D" w:rsidRDefault="00346F6D" w:rsidP="0084451A">
      <w:pPr>
        <w:jc w:val="center"/>
        <w:rPr>
          <w:b/>
          <w:bCs/>
          <w:sz w:val="20"/>
          <w:szCs w:val="20"/>
        </w:rPr>
      </w:pPr>
    </w:p>
    <w:p w14:paraId="55DE6CCB" w14:textId="77777777" w:rsidR="00346F6D" w:rsidRDefault="00346F6D" w:rsidP="0084451A">
      <w:pPr>
        <w:jc w:val="center"/>
        <w:rPr>
          <w:b/>
          <w:bCs/>
          <w:sz w:val="20"/>
          <w:szCs w:val="20"/>
        </w:rPr>
      </w:pPr>
    </w:p>
    <w:p w14:paraId="586E89BA" w14:textId="77777777" w:rsidR="00C142D9" w:rsidRPr="00424C56" w:rsidRDefault="00C142D9" w:rsidP="00424C56">
      <w:pPr>
        <w:pStyle w:val="Title"/>
      </w:pPr>
    </w:p>
    <w:p w14:paraId="452415A0" w14:textId="77777777" w:rsidR="00C142D9" w:rsidRPr="00424C56" w:rsidRDefault="00C142D9" w:rsidP="00424C56">
      <w:pPr>
        <w:pStyle w:val="Title"/>
      </w:pPr>
    </w:p>
    <w:p w14:paraId="098E58D1" w14:textId="77777777" w:rsidR="00C142D9" w:rsidRPr="00424C56" w:rsidRDefault="00C142D9" w:rsidP="00424C56">
      <w:pPr>
        <w:pStyle w:val="Title"/>
      </w:pPr>
    </w:p>
    <w:p w14:paraId="6124FBFE" w14:textId="5AC7F285" w:rsidR="00521A65" w:rsidRPr="00424C56" w:rsidRDefault="001763C8" w:rsidP="00424C56">
      <w:pPr>
        <w:pStyle w:val="Title"/>
        <w:rPr>
          <w:sz w:val="40"/>
          <w:szCs w:val="40"/>
        </w:rPr>
      </w:pPr>
      <w:r w:rsidRPr="00424C56">
        <w:rPr>
          <w:sz w:val="40"/>
          <w:szCs w:val="40"/>
        </w:rPr>
        <w:t xml:space="preserve">Ohio </w:t>
      </w:r>
      <w:r w:rsidR="00D24440" w:rsidRPr="00424C56">
        <w:rPr>
          <w:sz w:val="40"/>
          <w:szCs w:val="40"/>
        </w:rPr>
        <w:t xml:space="preserve">School </w:t>
      </w:r>
      <w:r w:rsidR="000D3806" w:rsidRPr="00424C56">
        <w:rPr>
          <w:sz w:val="40"/>
          <w:szCs w:val="40"/>
        </w:rPr>
        <w:t xml:space="preserve">Behavioral </w:t>
      </w:r>
      <w:r w:rsidR="00D24440" w:rsidRPr="00424C56">
        <w:rPr>
          <w:sz w:val="40"/>
          <w:szCs w:val="40"/>
        </w:rPr>
        <w:t>Threat</w:t>
      </w:r>
      <w:r w:rsidR="00F909B8" w:rsidRPr="00424C56">
        <w:rPr>
          <w:sz w:val="40"/>
          <w:szCs w:val="40"/>
        </w:rPr>
        <w:t xml:space="preserve"> </w:t>
      </w:r>
      <w:r w:rsidR="00D24440" w:rsidRPr="00424C56">
        <w:rPr>
          <w:sz w:val="40"/>
          <w:szCs w:val="40"/>
        </w:rPr>
        <w:t>Assessment</w:t>
      </w:r>
      <w:r w:rsidR="00D24440" w:rsidRPr="00424C56">
        <w:rPr>
          <w:spacing w:val="-1"/>
          <w:sz w:val="40"/>
          <w:szCs w:val="40"/>
        </w:rPr>
        <w:t xml:space="preserve"> </w:t>
      </w:r>
      <w:r w:rsidR="00C04712" w:rsidRPr="00424C56">
        <w:rPr>
          <w:spacing w:val="-1"/>
          <w:sz w:val="40"/>
          <w:szCs w:val="40"/>
        </w:rPr>
        <w:t>Model</w:t>
      </w:r>
      <w:r w:rsidR="00CA7ACF" w:rsidRPr="00424C56">
        <w:rPr>
          <w:spacing w:val="-1"/>
          <w:sz w:val="40"/>
          <w:szCs w:val="40"/>
        </w:rPr>
        <w:t xml:space="preserve"> Policy and</w:t>
      </w:r>
      <w:r w:rsidR="00C04712" w:rsidRPr="00424C56">
        <w:rPr>
          <w:spacing w:val="-1"/>
          <w:sz w:val="40"/>
          <w:szCs w:val="40"/>
        </w:rPr>
        <w:t xml:space="preserve"> </w:t>
      </w:r>
      <w:r w:rsidR="00D24440" w:rsidRPr="00424C56">
        <w:rPr>
          <w:sz w:val="40"/>
          <w:szCs w:val="40"/>
        </w:rPr>
        <w:t>Protocol</w:t>
      </w:r>
    </w:p>
    <w:p w14:paraId="2DE6F3D9" w14:textId="77777777" w:rsidR="006813F2" w:rsidRPr="00424C56" w:rsidRDefault="006813F2" w:rsidP="00424C56">
      <w:pPr>
        <w:pStyle w:val="Title"/>
        <w:rPr>
          <w:sz w:val="40"/>
          <w:szCs w:val="40"/>
        </w:rPr>
      </w:pPr>
    </w:p>
    <w:p w14:paraId="6124FBFF" w14:textId="6A26993D" w:rsidR="00521A65" w:rsidRPr="00424C56" w:rsidRDefault="00D24440" w:rsidP="00424C56">
      <w:pPr>
        <w:pStyle w:val="Title"/>
        <w:rPr>
          <w:sz w:val="40"/>
          <w:szCs w:val="40"/>
        </w:rPr>
      </w:pPr>
      <w:r w:rsidRPr="00424C56">
        <w:rPr>
          <w:sz w:val="40"/>
          <w:szCs w:val="40"/>
        </w:rPr>
        <w:t xml:space="preserve">A Guide for School Personnel </w:t>
      </w:r>
      <w:r w:rsidR="00620ADE" w:rsidRPr="00424C56">
        <w:rPr>
          <w:sz w:val="40"/>
          <w:szCs w:val="40"/>
        </w:rPr>
        <w:t>and L</w:t>
      </w:r>
      <w:r w:rsidRPr="00424C56">
        <w:rPr>
          <w:sz w:val="40"/>
          <w:szCs w:val="40"/>
        </w:rPr>
        <w:t>aw</w:t>
      </w:r>
      <w:r w:rsidRPr="00424C56">
        <w:rPr>
          <w:spacing w:val="-4"/>
          <w:sz w:val="40"/>
          <w:szCs w:val="40"/>
        </w:rPr>
        <w:t xml:space="preserve"> </w:t>
      </w:r>
      <w:r w:rsidRPr="00424C56">
        <w:rPr>
          <w:sz w:val="40"/>
          <w:szCs w:val="40"/>
        </w:rPr>
        <w:t>Enforcement</w:t>
      </w:r>
      <w:r w:rsidRPr="00424C56">
        <w:rPr>
          <w:spacing w:val="-1"/>
          <w:sz w:val="40"/>
          <w:szCs w:val="40"/>
        </w:rPr>
        <w:t xml:space="preserve"> </w:t>
      </w:r>
      <w:r w:rsidRPr="00424C56">
        <w:rPr>
          <w:sz w:val="40"/>
          <w:szCs w:val="40"/>
        </w:rPr>
        <w:t>Officers</w:t>
      </w:r>
    </w:p>
    <w:p w14:paraId="6124FC00" w14:textId="77777777" w:rsidR="00521A65" w:rsidRPr="00424C56" w:rsidRDefault="00521A65" w:rsidP="00424C56">
      <w:pPr>
        <w:pStyle w:val="Title"/>
        <w:rPr>
          <w:sz w:val="40"/>
          <w:szCs w:val="40"/>
        </w:rPr>
      </w:pPr>
    </w:p>
    <w:p w14:paraId="6124FC01" w14:textId="77777777" w:rsidR="00521A65" w:rsidRPr="00424C56" w:rsidRDefault="00521A65" w:rsidP="00424C56">
      <w:pPr>
        <w:pStyle w:val="Title"/>
        <w:rPr>
          <w:sz w:val="40"/>
          <w:szCs w:val="40"/>
        </w:rPr>
      </w:pPr>
    </w:p>
    <w:p w14:paraId="6124FC02" w14:textId="77777777" w:rsidR="00521A65" w:rsidRPr="00424C56" w:rsidRDefault="00521A65" w:rsidP="00424C56">
      <w:pPr>
        <w:pStyle w:val="Title"/>
        <w:rPr>
          <w:sz w:val="40"/>
          <w:szCs w:val="40"/>
        </w:rPr>
      </w:pPr>
    </w:p>
    <w:p w14:paraId="6124FC03" w14:textId="77777777" w:rsidR="00521A65" w:rsidRPr="00424C56" w:rsidRDefault="00521A65" w:rsidP="00424C56">
      <w:pPr>
        <w:pStyle w:val="Title"/>
        <w:rPr>
          <w:sz w:val="40"/>
          <w:szCs w:val="40"/>
        </w:rPr>
      </w:pPr>
    </w:p>
    <w:p w14:paraId="6124FC04" w14:textId="77777777" w:rsidR="00521A65" w:rsidRPr="00424C56" w:rsidRDefault="00521A65" w:rsidP="00424C56">
      <w:pPr>
        <w:pStyle w:val="Title"/>
        <w:rPr>
          <w:sz w:val="40"/>
          <w:szCs w:val="40"/>
        </w:rPr>
      </w:pPr>
    </w:p>
    <w:p w14:paraId="6124FC05" w14:textId="1BD7A3E2" w:rsidR="00521A65" w:rsidRPr="00424C56" w:rsidRDefault="00521A65" w:rsidP="00424C56">
      <w:pPr>
        <w:pStyle w:val="Title"/>
        <w:rPr>
          <w:sz w:val="40"/>
          <w:szCs w:val="40"/>
        </w:rPr>
      </w:pPr>
    </w:p>
    <w:p w14:paraId="6124FC06" w14:textId="77777777" w:rsidR="00521A65" w:rsidRPr="00424C56" w:rsidRDefault="00521A65" w:rsidP="00424C56">
      <w:pPr>
        <w:pStyle w:val="Title"/>
        <w:rPr>
          <w:sz w:val="40"/>
          <w:szCs w:val="40"/>
        </w:rPr>
      </w:pPr>
    </w:p>
    <w:p w14:paraId="246E13EB" w14:textId="77777777" w:rsidR="001D7662" w:rsidRDefault="00D24440" w:rsidP="00424C56">
      <w:pPr>
        <w:pStyle w:val="Title"/>
        <w:rPr>
          <w:sz w:val="40"/>
          <w:szCs w:val="40"/>
        </w:rPr>
      </w:pPr>
      <w:r w:rsidRPr="00424C56">
        <w:rPr>
          <w:spacing w:val="1"/>
          <w:sz w:val="40"/>
          <w:szCs w:val="40"/>
        </w:rPr>
        <w:t xml:space="preserve">Ohio </w:t>
      </w:r>
      <w:r w:rsidRPr="00424C56">
        <w:rPr>
          <w:sz w:val="40"/>
          <w:szCs w:val="40"/>
        </w:rPr>
        <w:t>School</w:t>
      </w:r>
      <w:r w:rsidRPr="00424C56">
        <w:rPr>
          <w:spacing w:val="-2"/>
          <w:sz w:val="40"/>
          <w:szCs w:val="40"/>
        </w:rPr>
        <w:t xml:space="preserve"> </w:t>
      </w:r>
      <w:r w:rsidRPr="00424C56">
        <w:rPr>
          <w:sz w:val="40"/>
          <w:szCs w:val="40"/>
        </w:rPr>
        <w:t>Safety Center</w:t>
      </w:r>
    </w:p>
    <w:p w14:paraId="6124FC07" w14:textId="3F325B07" w:rsidR="00521A65" w:rsidRPr="00424C56" w:rsidRDefault="001D7662" w:rsidP="00424C56">
      <w:pPr>
        <w:pStyle w:val="Title"/>
        <w:rPr>
          <w:sz w:val="40"/>
          <w:szCs w:val="40"/>
        </w:rPr>
      </w:pPr>
      <w:r>
        <w:rPr>
          <w:sz w:val="40"/>
          <w:szCs w:val="40"/>
        </w:rPr>
        <w:t xml:space="preserve">Ohio </w:t>
      </w:r>
      <w:r w:rsidR="002305CB" w:rsidRPr="00424C56">
        <w:rPr>
          <w:sz w:val="40"/>
          <w:szCs w:val="40"/>
        </w:rPr>
        <w:t>Department of Public Safety</w:t>
      </w:r>
    </w:p>
    <w:p w14:paraId="6124FC08" w14:textId="77777777" w:rsidR="00521A65" w:rsidRPr="00155A7A" w:rsidRDefault="00521A65" w:rsidP="00A717C9">
      <w:pPr>
        <w:pStyle w:val="BodyText"/>
        <w:rPr>
          <w:b/>
        </w:rPr>
      </w:pPr>
    </w:p>
    <w:p w14:paraId="6124FC09" w14:textId="77777777" w:rsidR="00521A65" w:rsidRPr="00155A7A" w:rsidRDefault="00521A65" w:rsidP="00A717C9">
      <w:pPr>
        <w:pStyle w:val="BodyText"/>
        <w:spacing w:before="1"/>
        <w:rPr>
          <w:b/>
        </w:rPr>
      </w:pPr>
    </w:p>
    <w:p w14:paraId="6124FC0C" w14:textId="0972D23E" w:rsidR="00521A65" w:rsidRPr="00921D1C" w:rsidRDefault="00521A65" w:rsidP="1CFF87CE">
      <w:pPr>
        <w:pStyle w:val="BodyText"/>
        <w:spacing w:before="5"/>
        <w:rPr>
          <w:b/>
          <w:bCs/>
          <w:sz w:val="20"/>
          <w:szCs w:val="20"/>
        </w:rPr>
      </w:pPr>
    </w:p>
    <w:p w14:paraId="33F042A0" w14:textId="77777777" w:rsidR="00696430" w:rsidRDefault="00696430" w:rsidP="00A717C9">
      <w:pPr>
        <w:spacing w:before="81"/>
        <w:ind w:right="938"/>
        <w:rPr>
          <w:b/>
          <w:sz w:val="20"/>
          <w:szCs w:val="20"/>
        </w:rPr>
      </w:pPr>
    </w:p>
    <w:p w14:paraId="0D06004B" w14:textId="77777777" w:rsidR="00696430" w:rsidRDefault="00696430" w:rsidP="00A717C9">
      <w:pPr>
        <w:spacing w:before="81"/>
        <w:ind w:right="938"/>
        <w:rPr>
          <w:b/>
          <w:sz w:val="20"/>
          <w:szCs w:val="20"/>
        </w:rPr>
      </w:pPr>
    </w:p>
    <w:p w14:paraId="26760ECC" w14:textId="77777777" w:rsidR="00696430" w:rsidRDefault="00696430" w:rsidP="00A717C9">
      <w:pPr>
        <w:spacing w:before="81"/>
        <w:ind w:right="938"/>
        <w:rPr>
          <w:b/>
          <w:sz w:val="20"/>
          <w:szCs w:val="20"/>
        </w:rPr>
      </w:pPr>
    </w:p>
    <w:p w14:paraId="6124FC0D" w14:textId="17FCDEBE" w:rsidR="00521A65" w:rsidRPr="00155A7A" w:rsidRDefault="00D24440" w:rsidP="00A717C9">
      <w:pPr>
        <w:spacing w:before="81"/>
        <w:ind w:right="938"/>
        <w:rPr>
          <w:b/>
          <w:sz w:val="24"/>
          <w:szCs w:val="24"/>
        </w:rPr>
      </w:pPr>
      <w:r w:rsidRPr="00155A7A">
        <w:rPr>
          <w:b/>
          <w:sz w:val="24"/>
          <w:szCs w:val="24"/>
        </w:rPr>
        <w:t>DISCLAIMER</w:t>
      </w:r>
    </w:p>
    <w:p w14:paraId="4636900E" w14:textId="2F11E8D9" w:rsidR="004609B4" w:rsidRPr="00155A7A" w:rsidRDefault="004609B4" w:rsidP="00A717C9">
      <w:pPr>
        <w:spacing w:before="81"/>
        <w:ind w:right="938"/>
        <w:rPr>
          <w:b/>
          <w:sz w:val="24"/>
          <w:szCs w:val="24"/>
        </w:rPr>
      </w:pPr>
    </w:p>
    <w:p w14:paraId="6124FC0E" w14:textId="317CDD68" w:rsidR="00521A65" w:rsidRPr="00155A7A" w:rsidRDefault="00D24440" w:rsidP="62F3C5A0">
      <w:pPr>
        <w:pStyle w:val="BodyText"/>
      </w:pPr>
      <w:r w:rsidRPr="00155A7A">
        <w:t xml:space="preserve">This document does not constitute either an informal or formal opinion of the </w:t>
      </w:r>
      <w:r w:rsidR="001D5072" w:rsidRPr="00155A7A">
        <w:t>Ohio</w:t>
      </w:r>
      <w:r w:rsidRPr="00155A7A">
        <w:rPr>
          <w:spacing w:val="1"/>
        </w:rPr>
        <w:t xml:space="preserve"> </w:t>
      </w:r>
      <w:r w:rsidRPr="00155A7A">
        <w:t xml:space="preserve">Attorney General, </w:t>
      </w:r>
      <w:r w:rsidR="00C13225" w:rsidRPr="00155A7A">
        <w:t xml:space="preserve">Ohio Department of </w:t>
      </w:r>
      <w:r w:rsidRPr="00155A7A">
        <w:t xml:space="preserve">Education, or </w:t>
      </w:r>
      <w:r w:rsidR="00C13225" w:rsidRPr="00155A7A">
        <w:t>Ohio Department of Public Safety.</w:t>
      </w:r>
      <w:r w:rsidRPr="00155A7A">
        <w:t xml:space="preserve"> It does not constitute legal advice or counsel.</w:t>
      </w:r>
      <w:r w:rsidRPr="00155A7A">
        <w:rPr>
          <w:spacing w:val="1"/>
        </w:rPr>
        <w:t xml:space="preserve"> </w:t>
      </w:r>
      <w:r w:rsidRPr="00155A7A">
        <w:t>It does not create an attorney-client</w:t>
      </w:r>
      <w:r w:rsidRPr="00155A7A">
        <w:rPr>
          <w:spacing w:val="1"/>
        </w:rPr>
        <w:t xml:space="preserve"> </w:t>
      </w:r>
      <w:r w:rsidRPr="00155A7A">
        <w:t>relationship.</w:t>
      </w:r>
      <w:r w:rsidRPr="00155A7A">
        <w:rPr>
          <w:spacing w:val="1"/>
        </w:rPr>
        <w:t xml:space="preserve"> </w:t>
      </w:r>
      <w:r w:rsidRPr="00155A7A">
        <w:t>It creates no rights beyond those established under the constitutions, statutes,</w:t>
      </w:r>
      <w:r w:rsidRPr="00155A7A">
        <w:rPr>
          <w:spacing w:val="1"/>
        </w:rPr>
        <w:t xml:space="preserve"> </w:t>
      </w:r>
      <w:r w:rsidRPr="00155A7A">
        <w:t>regulations</w:t>
      </w:r>
      <w:r w:rsidRPr="00155A7A">
        <w:rPr>
          <w:spacing w:val="-2"/>
        </w:rPr>
        <w:t xml:space="preserve"> </w:t>
      </w:r>
      <w:r w:rsidRPr="00155A7A">
        <w:t>and</w:t>
      </w:r>
      <w:r w:rsidRPr="00155A7A">
        <w:rPr>
          <w:spacing w:val="-1"/>
        </w:rPr>
        <w:t xml:space="preserve"> </w:t>
      </w:r>
      <w:r w:rsidRPr="00155A7A">
        <w:t>administrative</w:t>
      </w:r>
      <w:r w:rsidRPr="00155A7A">
        <w:rPr>
          <w:spacing w:val="-3"/>
        </w:rPr>
        <w:t xml:space="preserve"> </w:t>
      </w:r>
      <w:r w:rsidRPr="00155A7A">
        <w:t>rules</w:t>
      </w:r>
      <w:r w:rsidRPr="00155A7A">
        <w:rPr>
          <w:spacing w:val="-1"/>
        </w:rPr>
        <w:t xml:space="preserve"> </w:t>
      </w:r>
      <w:r w:rsidRPr="00155A7A">
        <w:t>of</w:t>
      </w:r>
      <w:r w:rsidRPr="00155A7A">
        <w:rPr>
          <w:spacing w:val="-2"/>
        </w:rPr>
        <w:t xml:space="preserve"> </w:t>
      </w:r>
      <w:r w:rsidRPr="00155A7A">
        <w:t>the</w:t>
      </w:r>
      <w:r w:rsidRPr="00155A7A">
        <w:rPr>
          <w:spacing w:val="-3"/>
        </w:rPr>
        <w:t xml:space="preserve"> </w:t>
      </w:r>
      <w:r w:rsidRPr="00155A7A">
        <w:t>United</w:t>
      </w:r>
      <w:r w:rsidRPr="00155A7A">
        <w:rPr>
          <w:spacing w:val="1"/>
        </w:rPr>
        <w:t xml:space="preserve"> </w:t>
      </w:r>
      <w:r w:rsidRPr="00155A7A">
        <w:t>States</w:t>
      </w:r>
      <w:r w:rsidRPr="00155A7A">
        <w:rPr>
          <w:spacing w:val="-2"/>
        </w:rPr>
        <w:t xml:space="preserve"> </w:t>
      </w:r>
      <w:r w:rsidRPr="00155A7A">
        <w:t>and</w:t>
      </w:r>
      <w:r w:rsidRPr="00155A7A">
        <w:rPr>
          <w:spacing w:val="-1"/>
        </w:rPr>
        <w:t xml:space="preserve"> </w:t>
      </w:r>
      <w:r w:rsidRPr="00155A7A">
        <w:t>the</w:t>
      </w:r>
      <w:r w:rsidRPr="00155A7A">
        <w:rPr>
          <w:spacing w:val="-2"/>
        </w:rPr>
        <w:t xml:space="preserve"> </w:t>
      </w:r>
      <w:r w:rsidRPr="00155A7A">
        <w:t>State</w:t>
      </w:r>
      <w:r w:rsidRPr="00155A7A">
        <w:rPr>
          <w:spacing w:val="-3"/>
        </w:rPr>
        <w:t xml:space="preserve"> </w:t>
      </w:r>
      <w:r w:rsidRPr="00155A7A">
        <w:t>of</w:t>
      </w:r>
      <w:r w:rsidRPr="00155A7A">
        <w:rPr>
          <w:spacing w:val="-2"/>
        </w:rPr>
        <w:t xml:space="preserve"> </w:t>
      </w:r>
      <w:r w:rsidR="000E09C5" w:rsidRPr="00155A7A">
        <w:t>Ohio</w:t>
      </w:r>
      <w:r w:rsidRPr="00155A7A">
        <w:t>. It</w:t>
      </w:r>
      <w:r w:rsidRPr="00155A7A">
        <w:rPr>
          <w:spacing w:val="-1"/>
        </w:rPr>
        <w:t xml:space="preserve"> </w:t>
      </w:r>
      <w:r w:rsidRPr="00155A7A">
        <w:t>does</w:t>
      </w:r>
      <w:r w:rsidRPr="00155A7A">
        <w:rPr>
          <w:spacing w:val="-1"/>
        </w:rPr>
        <w:t xml:space="preserve"> </w:t>
      </w:r>
      <w:r w:rsidRPr="00155A7A">
        <w:t>no</w:t>
      </w:r>
      <w:r w:rsidR="009D546D" w:rsidRPr="00155A7A">
        <w:t xml:space="preserve">t </w:t>
      </w:r>
      <w:r w:rsidRPr="00155A7A">
        <w:t>attempt</w:t>
      </w:r>
      <w:r w:rsidRPr="00155A7A">
        <w:rPr>
          <w:spacing w:val="-1"/>
        </w:rPr>
        <w:t xml:space="preserve"> </w:t>
      </w:r>
      <w:r w:rsidRPr="00155A7A">
        <w:t>to provide</w:t>
      </w:r>
      <w:r w:rsidRPr="00155A7A">
        <w:rPr>
          <w:spacing w:val="-1"/>
        </w:rPr>
        <w:t xml:space="preserve"> </w:t>
      </w:r>
      <w:r w:rsidRPr="00155A7A">
        <w:t>answers to</w:t>
      </w:r>
      <w:r w:rsidRPr="00155A7A">
        <w:rPr>
          <w:spacing w:val="-1"/>
        </w:rPr>
        <w:t xml:space="preserve"> </w:t>
      </w:r>
      <w:r w:rsidRPr="00155A7A">
        <w:t>every</w:t>
      </w:r>
      <w:r w:rsidRPr="00155A7A">
        <w:rPr>
          <w:spacing w:val="-5"/>
        </w:rPr>
        <w:t xml:space="preserve"> </w:t>
      </w:r>
      <w:r w:rsidRPr="00155A7A">
        <w:t>question that may</w:t>
      </w:r>
      <w:r w:rsidRPr="00155A7A">
        <w:rPr>
          <w:spacing w:val="-4"/>
        </w:rPr>
        <w:t xml:space="preserve"> </w:t>
      </w:r>
      <w:r w:rsidRPr="00155A7A">
        <w:t>arise</w:t>
      </w:r>
      <w:r w:rsidRPr="00155A7A">
        <w:rPr>
          <w:spacing w:val="-1"/>
        </w:rPr>
        <w:t xml:space="preserve"> </w:t>
      </w:r>
      <w:r w:rsidRPr="00155A7A">
        <w:t>regarding</w:t>
      </w:r>
      <w:r w:rsidRPr="00155A7A">
        <w:rPr>
          <w:spacing w:val="-3"/>
        </w:rPr>
        <w:t xml:space="preserve"> </w:t>
      </w:r>
      <w:r w:rsidRPr="00155A7A">
        <w:t>school safety.</w:t>
      </w:r>
    </w:p>
    <w:p w14:paraId="6124FC0F" w14:textId="77777777" w:rsidR="00521A65" w:rsidRPr="00155A7A" w:rsidRDefault="00521A65" w:rsidP="62F3C5A0">
      <w:pPr>
        <w:pStyle w:val="BodyText"/>
      </w:pPr>
    </w:p>
    <w:p w14:paraId="6124FC10" w14:textId="09B451BE" w:rsidR="00521A65" w:rsidRPr="00155A7A" w:rsidRDefault="00D24440" w:rsidP="00043A08">
      <w:pPr>
        <w:pStyle w:val="BodyText"/>
      </w:pPr>
      <w:r w:rsidRPr="00155A7A">
        <w:t>This document reflects the law as of the date of its publication.</w:t>
      </w:r>
      <w:r w:rsidRPr="00155A7A">
        <w:rPr>
          <w:spacing w:val="1"/>
        </w:rPr>
        <w:t xml:space="preserve"> </w:t>
      </w:r>
      <w:r w:rsidRPr="00155A7A">
        <w:t xml:space="preserve">It may be superseded or </w:t>
      </w:r>
      <w:r w:rsidR="006B3E71" w:rsidRPr="00155A7A">
        <w:t xml:space="preserve">affected </w:t>
      </w:r>
      <w:r w:rsidR="004609B4" w:rsidRPr="00155A7A">
        <w:t xml:space="preserve">by other </w:t>
      </w:r>
      <w:r w:rsidRPr="00155A7A">
        <w:t>versions or</w:t>
      </w:r>
      <w:r w:rsidRPr="00155A7A">
        <w:rPr>
          <w:spacing w:val="1"/>
        </w:rPr>
        <w:t xml:space="preserve"> </w:t>
      </w:r>
      <w:r w:rsidRPr="00155A7A">
        <w:t>changes in the</w:t>
      </w:r>
      <w:r w:rsidRPr="00155A7A">
        <w:rPr>
          <w:spacing w:val="-1"/>
        </w:rPr>
        <w:t xml:space="preserve"> </w:t>
      </w:r>
      <w:r w:rsidRPr="00155A7A">
        <w:t>law.</w:t>
      </w:r>
    </w:p>
    <w:p w14:paraId="6124FC11" w14:textId="77777777" w:rsidR="00521A65" w:rsidRPr="00921D1C" w:rsidRDefault="00521A65" w:rsidP="00A717C9">
      <w:pPr>
        <w:rPr>
          <w:sz w:val="20"/>
          <w:szCs w:val="20"/>
        </w:rPr>
        <w:sectPr w:rsidR="00521A65" w:rsidRPr="00921D1C">
          <w:headerReference w:type="even" r:id="rId11"/>
          <w:headerReference w:type="default" r:id="rId12"/>
          <w:footerReference w:type="even" r:id="rId13"/>
          <w:footerReference w:type="default" r:id="rId14"/>
          <w:headerReference w:type="first" r:id="rId15"/>
          <w:footerReference w:type="first" r:id="rId16"/>
          <w:pgSz w:w="12240" w:h="15840"/>
          <w:pgMar w:top="1500" w:right="1340" w:bottom="1060" w:left="1320" w:header="0" w:footer="872" w:gutter="0"/>
          <w:pgNumType w:start="2"/>
          <w:cols w:space="720"/>
        </w:sectPr>
      </w:pPr>
    </w:p>
    <w:p w14:paraId="6124FC13" w14:textId="4363EF40" w:rsidR="00521A65" w:rsidRPr="00155A7A" w:rsidRDefault="00D24440" w:rsidP="62F3C5A0">
      <w:pPr>
        <w:pStyle w:val="BodyText"/>
        <w:spacing w:before="1"/>
        <w:rPr>
          <w:b/>
          <w:bCs/>
        </w:rPr>
      </w:pPr>
      <w:r w:rsidRPr="00155A7A">
        <w:rPr>
          <w:b/>
          <w:bCs/>
        </w:rPr>
        <w:lastRenderedPageBreak/>
        <w:t>Acknowledgements</w:t>
      </w:r>
    </w:p>
    <w:p w14:paraId="6124FC14" w14:textId="77777777" w:rsidR="00521A65" w:rsidRPr="00155A7A" w:rsidRDefault="00521A65" w:rsidP="00A717C9">
      <w:pPr>
        <w:pStyle w:val="BodyText"/>
        <w:spacing w:before="6"/>
        <w:rPr>
          <w:b/>
        </w:rPr>
      </w:pPr>
    </w:p>
    <w:p w14:paraId="6124FC15" w14:textId="77777777" w:rsidR="00521A65" w:rsidRPr="00155A7A" w:rsidRDefault="00D24440" w:rsidP="00A717C9">
      <w:pPr>
        <w:pStyle w:val="BodyText"/>
      </w:pPr>
      <w:r w:rsidRPr="00155A7A">
        <w:t>Contributions</w:t>
      </w:r>
      <w:r w:rsidRPr="00155A7A">
        <w:rPr>
          <w:spacing w:val="-1"/>
        </w:rPr>
        <w:t xml:space="preserve"> </w:t>
      </w:r>
      <w:r w:rsidRPr="00155A7A">
        <w:t>to</w:t>
      </w:r>
      <w:r w:rsidRPr="00155A7A">
        <w:rPr>
          <w:spacing w:val="-1"/>
        </w:rPr>
        <w:t xml:space="preserve"> </w:t>
      </w:r>
      <w:r w:rsidRPr="00155A7A">
        <w:t>this</w:t>
      </w:r>
      <w:r w:rsidRPr="00155A7A">
        <w:rPr>
          <w:spacing w:val="-1"/>
        </w:rPr>
        <w:t xml:space="preserve"> </w:t>
      </w:r>
      <w:r w:rsidRPr="00155A7A">
        <w:t>document</w:t>
      </w:r>
      <w:r w:rsidRPr="00155A7A">
        <w:rPr>
          <w:spacing w:val="-1"/>
        </w:rPr>
        <w:t xml:space="preserve"> </w:t>
      </w:r>
      <w:r w:rsidRPr="00155A7A">
        <w:t>were</w:t>
      </w:r>
      <w:r w:rsidRPr="00155A7A">
        <w:rPr>
          <w:spacing w:val="-1"/>
        </w:rPr>
        <w:t xml:space="preserve"> </w:t>
      </w:r>
      <w:r w:rsidRPr="00155A7A">
        <w:t>made</w:t>
      </w:r>
      <w:r w:rsidRPr="00155A7A">
        <w:rPr>
          <w:spacing w:val="-2"/>
        </w:rPr>
        <w:t xml:space="preserve"> </w:t>
      </w:r>
      <w:r w:rsidRPr="00155A7A">
        <w:t>by</w:t>
      </w:r>
      <w:r w:rsidRPr="00155A7A">
        <w:rPr>
          <w:spacing w:val="-6"/>
        </w:rPr>
        <w:t xml:space="preserve"> </w:t>
      </w:r>
      <w:r w:rsidRPr="00155A7A">
        <w:t>the following</w:t>
      </w:r>
      <w:r w:rsidRPr="00155A7A">
        <w:rPr>
          <w:spacing w:val="-4"/>
        </w:rPr>
        <w:t xml:space="preserve"> </w:t>
      </w:r>
      <w:r w:rsidRPr="00155A7A">
        <w:t>list of</w:t>
      </w:r>
      <w:r w:rsidRPr="00155A7A">
        <w:rPr>
          <w:spacing w:val="-2"/>
        </w:rPr>
        <w:t xml:space="preserve"> </w:t>
      </w:r>
      <w:r w:rsidRPr="00155A7A">
        <w:t>individuals</w:t>
      </w:r>
      <w:r w:rsidRPr="00155A7A">
        <w:rPr>
          <w:spacing w:val="-1"/>
        </w:rPr>
        <w:t xml:space="preserve"> </w:t>
      </w:r>
      <w:r w:rsidRPr="00155A7A">
        <w:t>and</w:t>
      </w:r>
      <w:r w:rsidRPr="00155A7A">
        <w:rPr>
          <w:spacing w:val="-1"/>
        </w:rPr>
        <w:t xml:space="preserve"> </w:t>
      </w:r>
      <w:r w:rsidRPr="00155A7A">
        <w:t>organizations.</w:t>
      </w:r>
    </w:p>
    <w:p w14:paraId="39853CF6" w14:textId="2F11E8D9" w:rsidR="00982113" w:rsidRPr="00155A7A" w:rsidRDefault="00982113" w:rsidP="00A717C9">
      <w:pPr>
        <w:pStyle w:val="BodyText"/>
      </w:pPr>
    </w:p>
    <w:p w14:paraId="5904AD59" w14:textId="6E9BEC0D" w:rsidR="00AE49D3" w:rsidRPr="00155A7A" w:rsidRDefault="00AE49D3" w:rsidP="00A717C9">
      <w:pPr>
        <w:pStyle w:val="BodyText"/>
        <w:rPr>
          <w:b/>
          <w:bCs/>
        </w:rPr>
      </w:pPr>
      <w:r w:rsidRPr="00155A7A">
        <w:rPr>
          <w:b/>
          <w:bCs/>
        </w:rPr>
        <w:t>Ohio Attorney</w:t>
      </w:r>
      <w:r w:rsidR="00E178B2" w:rsidRPr="00155A7A">
        <w:rPr>
          <w:b/>
          <w:bCs/>
        </w:rPr>
        <w:t xml:space="preserve"> General</w:t>
      </w:r>
    </w:p>
    <w:p w14:paraId="33ECFAAC" w14:textId="25BE3076" w:rsidR="25CBEE6C" w:rsidRPr="00155A7A" w:rsidRDefault="25CBEE6C" w:rsidP="25CBEE6C">
      <w:pPr>
        <w:pStyle w:val="BodyText"/>
        <w:rPr>
          <w:b/>
          <w:bCs/>
        </w:rPr>
      </w:pPr>
    </w:p>
    <w:p w14:paraId="3A501BE5" w14:textId="1349EFDB" w:rsidR="25CBEE6C" w:rsidRPr="00155A7A" w:rsidRDefault="25CBEE6C" w:rsidP="25CBEE6C">
      <w:pPr>
        <w:pStyle w:val="BodyText"/>
        <w:rPr>
          <w:b/>
          <w:bCs/>
          <w:sz w:val="32"/>
          <w:szCs w:val="32"/>
        </w:rPr>
      </w:pPr>
      <w:r w:rsidRPr="00155A7A">
        <w:rPr>
          <w:b/>
          <w:bCs/>
        </w:rPr>
        <w:t>Ohio Department of Education</w:t>
      </w:r>
    </w:p>
    <w:p w14:paraId="7EF09675" w14:textId="77777777" w:rsidR="00944071" w:rsidRPr="00155A7A" w:rsidRDefault="00944071" w:rsidP="00DF59D0">
      <w:pPr>
        <w:pStyle w:val="BodyText"/>
        <w:rPr>
          <w:b/>
          <w:bCs/>
          <w:highlight w:val="yellow"/>
        </w:rPr>
      </w:pPr>
    </w:p>
    <w:p w14:paraId="6124FC21" w14:textId="14559B0F" w:rsidR="00521A65" w:rsidRPr="00155A7A" w:rsidRDefault="00944071" w:rsidP="00DF59D0">
      <w:pPr>
        <w:pStyle w:val="BodyText"/>
        <w:rPr>
          <w:b/>
          <w:bCs/>
        </w:rPr>
      </w:pPr>
      <w:r w:rsidRPr="00155A7A">
        <w:rPr>
          <w:b/>
          <w:bCs/>
        </w:rPr>
        <w:t>N</w:t>
      </w:r>
      <w:r w:rsidR="00D24440" w:rsidRPr="00155A7A">
        <w:rPr>
          <w:b/>
          <w:bCs/>
        </w:rPr>
        <w:t>ational Threat Assessment Center, United States Secret Service</w:t>
      </w:r>
    </w:p>
    <w:p w14:paraId="2892605E" w14:textId="77777777" w:rsidR="00424C56" w:rsidRDefault="00424C56" w:rsidP="00A717C9">
      <w:pPr>
        <w:rPr>
          <w:sz w:val="20"/>
          <w:szCs w:val="20"/>
        </w:rPr>
      </w:pPr>
    </w:p>
    <w:p w14:paraId="1287B2C5" w14:textId="77777777" w:rsidR="00424C56" w:rsidRPr="00155A7A" w:rsidRDefault="00424C56" w:rsidP="00424C56">
      <w:pPr>
        <w:pStyle w:val="BodyText"/>
        <w:rPr>
          <w:b/>
          <w:bCs/>
        </w:rPr>
      </w:pPr>
      <w:r w:rsidRPr="00155A7A">
        <w:rPr>
          <w:b/>
          <w:bCs/>
        </w:rPr>
        <w:t>Ohio</w:t>
      </w:r>
      <w:r w:rsidRPr="00155A7A">
        <w:rPr>
          <w:b/>
        </w:rPr>
        <w:t xml:space="preserve"> </w:t>
      </w:r>
      <w:r w:rsidRPr="00155A7A">
        <w:rPr>
          <w:b/>
          <w:bCs/>
        </w:rPr>
        <w:t>School</w:t>
      </w:r>
      <w:r w:rsidRPr="00155A7A">
        <w:rPr>
          <w:b/>
        </w:rPr>
        <w:t xml:space="preserve"> </w:t>
      </w:r>
      <w:r w:rsidRPr="00155A7A">
        <w:rPr>
          <w:b/>
          <w:bCs/>
        </w:rPr>
        <w:t>Safety Center, Ohio Department of Public Safety</w:t>
      </w:r>
    </w:p>
    <w:p w14:paraId="6124FC22" w14:textId="1E89D3E3" w:rsidR="00424C56" w:rsidRPr="00921D1C" w:rsidRDefault="00424C56" w:rsidP="00A717C9">
      <w:pPr>
        <w:rPr>
          <w:sz w:val="20"/>
          <w:szCs w:val="20"/>
        </w:rPr>
        <w:sectPr w:rsidR="00424C56" w:rsidRPr="00921D1C">
          <w:headerReference w:type="default" r:id="rId17"/>
          <w:pgSz w:w="12240" w:h="15840"/>
          <w:pgMar w:top="1500" w:right="1340" w:bottom="1060" w:left="1320" w:header="0" w:footer="872" w:gutter="0"/>
          <w:cols w:space="720"/>
        </w:sectPr>
      </w:pPr>
    </w:p>
    <w:sdt>
      <w:sdtPr>
        <w:rPr>
          <w:rFonts w:ascii="Times New Roman" w:eastAsia="Times New Roman" w:hAnsi="Times New Roman" w:cs="Times New Roman"/>
          <w:color w:val="auto"/>
          <w:sz w:val="20"/>
          <w:szCs w:val="20"/>
        </w:rPr>
        <w:id w:val="1579475847"/>
        <w:docPartObj>
          <w:docPartGallery w:val="Table of Contents"/>
          <w:docPartUnique/>
        </w:docPartObj>
      </w:sdtPr>
      <w:sdtEndPr>
        <w:rPr>
          <w:b/>
          <w:bCs/>
          <w:noProof/>
        </w:rPr>
      </w:sdtEndPr>
      <w:sdtContent>
        <w:p w14:paraId="19B2E6A2" w14:textId="40209AB1" w:rsidR="000A4947" w:rsidRPr="00155A7A" w:rsidRDefault="000A4947">
          <w:pPr>
            <w:pStyle w:val="TOCHeading"/>
            <w:rPr>
              <w:rFonts w:ascii="Times New Roman" w:hAnsi="Times New Roman" w:cs="Times New Roman"/>
              <w:sz w:val="24"/>
              <w:szCs w:val="24"/>
            </w:rPr>
          </w:pPr>
          <w:r w:rsidRPr="00155A7A">
            <w:rPr>
              <w:rFonts w:ascii="Times New Roman" w:hAnsi="Times New Roman" w:cs="Times New Roman"/>
              <w:sz w:val="24"/>
              <w:szCs w:val="24"/>
            </w:rPr>
            <w:t>Table of Contents</w:t>
          </w:r>
        </w:p>
        <w:p w14:paraId="0FCFDF30" w14:textId="5C0F8099" w:rsidR="00676F01" w:rsidRPr="00155A7A" w:rsidRDefault="000A4947">
          <w:pPr>
            <w:pStyle w:val="TOC1"/>
            <w:tabs>
              <w:tab w:val="right" w:leader="dot" w:pos="9570"/>
            </w:tabs>
            <w:rPr>
              <w:rFonts w:asciiTheme="minorHAnsi" w:eastAsiaTheme="minorEastAsia" w:hAnsiTheme="minorHAnsi" w:cstheme="minorBidi"/>
              <w:noProof/>
              <w:sz w:val="24"/>
              <w:szCs w:val="24"/>
            </w:rPr>
          </w:pPr>
          <w:r w:rsidRPr="00155A7A">
            <w:rPr>
              <w:sz w:val="24"/>
              <w:szCs w:val="24"/>
            </w:rPr>
            <w:fldChar w:fldCharType="begin"/>
          </w:r>
          <w:r w:rsidRPr="00155A7A">
            <w:rPr>
              <w:sz w:val="24"/>
              <w:szCs w:val="24"/>
            </w:rPr>
            <w:instrText xml:space="preserve"> TOC \o "1-3" \h \z \u </w:instrText>
          </w:r>
          <w:r w:rsidRPr="00155A7A">
            <w:rPr>
              <w:sz w:val="24"/>
              <w:szCs w:val="24"/>
            </w:rPr>
            <w:fldChar w:fldCharType="separate"/>
          </w:r>
          <w:hyperlink w:anchor="_Toc109372925" w:history="1">
            <w:r w:rsidR="00676F01" w:rsidRPr="00155A7A">
              <w:rPr>
                <w:rStyle w:val="Hyperlink"/>
                <w:noProof/>
                <w:sz w:val="24"/>
                <w:szCs w:val="24"/>
              </w:rPr>
              <w:t>Introduction</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_Toc109372925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6</w:t>
            </w:r>
            <w:r w:rsidR="00676F01" w:rsidRPr="00155A7A">
              <w:rPr>
                <w:noProof/>
                <w:webHidden/>
                <w:sz w:val="24"/>
                <w:szCs w:val="24"/>
              </w:rPr>
              <w:fldChar w:fldCharType="end"/>
            </w:r>
          </w:hyperlink>
        </w:p>
        <w:p w14:paraId="34B1F9D2" w14:textId="0106E3C3" w:rsidR="00676F01" w:rsidRPr="00155A7A" w:rsidRDefault="001D7662">
          <w:pPr>
            <w:pStyle w:val="TOC1"/>
            <w:tabs>
              <w:tab w:val="right" w:leader="dot" w:pos="9570"/>
            </w:tabs>
            <w:rPr>
              <w:rFonts w:asciiTheme="minorHAnsi" w:eastAsiaTheme="minorEastAsia" w:hAnsiTheme="minorHAnsi" w:cstheme="minorBidi"/>
              <w:noProof/>
              <w:sz w:val="24"/>
              <w:szCs w:val="24"/>
            </w:rPr>
          </w:pPr>
          <w:hyperlink w:anchor="_Toc109372926" w:history="1">
            <w:r w:rsidR="00676F01" w:rsidRPr="00155A7A">
              <w:rPr>
                <w:rStyle w:val="Hyperlink"/>
                <w:noProof/>
                <w:sz w:val="24"/>
                <w:szCs w:val="24"/>
              </w:rPr>
              <w:t>Overview</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_Toc109372926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7</w:t>
            </w:r>
            <w:r w:rsidR="00676F01" w:rsidRPr="00155A7A">
              <w:rPr>
                <w:noProof/>
                <w:webHidden/>
                <w:sz w:val="24"/>
                <w:szCs w:val="24"/>
              </w:rPr>
              <w:fldChar w:fldCharType="end"/>
            </w:r>
          </w:hyperlink>
        </w:p>
        <w:p w14:paraId="2AC9CEC6" w14:textId="749FBD7B" w:rsidR="00676F01" w:rsidRPr="00155A7A" w:rsidRDefault="001D7662">
          <w:pPr>
            <w:pStyle w:val="TOC2"/>
            <w:rPr>
              <w:rFonts w:asciiTheme="minorHAnsi" w:eastAsiaTheme="minorEastAsia" w:hAnsiTheme="minorHAnsi" w:cstheme="minorBidi"/>
              <w:noProof/>
              <w:sz w:val="24"/>
              <w:szCs w:val="24"/>
            </w:rPr>
          </w:pPr>
          <w:hyperlink w:anchor="_Toc109372927" w:history="1">
            <w:r w:rsidR="00676F01" w:rsidRPr="00155A7A">
              <w:rPr>
                <w:rStyle w:val="Hyperlink"/>
                <w:noProof/>
                <w:sz w:val="24"/>
                <w:szCs w:val="24"/>
              </w:rPr>
              <w:t>Background</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_Toc109372927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7</w:t>
            </w:r>
            <w:r w:rsidR="00676F01" w:rsidRPr="00155A7A">
              <w:rPr>
                <w:noProof/>
                <w:webHidden/>
                <w:sz w:val="24"/>
                <w:szCs w:val="24"/>
              </w:rPr>
              <w:fldChar w:fldCharType="end"/>
            </w:r>
          </w:hyperlink>
        </w:p>
        <w:p w14:paraId="1B0E4179" w14:textId="23BE0334" w:rsidR="00676F01" w:rsidRPr="00155A7A" w:rsidRDefault="001D7662">
          <w:pPr>
            <w:pStyle w:val="TOC2"/>
            <w:rPr>
              <w:rFonts w:asciiTheme="minorHAnsi" w:eastAsiaTheme="minorEastAsia" w:hAnsiTheme="minorHAnsi" w:cstheme="minorBidi"/>
              <w:noProof/>
              <w:sz w:val="24"/>
              <w:szCs w:val="24"/>
            </w:rPr>
          </w:pPr>
          <w:hyperlink w:anchor="_Toc109372928" w:history="1">
            <w:r w:rsidR="00676F01" w:rsidRPr="00155A7A">
              <w:rPr>
                <w:rStyle w:val="Hyperlink"/>
                <w:noProof/>
                <w:sz w:val="24"/>
                <w:szCs w:val="24"/>
              </w:rPr>
              <w:t>Scope</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_Toc109372928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7</w:t>
            </w:r>
            <w:r w:rsidR="00676F01" w:rsidRPr="00155A7A">
              <w:rPr>
                <w:noProof/>
                <w:webHidden/>
                <w:sz w:val="24"/>
                <w:szCs w:val="24"/>
              </w:rPr>
              <w:fldChar w:fldCharType="end"/>
            </w:r>
          </w:hyperlink>
        </w:p>
        <w:p w14:paraId="0CF273A3" w14:textId="12B35CCC" w:rsidR="00676F01" w:rsidRPr="00155A7A" w:rsidRDefault="001D7662">
          <w:pPr>
            <w:pStyle w:val="TOC2"/>
            <w:rPr>
              <w:rFonts w:asciiTheme="minorHAnsi" w:eastAsiaTheme="minorEastAsia" w:hAnsiTheme="minorHAnsi" w:cstheme="minorBidi"/>
              <w:noProof/>
              <w:sz w:val="24"/>
              <w:szCs w:val="24"/>
            </w:rPr>
          </w:pPr>
          <w:hyperlink w:anchor="_Toc109372929" w:history="1">
            <w:r w:rsidR="00676F01" w:rsidRPr="00155A7A">
              <w:rPr>
                <w:rStyle w:val="Hyperlink"/>
                <w:noProof/>
                <w:sz w:val="24"/>
                <w:szCs w:val="24"/>
              </w:rPr>
              <w:t>Definitions</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_Toc109372929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7</w:t>
            </w:r>
            <w:r w:rsidR="00676F01" w:rsidRPr="00155A7A">
              <w:rPr>
                <w:noProof/>
                <w:webHidden/>
                <w:sz w:val="24"/>
                <w:szCs w:val="24"/>
              </w:rPr>
              <w:fldChar w:fldCharType="end"/>
            </w:r>
          </w:hyperlink>
        </w:p>
        <w:p w14:paraId="4C4ADBED" w14:textId="23D5B94C" w:rsidR="00676F01" w:rsidRPr="00155A7A" w:rsidRDefault="001D7662">
          <w:pPr>
            <w:pStyle w:val="TOC2"/>
            <w:rPr>
              <w:rFonts w:asciiTheme="minorHAnsi" w:eastAsiaTheme="minorEastAsia" w:hAnsiTheme="minorHAnsi" w:cstheme="minorBidi"/>
              <w:noProof/>
              <w:sz w:val="24"/>
              <w:szCs w:val="24"/>
            </w:rPr>
          </w:pPr>
          <w:hyperlink w:anchor="_Toc109372930" w:history="1">
            <w:r w:rsidR="00676F01" w:rsidRPr="00155A7A">
              <w:rPr>
                <w:rStyle w:val="Hyperlink"/>
                <w:noProof/>
                <w:sz w:val="24"/>
                <w:szCs w:val="24"/>
              </w:rPr>
              <w:t>Information Sharing/Consent</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_Toc109372930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9</w:t>
            </w:r>
            <w:r w:rsidR="00676F01" w:rsidRPr="00155A7A">
              <w:rPr>
                <w:noProof/>
                <w:webHidden/>
                <w:sz w:val="24"/>
                <w:szCs w:val="24"/>
              </w:rPr>
              <w:fldChar w:fldCharType="end"/>
            </w:r>
          </w:hyperlink>
        </w:p>
        <w:p w14:paraId="6EE3F746" w14:textId="7A2A9353" w:rsidR="00676F01" w:rsidRPr="00155A7A" w:rsidRDefault="001D7662">
          <w:pPr>
            <w:pStyle w:val="TOC1"/>
            <w:tabs>
              <w:tab w:val="right" w:leader="dot" w:pos="9570"/>
            </w:tabs>
            <w:rPr>
              <w:rFonts w:asciiTheme="minorHAnsi" w:eastAsiaTheme="minorEastAsia" w:hAnsiTheme="minorHAnsi" w:cstheme="minorBidi"/>
              <w:noProof/>
              <w:sz w:val="24"/>
              <w:szCs w:val="24"/>
            </w:rPr>
          </w:pPr>
          <w:hyperlink w:anchor="_Toc109372931" w:history="1">
            <w:r w:rsidR="00676F01" w:rsidRPr="00155A7A">
              <w:rPr>
                <w:rStyle w:val="Hyperlink"/>
                <w:noProof/>
                <w:sz w:val="24"/>
                <w:szCs w:val="24"/>
              </w:rPr>
              <w:t>Ohio</w:t>
            </w:r>
            <w:r w:rsidR="00676F01" w:rsidRPr="00155A7A">
              <w:rPr>
                <w:rStyle w:val="Hyperlink"/>
                <w:noProof/>
                <w:spacing w:val="-4"/>
                <w:sz w:val="24"/>
                <w:szCs w:val="24"/>
              </w:rPr>
              <w:t xml:space="preserve"> </w:t>
            </w:r>
            <w:r w:rsidR="00676F01" w:rsidRPr="00155A7A">
              <w:rPr>
                <w:rStyle w:val="Hyperlink"/>
                <w:noProof/>
                <w:sz w:val="24"/>
                <w:szCs w:val="24"/>
              </w:rPr>
              <w:t>School</w:t>
            </w:r>
            <w:r w:rsidR="00676F01" w:rsidRPr="00155A7A">
              <w:rPr>
                <w:rStyle w:val="Hyperlink"/>
                <w:noProof/>
                <w:spacing w:val="-3"/>
                <w:sz w:val="24"/>
                <w:szCs w:val="24"/>
              </w:rPr>
              <w:t xml:space="preserve"> </w:t>
            </w:r>
            <w:r w:rsidR="00676F01" w:rsidRPr="00155A7A">
              <w:rPr>
                <w:rStyle w:val="Hyperlink"/>
                <w:noProof/>
                <w:sz w:val="24"/>
                <w:szCs w:val="24"/>
              </w:rPr>
              <w:t>Threat</w:t>
            </w:r>
            <w:r w:rsidR="00676F01" w:rsidRPr="00155A7A">
              <w:rPr>
                <w:rStyle w:val="Hyperlink"/>
                <w:noProof/>
                <w:spacing w:val="-3"/>
                <w:sz w:val="24"/>
                <w:szCs w:val="24"/>
              </w:rPr>
              <w:t xml:space="preserve"> </w:t>
            </w:r>
            <w:r w:rsidR="00676F01" w:rsidRPr="00155A7A">
              <w:rPr>
                <w:rStyle w:val="Hyperlink"/>
                <w:noProof/>
                <w:sz w:val="24"/>
                <w:szCs w:val="24"/>
              </w:rPr>
              <w:t>Assessment Model Protocols</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_Toc109372931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14</w:t>
            </w:r>
            <w:r w:rsidR="00676F01" w:rsidRPr="00155A7A">
              <w:rPr>
                <w:noProof/>
                <w:webHidden/>
                <w:sz w:val="24"/>
                <w:szCs w:val="24"/>
              </w:rPr>
              <w:fldChar w:fldCharType="end"/>
            </w:r>
          </w:hyperlink>
        </w:p>
        <w:p w14:paraId="3A923303" w14:textId="3F57421E" w:rsidR="00676F01" w:rsidRPr="00155A7A" w:rsidRDefault="001D7662">
          <w:pPr>
            <w:pStyle w:val="TOC2"/>
            <w:rPr>
              <w:rFonts w:asciiTheme="minorHAnsi" w:eastAsiaTheme="minorEastAsia" w:hAnsiTheme="minorHAnsi" w:cstheme="minorBidi"/>
              <w:noProof/>
              <w:sz w:val="24"/>
              <w:szCs w:val="24"/>
            </w:rPr>
          </w:pPr>
          <w:hyperlink w:anchor="_Toc109372932" w:history="1">
            <w:r w:rsidR="00676F01" w:rsidRPr="00155A7A">
              <w:rPr>
                <w:rStyle w:val="Hyperlink"/>
                <w:noProof/>
                <w:sz w:val="24"/>
                <w:szCs w:val="24"/>
              </w:rPr>
              <w:t>Phase</w:t>
            </w:r>
            <w:r w:rsidR="00676F01" w:rsidRPr="00155A7A">
              <w:rPr>
                <w:rStyle w:val="Hyperlink"/>
                <w:noProof/>
                <w:spacing w:val="-3"/>
                <w:sz w:val="24"/>
                <w:szCs w:val="24"/>
              </w:rPr>
              <w:t xml:space="preserve"> </w:t>
            </w:r>
            <w:r w:rsidR="00676F01" w:rsidRPr="00155A7A">
              <w:rPr>
                <w:rStyle w:val="Hyperlink"/>
                <w:noProof/>
                <w:sz w:val="24"/>
                <w:szCs w:val="24"/>
              </w:rPr>
              <w:t>I: Initial Response and Information Gathering</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_Toc109372932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15</w:t>
            </w:r>
            <w:r w:rsidR="00676F01" w:rsidRPr="00155A7A">
              <w:rPr>
                <w:noProof/>
                <w:webHidden/>
                <w:sz w:val="24"/>
                <w:szCs w:val="24"/>
              </w:rPr>
              <w:fldChar w:fldCharType="end"/>
            </w:r>
          </w:hyperlink>
        </w:p>
        <w:p w14:paraId="15BBDA3A" w14:textId="65E02F91" w:rsidR="00676F01" w:rsidRPr="00155A7A" w:rsidRDefault="001D7662">
          <w:pPr>
            <w:pStyle w:val="TOC3"/>
            <w:rPr>
              <w:rFonts w:asciiTheme="minorHAnsi" w:eastAsiaTheme="minorEastAsia" w:hAnsiTheme="minorHAnsi" w:cstheme="minorBidi"/>
              <w:noProof/>
              <w:sz w:val="24"/>
              <w:szCs w:val="24"/>
            </w:rPr>
          </w:pPr>
          <w:hyperlink w:anchor="_Toc109372933" w:history="1">
            <w:r w:rsidR="00676F01" w:rsidRPr="00155A7A">
              <w:rPr>
                <w:rStyle w:val="Hyperlink"/>
                <w:noProof/>
                <w:sz w:val="24"/>
                <w:szCs w:val="24"/>
              </w:rPr>
              <w:t>Considerations for Information Gathering</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_Toc109372933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15</w:t>
            </w:r>
            <w:r w:rsidR="00676F01" w:rsidRPr="00155A7A">
              <w:rPr>
                <w:noProof/>
                <w:webHidden/>
                <w:sz w:val="24"/>
                <w:szCs w:val="24"/>
              </w:rPr>
              <w:fldChar w:fldCharType="end"/>
            </w:r>
          </w:hyperlink>
        </w:p>
        <w:p w14:paraId="62AF9845" w14:textId="2CCCFD2F" w:rsidR="00676F01" w:rsidRPr="00155A7A" w:rsidRDefault="001D7662">
          <w:pPr>
            <w:pStyle w:val="TOC3"/>
            <w:rPr>
              <w:rFonts w:asciiTheme="minorHAnsi" w:eastAsiaTheme="minorEastAsia" w:hAnsiTheme="minorHAnsi" w:cstheme="minorBidi"/>
              <w:noProof/>
              <w:sz w:val="24"/>
              <w:szCs w:val="24"/>
            </w:rPr>
          </w:pPr>
          <w:hyperlink w:anchor="_Toc109372934" w:history="1">
            <w:r w:rsidR="00676F01" w:rsidRPr="00155A7A">
              <w:rPr>
                <w:rStyle w:val="Hyperlink"/>
                <w:noProof/>
                <w:sz w:val="24"/>
                <w:szCs w:val="24"/>
              </w:rPr>
              <w:t>The Importance of Rapport Building</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_Toc109372934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16</w:t>
            </w:r>
            <w:r w:rsidR="00676F01" w:rsidRPr="00155A7A">
              <w:rPr>
                <w:noProof/>
                <w:webHidden/>
                <w:sz w:val="24"/>
                <w:szCs w:val="24"/>
              </w:rPr>
              <w:fldChar w:fldCharType="end"/>
            </w:r>
          </w:hyperlink>
        </w:p>
        <w:p w14:paraId="05716790" w14:textId="27882F06" w:rsidR="00676F01" w:rsidRPr="00155A7A" w:rsidRDefault="001D7662">
          <w:pPr>
            <w:pStyle w:val="TOC3"/>
            <w:rPr>
              <w:rFonts w:asciiTheme="minorHAnsi" w:eastAsiaTheme="minorEastAsia" w:hAnsiTheme="minorHAnsi" w:cstheme="minorBidi"/>
              <w:noProof/>
              <w:sz w:val="24"/>
              <w:szCs w:val="24"/>
            </w:rPr>
          </w:pPr>
          <w:hyperlink w:anchor="_Toc109372935" w:history="1">
            <w:r w:rsidR="00676F01" w:rsidRPr="00155A7A">
              <w:rPr>
                <w:rStyle w:val="Hyperlink"/>
                <w:noProof/>
                <w:sz w:val="24"/>
                <w:szCs w:val="24"/>
              </w:rPr>
              <w:t>Risk</w:t>
            </w:r>
            <w:r w:rsidR="00676F01" w:rsidRPr="00155A7A">
              <w:rPr>
                <w:rStyle w:val="Hyperlink"/>
                <w:noProof/>
                <w:spacing w:val="-2"/>
                <w:sz w:val="24"/>
                <w:szCs w:val="24"/>
              </w:rPr>
              <w:t xml:space="preserve"> </w:t>
            </w:r>
            <w:r w:rsidR="00676F01" w:rsidRPr="00155A7A">
              <w:rPr>
                <w:rStyle w:val="Hyperlink"/>
                <w:noProof/>
                <w:sz w:val="24"/>
                <w:szCs w:val="24"/>
              </w:rPr>
              <w:t>Classification Level</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_Toc109372935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17</w:t>
            </w:r>
            <w:r w:rsidR="00676F01" w:rsidRPr="00155A7A">
              <w:rPr>
                <w:noProof/>
                <w:webHidden/>
                <w:sz w:val="24"/>
                <w:szCs w:val="24"/>
              </w:rPr>
              <w:fldChar w:fldCharType="end"/>
            </w:r>
          </w:hyperlink>
        </w:p>
        <w:p w14:paraId="6A9EA047" w14:textId="1D12B0AD" w:rsidR="00676F01" w:rsidRPr="00155A7A" w:rsidRDefault="001D7662">
          <w:pPr>
            <w:pStyle w:val="TOC2"/>
            <w:rPr>
              <w:rFonts w:asciiTheme="minorHAnsi" w:eastAsiaTheme="minorEastAsia" w:hAnsiTheme="minorHAnsi" w:cstheme="minorBidi"/>
              <w:noProof/>
              <w:sz w:val="24"/>
              <w:szCs w:val="24"/>
            </w:rPr>
          </w:pPr>
          <w:hyperlink w:anchor="_Toc109372936" w:history="1">
            <w:r w:rsidR="00676F01" w:rsidRPr="00155A7A">
              <w:rPr>
                <w:rStyle w:val="Hyperlink"/>
                <w:noProof/>
                <w:sz w:val="24"/>
                <w:szCs w:val="24"/>
              </w:rPr>
              <w:t>Phase</w:t>
            </w:r>
            <w:r w:rsidR="00676F01" w:rsidRPr="00155A7A">
              <w:rPr>
                <w:rStyle w:val="Hyperlink"/>
                <w:noProof/>
                <w:spacing w:val="-3"/>
                <w:sz w:val="24"/>
                <w:szCs w:val="24"/>
              </w:rPr>
              <w:t xml:space="preserve"> </w:t>
            </w:r>
            <w:r w:rsidR="00676F01" w:rsidRPr="00155A7A">
              <w:rPr>
                <w:rStyle w:val="Hyperlink"/>
                <w:noProof/>
                <w:sz w:val="24"/>
                <w:szCs w:val="24"/>
              </w:rPr>
              <w:t xml:space="preserve">II: </w:t>
            </w:r>
            <w:r w:rsidR="00676F01" w:rsidRPr="00155A7A">
              <w:rPr>
                <w:rStyle w:val="Hyperlink"/>
                <w:iCs/>
                <w:noProof/>
                <w:sz w:val="24"/>
                <w:szCs w:val="24"/>
              </w:rPr>
              <w:t>Additional Information Gathering and Risk Classification</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_Toc109372936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18</w:t>
            </w:r>
            <w:r w:rsidR="00676F01" w:rsidRPr="00155A7A">
              <w:rPr>
                <w:noProof/>
                <w:webHidden/>
                <w:sz w:val="24"/>
                <w:szCs w:val="24"/>
              </w:rPr>
              <w:fldChar w:fldCharType="end"/>
            </w:r>
          </w:hyperlink>
        </w:p>
        <w:p w14:paraId="6277C0FF" w14:textId="23EDACC8" w:rsidR="00676F01" w:rsidRPr="00155A7A" w:rsidRDefault="001D7662">
          <w:pPr>
            <w:pStyle w:val="TOC2"/>
            <w:rPr>
              <w:rFonts w:asciiTheme="minorHAnsi" w:eastAsiaTheme="minorEastAsia" w:hAnsiTheme="minorHAnsi" w:cstheme="minorBidi"/>
              <w:noProof/>
              <w:sz w:val="24"/>
              <w:szCs w:val="24"/>
            </w:rPr>
          </w:pPr>
          <w:hyperlink w:anchor="_Toc109372937" w:history="1">
            <w:r w:rsidR="00676F01" w:rsidRPr="00155A7A">
              <w:rPr>
                <w:rStyle w:val="Hyperlink"/>
                <w:noProof/>
                <w:sz w:val="24"/>
                <w:szCs w:val="24"/>
              </w:rPr>
              <w:t>Phase</w:t>
            </w:r>
            <w:r w:rsidR="00676F01" w:rsidRPr="00155A7A">
              <w:rPr>
                <w:rStyle w:val="Hyperlink"/>
                <w:noProof/>
                <w:spacing w:val="-3"/>
                <w:sz w:val="24"/>
                <w:szCs w:val="24"/>
              </w:rPr>
              <w:t xml:space="preserve"> </w:t>
            </w:r>
            <w:r w:rsidR="00676F01" w:rsidRPr="00155A7A">
              <w:rPr>
                <w:rStyle w:val="Hyperlink"/>
                <w:noProof/>
                <w:sz w:val="24"/>
                <w:szCs w:val="24"/>
              </w:rPr>
              <w:t>III: Intervention and Case Management</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_Toc109372937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19</w:t>
            </w:r>
            <w:r w:rsidR="00676F01" w:rsidRPr="00155A7A">
              <w:rPr>
                <w:noProof/>
                <w:webHidden/>
                <w:sz w:val="24"/>
                <w:szCs w:val="24"/>
              </w:rPr>
              <w:fldChar w:fldCharType="end"/>
            </w:r>
          </w:hyperlink>
        </w:p>
        <w:p w14:paraId="2733E47C" w14:textId="554CFD00" w:rsidR="00676F01" w:rsidRPr="00155A7A" w:rsidRDefault="001D7662">
          <w:pPr>
            <w:pStyle w:val="TOC1"/>
            <w:tabs>
              <w:tab w:val="right" w:leader="dot" w:pos="9570"/>
            </w:tabs>
            <w:rPr>
              <w:rFonts w:asciiTheme="minorHAnsi" w:eastAsiaTheme="minorEastAsia" w:hAnsiTheme="minorHAnsi" w:cstheme="minorBidi"/>
              <w:noProof/>
              <w:sz w:val="24"/>
              <w:szCs w:val="24"/>
            </w:rPr>
          </w:pPr>
          <w:hyperlink w:anchor="_Toc109372938" w:history="1">
            <w:r w:rsidR="00676F01" w:rsidRPr="00155A7A">
              <w:rPr>
                <w:rStyle w:val="Hyperlink"/>
                <w:noProof/>
                <w:sz w:val="24"/>
                <w:szCs w:val="24"/>
              </w:rPr>
              <w:t>References</w:t>
            </w:r>
            <w:r w:rsidR="00676F01" w:rsidRPr="00155A7A">
              <w:rPr>
                <w:noProof/>
                <w:webHidden/>
                <w:sz w:val="24"/>
                <w:szCs w:val="24"/>
              </w:rPr>
              <w:tab/>
            </w:r>
            <w:r w:rsidR="00676F01" w:rsidRPr="00155A7A">
              <w:rPr>
                <w:noProof/>
                <w:webHidden/>
                <w:sz w:val="24"/>
                <w:szCs w:val="24"/>
              </w:rPr>
              <w:fldChar w:fldCharType="begin"/>
            </w:r>
            <w:r w:rsidR="00676F01" w:rsidRPr="00155A7A">
              <w:rPr>
                <w:noProof/>
                <w:webHidden/>
                <w:sz w:val="24"/>
                <w:szCs w:val="24"/>
              </w:rPr>
              <w:instrText xml:space="preserve"> PAGEREF _Toc109372938 \h </w:instrText>
            </w:r>
            <w:r w:rsidR="00676F01" w:rsidRPr="00155A7A">
              <w:rPr>
                <w:noProof/>
                <w:webHidden/>
                <w:sz w:val="24"/>
                <w:szCs w:val="24"/>
              </w:rPr>
            </w:r>
            <w:r w:rsidR="00676F01" w:rsidRPr="00155A7A">
              <w:rPr>
                <w:noProof/>
                <w:webHidden/>
                <w:sz w:val="24"/>
                <w:szCs w:val="24"/>
              </w:rPr>
              <w:fldChar w:fldCharType="separate"/>
            </w:r>
            <w:r w:rsidR="00F01F1B" w:rsidRPr="00155A7A">
              <w:rPr>
                <w:noProof/>
                <w:webHidden/>
                <w:sz w:val="24"/>
                <w:szCs w:val="24"/>
              </w:rPr>
              <w:t>21</w:t>
            </w:r>
            <w:r w:rsidR="00676F01" w:rsidRPr="00155A7A">
              <w:rPr>
                <w:noProof/>
                <w:webHidden/>
                <w:sz w:val="24"/>
                <w:szCs w:val="24"/>
              </w:rPr>
              <w:fldChar w:fldCharType="end"/>
            </w:r>
          </w:hyperlink>
        </w:p>
        <w:p w14:paraId="7F468387" w14:textId="0CD12777" w:rsidR="000A4947" w:rsidRPr="008F0768" w:rsidRDefault="000A4947">
          <w:pPr>
            <w:rPr>
              <w:sz w:val="20"/>
              <w:szCs w:val="20"/>
            </w:rPr>
          </w:pPr>
          <w:r w:rsidRPr="00155A7A">
            <w:rPr>
              <w:b/>
              <w:bCs/>
              <w:noProof/>
              <w:sz w:val="24"/>
              <w:szCs w:val="24"/>
            </w:rPr>
            <w:fldChar w:fldCharType="end"/>
          </w:r>
        </w:p>
      </w:sdtContent>
    </w:sdt>
    <w:p w14:paraId="26F8D2C4" w14:textId="77777777" w:rsidR="00CF1702" w:rsidRDefault="00CF1702" w:rsidP="00A717C9">
      <w:pPr>
        <w:rPr>
          <w:sz w:val="20"/>
          <w:szCs w:val="20"/>
        </w:rPr>
      </w:pPr>
    </w:p>
    <w:p w14:paraId="376A785E" w14:textId="77777777" w:rsidR="00BB337F" w:rsidRPr="00BB337F" w:rsidRDefault="00BB337F" w:rsidP="00BB337F">
      <w:pPr>
        <w:rPr>
          <w:sz w:val="20"/>
          <w:szCs w:val="20"/>
        </w:rPr>
      </w:pPr>
    </w:p>
    <w:p w14:paraId="18E7E39C" w14:textId="77777777" w:rsidR="00BB337F" w:rsidRPr="00BB337F" w:rsidRDefault="00BB337F" w:rsidP="00BB337F">
      <w:pPr>
        <w:rPr>
          <w:sz w:val="20"/>
          <w:szCs w:val="20"/>
        </w:rPr>
      </w:pPr>
    </w:p>
    <w:p w14:paraId="72C7C034" w14:textId="77777777" w:rsidR="00BB337F" w:rsidRPr="00BB337F" w:rsidRDefault="00BB337F" w:rsidP="00BB337F">
      <w:pPr>
        <w:rPr>
          <w:sz w:val="20"/>
          <w:szCs w:val="20"/>
        </w:rPr>
      </w:pPr>
    </w:p>
    <w:p w14:paraId="5C95A939" w14:textId="77777777" w:rsidR="00BB337F" w:rsidRPr="00BB337F" w:rsidRDefault="00BB337F" w:rsidP="00BB337F">
      <w:pPr>
        <w:rPr>
          <w:sz w:val="20"/>
          <w:szCs w:val="20"/>
        </w:rPr>
      </w:pPr>
    </w:p>
    <w:p w14:paraId="68E2A50A" w14:textId="77777777" w:rsidR="00BB337F" w:rsidRPr="00BB337F" w:rsidRDefault="00BB337F" w:rsidP="00BB337F">
      <w:pPr>
        <w:rPr>
          <w:sz w:val="20"/>
          <w:szCs w:val="20"/>
        </w:rPr>
      </w:pPr>
    </w:p>
    <w:p w14:paraId="5F4910D3" w14:textId="77777777" w:rsidR="00BB337F" w:rsidRPr="00BB337F" w:rsidRDefault="00BB337F" w:rsidP="00BB337F">
      <w:pPr>
        <w:rPr>
          <w:sz w:val="20"/>
          <w:szCs w:val="20"/>
        </w:rPr>
      </w:pPr>
    </w:p>
    <w:p w14:paraId="4A18E3D6" w14:textId="77777777" w:rsidR="00BB337F" w:rsidRPr="00BB337F" w:rsidRDefault="00BB337F" w:rsidP="00BB337F">
      <w:pPr>
        <w:rPr>
          <w:sz w:val="20"/>
          <w:szCs w:val="20"/>
        </w:rPr>
      </w:pPr>
    </w:p>
    <w:p w14:paraId="0E4CCD41" w14:textId="77777777" w:rsidR="00BB337F" w:rsidRPr="00BB337F" w:rsidRDefault="00BB337F" w:rsidP="00BB337F">
      <w:pPr>
        <w:rPr>
          <w:sz w:val="20"/>
          <w:szCs w:val="20"/>
        </w:rPr>
      </w:pPr>
    </w:p>
    <w:p w14:paraId="288EFB6D" w14:textId="43BE47E1" w:rsidR="00BB337F" w:rsidRDefault="00BB337F" w:rsidP="00BB337F">
      <w:pPr>
        <w:tabs>
          <w:tab w:val="left" w:pos="3550"/>
        </w:tabs>
        <w:rPr>
          <w:sz w:val="20"/>
          <w:szCs w:val="20"/>
        </w:rPr>
      </w:pPr>
      <w:r>
        <w:rPr>
          <w:sz w:val="20"/>
          <w:szCs w:val="20"/>
        </w:rPr>
        <w:tab/>
      </w:r>
    </w:p>
    <w:p w14:paraId="6124FC37" w14:textId="6E120106" w:rsidR="00BB337F" w:rsidRPr="00BB337F" w:rsidRDefault="00BB337F" w:rsidP="00BB337F">
      <w:pPr>
        <w:tabs>
          <w:tab w:val="left" w:pos="3550"/>
        </w:tabs>
        <w:rPr>
          <w:sz w:val="20"/>
          <w:szCs w:val="20"/>
        </w:rPr>
        <w:sectPr w:rsidR="00BB337F" w:rsidRPr="00BB337F">
          <w:headerReference w:type="default" r:id="rId18"/>
          <w:pgSz w:w="12240" w:h="15840"/>
          <w:pgMar w:top="1380" w:right="1340" w:bottom="1060" w:left="1320" w:header="0" w:footer="872" w:gutter="0"/>
          <w:cols w:space="720"/>
        </w:sectPr>
      </w:pPr>
      <w:r>
        <w:rPr>
          <w:sz w:val="20"/>
          <w:szCs w:val="20"/>
        </w:rPr>
        <w:tab/>
      </w:r>
    </w:p>
    <w:p w14:paraId="6AF15112" w14:textId="300B7D7C" w:rsidR="3FD5F9DE" w:rsidRPr="00637BFC" w:rsidRDefault="3FD5F9DE" w:rsidP="3FD5F9DE">
      <w:pPr>
        <w:pStyle w:val="Heading1"/>
        <w:spacing w:before="89"/>
        <w:ind w:left="0"/>
        <w:jc w:val="left"/>
        <w:rPr>
          <w:sz w:val="24"/>
          <w:szCs w:val="24"/>
        </w:rPr>
      </w:pPr>
      <w:bookmarkStart w:id="0" w:name="_Toc1318996619"/>
      <w:r w:rsidRPr="6756E3BC">
        <w:rPr>
          <w:sz w:val="24"/>
          <w:szCs w:val="24"/>
        </w:rPr>
        <w:lastRenderedPageBreak/>
        <w:t xml:space="preserve">This guide includes a basic introduction to behavioral threat assessment, model protocols, as well as charts to assist in determining the risk levels of behaviors and actions. Additional resources are available through the Ohio School Safety Center, Ohio Department of Education, and Ohio Department of Mental Health and Addiction Services. </w:t>
      </w:r>
      <w:bookmarkEnd w:id="0"/>
    </w:p>
    <w:p w14:paraId="132BBBCB" w14:textId="2CF98F44" w:rsidR="3FD5F9DE" w:rsidRDefault="3FD5F9DE" w:rsidP="3FD5F9DE">
      <w:pPr>
        <w:pStyle w:val="Heading1"/>
        <w:spacing w:before="89"/>
        <w:ind w:left="0"/>
        <w:jc w:val="left"/>
      </w:pPr>
    </w:p>
    <w:p w14:paraId="6124FC39" w14:textId="6532E48F" w:rsidR="00521A65" w:rsidRPr="00155A7A" w:rsidRDefault="00D24440" w:rsidP="00A717C9">
      <w:pPr>
        <w:pStyle w:val="Heading1"/>
        <w:spacing w:before="89"/>
        <w:ind w:left="0"/>
        <w:jc w:val="left"/>
        <w:rPr>
          <w:sz w:val="24"/>
          <w:szCs w:val="24"/>
        </w:rPr>
      </w:pPr>
      <w:bookmarkStart w:id="1" w:name="_Toc109372925"/>
      <w:bookmarkStart w:id="2" w:name="_Toc602345347"/>
      <w:bookmarkStart w:id="3" w:name="_Toc1988769490"/>
      <w:r w:rsidRPr="00155A7A">
        <w:rPr>
          <w:sz w:val="24"/>
          <w:szCs w:val="24"/>
        </w:rPr>
        <w:t>Introduction</w:t>
      </w:r>
      <w:bookmarkEnd w:id="1"/>
      <w:bookmarkEnd w:id="2"/>
      <w:bookmarkEnd w:id="3"/>
    </w:p>
    <w:p w14:paraId="31D3FB7E" w14:textId="52E74C1A" w:rsidR="006F26B7" w:rsidRPr="00155A7A" w:rsidRDefault="00403939" w:rsidP="006F26B7">
      <w:pPr>
        <w:pStyle w:val="BodyText"/>
        <w:spacing w:before="269"/>
        <w:ind w:right="188"/>
        <w:rPr>
          <w:spacing w:val="1"/>
        </w:rPr>
      </w:pPr>
      <w:r w:rsidRPr="00155A7A">
        <w:t xml:space="preserve">On August 21, 2019, Governor Mike DeWine signed Executive Order 2019-21D creating the Ohio School Safety Center within </w:t>
      </w:r>
      <w:r w:rsidR="00D24440" w:rsidRPr="00155A7A">
        <w:t>the O</w:t>
      </w:r>
      <w:r w:rsidRPr="00155A7A">
        <w:t xml:space="preserve">hio Department of </w:t>
      </w:r>
      <w:r w:rsidR="006E2A87" w:rsidRPr="00155A7A">
        <w:t>Public Safety</w:t>
      </w:r>
      <w:r w:rsidR="00D24440" w:rsidRPr="00155A7A">
        <w:t>.</w:t>
      </w:r>
      <w:r w:rsidR="00D24440" w:rsidRPr="00155A7A">
        <w:rPr>
          <w:spacing w:val="1"/>
        </w:rPr>
        <w:t xml:space="preserve"> </w:t>
      </w:r>
      <w:r w:rsidR="00135696" w:rsidRPr="00155A7A">
        <w:rPr>
          <w:spacing w:val="1"/>
        </w:rPr>
        <w:t xml:space="preserve">The Ohio School Safety Center is responsible for assisting local schools and law enforcement with preventing, preparing for, and responding to threats and acts of violence, including self-harm, through a holistic, solutions-based approach to improving school safety. </w:t>
      </w:r>
    </w:p>
    <w:p w14:paraId="6124FC3A" w14:textId="5833651C" w:rsidR="00521A65" w:rsidRPr="00155A7A" w:rsidRDefault="00CF15ED" w:rsidP="00A717C9">
      <w:pPr>
        <w:pStyle w:val="BodyText"/>
        <w:spacing w:before="269"/>
        <w:ind w:right="188"/>
      </w:pPr>
      <w:r w:rsidRPr="00155A7A">
        <w:rPr>
          <w:spacing w:val="1"/>
        </w:rPr>
        <w:t>The Ohio 133</w:t>
      </w:r>
      <w:r w:rsidRPr="00155A7A">
        <w:rPr>
          <w:spacing w:val="1"/>
          <w:vertAlign w:val="superscript"/>
        </w:rPr>
        <w:t>rd</w:t>
      </w:r>
      <w:r w:rsidRPr="00155A7A">
        <w:rPr>
          <w:spacing w:val="1"/>
        </w:rPr>
        <w:t xml:space="preserve"> General Assembly passed House Bill 123 titled “Safety and Violence Education Students Act,” or the “SAVE Students Act” with an effective date of March 24, 2021. </w:t>
      </w:r>
      <w:r w:rsidR="00D24440" w:rsidRPr="00155A7A">
        <w:t>The</w:t>
      </w:r>
      <w:r w:rsidR="00D24440" w:rsidRPr="00155A7A">
        <w:rPr>
          <w:spacing w:val="-2"/>
        </w:rPr>
        <w:t xml:space="preserve"> </w:t>
      </w:r>
      <w:r w:rsidR="002D6E1D" w:rsidRPr="00155A7A">
        <w:rPr>
          <w:spacing w:val="-2"/>
        </w:rPr>
        <w:t xml:space="preserve">SAVE Students </w:t>
      </w:r>
      <w:r w:rsidR="00D24440" w:rsidRPr="00155A7A">
        <w:t>Act</w:t>
      </w:r>
      <w:r w:rsidR="00D24440" w:rsidRPr="00155A7A">
        <w:rPr>
          <w:spacing w:val="-1"/>
        </w:rPr>
        <w:t xml:space="preserve"> </w:t>
      </w:r>
      <w:r w:rsidR="00D24440" w:rsidRPr="00155A7A">
        <w:t>require</w:t>
      </w:r>
      <w:r w:rsidR="00892C08" w:rsidRPr="00155A7A">
        <w:t>s</w:t>
      </w:r>
      <w:r w:rsidR="00D24440" w:rsidRPr="00155A7A">
        <w:rPr>
          <w:spacing w:val="-1"/>
        </w:rPr>
        <w:t xml:space="preserve"> </w:t>
      </w:r>
      <w:r w:rsidR="00892C08" w:rsidRPr="00155A7A">
        <w:t xml:space="preserve">the </w:t>
      </w:r>
      <w:r w:rsidR="00932973" w:rsidRPr="00155A7A">
        <w:t>O</w:t>
      </w:r>
      <w:r w:rsidR="003A38F4" w:rsidRPr="00155A7A">
        <w:t xml:space="preserve">hio </w:t>
      </w:r>
      <w:r w:rsidR="00892C08" w:rsidRPr="00155A7A">
        <w:t xml:space="preserve">Department of Public Safety, in consultation with the </w:t>
      </w:r>
      <w:r w:rsidR="003A38F4" w:rsidRPr="00155A7A">
        <w:t xml:space="preserve">Ohio </w:t>
      </w:r>
      <w:r w:rsidR="00892C08" w:rsidRPr="00155A7A">
        <w:t xml:space="preserve">Department of Education and the </w:t>
      </w:r>
      <w:r w:rsidR="003A38F4" w:rsidRPr="00155A7A">
        <w:t xml:space="preserve">Ohio </w:t>
      </w:r>
      <w:r w:rsidR="00892C08" w:rsidRPr="00155A7A">
        <w:t xml:space="preserve">Attorney General, to develop a model school </w:t>
      </w:r>
      <w:r w:rsidR="42965D5E" w:rsidRPr="00155A7A">
        <w:t xml:space="preserve">behavioral </w:t>
      </w:r>
      <w:r w:rsidR="00892C08" w:rsidRPr="00155A7A">
        <w:t xml:space="preserve">threat assessment plan </w:t>
      </w:r>
      <w:r w:rsidR="00A95578" w:rsidRPr="00155A7A">
        <w:t>to</w:t>
      </w:r>
      <w:r w:rsidR="00892C08" w:rsidRPr="00155A7A">
        <w:t xml:space="preserve"> </w:t>
      </w:r>
      <w:r w:rsidR="00D24440" w:rsidRPr="00155A7A">
        <w:t>provide</w:t>
      </w:r>
      <w:r w:rsidR="00D24440" w:rsidRPr="00155A7A">
        <w:rPr>
          <w:spacing w:val="-2"/>
        </w:rPr>
        <w:t xml:space="preserve"> </w:t>
      </w:r>
      <w:r w:rsidR="00D24440" w:rsidRPr="00155A7A">
        <w:t>best</w:t>
      </w:r>
      <w:r w:rsidR="00D24440" w:rsidRPr="00155A7A">
        <w:rPr>
          <w:spacing w:val="-1"/>
        </w:rPr>
        <w:t xml:space="preserve"> </w:t>
      </w:r>
      <w:r w:rsidR="00D24440" w:rsidRPr="00155A7A">
        <w:t>practice</w:t>
      </w:r>
      <w:r w:rsidRPr="00155A7A">
        <w:t xml:space="preserve"> </w:t>
      </w:r>
      <w:r w:rsidR="00D24440" w:rsidRPr="00155A7A">
        <w:t>guidance to schools around the state.</w:t>
      </w:r>
      <w:r w:rsidR="00D24440" w:rsidRPr="00155A7A">
        <w:rPr>
          <w:spacing w:val="1"/>
        </w:rPr>
        <w:t xml:space="preserve"> </w:t>
      </w:r>
      <w:r w:rsidR="00D24440" w:rsidRPr="00155A7A">
        <w:t xml:space="preserve">The </w:t>
      </w:r>
      <w:r w:rsidR="002D6E1D" w:rsidRPr="00155A7A">
        <w:t>Ohio</w:t>
      </w:r>
      <w:r w:rsidR="00D24440" w:rsidRPr="00155A7A">
        <w:t xml:space="preserve"> School </w:t>
      </w:r>
      <w:r w:rsidR="438E7135" w:rsidRPr="00155A7A">
        <w:t>Behavioral</w:t>
      </w:r>
      <w:r w:rsidR="00D24440" w:rsidRPr="00155A7A">
        <w:t xml:space="preserve"> Threat Assessment is a</w:t>
      </w:r>
      <w:r w:rsidR="00D24440" w:rsidRPr="00155A7A">
        <w:rPr>
          <w:spacing w:val="1"/>
        </w:rPr>
        <w:t xml:space="preserve"> </w:t>
      </w:r>
      <w:r w:rsidR="00D24440" w:rsidRPr="00155A7A">
        <w:t>significant part of that guidance.</w:t>
      </w:r>
      <w:r w:rsidR="00D24440" w:rsidRPr="00155A7A">
        <w:rPr>
          <w:spacing w:val="1"/>
        </w:rPr>
        <w:t xml:space="preserve"> </w:t>
      </w:r>
      <w:r w:rsidR="00D24440" w:rsidRPr="00155A7A">
        <w:t>This protocol was developed to assist school safety</w:t>
      </w:r>
      <w:r w:rsidR="00D24440" w:rsidRPr="00155A7A">
        <w:rPr>
          <w:spacing w:val="1"/>
        </w:rPr>
        <w:t xml:space="preserve"> </w:t>
      </w:r>
      <w:r w:rsidR="00D24440" w:rsidRPr="00155A7A">
        <w:t>professionals in identifying students of concern so that their behaviors can be mitigated to the</w:t>
      </w:r>
      <w:r w:rsidR="00D24440" w:rsidRPr="00155A7A">
        <w:rPr>
          <w:spacing w:val="1"/>
        </w:rPr>
        <w:t xml:space="preserve"> </w:t>
      </w:r>
      <w:r w:rsidR="00D24440" w:rsidRPr="00155A7A">
        <w:t>point</w:t>
      </w:r>
      <w:r w:rsidR="00D24440" w:rsidRPr="00155A7A">
        <w:rPr>
          <w:spacing w:val="-1"/>
        </w:rPr>
        <w:t xml:space="preserve"> </w:t>
      </w:r>
      <w:r w:rsidR="00D24440" w:rsidRPr="00155A7A">
        <w:t>that they</w:t>
      </w:r>
      <w:r w:rsidR="00D24440" w:rsidRPr="00155A7A">
        <w:rPr>
          <w:spacing w:val="-5"/>
        </w:rPr>
        <w:t xml:space="preserve"> </w:t>
      </w:r>
      <w:r w:rsidR="00D24440" w:rsidRPr="00155A7A">
        <w:t>no longer</w:t>
      </w:r>
      <w:r w:rsidR="00D24440" w:rsidRPr="00155A7A">
        <w:rPr>
          <w:spacing w:val="1"/>
        </w:rPr>
        <w:t xml:space="preserve"> </w:t>
      </w:r>
      <w:r w:rsidR="00D24440" w:rsidRPr="00155A7A">
        <w:t>pose</w:t>
      </w:r>
      <w:r w:rsidR="00D24440" w:rsidRPr="00155A7A">
        <w:rPr>
          <w:spacing w:val="-1"/>
        </w:rPr>
        <w:t xml:space="preserve"> </w:t>
      </w:r>
      <w:r w:rsidR="00D24440" w:rsidRPr="00155A7A">
        <w:t>a</w:t>
      </w:r>
      <w:r w:rsidR="00D24440" w:rsidRPr="00155A7A">
        <w:rPr>
          <w:spacing w:val="-1"/>
        </w:rPr>
        <w:t xml:space="preserve"> </w:t>
      </w:r>
      <w:r w:rsidR="00D24440" w:rsidRPr="00155A7A">
        <w:t>threat.</w:t>
      </w:r>
    </w:p>
    <w:p w14:paraId="6124FC3B" w14:textId="77777777" w:rsidR="00521A65" w:rsidRPr="00155A7A" w:rsidRDefault="00521A65" w:rsidP="00A717C9">
      <w:pPr>
        <w:pStyle w:val="BodyText"/>
        <w:spacing w:before="1"/>
      </w:pPr>
    </w:p>
    <w:p w14:paraId="45EC53F6" w14:textId="77777777" w:rsidR="006D451D" w:rsidRPr="00155A7A" w:rsidRDefault="00D24440" w:rsidP="3198E07B">
      <w:pPr>
        <w:pStyle w:val="BodyText"/>
        <w:ind w:right="188"/>
      </w:pPr>
      <w:r w:rsidRPr="00155A7A">
        <w:t xml:space="preserve">This guide focuses on one of the most important school violence prevention tools, the </w:t>
      </w:r>
      <w:r w:rsidR="008947AA" w:rsidRPr="00155A7A">
        <w:t>school</w:t>
      </w:r>
      <w:r w:rsidR="008947AA" w:rsidRPr="00155A7A">
        <w:rPr>
          <w:spacing w:val="1"/>
        </w:rPr>
        <w:t>-based</w:t>
      </w:r>
      <w:r w:rsidRPr="00155A7A">
        <w:t xml:space="preserve"> threat assessment.</w:t>
      </w:r>
      <w:r w:rsidRPr="00155A7A">
        <w:rPr>
          <w:spacing w:val="1"/>
        </w:rPr>
        <w:t xml:space="preserve"> </w:t>
      </w:r>
      <w:r w:rsidRPr="00155A7A">
        <w:t>School</w:t>
      </w:r>
      <w:r w:rsidR="438E7135" w:rsidRPr="00155A7A">
        <w:t xml:space="preserve"> Behavioral</w:t>
      </w:r>
      <w:r w:rsidRPr="00155A7A">
        <w:t xml:space="preserve"> Threat Assessment should be applied as an early</w:t>
      </w:r>
      <w:r w:rsidR="00B10A3B" w:rsidRPr="00155A7A">
        <w:t xml:space="preserve"> intervention tool</w:t>
      </w:r>
      <w:r w:rsidRPr="00155A7A">
        <w:t>.</w:t>
      </w:r>
      <w:r w:rsidRPr="00155A7A">
        <w:rPr>
          <w:spacing w:val="1"/>
        </w:rPr>
        <w:t xml:space="preserve"> </w:t>
      </w:r>
      <w:r w:rsidRPr="00155A7A">
        <w:t xml:space="preserve">A </w:t>
      </w:r>
      <w:r w:rsidR="008947AA" w:rsidRPr="00155A7A">
        <w:t>well-designed</w:t>
      </w:r>
      <w:r w:rsidRPr="00155A7A">
        <w:t xml:space="preserve"> threat assessment protocol should help</w:t>
      </w:r>
      <w:r w:rsidR="438E7135" w:rsidRPr="00155A7A">
        <w:t xml:space="preserve"> improve school safety and</w:t>
      </w:r>
      <w:r w:rsidRPr="00155A7A">
        <w:t xml:space="preserve"> identify students that need</w:t>
      </w:r>
      <w:r w:rsidRPr="00155A7A">
        <w:rPr>
          <w:spacing w:val="1"/>
        </w:rPr>
        <w:t xml:space="preserve"> </w:t>
      </w:r>
      <w:r w:rsidRPr="00155A7A">
        <w:t>additional</w:t>
      </w:r>
      <w:r w:rsidRPr="00155A7A">
        <w:rPr>
          <w:spacing w:val="-1"/>
        </w:rPr>
        <w:t xml:space="preserve"> </w:t>
      </w:r>
      <w:r w:rsidRPr="00155A7A">
        <w:t xml:space="preserve">resources. </w:t>
      </w:r>
    </w:p>
    <w:p w14:paraId="28481E44" w14:textId="77777777" w:rsidR="006D451D" w:rsidRPr="00155A7A" w:rsidRDefault="006D451D" w:rsidP="3198E07B">
      <w:pPr>
        <w:pStyle w:val="BodyText"/>
        <w:ind w:right="188"/>
      </w:pPr>
    </w:p>
    <w:p w14:paraId="6124FC3C" w14:textId="165DD1D9" w:rsidR="00521A65" w:rsidRPr="008F0768" w:rsidRDefault="00D24440" w:rsidP="3198E07B">
      <w:pPr>
        <w:pStyle w:val="BodyText"/>
        <w:ind w:right="188"/>
      </w:pPr>
      <w:r w:rsidRPr="008F0768">
        <w:rPr>
          <w:b/>
          <w:bCs/>
          <w:i/>
          <w:iCs/>
        </w:rPr>
        <w:t>Any documents mentioned in this guide may be request</w:t>
      </w:r>
      <w:r w:rsidR="005D5D15" w:rsidRPr="008F0768">
        <w:rPr>
          <w:b/>
          <w:bCs/>
          <w:i/>
          <w:iCs/>
        </w:rPr>
        <w:t>ed</w:t>
      </w:r>
      <w:r w:rsidRPr="008F0768">
        <w:rPr>
          <w:b/>
          <w:bCs/>
          <w:i/>
          <w:iCs/>
        </w:rPr>
        <w:t xml:space="preserve"> from an OSSC regional liaison or directly from the OSSC by emailing </w:t>
      </w:r>
      <w:hyperlink r:id="rId19" w:history="1">
        <w:hyperlink r:id="rId20" w:history="1">
          <w:r w:rsidRPr="008F0768">
            <w:t>ohioschoolsafetycenter@dps.ohio.gov</w:t>
          </w:r>
        </w:hyperlink>
      </w:hyperlink>
      <w:r w:rsidRPr="008F0768">
        <w:rPr>
          <w:b/>
          <w:bCs/>
          <w:i/>
          <w:iCs/>
        </w:rPr>
        <w:t>.</w:t>
      </w:r>
    </w:p>
    <w:p w14:paraId="6124FC3D" w14:textId="77777777" w:rsidR="00521A65" w:rsidRPr="00921D1C" w:rsidRDefault="00521A65" w:rsidP="00A717C9">
      <w:pPr>
        <w:pStyle w:val="BodyText"/>
        <w:rPr>
          <w:sz w:val="20"/>
          <w:szCs w:val="20"/>
        </w:rPr>
      </w:pPr>
    </w:p>
    <w:p w14:paraId="6124FC55" w14:textId="77777777" w:rsidR="00521A65" w:rsidRPr="00921D1C" w:rsidRDefault="00521A65" w:rsidP="00A717C9">
      <w:pPr>
        <w:rPr>
          <w:sz w:val="20"/>
          <w:szCs w:val="20"/>
        </w:rPr>
        <w:sectPr w:rsidR="00521A65" w:rsidRPr="00921D1C">
          <w:headerReference w:type="default" r:id="rId21"/>
          <w:pgSz w:w="12240" w:h="15840"/>
          <w:pgMar w:top="1360" w:right="1340" w:bottom="1060" w:left="1320" w:header="0" w:footer="872" w:gutter="0"/>
          <w:cols w:space="720"/>
        </w:sectPr>
      </w:pPr>
    </w:p>
    <w:p w14:paraId="1AB06AA3" w14:textId="1C8861A1" w:rsidR="00CE1B25" w:rsidRPr="00921D1C" w:rsidRDefault="00CE1B25" w:rsidP="0079384C">
      <w:pPr>
        <w:pStyle w:val="Heading1"/>
        <w:ind w:left="0"/>
        <w:rPr>
          <w:sz w:val="20"/>
          <w:szCs w:val="20"/>
        </w:rPr>
      </w:pPr>
      <w:bookmarkStart w:id="4" w:name="_Toc109372926"/>
      <w:bookmarkStart w:id="5" w:name="_Toc1955564615"/>
      <w:bookmarkStart w:id="6" w:name="_Toc1387954789"/>
      <w:r w:rsidRPr="00155A7A">
        <w:rPr>
          <w:sz w:val="24"/>
          <w:szCs w:val="24"/>
        </w:rPr>
        <w:lastRenderedPageBreak/>
        <w:t>Overview</w:t>
      </w:r>
      <w:bookmarkEnd w:id="4"/>
      <w:bookmarkEnd w:id="5"/>
      <w:bookmarkEnd w:id="6"/>
    </w:p>
    <w:p w14:paraId="7CAC2270" w14:textId="77777777" w:rsidR="00D9510E" w:rsidRPr="00921D1C" w:rsidRDefault="00D9510E" w:rsidP="0079384C">
      <w:pPr>
        <w:pStyle w:val="Heading1"/>
        <w:ind w:left="0"/>
        <w:rPr>
          <w:sz w:val="20"/>
          <w:szCs w:val="20"/>
        </w:rPr>
      </w:pPr>
    </w:p>
    <w:p w14:paraId="2455425E" w14:textId="2BE81876" w:rsidR="0069064E" w:rsidRPr="00155A7A" w:rsidRDefault="00CE1B25" w:rsidP="00A717C9">
      <w:pPr>
        <w:pStyle w:val="Heading2"/>
        <w:ind w:left="0"/>
      </w:pPr>
      <w:bookmarkStart w:id="7" w:name="_Toc109372927"/>
      <w:bookmarkStart w:id="8" w:name="_Toc43082672"/>
      <w:bookmarkStart w:id="9" w:name="_Toc588168555"/>
      <w:r w:rsidRPr="00155A7A">
        <w:t>Background</w:t>
      </w:r>
      <w:bookmarkEnd w:id="7"/>
      <w:bookmarkEnd w:id="8"/>
      <w:bookmarkEnd w:id="9"/>
    </w:p>
    <w:p w14:paraId="5977A57A" w14:textId="65447355" w:rsidR="0092DC1E" w:rsidRPr="00155A7A" w:rsidRDefault="0092DC1E" w:rsidP="0092DC1E">
      <w:pPr>
        <w:pStyle w:val="Heading2"/>
        <w:ind w:left="0"/>
      </w:pPr>
    </w:p>
    <w:p w14:paraId="368A85D8" w14:textId="28914AB6" w:rsidR="0069064E" w:rsidRPr="00155A7A" w:rsidRDefault="000D7E70" w:rsidP="00A717C9">
      <w:pPr>
        <w:rPr>
          <w:sz w:val="24"/>
          <w:szCs w:val="24"/>
        </w:rPr>
      </w:pPr>
      <w:r w:rsidRPr="00155A7A">
        <w:rPr>
          <w:sz w:val="24"/>
          <w:szCs w:val="24"/>
        </w:rPr>
        <w:t>House Bill (HB) 123 (Ohio), the Safety and Violence Education Students (SAVE Students) Act, was</w:t>
      </w:r>
      <w:r w:rsidR="00B67FE4" w:rsidRPr="00155A7A">
        <w:rPr>
          <w:sz w:val="24"/>
          <w:szCs w:val="24"/>
        </w:rPr>
        <w:t xml:space="preserve"> enacted</w:t>
      </w:r>
      <w:r w:rsidR="000F2F78" w:rsidRPr="00155A7A">
        <w:rPr>
          <w:sz w:val="24"/>
          <w:szCs w:val="24"/>
        </w:rPr>
        <w:t xml:space="preserve"> on March 24, 2021</w:t>
      </w:r>
      <w:r w:rsidRPr="00155A7A">
        <w:rPr>
          <w:sz w:val="24"/>
          <w:szCs w:val="24"/>
        </w:rPr>
        <w:t>. HB 123 calls for a comprehensive approach to school safety involving the Ohio departments of Education, Public Safety, Mental Health and Addiction Services</w:t>
      </w:r>
      <w:r w:rsidR="00AE2177" w:rsidRPr="00155A7A">
        <w:rPr>
          <w:sz w:val="24"/>
          <w:szCs w:val="24"/>
        </w:rPr>
        <w:t>,</w:t>
      </w:r>
      <w:r w:rsidRPr="00155A7A">
        <w:rPr>
          <w:sz w:val="24"/>
          <w:szCs w:val="24"/>
        </w:rPr>
        <w:t xml:space="preserve"> and Attorney General’s Office. Section 3313.669 (A) requires each local, city, exempted village, and joint vocational school district to create a threat assessment team for each school building in the district serving grades six through </w:t>
      </w:r>
      <w:r w:rsidR="00091E99">
        <w:rPr>
          <w:sz w:val="24"/>
          <w:szCs w:val="24"/>
        </w:rPr>
        <w:t>12</w:t>
      </w:r>
      <w:r w:rsidRPr="00155A7A">
        <w:rPr>
          <w:sz w:val="24"/>
          <w:szCs w:val="24"/>
        </w:rPr>
        <w:t xml:space="preserve">. It also requires each member of the threat assessment team to complete an approved threat assessment training program, from the list maintained by the Ohio </w:t>
      </w:r>
      <w:r w:rsidR="00953ABD">
        <w:rPr>
          <w:sz w:val="24"/>
          <w:szCs w:val="24"/>
        </w:rPr>
        <w:t>School Safety Center</w:t>
      </w:r>
      <w:r w:rsidRPr="00155A7A">
        <w:rPr>
          <w:sz w:val="24"/>
          <w:szCs w:val="24"/>
        </w:rPr>
        <w:t>, upon appointment and once every three years thereafter.</w:t>
      </w:r>
    </w:p>
    <w:p w14:paraId="189396D1" w14:textId="77777777" w:rsidR="0004719B" w:rsidRPr="00155A7A" w:rsidRDefault="0004719B" w:rsidP="00A717C9">
      <w:pPr>
        <w:rPr>
          <w:sz w:val="24"/>
          <w:szCs w:val="24"/>
        </w:rPr>
      </w:pPr>
    </w:p>
    <w:p w14:paraId="73876869" w14:textId="521E40F6" w:rsidR="004629D3" w:rsidRPr="00155A7A" w:rsidRDefault="004629D3" w:rsidP="00A717C9">
      <w:pPr>
        <w:pStyle w:val="Heading2"/>
        <w:ind w:left="0"/>
      </w:pPr>
      <w:bookmarkStart w:id="10" w:name="_Toc109372928"/>
      <w:bookmarkStart w:id="11" w:name="_Toc873423309"/>
      <w:bookmarkStart w:id="12" w:name="_Toc2008453604"/>
      <w:r w:rsidRPr="00155A7A">
        <w:t>Scope</w:t>
      </w:r>
      <w:bookmarkEnd w:id="10"/>
      <w:bookmarkEnd w:id="11"/>
      <w:bookmarkEnd w:id="12"/>
    </w:p>
    <w:p w14:paraId="317CCD70" w14:textId="1CEBB39B" w:rsidR="0092DC1E" w:rsidRPr="00155A7A" w:rsidRDefault="0092DC1E" w:rsidP="0092DC1E">
      <w:pPr>
        <w:pStyle w:val="Heading2"/>
        <w:ind w:left="0"/>
      </w:pPr>
    </w:p>
    <w:p w14:paraId="356175AB" w14:textId="2F5B38BD" w:rsidR="004629D3" w:rsidRPr="00155A7A" w:rsidRDefault="00625619" w:rsidP="00637BFC">
      <w:pPr>
        <w:pStyle w:val="BodyText"/>
        <w:ind w:right="203"/>
      </w:pPr>
      <w:r w:rsidRPr="00155A7A">
        <w:t>In Ohio schools, b</w:t>
      </w:r>
      <w:r w:rsidR="567F5A53" w:rsidRPr="00155A7A">
        <w:t xml:space="preserve">ehavioral threat assessment </w:t>
      </w:r>
      <w:proofErr w:type="gramStart"/>
      <w:r w:rsidR="567F5A53" w:rsidRPr="00155A7A">
        <w:t>teams</w:t>
      </w:r>
      <w:proofErr w:type="gramEnd"/>
      <w:r w:rsidR="567F5A53" w:rsidRPr="00155A7A">
        <w:t xml:space="preserve"> </w:t>
      </w:r>
      <w:r w:rsidR="56D06F79" w:rsidRPr="00155A7A">
        <w:t>function to conduct</w:t>
      </w:r>
      <w:r w:rsidR="000B6B58" w:rsidRPr="00155A7A">
        <w:t xml:space="preserve"> assessments and interventions for individuals who</w:t>
      </w:r>
      <w:r w:rsidR="6C094979" w:rsidRPr="00155A7A">
        <w:t xml:space="preserve">se behavior </w:t>
      </w:r>
      <w:r w:rsidR="00DB5EC3" w:rsidRPr="00155A7A">
        <w:t xml:space="preserve">indicates they </w:t>
      </w:r>
      <w:r w:rsidR="6C094979" w:rsidRPr="00155A7A">
        <w:t>may pose a risk of harm to the school</w:t>
      </w:r>
      <w:r w:rsidR="00AA1852" w:rsidRPr="00155A7A">
        <w:t xml:space="preserve"> community</w:t>
      </w:r>
      <w:r w:rsidR="007235A7" w:rsidRPr="00155A7A">
        <w:t xml:space="preserve"> </w:t>
      </w:r>
      <w:r w:rsidR="00C01D0F" w:rsidRPr="00155A7A">
        <w:t>and/or</w:t>
      </w:r>
      <w:r w:rsidR="007235A7" w:rsidRPr="00155A7A">
        <w:t xml:space="preserve"> themselves</w:t>
      </w:r>
      <w:r w:rsidR="6C094979" w:rsidRPr="00155A7A">
        <w:t xml:space="preserve">. </w:t>
      </w:r>
    </w:p>
    <w:p w14:paraId="5CE8F92C" w14:textId="1279C74A" w:rsidR="004629D3" w:rsidRPr="00155A7A" w:rsidRDefault="004629D3" w:rsidP="3C603E03">
      <w:pPr>
        <w:pStyle w:val="BodyText"/>
        <w:ind w:right="203"/>
        <w:rPr>
          <w:b/>
          <w:bCs/>
        </w:rPr>
      </w:pPr>
    </w:p>
    <w:p w14:paraId="0727CA54" w14:textId="11ABBA17" w:rsidR="004629D3" w:rsidRPr="00155A7A" w:rsidRDefault="3E7BF1A3" w:rsidP="3C603E03">
      <w:pPr>
        <w:pStyle w:val="BodyText"/>
        <w:ind w:right="203"/>
        <w:rPr>
          <w:b/>
          <w:bCs/>
        </w:rPr>
      </w:pPr>
      <w:r w:rsidRPr="00155A7A">
        <w:rPr>
          <w:b/>
          <w:bCs/>
        </w:rPr>
        <w:t>Multidisciplinary</w:t>
      </w:r>
      <w:r w:rsidR="56249172" w:rsidRPr="00155A7A">
        <w:rPr>
          <w:b/>
          <w:bCs/>
        </w:rPr>
        <w:t xml:space="preserve"> </w:t>
      </w:r>
      <w:r w:rsidR="62AAB4B3" w:rsidRPr="00155A7A">
        <w:rPr>
          <w:b/>
          <w:bCs/>
        </w:rPr>
        <w:t>Decision Making</w:t>
      </w:r>
      <w:r w:rsidR="56249172" w:rsidRPr="00155A7A">
        <w:rPr>
          <w:b/>
          <w:bCs/>
        </w:rPr>
        <w:t xml:space="preserve"> </w:t>
      </w:r>
    </w:p>
    <w:p w14:paraId="6B925BBD" w14:textId="2F11E8D9" w:rsidR="004629D3" w:rsidRPr="00155A7A" w:rsidRDefault="004629D3" w:rsidP="3C603E03">
      <w:pPr>
        <w:pStyle w:val="BodyText"/>
        <w:ind w:right="203"/>
        <w:rPr>
          <w:b/>
          <w:bCs/>
        </w:rPr>
      </w:pPr>
    </w:p>
    <w:p w14:paraId="61D03A8C" w14:textId="44AEADD1" w:rsidR="004629D3" w:rsidRPr="00155A7A" w:rsidRDefault="56249172" w:rsidP="00155A7A">
      <w:pPr>
        <w:pStyle w:val="BodyText"/>
        <w:ind w:right="203"/>
      </w:pPr>
      <w:r w:rsidRPr="00155A7A">
        <w:t>There should not be any attempt to complete the threat assessment process in isolation. At least tw</w:t>
      </w:r>
      <w:r w:rsidR="3E7BF1A3" w:rsidRPr="00155A7A">
        <w:t xml:space="preserve">o team members representing different disciplines </w:t>
      </w:r>
      <w:r w:rsidR="3F961B6E" w:rsidRPr="00155A7A">
        <w:t>(e.g., administrators, school psychologists, teachers, counselors, school resource officers). </w:t>
      </w:r>
      <w:r w:rsidRPr="00155A7A">
        <w:t xml:space="preserve">need to be involved in the decision-making process. Team members should be well versed in the threat assessment process, applicable policy, and law. When a threat assessment team is uncertain how to proceed in a situation, they are encouraged to consult with nearby schools, local law enforcement or the </w:t>
      </w:r>
      <w:r w:rsidR="06A6BA72" w:rsidRPr="00155A7A">
        <w:t>Ohio</w:t>
      </w:r>
      <w:r w:rsidRPr="00155A7A">
        <w:t xml:space="preserve"> School Safety</w:t>
      </w:r>
      <w:r w:rsidR="06A6BA72" w:rsidRPr="00155A7A">
        <w:t xml:space="preserve"> Center Regional Liaison</w:t>
      </w:r>
      <w:r w:rsidR="3F247941" w:rsidRPr="00155A7A">
        <w:t>s</w:t>
      </w:r>
      <w:r w:rsidRPr="00155A7A">
        <w:t>. Any consultation with outside resources should be documented.</w:t>
      </w:r>
    </w:p>
    <w:p w14:paraId="0B657865" w14:textId="02CD3AB6" w:rsidR="004629D3" w:rsidRPr="00155A7A" w:rsidRDefault="004629D3" w:rsidP="08B2815E">
      <w:pPr>
        <w:rPr>
          <w:sz w:val="24"/>
          <w:szCs w:val="24"/>
        </w:rPr>
      </w:pPr>
    </w:p>
    <w:p w14:paraId="0F89C21F" w14:textId="214D0A7F" w:rsidR="004629D3" w:rsidRPr="00155A7A" w:rsidRDefault="666C71C7" w:rsidP="0D8C312A">
      <w:pPr>
        <w:rPr>
          <w:sz w:val="24"/>
          <w:szCs w:val="24"/>
        </w:rPr>
      </w:pPr>
      <w:r w:rsidRPr="00155A7A">
        <w:rPr>
          <w:sz w:val="24"/>
          <w:szCs w:val="24"/>
        </w:rPr>
        <w:t>Individuals</w:t>
      </w:r>
      <w:r w:rsidR="007E406C" w:rsidRPr="00155A7A">
        <w:rPr>
          <w:sz w:val="24"/>
          <w:szCs w:val="24"/>
        </w:rPr>
        <w:t xml:space="preserve"> potentially</w:t>
      </w:r>
      <w:r w:rsidRPr="00155A7A">
        <w:rPr>
          <w:sz w:val="24"/>
          <w:szCs w:val="24"/>
        </w:rPr>
        <w:t xml:space="preserve"> subject to a </w:t>
      </w:r>
      <w:r w:rsidR="4BBE3849" w:rsidRPr="00155A7A">
        <w:rPr>
          <w:sz w:val="24"/>
          <w:szCs w:val="24"/>
        </w:rPr>
        <w:t xml:space="preserve">behavioral </w:t>
      </w:r>
      <w:r w:rsidRPr="00155A7A">
        <w:rPr>
          <w:sz w:val="24"/>
          <w:szCs w:val="24"/>
        </w:rPr>
        <w:t>threat assessment include:</w:t>
      </w:r>
    </w:p>
    <w:p w14:paraId="12E52143" w14:textId="77777777" w:rsidR="00326B06" w:rsidRPr="00155A7A" w:rsidRDefault="00326B06" w:rsidP="00A717C9">
      <w:pPr>
        <w:rPr>
          <w:sz w:val="24"/>
          <w:szCs w:val="24"/>
        </w:rPr>
      </w:pPr>
    </w:p>
    <w:p w14:paraId="3F0E23E6" w14:textId="2EE855A7" w:rsidR="00C550CB" w:rsidRPr="00155A7A" w:rsidRDefault="00C550CB" w:rsidP="00041883">
      <w:pPr>
        <w:pStyle w:val="ListParagraph"/>
        <w:numPr>
          <w:ilvl w:val="0"/>
          <w:numId w:val="12"/>
        </w:numPr>
        <w:rPr>
          <w:sz w:val="24"/>
          <w:szCs w:val="24"/>
        </w:rPr>
      </w:pPr>
      <w:r w:rsidRPr="00155A7A">
        <w:rPr>
          <w:sz w:val="24"/>
          <w:szCs w:val="24"/>
        </w:rPr>
        <w:t xml:space="preserve">Students: current, former, and </w:t>
      </w:r>
      <w:r w:rsidR="007C397B" w:rsidRPr="00155A7A">
        <w:rPr>
          <w:sz w:val="24"/>
          <w:szCs w:val="24"/>
        </w:rPr>
        <w:t>prospective</w:t>
      </w:r>
    </w:p>
    <w:p w14:paraId="222AAE2D" w14:textId="42FF8FAB" w:rsidR="007C397B" w:rsidRPr="00155A7A" w:rsidRDefault="007C397B" w:rsidP="00041883">
      <w:pPr>
        <w:pStyle w:val="ListParagraph"/>
        <w:numPr>
          <w:ilvl w:val="0"/>
          <w:numId w:val="12"/>
        </w:numPr>
        <w:rPr>
          <w:sz w:val="24"/>
          <w:szCs w:val="24"/>
        </w:rPr>
      </w:pPr>
      <w:r w:rsidRPr="00155A7A">
        <w:rPr>
          <w:sz w:val="24"/>
          <w:szCs w:val="24"/>
        </w:rPr>
        <w:t>Employees: current, former, and prospective</w:t>
      </w:r>
    </w:p>
    <w:p w14:paraId="613766D1" w14:textId="101467A5" w:rsidR="007C397B" w:rsidRPr="00155A7A" w:rsidRDefault="007C397B" w:rsidP="00041883">
      <w:pPr>
        <w:pStyle w:val="ListParagraph"/>
        <w:numPr>
          <w:ilvl w:val="0"/>
          <w:numId w:val="12"/>
        </w:numPr>
        <w:rPr>
          <w:sz w:val="24"/>
          <w:szCs w:val="24"/>
        </w:rPr>
      </w:pPr>
      <w:r w:rsidRPr="00155A7A">
        <w:rPr>
          <w:sz w:val="24"/>
          <w:szCs w:val="24"/>
        </w:rPr>
        <w:t>Parents/guardians of students</w:t>
      </w:r>
      <w:r w:rsidR="5F861A29" w:rsidRPr="00155A7A">
        <w:rPr>
          <w:sz w:val="24"/>
          <w:szCs w:val="24"/>
        </w:rPr>
        <w:t>/non-custodial parents or relatives</w:t>
      </w:r>
    </w:p>
    <w:p w14:paraId="30C82C1C" w14:textId="50BA290B" w:rsidR="007C397B" w:rsidRPr="00155A7A" w:rsidRDefault="007C397B" w:rsidP="00041883">
      <w:pPr>
        <w:pStyle w:val="ListParagraph"/>
        <w:numPr>
          <w:ilvl w:val="0"/>
          <w:numId w:val="12"/>
        </w:numPr>
        <w:rPr>
          <w:sz w:val="24"/>
          <w:szCs w:val="24"/>
        </w:rPr>
      </w:pPr>
      <w:r w:rsidRPr="00155A7A">
        <w:rPr>
          <w:sz w:val="24"/>
          <w:szCs w:val="24"/>
        </w:rPr>
        <w:t>Persons who are (or have been) in a relationship with faculty, staff, or students</w:t>
      </w:r>
    </w:p>
    <w:p w14:paraId="10C559C0" w14:textId="1C7FCA57" w:rsidR="007C397B" w:rsidRPr="00155A7A" w:rsidRDefault="007C397B" w:rsidP="00041883">
      <w:pPr>
        <w:pStyle w:val="ListParagraph"/>
        <w:numPr>
          <w:ilvl w:val="0"/>
          <w:numId w:val="12"/>
        </w:numPr>
        <w:rPr>
          <w:sz w:val="24"/>
          <w:szCs w:val="24"/>
        </w:rPr>
      </w:pPr>
      <w:r w:rsidRPr="00155A7A">
        <w:rPr>
          <w:sz w:val="24"/>
          <w:szCs w:val="24"/>
        </w:rPr>
        <w:t xml:space="preserve">Contractors, vendors, or other </w:t>
      </w:r>
      <w:r w:rsidR="0010163F" w:rsidRPr="00155A7A">
        <w:rPr>
          <w:sz w:val="24"/>
          <w:szCs w:val="24"/>
        </w:rPr>
        <w:t>visitors</w:t>
      </w:r>
    </w:p>
    <w:p w14:paraId="533A408F" w14:textId="6D823EB3" w:rsidR="007C397B" w:rsidRPr="00155A7A" w:rsidRDefault="007C397B" w:rsidP="00041883">
      <w:pPr>
        <w:pStyle w:val="ListParagraph"/>
        <w:numPr>
          <w:ilvl w:val="0"/>
          <w:numId w:val="12"/>
        </w:numPr>
        <w:rPr>
          <w:sz w:val="24"/>
          <w:szCs w:val="24"/>
        </w:rPr>
      </w:pPr>
      <w:r w:rsidRPr="00155A7A">
        <w:rPr>
          <w:sz w:val="24"/>
          <w:szCs w:val="24"/>
        </w:rPr>
        <w:t>Unaffiliated persons</w:t>
      </w:r>
    </w:p>
    <w:p w14:paraId="28653448" w14:textId="77777777" w:rsidR="00112E66" w:rsidRPr="00155A7A" w:rsidRDefault="00112E66" w:rsidP="00112E66">
      <w:pPr>
        <w:pStyle w:val="paragraph"/>
        <w:spacing w:before="0" w:beforeAutospacing="0" w:after="0" w:afterAutospacing="0"/>
        <w:ind w:left="720"/>
        <w:textAlignment w:val="baseline"/>
        <w:rPr>
          <w:rStyle w:val="normaltextrun"/>
        </w:rPr>
      </w:pPr>
    </w:p>
    <w:p w14:paraId="199EB71F" w14:textId="77F681E2" w:rsidR="00DF2728" w:rsidRPr="00155A7A" w:rsidRDefault="00E5392E" w:rsidP="3FD5F9DE">
      <w:pPr>
        <w:pStyle w:val="paragraph"/>
        <w:spacing w:before="0" w:beforeAutospacing="0" w:after="0" w:afterAutospacing="0"/>
        <w:textAlignment w:val="baseline"/>
        <w:rPr>
          <w:rStyle w:val="normaltextrun"/>
        </w:rPr>
      </w:pPr>
      <w:r w:rsidRPr="00155A7A">
        <w:rPr>
          <w:rStyle w:val="normaltextrun"/>
        </w:rPr>
        <w:t xml:space="preserve">Ohio </w:t>
      </w:r>
      <w:r w:rsidR="7808FBC0" w:rsidRPr="00155A7A">
        <w:rPr>
          <w:rStyle w:val="normaltextrun"/>
        </w:rPr>
        <w:t>schools</w:t>
      </w:r>
      <w:r w:rsidR="461450BB" w:rsidRPr="00155A7A">
        <w:rPr>
          <w:rStyle w:val="normaltextrun"/>
        </w:rPr>
        <w:t xml:space="preserve"> will</w:t>
      </w:r>
      <w:r w:rsidR="00353FDA" w:rsidRPr="00155A7A">
        <w:rPr>
          <w:rStyle w:val="normaltextrun"/>
        </w:rPr>
        <w:t xml:space="preserve"> utilize a</w:t>
      </w:r>
      <w:r w:rsidR="00DF2728" w:rsidRPr="00155A7A">
        <w:rPr>
          <w:rStyle w:val="normaltextrun"/>
        </w:rPr>
        <w:t xml:space="preserve"> behavioral</w:t>
      </w:r>
      <w:r w:rsidR="00353FDA" w:rsidRPr="00155A7A">
        <w:rPr>
          <w:rStyle w:val="normaltextrun"/>
        </w:rPr>
        <w:t xml:space="preserve"> threat assessment model</w:t>
      </w:r>
      <w:r w:rsidR="00DD66A3" w:rsidRPr="00155A7A">
        <w:rPr>
          <w:rStyle w:val="normaltextrun"/>
        </w:rPr>
        <w:t xml:space="preserve"> and </w:t>
      </w:r>
      <w:r w:rsidR="009A0414" w:rsidRPr="00155A7A">
        <w:rPr>
          <w:rStyle w:val="normaltextrun"/>
        </w:rPr>
        <w:t>B</w:t>
      </w:r>
      <w:r w:rsidR="00DD66A3" w:rsidRPr="00155A7A">
        <w:rPr>
          <w:rStyle w:val="normaltextrun"/>
        </w:rPr>
        <w:t>ehavioral Threat Assessment Management Team</w:t>
      </w:r>
      <w:r w:rsidR="00353FDA" w:rsidRPr="00155A7A">
        <w:rPr>
          <w:rStyle w:val="normaltextrun"/>
        </w:rPr>
        <w:t xml:space="preserve"> to assist in the proactive prevention of targeted violence by </w:t>
      </w:r>
      <w:r w:rsidR="00DF2728" w:rsidRPr="00155A7A">
        <w:rPr>
          <w:rStyle w:val="normaltextrun"/>
        </w:rPr>
        <w:t xml:space="preserve">identifying </w:t>
      </w:r>
      <w:r w:rsidR="1ADA99AF" w:rsidRPr="00155A7A">
        <w:rPr>
          <w:rStyle w:val="normaltextrun"/>
        </w:rPr>
        <w:t>areas</w:t>
      </w:r>
      <w:r w:rsidR="00DF2728" w:rsidRPr="00155A7A">
        <w:rPr>
          <w:rStyle w:val="normaltextrun"/>
        </w:rPr>
        <w:t xml:space="preserve"> </w:t>
      </w:r>
      <w:r w:rsidR="004A41B7" w:rsidRPr="00155A7A">
        <w:rPr>
          <w:rStyle w:val="normaltextrun"/>
        </w:rPr>
        <w:t>o</w:t>
      </w:r>
      <w:r w:rsidR="00DF2728" w:rsidRPr="00155A7A">
        <w:rPr>
          <w:rStyle w:val="normaltextrun"/>
        </w:rPr>
        <w:t>f concern, gathering information</w:t>
      </w:r>
      <w:r w:rsidR="1ADA99AF" w:rsidRPr="00155A7A">
        <w:rPr>
          <w:rStyle w:val="normaltextrun"/>
        </w:rPr>
        <w:t>,</w:t>
      </w:r>
      <w:r w:rsidR="009B2304" w:rsidRPr="00155A7A">
        <w:rPr>
          <w:rStyle w:val="normaltextrun"/>
        </w:rPr>
        <w:t xml:space="preserve"> assessing the like</w:t>
      </w:r>
      <w:r w:rsidR="00207F11" w:rsidRPr="00155A7A">
        <w:rPr>
          <w:rStyle w:val="normaltextrun"/>
        </w:rPr>
        <w:t>li</w:t>
      </w:r>
      <w:r w:rsidR="009B2304" w:rsidRPr="00155A7A">
        <w:rPr>
          <w:rStyle w:val="normaltextrun"/>
        </w:rPr>
        <w:t xml:space="preserve">hood of violence, initiating </w:t>
      </w:r>
      <w:r w:rsidR="001B224B" w:rsidRPr="00155A7A">
        <w:rPr>
          <w:rStyle w:val="normaltextrun"/>
        </w:rPr>
        <w:t xml:space="preserve">appropriate </w:t>
      </w:r>
      <w:r w:rsidR="009B2304" w:rsidRPr="00155A7A">
        <w:rPr>
          <w:rStyle w:val="normaltextrun"/>
        </w:rPr>
        <w:t>interventions</w:t>
      </w:r>
      <w:r w:rsidR="007A1F77" w:rsidRPr="00155A7A">
        <w:rPr>
          <w:rStyle w:val="normaltextrun"/>
        </w:rPr>
        <w:t xml:space="preserve"> </w:t>
      </w:r>
      <w:r w:rsidR="00BC4451" w:rsidRPr="00155A7A">
        <w:rPr>
          <w:rStyle w:val="normaltextrun"/>
        </w:rPr>
        <w:t xml:space="preserve">and </w:t>
      </w:r>
      <w:r w:rsidR="009B2304" w:rsidRPr="00155A7A">
        <w:rPr>
          <w:rStyle w:val="normaltextrun"/>
        </w:rPr>
        <w:t>violence mitigation strategies</w:t>
      </w:r>
      <w:r w:rsidR="1B215B41" w:rsidRPr="00155A7A">
        <w:rPr>
          <w:rStyle w:val="normaltextrun"/>
        </w:rPr>
        <w:t xml:space="preserve"> and provide ongoing evaluation </w:t>
      </w:r>
      <w:r w:rsidR="009B2304" w:rsidRPr="00155A7A">
        <w:rPr>
          <w:rStyle w:val="normaltextrun"/>
        </w:rPr>
        <w:t xml:space="preserve">to increase </w:t>
      </w:r>
      <w:r w:rsidR="00207F11" w:rsidRPr="00155A7A">
        <w:rPr>
          <w:rStyle w:val="normaltextrun"/>
        </w:rPr>
        <w:t xml:space="preserve">positive outcomes for individuals and enhance overall school safety. Individuals who plan to commit violent acts against schools often share their plans with someone. This is an important realization when discussing intervention points. </w:t>
      </w:r>
    </w:p>
    <w:p w14:paraId="7A8B441C" w14:textId="77777777" w:rsidR="00112E66" w:rsidRPr="00155A7A" w:rsidRDefault="00112E66" w:rsidP="00112E66">
      <w:pPr>
        <w:pStyle w:val="paragraph"/>
        <w:spacing w:before="0" w:beforeAutospacing="0" w:after="0" w:afterAutospacing="0"/>
        <w:ind w:left="720"/>
        <w:textAlignment w:val="baseline"/>
        <w:rPr>
          <w:rStyle w:val="normaltextrun"/>
        </w:rPr>
      </w:pPr>
    </w:p>
    <w:p w14:paraId="05571A8C" w14:textId="7C4EFBFF" w:rsidR="00E40190" w:rsidRPr="00155A7A" w:rsidRDefault="35CAF908" w:rsidP="5F642758">
      <w:pPr>
        <w:pStyle w:val="paragraph"/>
        <w:spacing w:before="0" w:beforeAutospacing="0" w:after="0" w:afterAutospacing="0"/>
        <w:textAlignment w:val="baseline"/>
      </w:pPr>
      <w:r w:rsidRPr="5F642758">
        <w:rPr>
          <w:rStyle w:val="normaltextrun"/>
        </w:rPr>
        <w:lastRenderedPageBreak/>
        <w:t xml:space="preserve">Ohio </w:t>
      </w:r>
      <w:r w:rsidR="0738642D" w:rsidRPr="5F642758">
        <w:rPr>
          <w:rStyle w:val="normaltextrun"/>
        </w:rPr>
        <w:t>schools will</w:t>
      </w:r>
      <w:r w:rsidR="1D10A3C1" w:rsidRPr="5F642758">
        <w:rPr>
          <w:rStyle w:val="normaltextrun"/>
        </w:rPr>
        <w:t xml:space="preserve"> utilize a behavior-based approach to identify and assess individuals who demonstrate concerning communications or behavior and does not tolerate profiling of any kind based on race, ethnicity, age, physical or mental health conditions, learning abilities, socioeconomic status, gender, </w:t>
      </w:r>
      <w:r w:rsidR="3ECF3DD2" w:rsidRPr="5F642758">
        <w:rPr>
          <w:rStyle w:val="normaltextrun"/>
        </w:rPr>
        <w:t xml:space="preserve">sexual orientation </w:t>
      </w:r>
      <w:r w:rsidR="1D10A3C1" w:rsidRPr="5F642758">
        <w:rPr>
          <w:rStyle w:val="normaltextrun"/>
        </w:rPr>
        <w:t>or religion.</w:t>
      </w:r>
      <w:r w:rsidR="1D10A3C1" w:rsidRPr="5F642758">
        <w:rPr>
          <w:rStyle w:val="eop"/>
        </w:rPr>
        <w:t> </w:t>
      </w:r>
    </w:p>
    <w:p w14:paraId="5C3F3F28" w14:textId="3AD25DAB" w:rsidR="00E40190" w:rsidRPr="00155A7A" w:rsidRDefault="00E40190" w:rsidP="00A717C9">
      <w:pPr>
        <w:rPr>
          <w:sz w:val="24"/>
          <w:szCs w:val="24"/>
        </w:rPr>
      </w:pPr>
    </w:p>
    <w:p w14:paraId="7EF7684C" w14:textId="6DAF01D8" w:rsidR="00DE29D4" w:rsidRPr="00155A7A" w:rsidRDefault="00E12468" w:rsidP="00A717C9">
      <w:pPr>
        <w:pStyle w:val="Heading2"/>
        <w:ind w:left="0"/>
      </w:pPr>
      <w:bookmarkStart w:id="13" w:name="_Toc109372929"/>
      <w:bookmarkStart w:id="14" w:name="_Toc671436319"/>
      <w:bookmarkStart w:id="15" w:name="_Toc1603744399"/>
      <w:r w:rsidRPr="00155A7A">
        <w:t>Definitions</w:t>
      </w:r>
      <w:bookmarkEnd w:id="13"/>
      <w:bookmarkEnd w:id="14"/>
      <w:bookmarkEnd w:id="15"/>
    </w:p>
    <w:p w14:paraId="4900D8D0" w14:textId="77777777" w:rsidR="0089434B" w:rsidRPr="00155A7A" w:rsidRDefault="0089434B" w:rsidP="00A717C9">
      <w:pPr>
        <w:rPr>
          <w:sz w:val="24"/>
          <w:szCs w:val="24"/>
        </w:rPr>
      </w:pPr>
    </w:p>
    <w:p w14:paraId="3D718A18" w14:textId="77777777" w:rsidR="00370F5C" w:rsidRPr="00155A7A" w:rsidRDefault="00E329AE" w:rsidP="532A885E">
      <w:pPr>
        <w:pStyle w:val="ListParagraph"/>
        <w:numPr>
          <w:ilvl w:val="0"/>
          <w:numId w:val="21"/>
        </w:numPr>
        <w:rPr>
          <w:sz w:val="24"/>
          <w:szCs w:val="24"/>
        </w:rPr>
      </w:pPr>
      <w:r w:rsidRPr="00155A7A">
        <w:rPr>
          <w:b/>
          <w:bCs/>
          <w:sz w:val="24"/>
          <w:szCs w:val="24"/>
        </w:rPr>
        <w:t>Behavioral Threat Assessment:</w:t>
      </w:r>
      <w:r w:rsidR="005159ED" w:rsidRPr="00155A7A">
        <w:rPr>
          <w:sz w:val="24"/>
          <w:szCs w:val="24"/>
        </w:rPr>
        <w:t xml:space="preserve"> </w:t>
      </w:r>
      <w:r w:rsidR="0089434B" w:rsidRPr="00155A7A">
        <w:rPr>
          <w:sz w:val="24"/>
          <w:szCs w:val="24"/>
        </w:rPr>
        <w:t xml:space="preserve">In K-12 schools, a </w:t>
      </w:r>
      <w:r w:rsidR="0089434B" w:rsidRPr="00155A7A">
        <w:rPr>
          <w:i/>
          <w:iCs/>
          <w:sz w:val="24"/>
          <w:szCs w:val="24"/>
        </w:rPr>
        <w:t>behavioral threat assessment</w:t>
      </w:r>
      <w:r w:rsidR="0089434B" w:rsidRPr="00155A7A">
        <w:rPr>
          <w:sz w:val="24"/>
          <w:szCs w:val="24"/>
        </w:rPr>
        <w:t xml:space="preserve"> is a proactive approach to identify, assess, and provide appropriate interventions and resources for students who display a behavior that elicits concern for the safety of themselves or others. </w:t>
      </w:r>
    </w:p>
    <w:p w14:paraId="652F24BA" w14:textId="77777777" w:rsidR="00370F5C" w:rsidRPr="00155A7A" w:rsidRDefault="00370F5C" w:rsidP="00202373">
      <w:pPr>
        <w:pStyle w:val="ListParagraph"/>
        <w:ind w:left="720" w:firstLine="0"/>
        <w:rPr>
          <w:sz w:val="24"/>
          <w:szCs w:val="24"/>
        </w:rPr>
      </w:pPr>
    </w:p>
    <w:p w14:paraId="62EBFC8E" w14:textId="0CD5B3FF" w:rsidR="0089434B" w:rsidRPr="00155A7A" w:rsidRDefault="00DF684E" w:rsidP="00202373">
      <w:pPr>
        <w:pStyle w:val="ListParagraph"/>
        <w:ind w:left="720" w:firstLine="0"/>
        <w:rPr>
          <w:sz w:val="24"/>
          <w:szCs w:val="24"/>
        </w:rPr>
      </w:pPr>
      <w:r w:rsidRPr="00155A7A">
        <w:rPr>
          <w:sz w:val="24"/>
          <w:szCs w:val="24"/>
        </w:rPr>
        <w:t>A behavioral threat assessment</w:t>
      </w:r>
      <w:r w:rsidR="00A612D1" w:rsidRPr="00155A7A">
        <w:rPr>
          <w:sz w:val="24"/>
          <w:szCs w:val="24"/>
        </w:rPr>
        <w:t>:</w:t>
      </w:r>
    </w:p>
    <w:p w14:paraId="1244CFF8" w14:textId="77777777" w:rsidR="0089434B" w:rsidRPr="00921D1C" w:rsidRDefault="0089434B" w:rsidP="00A717C9">
      <w:pPr>
        <w:pStyle w:val="BodyText"/>
        <w:spacing w:before="4"/>
        <w:rPr>
          <w:sz w:val="20"/>
          <w:szCs w:val="20"/>
        </w:rPr>
      </w:pPr>
    </w:p>
    <w:p w14:paraId="74EB24A6" w14:textId="77777777" w:rsidR="0089434B" w:rsidRPr="00921D1C" w:rsidRDefault="0089434B" w:rsidP="00330982">
      <w:pPr>
        <w:pStyle w:val="BodyText"/>
        <w:spacing w:before="4"/>
        <w:ind w:left="450"/>
        <w:rPr>
          <w:sz w:val="20"/>
          <w:szCs w:val="20"/>
        </w:rPr>
      </w:pPr>
      <w:r w:rsidRPr="00921D1C">
        <w:rPr>
          <w:noProof/>
          <w:sz w:val="20"/>
          <w:szCs w:val="20"/>
        </w:rPr>
        <w:drawing>
          <wp:inline distT="0" distB="0" distL="0" distR="0" wp14:anchorId="5645345A" wp14:editId="2EF5C59E">
            <wp:extent cx="5756644" cy="1463675"/>
            <wp:effectExtent l="38100" t="38100" r="92075" b="984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087" cy="146429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2837B3" w14:textId="77777777" w:rsidR="00B55B86" w:rsidRPr="00921D1C" w:rsidRDefault="00B55B86" w:rsidP="00A717C9">
      <w:pPr>
        <w:rPr>
          <w:sz w:val="20"/>
          <w:szCs w:val="20"/>
        </w:rPr>
      </w:pPr>
    </w:p>
    <w:p w14:paraId="2E6542F1" w14:textId="77777777" w:rsidR="004072AD" w:rsidRPr="00921D1C" w:rsidRDefault="004072AD" w:rsidP="004072AD">
      <w:pPr>
        <w:pStyle w:val="ListParagraph"/>
        <w:ind w:left="720" w:firstLine="0"/>
        <w:rPr>
          <w:sz w:val="20"/>
          <w:szCs w:val="20"/>
        </w:rPr>
      </w:pPr>
    </w:p>
    <w:p w14:paraId="1E70CBBE" w14:textId="6B9F0017" w:rsidR="0010212E" w:rsidRPr="00155A7A" w:rsidRDefault="02FDF233" w:rsidP="3FD5F9DE">
      <w:pPr>
        <w:pStyle w:val="ListParagraph"/>
        <w:numPr>
          <w:ilvl w:val="0"/>
          <w:numId w:val="21"/>
        </w:numPr>
        <w:rPr>
          <w:rFonts w:eastAsiaTheme="minorEastAsia"/>
          <w:sz w:val="24"/>
          <w:szCs w:val="24"/>
        </w:rPr>
      </w:pPr>
      <w:r w:rsidRPr="00155A7A">
        <w:rPr>
          <w:b/>
          <w:bCs/>
          <w:sz w:val="24"/>
          <w:szCs w:val="24"/>
        </w:rPr>
        <w:t>Bullying:</w:t>
      </w:r>
      <w:r w:rsidR="4473CC9F" w:rsidRPr="00155A7A">
        <w:rPr>
          <w:sz w:val="24"/>
          <w:szCs w:val="24"/>
        </w:rPr>
        <w:t xml:space="preserve"> </w:t>
      </w:r>
      <w:r w:rsidRPr="00155A7A">
        <w:rPr>
          <w:rFonts w:eastAsia="Segoe UI"/>
          <w:sz w:val="24"/>
          <w:szCs w:val="24"/>
        </w:rPr>
        <w:t>The Ohio Revised Code defines, h</w:t>
      </w:r>
      <w:r w:rsidR="3198E07B" w:rsidRPr="00155A7A">
        <w:rPr>
          <w:rFonts w:eastAsia="Segoe UI"/>
          <w:color w:val="333333"/>
          <w:sz w:val="24"/>
          <w:szCs w:val="24"/>
        </w:rPr>
        <w:t>arassment, intimidation or bullying as follows</w:t>
      </w:r>
      <w:r w:rsidRPr="00155A7A">
        <w:rPr>
          <w:rStyle w:val="FootnoteReference"/>
          <w:rFonts w:eastAsia="Segoe UI"/>
          <w:color w:val="333333"/>
          <w:sz w:val="24"/>
          <w:szCs w:val="24"/>
        </w:rPr>
        <w:footnoteReference w:id="2"/>
      </w:r>
      <w:r w:rsidR="3198E07B" w:rsidRPr="00155A7A">
        <w:rPr>
          <w:rFonts w:eastAsia="Segoe UI"/>
          <w:color w:val="333333"/>
          <w:sz w:val="24"/>
          <w:szCs w:val="24"/>
        </w:rPr>
        <w:t xml:space="preserve">: </w:t>
      </w:r>
    </w:p>
    <w:p w14:paraId="0DA4B6B0" w14:textId="1512C9ED" w:rsidR="0010212E" w:rsidRPr="00155A7A" w:rsidRDefault="3198E07B" w:rsidP="00637BFC">
      <w:pPr>
        <w:pStyle w:val="ListParagraph"/>
        <w:numPr>
          <w:ilvl w:val="1"/>
          <w:numId w:val="21"/>
        </w:numPr>
        <w:rPr>
          <w:sz w:val="24"/>
          <w:szCs w:val="24"/>
        </w:rPr>
      </w:pPr>
      <w:r w:rsidRPr="00155A7A">
        <w:rPr>
          <w:rFonts w:eastAsia="Segoe UI"/>
          <w:color w:val="333333"/>
          <w:sz w:val="24"/>
          <w:szCs w:val="24"/>
        </w:rPr>
        <w:t xml:space="preserve">Any intentional written, verbal, graphic, or physical act that a student or group of students exhibited toward other particular student more than once and the behavior both: </w:t>
      </w:r>
    </w:p>
    <w:p w14:paraId="0907354F" w14:textId="3C9519A8" w:rsidR="0010212E" w:rsidRPr="00155A7A" w:rsidRDefault="3198E07B" w:rsidP="00637BFC">
      <w:pPr>
        <w:pStyle w:val="ListParagraph"/>
        <w:numPr>
          <w:ilvl w:val="2"/>
          <w:numId w:val="21"/>
        </w:numPr>
        <w:rPr>
          <w:sz w:val="24"/>
          <w:szCs w:val="24"/>
        </w:rPr>
      </w:pPr>
      <w:r w:rsidRPr="00155A7A">
        <w:rPr>
          <w:rFonts w:eastAsia="Segoe UI"/>
          <w:color w:val="333333"/>
          <w:sz w:val="24"/>
          <w:szCs w:val="24"/>
        </w:rPr>
        <w:t xml:space="preserve">Causes mental or physical harm to the other student; and </w:t>
      </w:r>
    </w:p>
    <w:p w14:paraId="666F9BBC" w14:textId="7C433DE7" w:rsidR="0010212E" w:rsidRPr="00155A7A" w:rsidRDefault="3198E07B" w:rsidP="00637BFC">
      <w:pPr>
        <w:pStyle w:val="ListParagraph"/>
        <w:numPr>
          <w:ilvl w:val="2"/>
          <w:numId w:val="21"/>
        </w:numPr>
        <w:rPr>
          <w:sz w:val="24"/>
          <w:szCs w:val="24"/>
        </w:rPr>
      </w:pPr>
      <w:r w:rsidRPr="00155A7A">
        <w:rPr>
          <w:rFonts w:eastAsia="Segoe UI"/>
          <w:color w:val="333333"/>
          <w:sz w:val="24"/>
          <w:szCs w:val="24"/>
        </w:rPr>
        <w:t xml:space="preserve">Is sufficiently severe, persistent or pervasive that it creates an intimidating, threatening or abusive educational environment for the other student </w:t>
      </w:r>
    </w:p>
    <w:p w14:paraId="3EAC1E59" w14:textId="5F8BD6A3" w:rsidR="0010212E" w:rsidRPr="00155A7A" w:rsidRDefault="3198E07B" w:rsidP="00155A7A">
      <w:pPr>
        <w:pStyle w:val="ListParagraph"/>
        <w:numPr>
          <w:ilvl w:val="1"/>
          <w:numId w:val="21"/>
        </w:numPr>
        <w:spacing w:after="240"/>
        <w:rPr>
          <w:sz w:val="24"/>
          <w:szCs w:val="24"/>
        </w:rPr>
      </w:pPr>
      <w:r w:rsidRPr="00155A7A">
        <w:rPr>
          <w:rFonts w:eastAsia="Segoe UI"/>
          <w:color w:val="333333"/>
          <w:sz w:val="24"/>
          <w:szCs w:val="24"/>
        </w:rPr>
        <w:t xml:space="preserve">Violence within a dating relationship. </w:t>
      </w:r>
    </w:p>
    <w:p w14:paraId="6A8D7EA3" w14:textId="043673FE" w:rsidR="0010212E" w:rsidRPr="00155A7A" w:rsidRDefault="3198E07B" w:rsidP="00155A7A">
      <w:pPr>
        <w:pStyle w:val="ListParagraph"/>
        <w:numPr>
          <w:ilvl w:val="0"/>
          <w:numId w:val="21"/>
        </w:numPr>
        <w:rPr>
          <w:sz w:val="24"/>
          <w:szCs w:val="24"/>
        </w:rPr>
      </w:pPr>
      <w:r w:rsidRPr="00155A7A">
        <w:rPr>
          <w:rFonts w:eastAsia="Segoe UI"/>
          <w:b/>
          <w:bCs/>
          <w:color w:val="333333"/>
          <w:sz w:val="24"/>
          <w:szCs w:val="24"/>
        </w:rPr>
        <w:t>Electronic act:</w:t>
      </w:r>
      <w:r w:rsidR="008F0768">
        <w:rPr>
          <w:rFonts w:eastAsia="Segoe UI"/>
          <w:color w:val="333333"/>
          <w:sz w:val="24"/>
          <w:szCs w:val="24"/>
        </w:rPr>
        <w:t xml:space="preserve"> </w:t>
      </w:r>
      <w:r w:rsidR="004C37EE">
        <w:rPr>
          <w:rFonts w:eastAsia="Segoe UI"/>
          <w:color w:val="333333"/>
          <w:sz w:val="24"/>
          <w:szCs w:val="24"/>
        </w:rPr>
        <w:t>A</w:t>
      </w:r>
      <w:r w:rsidRPr="00155A7A">
        <w:rPr>
          <w:rFonts w:eastAsia="Segoe UI"/>
          <w:color w:val="333333"/>
          <w:sz w:val="24"/>
          <w:szCs w:val="24"/>
        </w:rPr>
        <w:t>n act committed through the use of a cellular telephone, computer, pager, personal communication device, or other electronic communication device.</w:t>
      </w:r>
      <w:r w:rsidR="006E1FA1" w:rsidRPr="00155A7A">
        <w:rPr>
          <w:rStyle w:val="FootnoteReference"/>
          <w:sz w:val="24"/>
          <w:szCs w:val="24"/>
        </w:rPr>
        <w:footnoteReference w:id="3"/>
      </w:r>
    </w:p>
    <w:p w14:paraId="24B91BB9" w14:textId="77777777" w:rsidR="00B55B86" w:rsidRPr="00921D1C" w:rsidRDefault="00B55B86" w:rsidP="00A717C9">
      <w:pPr>
        <w:rPr>
          <w:sz w:val="20"/>
          <w:szCs w:val="20"/>
        </w:rPr>
      </w:pPr>
    </w:p>
    <w:p w14:paraId="36A0138A" w14:textId="2B233B0C" w:rsidR="00B55B86" w:rsidRPr="00155A7A" w:rsidRDefault="00B55B86" w:rsidP="481716A5">
      <w:pPr>
        <w:pStyle w:val="ListParagraph"/>
        <w:numPr>
          <w:ilvl w:val="0"/>
          <w:numId w:val="21"/>
        </w:numPr>
        <w:rPr>
          <w:rFonts w:eastAsiaTheme="majorEastAsia"/>
          <w:sz w:val="24"/>
          <w:szCs w:val="24"/>
        </w:rPr>
      </w:pPr>
      <w:r w:rsidRPr="00155A7A">
        <w:rPr>
          <w:b/>
          <w:bCs/>
          <w:sz w:val="24"/>
          <w:szCs w:val="24"/>
        </w:rPr>
        <w:t>Concerning Behavior</w:t>
      </w:r>
      <w:r w:rsidR="00C34246" w:rsidRPr="00155A7A">
        <w:rPr>
          <w:b/>
          <w:bCs/>
          <w:sz w:val="24"/>
          <w:szCs w:val="24"/>
        </w:rPr>
        <w:t>:</w:t>
      </w:r>
      <w:r w:rsidR="00B7764D" w:rsidRPr="00155A7A">
        <w:rPr>
          <w:sz w:val="24"/>
          <w:szCs w:val="24"/>
        </w:rPr>
        <w:t xml:space="preserve"> An observable behavior that elicits concern</w:t>
      </w:r>
      <w:r w:rsidR="00393EDA" w:rsidRPr="00155A7A">
        <w:rPr>
          <w:sz w:val="24"/>
          <w:szCs w:val="24"/>
        </w:rPr>
        <w:t>s</w:t>
      </w:r>
      <w:r w:rsidR="00307405" w:rsidRPr="00155A7A">
        <w:rPr>
          <w:sz w:val="24"/>
          <w:szCs w:val="24"/>
        </w:rPr>
        <w:t xml:space="preserve"> </w:t>
      </w:r>
      <w:r w:rsidR="00407D61" w:rsidRPr="00155A7A">
        <w:rPr>
          <w:sz w:val="24"/>
          <w:szCs w:val="24"/>
        </w:rPr>
        <w:t xml:space="preserve">in </w:t>
      </w:r>
      <w:r w:rsidR="00CE3AC7" w:rsidRPr="00155A7A">
        <w:rPr>
          <w:sz w:val="24"/>
          <w:szCs w:val="24"/>
        </w:rPr>
        <w:t>bystanders</w:t>
      </w:r>
      <w:r w:rsidR="00407D61" w:rsidRPr="00155A7A">
        <w:rPr>
          <w:sz w:val="24"/>
          <w:szCs w:val="24"/>
        </w:rPr>
        <w:t xml:space="preserve"> </w:t>
      </w:r>
      <w:r w:rsidR="00CE3AC7" w:rsidRPr="00155A7A">
        <w:rPr>
          <w:sz w:val="24"/>
          <w:szCs w:val="24"/>
        </w:rPr>
        <w:t xml:space="preserve">regarding the </w:t>
      </w:r>
      <w:r w:rsidR="00B7764D" w:rsidRPr="00155A7A">
        <w:rPr>
          <w:sz w:val="24"/>
          <w:szCs w:val="24"/>
        </w:rPr>
        <w:t xml:space="preserve">safety </w:t>
      </w:r>
      <w:r w:rsidR="001151AE" w:rsidRPr="00155A7A">
        <w:rPr>
          <w:sz w:val="24"/>
          <w:szCs w:val="24"/>
        </w:rPr>
        <w:t>of</w:t>
      </w:r>
      <w:r w:rsidR="00307405" w:rsidRPr="00155A7A">
        <w:rPr>
          <w:sz w:val="24"/>
          <w:szCs w:val="24"/>
        </w:rPr>
        <w:t xml:space="preserve"> an </w:t>
      </w:r>
      <w:r w:rsidR="00C01C48" w:rsidRPr="00155A7A">
        <w:rPr>
          <w:sz w:val="24"/>
          <w:szCs w:val="24"/>
        </w:rPr>
        <w:t xml:space="preserve">individual or </w:t>
      </w:r>
      <w:r w:rsidR="00CE3AC7" w:rsidRPr="00155A7A">
        <w:rPr>
          <w:sz w:val="24"/>
          <w:szCs w:val="24"/>
        </w:rPr>
        <w:t>those around them</w:t>
      </w:r>
      <w:r w:rsidR="001151AE" w:rsidRPr="00155A7A">
        <w:rPr>
          <w:sz w:val="24"/>
          <w:szCs w:val="24"/>
        </w:rPr>
        <w:t xml:space="preserve">. </w:t>
      </w:r>
      <w:r w:rsidR="00094CEC" w:rsidRPr="00155A7A">
        <w:rPr>
          <w:sz w:val="24"/>
          <w:szCs w:val="24"/>
        </w:rPr>
        <w:t xml:space="preserve">Some </w:t>
      </w:r>
      <w:r w:rsidR="00E471A0" w:rsidRPr="00155A7A">
        <w:rPr>
          <w:sz w:val="24"/>
          <w:szCs w:val="24"/>
        </w:rPr>
        <w:t xml:space="preserve">concerning </w:t>
      </w:r>
      <w:r w:rsidR="00F62568" w:rsidRPr="00155A7A">
        <w:rPr>
          <w:sz w:val="24"/>
          <w:szCs w:val="24"/>
        </w:rPr>
        <w:t xml:space="preserve">behaviors may </w:t>
      </w:r>
      <w:r w:rsidR="005A19A0" w:rsidRPr="00155A7A">
        <w:rPr>
          <w:sz w:val="24"/>
          <w:szCs w:val="24"/>
        </w:rPr>
        <w:t>be</w:t>
      </w:r>
      <w:r w:rsidR="00E471A0" w:rsidRPr="00155A7A">
        <w:rPr>
          <w:sz w:val="24"/>
          <w:szCs w:val="24"/>
        </w:rPr>
        <w:t xml:space="preserve"> </w:t>
      </w:r>
      <w:r w:rsidR="005A19A0" w:rsidRPr="00155A7A">
        <w:rPr>
          <w:sz w:val="24"/>
          <w:szCs w:val="24"/>
        </w:rPr>
        <w:t xml:space="preserve">defined as </w:t>
      </w:r>
      <w:r w:rsidR="00E471A0" w:rsidRPr="00155A7A">
        <w:rPr>
          <w:b/>
          <w:bCs/>
          <w:i/>
          <w:iCs/>
          <w:sz w:val="24"/>
          <w:szCs w:val="24"/>
        </w:rPr>
        <w:t>prohibited behaviors</w:t>
      </w:r>
      <w:r w:rsidR="00C73F2D" w:rsidRPr="00155A7A">
        <w:rPr>
          <w:sz w:val="24"/>
          <w:szCs w:val="24"/>
        </w:rPr>
        <w:t xml:space="preserve"> and should trigger an immediate response</w:t>
      </w:r>
      <w:r w:rsidR="005A19A0" w:rsidRPr="00155A7A">
        <w:rPr>
          <w:sz w:val="24"/>
          <w:szCs w:val="24"/>
        </w:rPr>
        <w:t>. Prohibited behaviors can include threats, weapons violations</w:t>
      </w:r>
      <w:r w:rsidR="00442898" w:rsidRPr="00155A7A">
        <w:rPr>
          <w:sz w:val="24"/>
          <w:szCs w:val="24"/>
        </w:rPr>
        <w:t>, and other aggressive or violent behavior. Other behaviors that may elicit concern</w:t>
      </w:r>
      <w:r w:rsidR="001151AE" w:rsidRPr="00155A7A">
        <w:rPr>
          <w:sz w:val="24"/>
          <w:szCs w:val="24"/>
        </w:rPr>
        <w:t xml:space="preserve"> can include </w:t>
      </w:r>
      <w:r w:rsidR="005705B7" w:rsidRPr="00155A7A">
        <w:rPr>
          <w:sz w:val="24"/>
          <w:szCs w:val="24"/>
        </w:rPr>
        <w:t>unusual interests in violent topics,</w:t>
      </w:r>
      <w:r w:rsidR="00796BB4" w:rsidRPr="00155A7A">
        <w:rPr>
          <w:sz w:val="24"/>
          <w:szCs w:val="24"/>
        </w:rPr>
        <w:t xml:space="preserve"> </w:t>
      </w:r>
      <w:r w:rsidR="00772345" w:rsidRPr="00155A7A">
        <w:rPr>
          <w:sz w:val="24"/>
          <w:szCs w:val="24"/>
        </w:rPr>
        <w:t>conflicts between classmates,</w:t>
      </w:r>
      <w:r w:rsidR="005E35FD" w:rsidRPr="00155A7A">
        <w:rPr>
          <w:sz w:val="24"/>
          <w:szCs w:val="24"/>
        </w:rPr>
        <w:t xml:space="preserve"> increased anger</w:t>
      </w:r>
      <w:r w:rsidR="00E807CB" w:rsidRPr="00155A7A">
        <w:rPr>
          <w:sz w:val="24"/>
          <w:szCs w:val="24"/>
        </w:rPr>
        <w:t xml:space="preserve">, increased substance use, </w:t>
      </w:r>
      <w:r w:rsidR="003E0ACE" w:rsidRPr="00155A7A">
        <w:rPr>
          <w:sz w:val="24"/>
          <w:szCs w:val="24"/>
        </w:rPr>
        <w:t xml:space="preserve">or other noteworthy </w:t>
      </w:r>
      <w:r w:rsidR="003E0ACE" w:rsidRPr="00155A7A">
        <w:rPr>
          <w:sz w:val="24"/>
          <w:szCs w:val="24"/>
        </w:rPr>
        <w:lastRenderedPageBreak/>
        <w:t xml:space="preserve">changes in behavior (e.g., </w:t>
      </w:r>
      <w:r w:rsidR="00AA4AC9" w:rsidRPr="00155A7A">
        <w:rPr>
          <w:sz w:val="24"/>
          <w:szCs w:val="24"/>
        </w:rPr>
        <w:t xml:space="preserve">depression or </w:t>
      </w:r>
      <w:r w:rsidR="00E807CB" w:rsidRPr="00155A7A">
        <w:rPr>
          <w:sz w:val="24"/>
          <w:szCs w:val="24"/>
        </w:rPr>
        <w:t>withdrawal from social activities</w:t>
      </w:r>
      <w:r w:rsidR="003E0ACE" w:rsidRPr="00155A7A">
        <w:rPr>
          <w:sz w:val="24"/>
          <w:szCs w:val="24"/>
        </w:rPr>
        <w:t xml:space="preserve">). </w:t>
      </w:r>
      <w:r w:rsidR="000D1357" w:rsidRPr="00155A7A">
        <w:rPr>
          <w:sz w:val="24"/>
          <w:szCs w:val="24"/>
        </w:rPr>
        <w:t xml:space="preserve"> </w:t>
      </w:r>
      <w:r w:rsidR="000D1357" w:rsidRPr="00155A7A">
        <w:rPr>
          <w:i/>
          <w:iCs/>
          <w:sz w:val="24"/>
          <w:szCs w:val="24"/>
        </w:rPr>
        <w:t xml:space="preserve">Note: Concerning behavior </w:t>
      </w:r>
      <w:bookmarkStart w:id="16" w:name="_Hlk100139426"/>
      <w:r w:rsidR="000D1357" w:rsidRPr="00155A7A">
        <w:rPr>
          <w:i/>
          <w:iCs/>
          <w:sz w:val="24"/>
          <w:szCs w:val="24"/>
        </w:rPr>
        <w:t xml:space="preserve">does not </w:t>
      </w:r>
      <w:r w:rsidR="00171EF1" w:rsidRPr="00155A7A">
        <w:rPr>
          <w:i/>
          <w:iCs/>
          <w:sz w:val="24"/>
          <w:szCs w:val="24"/>
        </w:rPr>
        <w:t xml:space="preserve">necessarily </w:t>
      </w:r>
      <w:r w:rsidR="000D1357" w:rsidRPr="00155A7A">
        <w:rPr>
          <w:i/>
          <w:iCs/>
          <w:sz w:val="24"/>
          <w:szCs w:val="24"/>
        </w:rPr>
        <w:t xml:space="preserve">imply </w:t>
      </w:r>
      <w:r w:rsidR="002A3364" w:rsidRPr="00155A7A">
        <w:rPr>
          <w:i/>
          <w:iCs/>
          <w:sz w:val="24"/>
          <w:szCs w:val="24"/>
        </w:rPr>
        <w:t xml:space="preserve">or predict that </w:t>
      </w:r>
      <w:r w:rsidR="000D1357" w:rsidRPr="00155A7A">
        <w:rPr>
          <w:i/>
          <w:iCs/>
          <w:sz w:val="24"/>
          <w:szCs w:val="24"/>
        </w:rPr>
        <w:t xml:space="preserve">an individual or group will </w:t>
      </w:r>
      <w:r w:rsidR="00696F06" w:rsidRPr="00155A7A">
        <w:rPr>
          <w:i/>
          <w:iCs/>
          <w:sz w:val="24"/>
          <w:szCs w:val="24"/>
        </w:rPr>
        <w:t>become violent</w:t>
      </w:r>
      <w:bookmarkEnd w:id="16"/>
      <w:r w:rsidR="000D1357" w:rsidRPr="00155A7A">
        <w:rPr>
          <w:i/>
          <w:iCs/>
          <w:sz w:val="24"/>
          <w:szCs w:val="24"/>
        </w:rPr>
        <w:t>. Instead, it serves as a</w:t>
      </w:r>
      <w:r w:rsidR="00E55D9B" w:rsidRPr="00155A7A">
        <w:rPr>
          <w:i/>
          <w:iCs/>
          <w:sz w:val="24"/>
          <w:szCs w:val="24"/>
        </w:rPr>
        <w:t xml:space="preserve">n indicator </w:t>
      </w:r>
      <w:r w:rsidR="008C578C" w:rsidRPr="00155A7A">
        <w:rPr>
          <w:i/>
          <w:iCs/>
          <w:sz w:val="24"/>
          <w:szCs w:val="24"/>
        </w:rPr>
        <w:t xml:space="preserve">that </w:t>
      </w:r>
      <w:r w:rsidR="00E55D9B" w:rsidRPr="00155A7A">
        <w:rPr>
          <w:i/>
          <w:iCs/>
          <w:sz w:val="24"/>
          <w:szCs w:val="24"/>
        </w:rPr>
        <w:t xml:space="preserve">the student may be in need of </w:t>
      </w:r>
      <w:r w:rsidR="003F1D96" w:rsidRPr="00155A7A">
        <w:rPr>
          <w:i/>
          <w:iCs/>
          <w:sz w:val="24"/>
          <w:szCs w:val="24"/>
        </w:rPr>
        <w:t>intervention or increased supports</w:t>
      </w:r>
      <w:r w:rsidR="00E3539B" w:rsidRPr="00155A7A">
        <w:rPr>
          <w:i/>
          <w:iCs/>
          <w:sz w:val="24"/>
          <w:szCs w:val="24"/>
        </w:rPr>
        <w:t xml:space="preserve">. </w:t>
      </w:r>
      <w:r w:rsidR="006D0327" w:rsidRPr="00155A7A">
        <w:rPr>
          <w:i/>
          <w:iCs/>
          <w:sz w:val="24"/>
          <w:szCs w:val="24"/>
        </w:rPr>
        <w:t>Proactive</w:t>
      </w:r>
      <w:r w:rsidR="003360E6" w:rsidRPr="00155A7A">
        <w:rPr>
          <w:i/>
          <w:iCs/>
          <w:sz w:val="24"/>
          <w:szCs w:val="24"/>
        </w:rPr>
        <w:t xml:space="preserve"> intervention and de-escalation are </w:t>
      </w:r>
      <w:r w:rsidR="007157AF" w:rsidRPr="00155A7A">
        <w:rPr>
          <w:i/>
          <w:iCs/>
          <w:sz w:val="24"/>
          <w:szCs w:val="24"/>
        </w:rPr>
        <w:t>key and</w:t>
      </w:r>
      <w:r w:rsidR="003F1D96" w:rsidRPr="00155A7A">
        <w:rPr>
          <w:i/>
          <w:iCs/>
          <w:sz w:val="24"/>
          <w:szCs w:val="24"/>
        </w:rPr>
        <w:t xml:space="preserve"> </w:t>
      </w:r>
      <w:r w:rsidR="00446D55" w:rsidRPr="00155A7A">
        <w:rPr>
          <w:i/>
          <w:iCs/>
          <w:sz w:val="24"/>
          <w:szCs w:val="24"/>
        </w:rPr>
        <w:t>should be</w:t>
      </w:r>
      <w:r w:rsidR="003F1D96" w:rsidRPr="00155A7A">
        <w:rPr>
          <w:i/>
          <w:iCs/>
          <w:sz w:val="24"/>
          <w:szCs w:val="24"/>
        </w:rPr>
        <w:t xml:space="preserve"> part of a</w:t>
      </w:r>
      <w:r w:rsidR="00EC34C2" w:rsidRPr="00155A7A">
        <w:rPr>
          <w:i/>
          <w:iCs/>
          <w:sz w:val="24"/>
          <w:szCs w:val="24"/>
        </w:rPr>
        <w:t xml:space="preserve">ny </w:t>
      </w:r>
      <w:r w:rsidR="004B16B8" w:rsidRPr="00155A7A">
        <w:rPr>
          <w:i/>
          <w:iCs/>
          <w:sz w:val="24"/>
          <w:szCs w:val="24"/>
        </w:rPr>
        <w:t xml:space="preserve">approach </w:t>
      </w:r>
      <w:r w:rsidR="006D0327" w:rsidRPr="00155A7A">
        <w:rPr>
          <w:i/>
          <w:iCs/>
          <w:sz w:val="24"/>
          <w:szCs w:val="24"/>
        </w:rPr>
        <w:t>to violence prevention.</w:t>
      </w:r>
    </w:p>
    <w:p w14:paraId="504EAA06" w14:textId="74DD8FCD" w:rsidR="00C34246" w:rsidRPr="00155A7A" w:rsidRDefault="00C34246" w:rsidP="00A717C9">
      <w:pPr>
        <w:rPr>
          <w:sz w:val="24"/>
          <w:szCs w:val="24"/>
        </w:rPr>
      </w:pPr>
    </w:p>
    <w:p w14:paraId="7F652508" w14:textId="035D532F" w:rsidR="00EC648D" w:rsidRPr="008F0768" w:rsidRDefault="00C34246" w:rsidP="00155A7A">
      <w:pPr>
        <w:pStyle w:val="ListParagraph"/>
        <w:numPr>
          <w:ilvl w:val="0"/>
          <w:numId w:val="21"/>
        </w:numPr>
      </w:pPr>
      <w:r w:rsidRPr="00155A7A">
        <w:rPr>
          <w:b/>
          <w:bCs/>
          <w:sz w:val="24"/>
          <w:szCs w:val="24"/>
        </w:rPr>
        <w:t>Concerning Communication:</w:t>
      </w:r>
      <w:r w:rsidR="000D1357" w:rsidRPr="00155A7A">
        <w:rPr>
          <w:sz w:val="24"/>
          <w:szCs w:val="24"/>
        </w:rPr>
        <w:t xml:space="preserve"> Unusual, bizarre, threatening, or violent communications made by an individual or group. Concerning communications may allude to violent intentions</w:t>
      </w:r>
      <w:r w:rsidR="002007D8" w:rsidRPr="00155A7A">
        <w:rPr>
          <w:sz w:val="24"/>
          <w:szCs w:val="24"/>
        </w:rPr>
        <w:t xml:space="preserve">, violence to solve </w:t>
      </w:r>
      <w:r w:rsidR="00423944" w:rsidRPr="00155A7A">
        <w:rPr>
          <w:sz w:val="24"/>
          <w:szCs w:val="24"/>
        </w:rPr>
        <w:t xml:space="preserve">a </w:t>
      </w:r>
      <w:r w:rsidR="002007D8" w:rsidRPr="00155A7A">
        <w:rPr>
          <w:sz w:val="24"/>
          <w:szCs w:val="24"/>
        </w:rPr>
        <w:t xml:space="preserve">problem, </w:t>
      </w:r>
      <w:r w:rsidR="004F73C8" w:rsidRPr="00155A7A">
        <w:rPr>
          <w:sz w:val="24"/>
          <w:szCs w:val="24"/>
        </w:rPr>
        <w:t xml:space="preserve">justifying </w:t>
      </w:r>
      <w:r w:rsidR="002007D8" w:rsidRPr="00155A7A">
        <w:rPr>
          <w:sz w:val="24"/>
          <w:szCs w:val="24"/>
        </w:rPr>
        <w:t>violent acts</w:t>
      </w:r>
      <w:r w:rsidR="004F73C8" w:rsidRPr="00155A7A">
        <w:rPr>
          <w:sz w:val="24"/>
          <w:szCs w:val="24"/>
        </w:rPr>
        <w:t xml:space="preserve">, </w:t>
      </w:r>
      <w:r w:rsidR="002007D8" w:rsidRPr="00155A7A">
        <w:rPr>
          <w:sz w:val="24"/>
          <w:szCs w:val="24"/>
        </w:rPr>
        <w:t xml:space="preserve">unusual interest in weapons, </w:t>
      </w:r>
      <w:r w:rsidR="004F73C8" w:rsidRPr="00155A7A">
        <w:rPr>
          <w:sz w:val="24"/>
          <w:szCs w:val="24"/>
        </w:rPr>
        <w:t xml:space="preserve">personal grievances, </w:t>
      </w:r>
      <w:r w:rsidR="002007D8" w:rsidRPr="00155A7A">
        <w:rPr>
          <w:sz w:val="24"/>
          <w:szCs w:val="24"/>
        </w:rPr>
        <w:t xml:space="preserve">or other inappropriate interests. </w:t>
      </w:r>
      <w:r w:rsidR="00F62FCF" w:rsidRPr="00155A7A">
        <w:rPr>
          <w:sz w:val="24"/>
          <w:szCs w:val="24"/>
        </w:rPr>
        <w:t>Concerning communications may also allude to hopelessness or suicide. Concerning communications may be made in the form of written</w:t>
      </w:r>
      <w:r w:rsidR="0068423A" w:rsidRPr="00155A7A">
        <w:rPr>
          <w:sz w:val="24"/>
          <w:szCs w:val="24"/>
        </w:rPr>
        <w:t>, oral, or visual media.</w:t>
      </w:r>
      <w:r w:rsidR="000D1357" w:rsidRPr="00155A7A">
        <w:rPr>
          <w:sz w:val="24"/>
          <w:szCs w:val="24"/>
        </w:rPr>
        <w:t xml:space="preserve"> </w:t>
      </w:r>
      <w:r w:rsidR="0068423A" w:rsidRPr="00155A7A">
        <w:rPr>
          <w:i/>
          <w:iCs/>
          <w:sz w:val="24"/>
          <w:szCs w:val="24"/>
        </w:rPr>
        <w:t xml:space="preserve">Note: Concerning communication </w:t>
      </w:r>
      <w:r w:rsidR="00171EF1" w:rsidRPr="00155A7A">
        <w:rPr>
          <w:i/>
          <w:iCs/>
          <w:sz w:val="24"/>
          <w:szCs w:val="24"/>
        </w:rPr>
        <w:t>does not necessarily imply or predict that an individual or group will become violent</w:t>
      </w:r>
      <w:r w:rsidR="0068423A" w:rsidRPr="00155A7A">
        <w:rPr>
          <w:i/>
          <w:iCs/>
          <w:sz w:val="24"/>
          <w:szCs w:val="24"/>
        </w:rPr>
        <w:t xml:space="preserve">. </w:t>
      </w:r>
      <w:r w:rsidR="009076D7" w:rsidRPr="00155A7A">
        <w:rPr>
          <w:i/>
          <w:iCs/>
          <w:sz w:val="24"/>
          <w:szCs w:val="24"/>
        </w:rPr>
        <w:t>Instead, it serves as an indicator</w:t>
      </w:r>
      <w:r w:rsidR="00524742" w:rsidRPr="00155A7A">
        <w:rPr>
          <w:i/>
          <w:iCs/>
          <w:sz w:val="24"/>
          <w:szCs w:val="24"/>
        </w:rPr>
        <w:t xml:space="preserve"> that</w:t>
      </w:r>
      <w:r w:rsidR="009076D7" w:rsidRPr="00155A7A">
        <w:rPr>
          <w:i/>
          <w:iCs/>
          <w:sz w:val="24"/>
          <w:szCs w:val="24"/>
        </w:rPr>
        <w:t xml:space="preserve"> the student may be in need of intervention or increased supports. Proactive intervention and de-escalation are key and should be part of any approach to violence prevention.</w:t>
      </w:r>
    </w:p>
    <w:p w14:paraId="006633CB" w14:textId="77777777" w:rsidR="00A00A15" w:rsidRPr="00921D1C" w:rsidRDefault="00A00A15" w:rsidP="00A00A15">
      <w:pPr>
        <w:pStyle w:val="ListParagraph"/>
        <w:rPr>
          <w:sz w:val="20"/>
          <w:szCs w:val="20"/>
        </w:rPr>
      </w:pPr>
    </w:p>
    <w:p w14:paraId="1C31D5C6" w14:textId="23E61F73" w:rsidR="00C34246" w:rsidRPr="00155A7A" w:rsidRDefault="00C34246" w:rsidP="00330982">
      <w:pPr>
        <w:pStyle w:val="ListParagraph"/>
        <w:numPr>
          <w:ilvl w:val="0"/>
          <w:numId w:val="21"/>
        </w:numPr>
        <w:rPr>
          <w:sz w:val="24"/>
          <w:szCs w:val="24"/>
        </w:rPr>
      </w:pPr>
      <w:r w:rsidRPr="00155A7A">
        <w:rPr>
          <w:b/>
          <w:bCs/>
          <w:sz w:val="24"/>
          <w:szCs w:val="24"/>
        </w:rPr>
        <w:t xml:space="preserve">Multidisciplinary </w:t>
      </w:r>
      <w:r w:rsidR="75168353" w:rsidRPr="00155A7A">
        <w:rPr>
          <w:b/>
          <w:bCs/>
          <w:sz w:val="24"/>
          <w:szCs w:val="24"/>
        </w:rPr>
        <w:t xml:space="preserve">Behavioral Threat Assessment </w:t>
      </w:r>
      <w:r w:rsidRPr="00155A7A">
        <w:rPr>
          <w:b/>
          <w:bCs/>
          <w:sz w:val="24"/>
          <w:szCs w:val="24"/>
        </w:rPr>
        <w:t>Team</w:t>
      </w:r>
      <w:r w:rsidR="005159ED" w:rsidRPr="00155A7A">
        <w:rPr>
          <w:b/>
          <w:bCs/>
          <w:sz w:val="24"/>
          <w:szCs w:val="24"/>
        </w:rPr>
        <w:t>:</w:t>
      </w:r>
      <w:r w:rsidR="007474A2" w:rsidRPr="00155A7A">
        <w:rPr>
          <w:sz w:val="24"/>
          <w:szCs w:val="24"/>
        </w:rPr>
        <w:t xml:space="preserve"> A team composed of </w:t>
      </w:r>
      <w:r w:rsidR="00ED2F23" w:rsidRPr="00155A7A">
        <w:rPr>
          <w:sz w:val="24"/>
          <w:szCs w:val="24"/>
        </w:rPr>
        <w:t>highly trained school personnel</w:t>
      </w:r>
      <w:r w:rsidR="007474A2" w:rsidRPr="00155A7A">
        <w:rPr>
          <w:sz w:val="24"/>
          <w:szCs w:val="24"/>
        </w:rPr>
        <w:t xml:space="preserve"> with diverse positions, backgrounds, and experience</w:t>
      </w:r>
      <w:r w:rsidR="007879E3" w:rsidRPr="00155A7A">
        <w:rPr>
          <w:sz w:val="24"/>
          <w:szCs w:val="24"/>
        </w:rPr>
        <w:t xml:space="preserve"> (e.g., administrat</w:t>
      </w:r>
      <w:r w:rsidR="00D72E14" w:rsidRPr="00155A7A">
        <w:rPr>
          <w:sz w:val="24"/>
          <w:szCs w:val="24"/>
        </w:rPr>
        <w:t>ors</w:t>
      </w:r>
      <w:r w:rsidR="007879E3" w:rsidRPr="00155A7A">
        <w:rPr>
          <w:sz w:val="24"/>
          <w:szCs w:val="24"/>
        </w:rPr>
        <w:t xml:space="preserve">, </w:t>
      </w:r>
      <w:r w:rsidR="00D72E14" w:rsidRPr="00155A7A">
        <w:rPr>
          <w:sz w:val="24"/>
          <w:szCs w:val="24"/>
        </w:rPr>
        <w:t>school psychologists, teachers, counselors, school resource officers</w:t>
      </w:r>
      <w:r w:rsidR="007879E3" w:rsidRPr="00155A7A">
        <w:rPr>
          <w:sz w:val="24"/>
          <w:szCs w:val="24"/>
        </w:rPr>
        <w:t>)</w:t>
      </w:r>
      <w:r w:rsidR="007474A2" w:rsidRPr="00155A7A">
        <w:rPr>
          <w:sz w:val="24"/>
          <w:szCs w:val="24"/>
        </w:rPr>
        <w:t>. </w:t>
      </w:r>
      <w:r w:rsidR="00F671CB" w:rsidRPr="00155A7A">
        <w:rPr>
          <w:sz w:val="24"/>
          <w:szCs w:val="24"/>
        </w:rPr>
        <w:t xml:space="preserve">The team will receive </w:t>
      </w:r>
      <w:r w:rsidR="00DF1622" w:rsidRPr="00155A7A">
        <w:rPr>
          <w:sz w:val="24"/>
          <w:szCs w:val="24"/>
        </w:rPr>
        <w:t xml:space="preserve">reports about concerning </w:t>
      </w:r>
      <w:r w:rsidR="3A4FF2C3" w:rsidRPr="00155A7A">
        <w:rPr>
          <w:sz w:val="24"/>
          <w:szCs w:val="24"/>
        </w:rPr>
        <w:t>student behavior</w:t>
      </w:r>
      <w:r w:rsidR="00810AED" w:rsidRPr="00155A7A">
        <w:rPr>
          <w:sz w:val="24"/>
          <w:szCs w:val="24"/>
        </w:rPr>
        <w:t xml:space="preserve"> and situations, gather additional information, assess</w:t>
      </w:r>
      <w:r w:rsidR="007A583B" w:rsidRPr="00155A7A">
        <w:rPr>
          <w:sz w:val="24"/>
          <w:szCs w:val="24"/>
        </w:rPr>
        <w:t xml:space="preserve"> the risk posed to the community, and develop</w:t>
      </w:r>
      <w:r w:rsidR="744C0232" w:rsidRPr="00155A7A">
        <w:rPr>
          <w:sz w:val="24"/>
          <w:szCs w:val="24"/>
        </w:rPr>
        <w:t xml:space="preserve"> and implement</w:t>
      </w:r>
      <w:r w:rsidR="007A583B" w:rsidRPr="00155A7A">
        <w:rPr>
          <w:sz w:val="24"/>
          <w:szCs w:val="24"/>
        </w:rPr>
        <w:t xml:space="preserve"> intervention and management strategies</w:t>
      </w:r>
      <w:r w:rsidR="00605149" w:rsidRPr="00155A7A">
        <w:rPr>
          <w:sz w:val="24"/>
          <w:szCs w:val="24"/>
        </w:rPr>
        <w:t xml:space="preserve"> to mitigate any risk of harm.</w:t>
      </w:r>
      <w:r w:rsidR="00605149" w:rsidRPr="00155A7A">
        <w:rPr>
          <w:rStyle w:val="FootnoteReference"/>
          <w:sz w:val="24"/>
          <w:szCs w:val="24"/>
        </w:rPr>
        <w:footnoteReference w:id="4"/>
      </w:r>
      <w:r w:rsidR="00605149" w:rsidRPr="00155A7A">
        <w:rPr>
          <w:sz w:val="24"/>
          <w:szCs w:val="24"/>
        </w:rPr>
        <w:t xml:space="preserve"> </w:t>
      </w:r>
    </w:p>
    <w:p w14:paraId="78FA3904" w14:textId="77777777" w:rsidR="00C34246" w:rsidRPr="00155A7A" w:rsidRDefault="00C34246" w:rsidP="00C34246">
      <w:pPr>
        <w:rPr>
          <w:sz w:val="24"/>
          <w:szCs w:val="24"/>
        </w:rPr>
      </w:pPr>
    </w:p>
    <w:p w14:paraId="12A62B6A" w14:textId="027A2CF2" w:rsidR="007C26ED" w:rsidRPr="007C26ED" w:rsidRDefault="00C34246" w:rsidP="007C26ED">
      <w:pPr>
        <w:pStyle w:val="ListParagraph"/>
        <w:numPr>
          <w:ilvl w:val="0"/>
          <w:numId w:val="21"/>
        </w:numPr>
        <w:rPr>
          <w:sz w:val="24"/>
          <w:szCs w:val="24"/>
        </w:rPr>
      </w:pPr>
      <w:r w:rsidRPr="00155A7A">
        <w:rPr>
          <w:b/>
          <w:bCs/>
          <w:sz w:val="24"/>
          <w:szCs w:val="24"/>
        </w:rPr>
        <w:t>Targeted violence:</w:t>
      </w:r>
      <w:r w:rsidRPr="00155A7A">
        <w:rPr>
          <w:sz w:val="24"/>
          <w:szCs w:val="24"/>
        </w:rPr>
        <w:t xml:space="preserve"> A premediated act of violence directed at an individual, group, or location for a specific reason. </w:t>
      </w:r>
    </w:p>
    <w:p w14:paraId="09C7CD40" w14:textId="3A24C258" w:rsidR="000746D8" w:rsidRPr="00921D1C" w:rsidRDefault="006818A5" w:rsidP="000B5B68">
      <w:pPr>
        <w:rPr>
          <w:sz w:val="20"/>
          <w:szCs w:val="20"/>
        </w:rPr>
      </w:pPr>
      <w:r>
        <w:rPr>
          <w:sz w:val="20"/>
          <w:szCs w:val="20"/>
        </w:rPr>
        <w:br w:type="page"/>
      </w:r>
    </w:p>
    <w:p w14:paraId="5947C5F9" w14:textId="41AA3654" w:rsidR="00A62BBC" w:rsidRPr="00155A7A" w:rsidRDefault="00A62BBC" w:rsidP="6A3EA34B">
      <w:pPr>
        <w:pStyle w:val="Heading2"/>
        <w:ind w:left="0"/>
      </w:pPr>
      <w:bookmarkStart w:id="17" w:name="_Toc109372930"/>
      <w:bookmarkStart w:id="18" w:name="_Toc1930281700"/>
      <w:bookmarkStart w:id="19" w:name="_Toc951538378"/>
      <w:r w:rsidRPr="00155A7A">
        <w:lastRenderedPageBreak/>
        <w:t>Information Sharing/Consent</w:t>
      </w:r>
      <w:bookmarkEnd w:id="17"/>
      <w:bookmarkEnd w:id="18"/>
      <w:bookmarkEnd w:id="19"/>
    </w:p>
    <w:p w14:paraId="3182D021" w14:textId="77777777" w:rsidR="00A62BBC" w:rsidRPr="00155A7A" w:rsidRDefault="00A62BBC" w:rsidP="00A717C9">
      <w:pPr>
        <w:pStyle w:val="BodyText"/>
        <w:spacing w:before="6"/>
        <w:rPr>
          <w:b/>
        </w:rPr>
      </w:pPr>
    </w:p>
    <w:p w14:paraId="5C32C392" w14:textId="235D254B" w:rsidR="00A62BBC" w:rsidRPr="00155A7A" w:rsidRDefault="01564B34" w:rsidP="3198E07B">
      <w:pPr>
        <w:ind w:right="203"/>
        <w:rPr>
          <w:b/>
          <w:bCs/>
          <w:i/>
          <w:iCs/>
          <w:sz w:val="24"/>
          <w:szCs w:val="24"/>
          <w:u w:val="single"/>
        </w:rPr>
      </w:pPr>
      <w:r w:rsidRPr="00155A7A">
        <w:rPr>
          <w:sz w:val="24"/>
          <w:szCs w:val="24"/>
        </w:rPr>
        <w:t>Although the law gives schools</w:t>
      </w:r>
      <w:r w:rsidRPr="00155A7A">
        <w:rPr>
          <w:rStyle w:val="FootnoteReference"/>
          <w:sz w:val="24"/>
          <w:szCs w:val="24"/>
        </w:rPr>
        <w:footnoteReference w:id="5"/>
      </w:r>
      <w:r w:rsidRPr="00155A7A">
        <w:rPr>
          <w:sz w:val="24"/>
          <w:szCs w:val="24"/>
        </w:rPr>
        <w:t xml:space="preserve">, law enforcement, and child welfare professionals the ability to interview a child without parental consent, it is considered best practice to have the consent and cooperation of the parents. </w:t>
      </w:r>
      <w:r w:rsidRPr="00155A7A">
        <w:rPr>
          <w:b/>
          <w:bCs/>
          <w:i/>
          <w:iCs/>
          <w:sz w:val="24"/>
          <w:szCs w:val="24"/>
          <w:u w:val="single"/>
        </w:rPr>
        <w:t>A positive and communicative relationship with the parents can b</w:t>
      </w:r>
      <w:r w:rsidR="12273EA6" w:rsidRPr="00155A7A">
        <w:rPr>
          <w:b/>
          <w:bCs/>
          <w:i/>
          <w:iCs/>
          <w:sz w:val="24"/>
          <w:szCs w:val="24"/>
          <w:u w:val="single"/>
        </w:rPr>
        <w:t xml:space="preserve">e a </w:t>
      </w:r>
      <w:r w:rsidRPr="00155A7A">
        <w:rPr>
          <w:b/>
          <w:bCs/>
          <w:i/>
          <w:iCs/>
          <w:sz w:val="24"/>
          <w:szCs w:val="24"/>
          <w:u w:val="single"/>
        </w:rPr>
        <w:t>mitigating factor and make a child’s reintegration back into the school community after a</w:t>
      </w:r>
      <w:r w:rsidRPr="00155A7A">
        <w:rPr>
          <w:b/>
          <w:bCs/>
          <w:i/>
          <w:iCs/>
          <w:sz w:val="24"/>
          <w:szCs w:val="24"/>
        </w:rPr>
        <w:t xml:space="preserve"> </w:t>
      </w:r>
      <w:r w:rsidRPr="00155A7A">
        <w:rPr>
          <w:b/>
          <w:bCs/>
          <w:i/>
          <w:iCs/>
          <w:sz w:val="24"/>
          <w:szCs w:val="24"/>
          <w:u w:val="single"/>
        </w:rPr>
        <w:t>significant incident easier to manage.</w:t>
      </w:r>
      <w:r w:rsidR="31B9F92C" w:rsidRPr="00155A7A">
        <w:rPr>
          <w:sz w:val="24"/>
          <w:szCs w:val="24"/>
        </w:rPr>
        <w:t xml:space="preserve"> </w:t>
      </w:r>
    </w:p>
    <w:p w14:paraId="3393E82F" w14:textId="4AC5372B" w:rsidR="00A62BBC" w:rsidRPr="00155A7A" w:rsidRDefault="00A62BBC" w:rsidP="31B9F92C">
      <w:pPr>
        <w:pStyle w:val="NoSpacing"/>
        <w:rPr>
          <w:sz w:val="24"/>
          <w:szCs w:val="24"/>
        </w:rPr>
      </w:pPr>
    </w:p>
    <w:p w14:paraId="02774055" w14:textId="16DFE50E" w:rsidR="00A62BBC" w:rsidRPr="00155A7A" w:rsidRDefault="00A62BBC" w:rsidP="001836BD">
      <w:pPr>
        <w:pStyle w:val="NoSpacing"/>
        <w:rPr>
          <w:sz w:val="24"/>
          <w:szCs w:val="24"/>
        </w:rPr>
      </w:pPr>
      <w:r w:rsidRPr="00155A7A">
        <w:rPr>
          <w:sz w:val="24"/>
          <w:szCs w:val="24"/>
        </w:rPr>
        <w:t xml:space="preserve">When investigating a safety issue, schools do not need </w:t>
      </w:r>
      <w:r w:rsidR="01564B34" w:rsidRPr="00155A7A">
        <w:rPr>
          <w:sz w:val="24"/>
          <w:szCs w:val="24"/>
        </w:rPr>
        <w:t xml:space="preserve">to request </w:t>
      </w:r>
      <w:r w:rsidRPr="00155A7A">
        <w:rPr>
          <w:sz w:val="24"/>
          <w:szCs w:val="24"/>
        </w:rPr>
        <w:t xml:space="preserve">consent from parents </w:t>
      </w:r>
      <w:r w:rsidR="01564B34" w:rsidRPr="00155A7A">
        <w:rPr>
          <w:sz w:val="24"/>
          <w:szCs w:val="24"/>
        </w:rPr>
        <w:t xml:space="preserve">prior to interviewing </w:t>
      </w:r>
      <w:r w:rsidRPr="00155A7A">
        <w:rPr>
          <w:sz w:val="24"/>
          <w:szCs w:val="24"/>
        </w:rPr>
        <w:t xml:space="preserve">their child. </w:t>
      </w:r>
      <w:r w:rsidR="01564B34" w:rsidRPr="00155A7A">
        <w:rPr>
          <w:sz w:val="24"/>
          <w:szCs w:val="24"/>
        </w:rPr>
        <w:t>However, it is possible that parents might later</w:t>
      </w:r>
      <w:r w:rsidRPr="00155A7A">
        <w:rPr>
          <w:sz w:val="24"/>
          <w:szCs w:val="24"/>
        </w:rPr>
        <w:t xml:space="preserve"> refuse the school permission to complete the </w:t>
      </w:r>
      <w:r w:rsidR="01564B34" w:rsidRPr="00155A7A">
        <w:rPr>
          <w:sz w:val="24"/>
          <w:szCs w:val="24"/>
        </w:rPr>
        <w:t xml:space="preserve">behavioral threat </w:t>
      </w:r>
      <w:r w:rsidRPr="00155A7A">
        <w:rPr>
          <w:sz w:val="24"/>
          <w:szCs w:val="24"/>
        </w:rPr>
        <w:t>assessment</w:t>
      </w:r>
      <w:r w:rsidR="01564B34" w:rsidRPr="00155A7A">
        <w:rPr>
          <w:sz w:val="24"/>
          <w:szCs w:val="24"/>
        </w:rPr>
        <w:t xml:space="preserve"> with their child</w:t>
      </w:r>
      <w:r w:rsidRPr="00155A7A">
        <w:rPr>
          <w:sz w:val="24"/>
          <w:szCs w:val="24"/>
        </w:rPr>
        <w:t xml:space="preserve">, to speak to administration, or allow access to their child. It is certainly </w:t>
      </w:r>
      <w:r w:rsidR="01564B34" w:rsidRPr="00155A7A">
        <w:rPr>
          <w:sz w:val="24"/>
          <w:szCs w:val="24"/>
        </w:rPr>
        <w:t>the parent’s</w:t>
      </w:r>
      <w:r w:rsidRPr="00155A7A">
        <w:rPr>
          <w:sz w:val="24"/>
          <w:szCs w:val="24"/>
        </w:rPr>
        <w:t xml:space="preserve"> right to refuse, but (dependin</w:t>
      </w:r>
      <w:r w:rsidR="00AB0D1F" w:rsidRPr="00155A7A">
        <w:rPr>
          <w:sz w:val="24"/>
          <w:szCs w:val="24"/>
        </w:rPr>
        <w:t>g o</w:t>
      </w:r>
      <w:r w:rsidRPr="00155A7A">
        <w:rPr>
          <w:sz w:val="24"/>
          <w:szCs w:val="24"/>
        </w:rPr>
        <w:t xml:space="preserve">n the seriousness of the prohibited/concerning behavior) could significantly increase the risk level associated with the threat. The reason behind this concern is that it could indicate that the parent </w:t>
      </w:r>
      <w:r w:rsidR="01564B34" w:rsidRPr="00155A7A">
        <w:rPr>
          <w:sz w:val="24"/>
          <w:szCs w:val="24"/>
        </w:rPr>
        <w:t>doesn’t</w:t>
      </w:r>
      <w:r w:rsidRPr="00155A7A">
        <w:rPr>
          <w:sz w:val="24"/>
          <w:szCs w:val="24"/>
        </w:rPr>
        <w:t xml:space="preserve"> recognize serious pathological behavior.</w:t>
      </w:r>
    </w:p>
    <w:p w14:paraId="478F02FB" w14:textId="366688C4" w:rsidR="3FD5F9DE" w:rsidRPr="00155A7A" w:rsidRDefault="3FD5F9DE" w:rsidP="3FD5F9DE">
      <w:pPr>
        <w:pStyle w:val="NoSpacing"/>
        <w:rPr>
          <w:sz w:val="24"/>
          <w:szCs w:val="24"/>
        </w:rPr>
      </w:pPr>
    </w:p>
    <w:p w14:paraId="139E814C" w14:textId="2A49EE08" w:rsidR="3FD5F9DE" w:rsidRPr="00155A7A" w:rsidRDefault="3FD5F9DE" w:rsidP="00637BFC">
      <w:pPr>
        <w:pStyle w:val="NoSpacing"/>
        <w:spacing w:line="259" w:lineRule="auto"/>
        <w:rPr>
          <w:sz w:val="24"/>
          <w:szCs w:val="24"/>
        </w:rPr>
      </w:pPr>
      <w:r w:rsidRPr="00155A7A">
        <w:rPr>
          <w:sz w:val="24"/>
          <w:szCs w:val="24"/>
        </w:rPr>
        <w:t>Schools may search school provided property such as lockers, iPads, and laptops without permission. Schools may also be able to search the personal belongings of a student, such as a jacket or backpack but must first have reasonable suspicion to do so. This reasonable suspicion may include information that has been shared about but not limited to illegal drugs, paraphernalia, and weapons.</w:t>
      </w:r>
    </w:p>
    <w:p w14:paraId="33EBB527" w14:textId="77777777" w:rsidR="00A62BBC" w:rsidRPr="00155A7A" w:rsidRDefault="00A62BBC" w:rsidP="00A717C9">
      <w:pPr>
        <w:pStyle w:val="BodyText"/>
      </w:pPr>
    </w:p>
    <w:p w14:paraId="5D03F035" w14:textId="643C0A18" w:rsidR="00BB28A0" w:rsidRPr="00155A7A" w:rsidRDefault="00A62BBC" w:rsidP="00F90D26">
      <w:pPr>
        <w:pStyle w:val="BodyText"/>
      </w:pPr>
      <w:r w:rsidRPr="00155A7A">
        <w:t>If a school is unable to complete a threat assessment because of consent issues or limited access to a student, law enforcement can detain the student and question them (complete the assessment). Child</w:t>
      </w:r>
      <w:r w:rsidRPr="00155A7A">
        <w:rPr>
          <w:spacing w:val="-2"/>
        </w:rPr>
        <w:t xml:space="preserve"> </w:t>
      </w:r>
      <w:r w:rsidRPr="00155A7A">
        <w:t>welfare</w:t>
      </w:r>
      <w:r w:rsidRPr="00155A7A">
        <w:rPr>
          <w:spacing w:val="-3"/>
        </w:rPr>
        <w:t xml:space="preserve"> </w:t>
      </w:r>
      <w:r w:rsidRPr="00155A7A">
        <w:t>workers can</w:t>
      </w:r>
      <w:r w:rsidRPr="00155A7A">
        <w:rPr>
          <w:spacing w:val="-2"/>
        </w:rPr>
        <w:t xml:space="preserve"> </w:t>
      </w:r>
      <w:r w:rsidRPr="00155A7A">
        <w:t>also</w:t>
      </w:r>
      <w:r w:rsidRPr="00155A7A">
        <w:rPr>
          <w:spacing w:val="-2"/>
        </w:rPr>
        <w:t xml:space="preserve"> </w:t>
      </w:r>
      <w:r w:rsidRPr="00155A7A">
        <w:t>interview</w:t>
      </w:r>
      <w:r w:rsidRPr="00155A7A">
        <w:rPr>
          <w:spacing w:val="-3"/>
        </w:rPr>
        <w:t xml:space="preserve"> </w:t>
      </w:r>
      <w:r w:rsidRPr="00155A7A">
        <w:t>a</w:t>
      </w:r>
      <w:r w:rsidRPr="00155A7A">
        <w:rPr>
          <w:spacing w:val="-1"/>
        </w:rPr>
        <w:t xml:space="preserve"> </w:t>
      </w:r>
      <w:r w:rsidRPr="00155A7A">
        <w:t>child</w:t>
      </w:r>
      <w:r w:rsidRPr="00155A7A">
        <w:rPr>
          <w:spacing w:val="-2"/>
        </w:rPr>
        <w:t xml:space="preserve"> </w:t>
      </w:r>
      <w:r w:rsidRPr="00155A7A">
        <w:t>without</w:t>
      </w:r>
      <w:r w:rsidRPr="00155A7A">
        <w:rPr>
          <w:spacing w:val="-2"/>
        </w:rPr>
        <w:t xml:space="preserve"> </w:t>
      </w:r>
      <w:r w:rsidRPr="00155A7A">
        <w:t>parental</w:t>
      </w:r>
      <w:r w:rsidRPr="00155A7A">
        <w:rPr>
          <w:spacing w:val="-1"/>
        </w:rPr>
        <w:t xml:space="preserve"> </w:t>
      </w:r>
      <w:r w:rsidRPr="00155A7A">
        <w:t>consent, based</w:t>
      </w:r>
      <w:r w:rsidRPr="00155A7A">
        <w:rPr>
          <w:spacing w:val="-2"/>
        </w:rPr>
        <w:t xml:space="preserve"> </w:t>
      </w:r>
      <w:r w:rsidRPr="00155A7A">
        <w:t>on</w:t>
      </w:r>
      <w:r w:rsidRPr="00155A7A">
        <w:rPr>
          <w:spacing w:val="-2"/>
        </w:rPr>
        <w:t xml:space="preserve"> </w:t>
      </w:r>
      <w:r w:rsidRPr="00155A7A">
        <w:t>allegations</w:t>
      </w:r>
      <w:r w:rsidR="003909E9" w:rsidRPr="00155A7A">
        <w:t xml:space="preserve"> </w:t>
      </w:r>
      <w:r w:rsidRPr="00155A7A">
        <w:t>of</w:t>
      </w:r>
      <w:r w:rsidRPr="00155A7A">
        <w:rPr>
          <w:spacing w:val="-2"/>
        </w:rPr>
        <w:t xml:space="preserve"> </w:t>
      </w:r>
      <w:r w:rsidRPr="00155A7A">
        <w:t>child abuse</w:t>
      </w:r>
      <w:r w:rsidRPr="00155A7A">
        <w:rPr>
          <w:spacing w:val="-1"/>
        </w:rPr>
        <w:t xml:space="preserve"> </w:t>
      </w:r>
      <w:r w:rsidRPr="00155A7A">
        <w:t>or</w:t>
      </w:r>
      <w:r w:rsidRPr="00155A7A">
        <w:rPr>
          <w:spacing w:val="-1"/>
        </w:rPr>
        <w:t xml:space="preserve"> </w:t>
      </w:r>
      <w:r w:rsidRPr="00155A7A">
        <w:t>neglect.</w:t>
      </w:r>
    </w:p>
    <w:p w14:paraId="3A876281" w14:textId="77777777" w:rsidR="001345FD" w:rsidRPr="00155A7A" w:rsidRDefault="001345FD" w:rsidP="001345FD">
      <w:pPr>
        <w:ind w:right="203"/>
        <w:rPr>
          <w:b/>
          <w:i/>
          <w:sz w:val="24"/>
          <w:szCs w:val="24"/>
          <w:u w:val="single"/>
        </w:rPr>
      </w:pPr>
    </w:p>
    <w:p w14:paraId="048E724B" w14:textId="062F51CA" w:rsidR="001345FD" w:rsidRDefault="00856D3B" w:rsidP="001345FD">
      <w:pPr>
        <w:ind w:right="203"/>
        <w:rPr>
          <w:sz w:val="24"/>
          <w:szCs w:val="24"/>
        </w:rPr>
      </w:pPr>
      <w:r w:rsidRPr="00155A7A">
        <w:rPr>
          <w:sz w:val="24"/>
          <w:szCs w:val="24"/>
        </w:rPr>
        <w:t>In addition to considerations surrounding consent to interview, members of the behavioral threat assessment t</w:t>
      </w:r>
      <w:r w:rsidR="00086117" w:rsidRPr="00155A7A">
        <w:rPr>
          <w:sz w:val="24"/>
          <w:szCs w:val="24"/>
        </w:rPr>
        <w:t>eam should</w:t>
      </w:r>
      <w:r w:rsidR="006750D8" w:rsidRPr="00155A7A">
        <w:rPr>
          <w:sz w:val="24"/>
          <w:szCs w:val="24"/>
        </w:rPr>
        <w:t xml:space="preserve"> identify instances where a release of information is needed to access student records</w:t>
      </w:r>
      <w:r w:rsidR="00A13B28" w:rsidRPr="00155A7A">
        <w:rPr>
          <w:sz w:val="24"/>
          <w:szCs w:val="24"/>
        </w:rPr>
        <w:t xml:space="preserve"> </w:t>
      </w:r>
      <w:r w:rsidR="00033C6B" w:rsidRPr="00155A7A">
        <w:rPr>
          <w:sz w:val="24"/>
          <w:szCs w:val="24"/>
        </w:rPr>
        <w:t>during the information gathering</w:t>
      </w:r>
      <w:r w:rsidR="00897A71" w:rsidRPr="00155A7A">
        <w:rPr>
          <w:sz w:val="24"/>
          <w:szCs w:val="24"/>
        </w:rPr>
        <w:t xml:space="preserve"> stage</w:t>
      </w:r>
      <w:r w:rsidR="00033C6B" w:rsidRPr="00155A7A">
        <w:rPr>
          <w:sz w:val="24"/>
          <w:szCs w:val="24"/>
        </w:rPr>
        <w:t xml:space="preserve"> </w:t>
      </w:r>
      <w:r w:rsidR="008A7BDD" w:rsidRPr="00155A7A">
        <w:rPr>
          <w:sz w:val="24"/>
          <w:szCs w:val="24"/>
        </w:rPr>
        <w:t xml:space="preserve">of a behavioral threat assessment </w:t>
      </w:r>
      <w:r w:rsidR="00A13B28" w:rsidRPr="00155A7A">
        <w:rPr>
          <w:sz w:val="24"/>
          <w:szCs w:val="24"/>
        </w:rPr>
        <w:t xml:space="preserve">and work to </w:t>
      </w:r>
      <w:r w:rsidR="001F65EC" w:rsidRPr="00155A7A">
        <w:rPr>
          <w:sz w:val="24"/>
          <w:szCs w:val="24"/>
        </w:rPr>
        <w:t xml:space="preserve">obtain signed releases. </w:t>
      </w:r>
      <w:r w:rsidR="00897A71" w:rsidRPr="00155A7A">
        <w:rPr>
          <w:sz w:val="24"/>
          <w:szCs w:val="24"/>
        </w:rPr>
        <w:t>Having signed release of information forms can also be helpful in the management phase</w:t>
      </w:r>
      <w:r w:rsidR="002E3714" w:rsidRPr="00155A7A">
        <w:rPr>
          <w:sz w:val="24"/>
          <w:szCs w:val="24"/>
        </w:rPr>
        <w:t xml:space="preserve"> of a behav</w:t>
      </w:r>
      <w:r w:rsidR="008A7BDD" w:rsidRPr="00155A7A">
        <w:rPr>
          <w:sz w:val="24"/>
          <w:szCs w:val="24"/>
        </w:rPr>
        <w:t>ioral threat assessment</w:t>
      </w:r>
      <w:r w:rsidR="00897A71" w:rsidRPr="00155A7A">
        <w:rPr>
          <w:sz w:val="24"/>
          <w:szCs w:val="24"/>
        </w:rPr>
        <w:t xml:space="preserve"> for monitoring student progress with intervention programming. Examples may include attendance records, personal identifying information, discipline history, and previous schools attended.</w:t>
      </w:r>
      <w:r w:rsidR="00DF2800">
        <w:rPr>
          <w:rStyle w:val="FootnoteReference"/>
          <w:sz w:val="24"/>
          <w:szCs w:val="24"/>
        </w:rPr>
        <w:footnoteReference w:id="6"/>
      </w:r>
      <w:r w:rsidR="00897A71" w:rsidRPr="00155A7A">
        <w:rPr>
          <w:sz w:val="24"/>
          <w:szCs w:val="24"/>
        </w:rPr>
        <w:t xml:space="preserve"> </w:t>
      </w:r>
    </w:p>
    <w:p w14:paraId="6EA931D0" w14:textId="77777777" w:rsidR="00DF2800" w:rsidRPr="00155A7A" w:rsidRDefault="00DF2800" w:rsidP="001345FD">
      <w:pPr>
        <w:ind w:right="203"/>
        <w:rPr>
          <w:sz w:val="24"/>
          <w:szCs w:val="24"/>
        </w:rPr>
      </w:pPr>
    </w:p>
    <w:p w14:paraId="1F5FF5DF" w14:textId="100E1154" w:rsidR="00A62BBC" w:rsidRPr="00155A7A" w:rsidRDefault="00A62BBC" w:rsidP="00155A7A">
      <w:pPr>
        <w:pStyle w:val="BodyText"/>
        <w:ind w:right="267"/>
      </w:pPr>
      <w:r w:rsidRPr="00155A7A">
        <w:rPr>
          <w:noProof/>
        </w:rPr>
        <mc:AlternateContent>
          <mc:Choice Requires="wps">
            <w:drawing>
              <wp:anchor distT="0" distB="0" distL="114300" distR="114300" simplePos="0" relativeHeight="251658241" behindDoc="1" locked="0" layoutInCell="1" allowOverlap="1" wp14:anchorId="3C54B81D" wp14:editId="1927FB04">
                <wp:simplePos x="0" y="0"/>
                <wp:positionH relativeFrom="page">
                  <wp:posOffset>6571615</wp:posOffset>
                </wp:positionH>
                <wp:positionV relativeFrom="paragraph">
                  <wp:posOffset>539115</wp:posOffset>
                </wp:positionV>
                <wp:extent cx="20955" cy="13970"/>
                <wp:effectExtent l="0" t="0" r="0" b="0"/>
                <wp:wrapNone/>
                <wp:docPr id="1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4DCD" w14:textId="77777777" w:rsidR="00A62BBC" w:rsidRDefault="00A62BBC" w:rsidP="00A62BBC">
                            <w:pPr>
                              <w:spacing w:line="21" w:lineRule="exact"/>
                              <w:rPr>
                                <w:sz w:val="2"/>
                              </w:rPr>
                            </w:pPr>
                            <w:r>
                              <w:rPr>
                                <w:sz w:val="2"/>
                              </w:rPr>
                              <w:t>28F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B81D" id="_x0000_t202" coordsize="21600,21600" o:spt="202" path="m,l,21600r21600,l21600,xe">
                <v:stroke joinstyle="miter"/>
                <v:path gradientshapeok="t" o:connecttype="rect"/>
              </v:shapetype>
              <v:shape id="docshape45" o:spid="_x0000_s1026" type="#_x0000_t202" style="position:absolute;margin-left:517.45pt;margin-top:42.45pt;width:1.6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" filled="f" stroked="f">
                <v:textbox inset="0,0,0,0">
                  <w:txbxContent>
                    <w:p w14:paraId="56054DCD" w14:textId="77777777" w:rsidR="00A62BBC" w:rsidRDefault="00A62BBC" w:rsidP="00A62BBC">
                      <w:pPr>
                        <w:spacing w:line="21" w:lineRule="exact"/>
                        <w:rPr>
                          <w:sz w:val="2"/>
                        </w:rPr>
                      </w:pPr>
                      <w:r>
                        <w:rPr>
                          <w:sz w:val="2"/>
                        </w:rPr>
                        <w:t>28F</w:t>
                      </w:r>
                    </w:p>
                  </w:txbxContent>
                </v:textbox>
                <w10:wrap anchorx="page"/>
              </v:shape>
            </w:pict>
          </mc:Fallback>
        </mc:AlternateContent>
      </w:r>
      <w:r w:rsidR="75C4C4A8" w:rsidRPr="00155A7A">
        <w:t>In the past, schools and law enforcement did not commonly</w:t>
      </w:r>
      <w:r w:rsidR="75C4C4A8" w:rsidRPr="00155A7A">
        <w:rPr>
          <w:spacing w:val="1"/>
        </w:rPr>
        <w:t xml:space="preserve"> </w:t>
      </w:r>
      <w:r w:rsidR="75C4C4A8" w:rsidRPr="00155A7A">
        <w:rPr>
          <w:spacing w:val="-1"/>
        </w:rPr>
        <w:t xml:space="preserve">share information </w:t>
      </w:r>
      <w:r w:rsidR="75C4C4A8" w:rsidRPr="00155A7A">
        <w:t>about students due to concerns about federal regulations on confidentiality</w:t>
      </w:r>
      <w:r w:rsidR="00EF1E6E" w:rsidRPr="00155A7A">
        <w:rPr>
          <w:rStyle w:val="FootnoteReference"/>
        </w:rPr>
        <w:footnoteReference w:id="7"/>
      </w:r>
      <w:r w:rsidR="75C4C4A8" w:rsidRPr="00155A7A">
        <w:t>.</w:t>
      </w:r>
      <w:r w:rsidR="00702F46" w:rsidRPr="00155A7A">
        <w:t xml:space="preserve"> </w:t>
      </w:r>
      <w:r w:rsidR="75C4C4A8" w:rsidRPr="00155A7A">
        <w:rPr>
          <w:spacing w:val="-57"/>
        </w:rPr>
        <w:t xml:space="preserve"> </w:t>
      </w:r>
      <w:r w:rsidR="75C4C4A8" w:rsidRPr="00155A7A">
        <w:t>However,</w:t>
      </w:r>
      <w:r w:rsidR="75C4C4A8" w:rsidRPr="00155A7A">
        <w:rPr>
          <w:spacing w:val="-1"/>
        </w:rPr>
        <w:t xml:space="preserve"> </w:t>
      </w:r>
      <w:r w:rsidR="75C4C4A8" w:rsidRPr="00155A7A">
        <w:t>the</w:t>
      </w:r>
      <w:r w:rsidR="75C4C4A8" w:rsidRPr="00155A7A">
        <w:rPr>
          <w:spacing w:val="-2"/>
        </w:rPr>
        <w:t xml:space="preserve"> </w:t>
      </w:r>
      <w:r w:rsidR="75C4C4A8" w:rsidRPr="00155A7A">
        <w:t>Family</w:t>
      </w:r>
      <w:r w:rsidR="75C4C4A8" w:rsidRPr="00155A7A">
        <w:rPr>
          <w:spacing w:val="-6"/>
        </w:rPr>
        <w:t xml:space="preserve"> </w:t>
      </w:r>
      <w:r w:rsidR="75C4C4A8" w:rsidRPr="00155A7A">
        <w:t>Educational</w:t>
      </w:r>
      <w:r w:rsidR="75C4C4A8" w:rsidRPr="00155A7A">
        <w:rPr>
          <w:spacing w:val="-1"/>
        </w:rPr>
        <w:t xml:space="preserve"> </w:t>
      </w:r>
      <w:r w:rsidR="75C4C4A8" w:rsidRPr="00155A7A">
        <w:t>Rights</w:t>
      </w:r>
      <w:r w:rsidR="75C4C4A8" w:rsidRPr="00155A7A">
        <w:rPr>
          <w:spacing w:val="-1"/>
        </w:rPr>
        <w:t xml:space="preserve"> </w:t>
      </w:r>
      <w:r w:rsidR="75C4C4A8" w:rsidRPr="00155A7A">
        <w:t>and</w:t>
      </w:r>
      <w:r w:rsidR="75C4C4A8" w:rsidRPr="00155A7A">
        <w:rPr>
          <w:spacing w:val="-1"/>
        </w:rPr>
        <w:t xml:space="preserve"> </w:t>
      </w:r>
      <w:r w:rsidR="75C4C4A8" w:rsidRPr="00155A7A">
        <w:t>Privacy</w:t>
      </w:r>
      <w:r w:rsidR="75C4C4A8" w:rsidRPr="00155A7A">
        <w:rPr>
          <w:spacing w:val="-5"/>
        </w:rPr>
        <w:t xml:space="preserve"> </w:t>
      </w:r>
      <w:r w:rsidR="75C4C4A8" w:rsidRPr="00155A7A">
        <w:t>Act</w:t>
      </w:r>
      <w:r w:rsidR="75C4C4A8" w:rsidRPr="00155A7A">
        <w:rPr>
          <w:spacing w:val="1"/>
        </w:rPr>
        <w:t xml:space="preserve"> </w:t>
      </w:r>
      <w:r w:rsidR="00E04941" w:rsidRPr="00155A7A">
        <w:rPr>
          <w:spacing w:val="1"/>
        </w:rPr>
        <w:t xml:space="preserve">(FERPA) </w:t>
      </w:r>
      <w:r w:rsidR="75C4C4A8" w:rsidRPr="00155A7A">
        <w:t>already</w:t>
      </w:r>
      <w:r w:rsidR="75C4C4A8" w:rsidRPr="00155A7A">
        <w:rPr>
          <w:spacing w:val="-6"/>
        </w:rPr>
        <w:t xml:space="preserve"> </w:t>
      </w:r>
      <w:r w:rsidR="75C4C4A8" w:rsidRPr="00155A7A">
        <w:t>provides</w:t>
      </w:r>
      <w:r w:rsidR="75C4C4A8" w:rsidRPr="00155A7A">
        <w:rPr>
          <w:spacing w:val="1"/>
        </w:rPr>
        <w:t xml:space="preserve"> </w:t>
      </w:r>
      <w:r w:rsidR="75C4C4A8" w:rsidRPr="00155A7A">
        <w:t>some</w:t>
      </w:r>
      <w:r w:rsidR="75C4C4A8" w:rsidRPr="00155A7A">
        <w:rPr>
          <w:spacing w:val="-2"/>
        </w:rPr>
        <w:t xml:space="preserve"> </w:t>
      </w:r>
      <w:r w:rsidR="75C4C4A8" w:rsidRPr="00155A7A">
        <w:t>guidance</w:t>
      </w:r>
      <w:r w:rsidR="75C4C4A8" w:rsidRPr="00155A7A">
        <w:rPr>
          <w:spacing w:val="-2"/>
        </w:rPr>
        <w:t xml:space="preserve"> </w:t>
      </w:r>
      <w:r w:rsidR="75C4C4A8" w:rsidRPr="00155A7A">
        <w:t>as to</w:t>
      </w:r>
      <w:r w:rsidR="00B4605E">
        <w:t xml:space="preserve"> </w:t>
      </w:r>
      <w:r w:rsidR="75C4C4A8" w:rsidRPr="00155A7A">
        <w:rPr>
          <w:spacing w:val="-57"/>
        </w:rPr>
        <w:t xml:space="preserve"> </w:t>
      </w:r>
      <w:r w:rsidR="00B4605E">
        <w:rPr>
          <w:spacing w:val="-57"/>
        </w:rPr>
        <w:t xml:space="preserve">   </w:t>
      </w:r>
      <w:r w:rsidR="75C4C4A8" w:rsidRPr="00155A7A">
        <w:t>when</w:t>
      </w:r>
      <w:r w:rsidR="75C4C4A8" w:rsidRPr="00155A7A">
        <w:rPr>
          <w:spacing w:val="-1"/>
        </w:rPr>
        <w:t xml:space="preserve"> </w:t>
      </w:r>
      <w:r w:rsidR="75C4C4A8" w:rsidRPr="00155A7A">
        <w:t>schools can share</w:t>
      </w:r>
      <w:r w:rsidR="75C4C4A8" w:rsidRPr="00155A7A">
        <w:rPr>
          <w:spacing w:val="-1"/>
        </w:rPr>
        <w:t xml:space="preserve"> </w:t>
      </w:r>
      <w:r w:rsidR="75C4C4A8" w:rsidRPr="00155A7A">
        <w:t>student</w:t>
      </w:r>
      <w:r w:rsidR="75C4C4A8" w:rsidRPr="00155A7A">
        <w:rPr>
          <w:spacing w:val="-1"/>
        </w:rPr>
        <w:t xml:space="preserve"> </w:t>
      </w:r>
      <w:r w:rsidR="75C4C4A8" w:rsidRPr="00155A7A">
        <w:t>information with law</w:t>
      </w:r>
      <w:r w:rsidR="75C4C4A8" w:rsidRPr="00155A7A">
        <w:rPr>
          <w:spacing w:val="-1"/>
        </w:rPr>
        <w:t xml:space="preserve"> </w:t>
      </w:r>
      <w:r w:rsidR="75C4C4A8" w:rsidRPr="00155A7A">
        <w:t>enforcement.</w:t>
      </w:r>
    </w:p>
    <w:p w14:paraId="48D782A6" w14:textId="77777777" w:rsidR="00AF4DF1" w:rsidRDefault="00AF4DF1" w:rsidP="00155A7A">
      <w:pPr>
        <w:pStyle w:val="BodyText"/>
        <w:ind w:right="267"/>
        <w:rPr>
          <w:sz w:val="20"/>
          <w:szCs w:val="20"/>
        </w:rPr>
      </w:pPr>
    </w:p>
    <w:p w14:paraId="4FF8AD36" w14:textId="033B5986" w:rsidR="00A62BBC" w:rsidRPr="00155A7A" w:rsidRDefault="75C4C4A8" w:rsidP="00155A7A">
      <w:pPr>
        <w:pStyle w:val="BodyText"/>
      </w:pPr>
      <w:r w:rsidRPr="00155A7A">
        <w:t>FERPA</w:t>
      </w:r>
      <w:r w:rsidRPr="00155A7A">
        <w:rPr>
          <w:spacing w:val="-2"/>
        </w:rPr>
        <w:t xml:space="preserve"> </w:t>
      </w:r>
      <w:r w:rsidRPr="00155A7A">
        <w:t>34</w:t>
      </w:r>
      <w:r w:rsidRPr="00155A7A">
        <w:rPr>
          <w:spacing w:val="-1"/>
        </w:rPr>
        <w:t xml:space="preserve"> </w:t>
      </w:r>
      <w:r w:rsidRPr="00155A7A">
        <w:t>CFR</w:t>
      </w:r>
      <w:r w:rsidRPr="00155A7A">
        <w:rPr>
          <w:spacing w:val="-1"/>
        </w:rPr>
        <w:t xml:space="preserve"> </w:t>
      </w:r>
      <w:r w:rsidRPr="00155A7A">
        <w:t>99.36</w:t>
      </w:r>
      <w:r w:rsidRPr="00155A7A">
        <w:rPr>
          <w:spacing w:val="-1"/>
        </w:rPr>
        <w:t xml:space="preserve"> </w:t>
      </w:r>
      <w:r w:rsidRPr="00155A7A">
        <w:t>informs</w:t>
      </w:r>
      <w:r w:rsidRPr="00155A7A">
        <w:rPr>
          <w:spacing w:val="-1"/>
        </w:rPr>
        <w:t xml:space="preserve"> </w:t>
      </w:r>
      <w:r w:rsidRPr="00155A7A">
        <w:t>us of</w:t>
      </w:r>
      <w:r w:rsidRPr="00155A7A">
        <w:rPr>
          <w:spacing w:val="-2"/>
        </w:rPr>
        <w:t xml:space="preserve"> </w:t>
      </w:r>
      <w:r w:rsidRPr="00155A7A">
        <w:t>what</w:t>
      </w:r>
      <w:r w:rsidRPr="00155A7A">
        <w:rPr>
          <w:spacing w:val="-1"/>
        </w:rPr>
        <w:t xml:space="preserve"> </w:t>
      </w:r>
      <w:r w:rsidRPr="00155A7A">
        <w:t>conditions</w:t>
      </w:r>
      <w:r w:rsidRPr="00155A7A">
        <w:rPr>
          <w:spacing w:val="-1"/>
        </w:rPr>
        <w:t xml:space="preserve"> </w:t>
      </w:r>
      <w:r w:rsidRPr="00155A7A">
        <w:t>apply</w:t>
      </w:r>
      <w:r w:rsidRPr="00155A7A">
        <w:rPr>
          <w:spacing w:val="-6"/>
        </w:rPr>
        <w:t xml:space="preserve"> </w:t>
      </w:r>
      <w:r w:rsidRPr="00155A7A">
        <w:t xml:space="preserve">to </w:t>
      </w:r>
      <w:r w:rsidR="00F27D57" w:rsidRPr="00155A7A">
        <w:t>disclosure</w:t>
      </w:r>
      <w:r w:rsidR="00F27D57" w:rsidRPr="00155A7A">
        <w:rPr>
          <w:spacing w:val="-2"/>
        </w:rPr>
        <w:t xml:space="preserve"> </w:t>
      </w:r>
      <w:r w:rsidRPr="00155A7A">
        <w:t>of</w:t>
      </w:r>
      <w:r w:rsidRPr="00155A7A">
        <w:rPr>
          <w:spacing w:val="-2"/>
        </w:rPr>
        <w:t xml:space="preserve"> </w:t>
      </w:r>
      <w:r w:rsidRPr="00155A7A">
        <w:t>information</w:t>
      </w:r>
      <w:r w:rsidRPr="00155A7A">
        <w:rPr>
          <w:spacing w:val="-1"/>
        </w:rPr>
        <w:t xml:space="preserve"> </w:t>
      </w:r>
      <w:r w:rsidRPr="00155A7A">
        <w:t>in</w:t>
      </w:r>
      <w:r w:rsidRPr="00155A7A">
        <w:rPr>
          <w:spacing w:val="-1"/>
        </w:rPr>
        <w:t xml:space="preserve"> </w:t>
      </w:r>
      <w:r w:rsidR="007C26ED" w:rsidRPr="00155A7A">
        <w:t>health</w:t>
      </w:r>
      <w:r w:rsidR="007C26ED">
        <w:t xml:space="preserve"> or </w:t>
      </w:r>
      <w:r w:rsidRPr="00155A7A">
        <w:t>safety</w:t>
      </w:r>
      <w:r w:rsidRPr="00155A7A">
        <w:rPr>
          <w:spacing w:val="-3"/>
        </w:rPr>
        <w:t xml:space="preserve"> </w:t>
      </w:r>
      <w:r w:rsidRPr="00155A7A">
        <w:t>emergencies:</w:t>
      </w:r>
    </w:p>
    <w:p w14:paraId="1219CFC7" w14:textId="123D76AD" w:rsidR="00A62BBC" w:rsidRPr="00155A7A" w:rsidRDefault="75C4C4A8" w:rsidP="00155A7A">
      <w:pPr>
        <w:pStyle w:val="ListParagraph"/>
        <w:numPr>
          <w:ilvl w:val="0"/>
          <w:numId w:val="1"/>
        </w:numPr>
        <w:tabs>
          <w:tab w:val="left" w:pos="459"/>
        </w:tabs>
        <w:spacing w:before="151" w:line="240" w:lineRule="auto"/>
        <w:ind w:left="720" w:right="103" w:firstLine="0"/>
        <w:rPr>
          <w:sz w:val="24"/>
          <w:szCs w:val="24"/>
        </w:rPr>
      </w:pPr>
      <w:r w:rsidRPr="00155A7A">
        <w:rPr>
          <w:sz w:val="24"/>
          <w:szCs w:val="24"/>
        </w:rPr>
        <w:t>An</w:t>
      </w:r>
      <w:r w:rsidRPr="00155A7A">
        <w:rPr>
          <w:spacing w:val="-1"/>
          <w:sz w:val="24"/>
          <w:szCs w:val="24"/>
        </w:rPr>
        <w:t xml:space="preserve"> </w:t>
      </w:r>
      <w:r w:rsidR="00F27D57" w:rsidRPr="00155A7A">
        <w:rPr>
          <w:sz w:val="24"/>
          <w:szCs w:val="24"/>
        </w:rPr>
        <w:t>educational agency</w:t>
      </w:r>
      <w:r w:rsidR="00F27D57" w:rsidRPr="00155A7A">
        <w:rPr>
          <w:spacing w:val="-4"/>
          <w:sz w:val="24"/>
          <w:szCs w:val="24"/>
        </w:rPr>
        <w:t xml:space="preserve"> </w:t>
      </w:r>
      <w:r w:rsidR="00F27D57" w:rsidRPr="00155A7A">
        <w:rPr>
          <w:sz w:val="24"/>
          <w:szCs w:val="24"/>
        </w:rPr>
        <w:t>or</w:t>
      </w:r>
      <w:r w:rsidR="00F27D57" w:rsidRPr="00155A7A">
        <w:rPr>
          <w:spacing w:val="-1"/>
          <w:sz w:val="24"/>
          <w:szCs w:val="24"/>
        </w:rPr>
        <w:t xml:space="preserve"> </w:t>
      </w:r>
      <w:r w:rsidR="00F27D57" w:rsidRPr="00155A7A">
        <w:rPr>
          <w:sz w:val="24"/>
          <w:szCs w:val="24"/>
        </w:rPr>
        <w:t>institution</w:t>
      </w:r>
      <w:r w:rsidR="00F27D57" w:rsidRPr="00155A7A">
        <w:rPr>
          <w:spacing w:val="-1"/>
          <w:sz w:val="24"/>
          <w:szCs w:val="24"/>
        </w:rPr>
        <w:t xml:space="preserve"> </w:t>
      </w:r>
      <w:r w:rsidRPr="00155A7A">
        <w:rPr>
          <w:sz w:val="24"/>
          <w:szCs w:val="24"/>
        </w:rPr>
        <w:t>may</w:t>
      </w:r>
      <w:r w:rsidRPr="00155A7A">
        <w:rPr>
          <w:spacing w:val="-5"/>
          <w:sz w:val="24"/>
          <w:szCs w:val="24"/>
        </w:rPr>
        <w:t xml:space="preserve"> </w:t>
      </w:r>
      <w:r w:rsidRPr="00155A7A">
        <w:rPr>
          <w:sz w:val="24"/>
          <w:szCs w:val="24"/>
        </w:rPr>
        <w:t>disclose</w:t>
      </w:r>
      <w:r w:rsidRPr="00155A7A">
        <w:rPr>
          <w:spacing w:val="-2"/>
          <w:sz w:val="24"/>
          <w:szCs w:val="24"/>
        </w:rPr>
        <w:t xml:space="preserve"> </w:t>
      </w:r>
      <w:r w:rsidRPr="00155A7A">
        <w:rPr>
          <w:sz w:val="24"/>
          <w:szCs w:val="24"/>
        </w:rPr>
        <w:t>personally</w:t>
      </w:r>
      <w:r w:rsidRPr="00155A7A">
        <w:rPr>
          <w:spacing w:val="-5"/>
          <w:sz w:val="24"/>
          <w:szCs w:val="24"/>
        </w:rPr>
        <w:t xml:space="preserve"> </w:t>
      </w:r>
      <w:r w:rsidRPr="00155A7A">
        <w:rPr>
          <w:sz w:val="24"/>
          <w:szCs w:val="24"/>
        </w:rPr>
        <w:t>identifiable</w:t>
      </w:r>
      <w:r w:rsidRPr="00155A7A">
        <w:rPr>
          <w:spacing w:val="-2"/>
          <w:sz w:val="24"/>
          <w:szCs w:val="24"/>
        </w:rPr>
        <w:t xml:space="preserve"> </w:t>
      </w:r>
      <w:r w:rsidRPr="00155A7A">
        <w:rPr>
          <w:sz w:val="24"/>
          <w:szCs w:val="24"/>
        </w:rPr>
        <w:t>information from</w:t>
      </w:r>
      <w:r w:rsidRPr="00155A7A">
        <w:rPr>
          <w:spacing w:val="-1"/>
          <w:sz w:val="24"/>
          <w:szCs w:val="24"/>
        </w:rPr>
        <w:t xml:space="preserve"> </w:t>
      </w:r>
      <w:r w:rsidRPr="00155A7A">
        <w:rPr>
          <w:sz w:val="24"/>
          <w:szCs w:val="24"/>
        </w:rPr>
        <w:t>a</w:t>
      </w:r>
      <w:r w:rsidR="005F7B11" w:rsidRPr="00155A7A">
        <w:rPr>
          <w:sz w:val="24"/>
          <w:szCs w:val="24"/>
        </w:rPr>
        <w:t>n e</w:t>
      </w:r>
      <w:r w:rsidRPr="00155A7A">
        <w:rPr>
          <w:sz w:val="24"/>
          <w:szCs w:val="24"/>
        </w:rPr>
        <w:t xml:space="preserve">ducation </w:t>
      </w:r>
      <w:r w:rsidR="00F27D57" w:rsidRPr="00155A7A">
        <w:rPr>
          <w:sz w:val="24"/>
          <w:szCs w:val="24"/>
        </w:rPr>
        <w:t xml:space="preserve">record </w:t>
      </w:r>
      <w:r w:rsidRPr="00155A7A">
        <w:rPr>
          <w:sz w:val="24"/>
          <w:szCs w:val="24"/>
        </w:rPr>
        <w:t xml:space="preserve">to appropriate parties, including </w:t>
      </w:r>
      <w:r w:rsidR="00F27D57" w:rsidRPr="00155A7A">
        <w:rPr>
          <w:sz w:val="24"/>
          <w:szCs w:val="24"/>
        </w:rPr>
        <w:t xml:space="preserve">parents </w:t>
      </w:r>
      <w:r w:rsidRPr="00155A7A">
        <w:rPr>
          <w:sz w:val="24"/>
          <w:szCs w:val="24"/>
        </w:rPr>
        <w:t xml:space="preserve">of an </w:t>
      </w:r>
      <w:r w:rsidR="00F27D57" w:rsidRPr="00155A7A">
        <w:rPr>
          <w:sz w:val="24"/>
          <w:szCs w:val="24"/>
        </w:rPr>
        <w:t>eligible student</w:t>
      </w:r>
      <w:r w:rsidRPr="00155A7A">
        <w:rPr>
          <w:sz w:val="24"/>
          <w:szCs w:val="24"/>
        </w:rPr>
        <w:t>, in connection</w:t>
      </w:r>
      <w:r w:rsidRPr="00155A7A">
        <w:rPr>
          <w:spacing w:val="1"/>
          <w:sz w:val="24"/>
          <w:szCs w:val="24"/>
        </w:rPr>
        <w:t xml:space="preserve"> </w:t>
      </w:r>
      <w:r w:rsidRPr="00155A7A">
        <w:rPr>
          <w:sz w:val="24"/>
          <w:szCs w:val="24"/>
        </w:rPr>
        <w:t>with an emergency if knowledge of the information is necessary to protect the health or safety of</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student or</w:t>
      </w:r>
      <w:r w:rsidRPr="00155A7A">
        <w:rPr>
          <w:spacing w:val="-1"/>
          <w:sz w:val="24"/>
          <w:szCs w:val="24"/>
        </w:rPr>
        <w:t xml:space="preserve"> </w:t>
      </w:r>
      <w:r w:rsidRPr="00155A7A">
        <w:rPr>
          <w:sz w:val="24"/>
          <w:szCs w:val="24"/>
        </w:rPr>
        <w:t>other</w:t>
      </w:r>
      <w:r w:rsidRPr="00155A7A">
        <w:rPr>
          <w:spacing w:val="-1"/>
          <w:sz w:val="24"/>
          <w:szCs w:val="24"/>
        </w:rPr>
        <w:t xml:space="preserve"> </w:t>
      </w:r>
      <w:r w:rsidRPr="00155A7A">
        <w:rPr>
          <w:sz w:val="24"/>
          <w:szCs w:val="24"/>
        </w:rPr>
        <w:t>individuals.</w:t>
      </w:r>
    </w:p>
    <w:p w14:paraId="0344D2FF" w14:textId="6ECE3881" w:rsidR="00A62BBC" w:rsidRPr="00155A7A" w:rsidRDefault="75C4C4A8" w:rsidP="00155A7A">
      <w:pPr>
        <w:pStyle w:val="ListParagraph"/>
        <w:numPr>
          <w:ilvl w:val="0"/>
          <w:numId w:val="1"/>
        </w:numPr>
        <w:spacing w:before="149" w:line="240" w:lineRule="auto"/>
        <w:ind w:left="720" w:firstLine="0"/>
        <w:rPr>
          <w:sz w:val="24"/>
          <w:szCs w:val="24"/>
        </w:rPr>
      </w:pPr>
      <w:r w:rsidRPr="00155A7A">
        <w:rPr>
          <w:sz w:val="24"/>
          <w:szCs w:val="24"/>
        </w:rPr>
        <w:t>Nothing</w:t>
      </w:r>
      <w:r w:rsidRPr="00155A7A">
        <w:rPr>
          <w:spacing w:val="-4"/>
          <w:sz w:val="24"/>
          <w:szCs w:val="24"/>
        </w:rPr>
        <w:t xml:space="preserve"> </w:t>
      </w:r>
      <w:r w:rsidRPr="00155A7A">
        <w:rPr>
          <w:sz w:val="24"/>
          <w:szCs w:val="24"/>
        </w:rPr>
        <w:t>in this</w:t>
      </w:r>
      <w:r w:rsidRPr="00155A7A">
        <w:rPr>
          <w:spacing w:val="-1"/>
          <w:sz w:val="24"/>
          <w:szCs w:val="24"/>
        </w:rPr>
        <w:t xml:space="preserve"> </w:t>
      </w:r>
      <w:r w:rsidR="00F27D57" w:rsidRPr="00155A7A">
        <w:rPr>
          <w:sz w:val="24"/>
          <w:szCs w:val="24"/>
        </w:rPr>
        <w:t>Act</w:t>
      </w:r>
      <w:r w:rsidR="00F27D57" w:rsidRPr="00155A7A">
        <w:rPr>
          <w:spacing w:val="1"/>
          <w:sz w:val="24"/>
          <w:szCs w:val="24"/>
        </w:rPr>
        <w:t xml:space="preserve"> </w:t>
      </w:r>
      <w:r w:rsidRPr="00155A7A">
        <w:rPr>
          <w:sz w:val="24"/>
          <w:szCs w:val="24"/>
        </w:rPr>
        <w:t>or</w:t>
      </w:r>
      <w:r w:rsidRPr="00155A7A">
        <w:rPr>
          <w:spacing w:val="-2"/>
          <w:sz w:val="24"/>
          <w:szCs w:val="24"/>
        </w:rPr>
        <w:t xml:space="preserve"> </w:t>
      </w:r>
      <w:r w:rsidRPr="00155A7A">
        <w:rPr>
          <w:sz w:val="24"/>
          <w:szCs w:val="24"/>
        </w:rPr>
        <w:t>this part</w:t>
      </w:r>
      <w:r w:rsidRPr="00155A7A">
        <w:rPr>
          <w:spacing w:val="-1"/>
          <w:sz w:val="24"/>
          <w:szCs w:val="24"/>
        </w:rPr>
        <w:t xml:space="preserve"> </w:t>
      </w:r>
      <w:r w:rsidRPr="00155A7A">
        <w:rPr>
          <w:sz w:val="24"/>
          <w:szCs w:val="24"/>
        </w:rPr>
        <w:t>shall prevent an</w:t>
      </w:r>
      <w:r w:rsidRPr="00155A7A">
        <w:rPr>
          <w:spacing w:val="-1"/>
          <w:sz w:val="24"/>
          <w:szCs w:val="24"/>
        </w:rPr>
        <w:t xml:space="preserve"> </w:t>
      </w:r>
      <w:r w:rsidR="00F27D57" w:rsidRPr="00155A7A">
        <w:rPr>
          <w:sz w:val="24"/>
          <w:szCs w:val="24"/>
        </w:rPr>
        <w:t>educational agency</w:t>
      </w:r>
      <w:r w:rsidR="00F27D57" w:rsidRPr="00155A7A">
        <w:rPr>
          <w:spacing w:val="-6"/>
          <w:sz w:val="24"/>
          <w:szCs w:val="24"/>
        </w:rPr>
        <w:t xml:space="preserve"> </w:t>
      </w:r>
      <w:r w:rsidR="00F27D57" w:rsidRPr="00155A7A">
        <w:rPr>
          <w:sz w:val="24"/>
          <w:szCs w:val="24"/>
        </w:rPr>
        <w:t>or</w:t>
      </w:r>
      <w:r w:rsidR="00F27D57" w:rsidRPr="00155A7A">
        <w:rPr>
          <w:spacing w:val="-1"/>
          <w:sz w:val="24"/>
          <w:szCs w:val="24"/>
        </w:rPr>
        <w:t xml:space="preserve"> </w:t>
      </w:r>
      <w:r w:rsidR="00F27D57" w:rsidRPr="00155A7A">
        <w:rPr>
          <w:sz w:val="24"/>
          <w:szCs w:val="24"/>
        </w:rPr>
        <w:t>institution</w:t>
      </w:r>
      <w:r w:rsidR="00F27D57" w:rsidRPr="00155A7A">
        <w:rPr>
          <w:spacing w:val="-1"/>
          <w:sz w:val="24"/>
          <w:szCs w:val="24"/>
        </w:rPr>
        <w:t xml:space="preserve"> </w:t>
      </w:r>
      <w:r w:rsidRPr="00155A7A">
        <w:rPr>
          <w:sz w:val="24"/>
          <w:szCs w:val="24"/>
        </w:rPr>
        <w:t>from -</w:t>
      </w:r>
    </w:p>
    <w:p w14:paraId="025F41FA" w14:textId="785AA725" w:rsidR="00A62BBC" w:rsidRPr="00155A7A" w:rsidRDefault="75C4C4A8" w:rsidP="00155A7A">
      <w:pPr>
        <w:pStyle w:val="ListParagraph"/>
        <w:numPr>
          <w:ilvl w:val="1"/>
          <w:numId w:val="1"/>
        </w:numPr>
        <w:tabs>
          <w:tab w:val="left" w:pos="476"/>
        </w:tabs>
        <w:spacing w:before="149" w:line="240" w:lineRule="auto"/>
        <w:ind w:left="720" w:right="147" w:firstLine="0"/>
        <w:rPr>
          <w:sz w:val="24"/>
          <w:szCs w:val="24"/>
        </w:rPr>
      </w:pPr>
      <w:r w:rsidRPr="00155A7A">
        <w:rPr>
          <w:sz w:val="24"/>
          <w:szCs w:val="24"/>
        </w:rPr>
        <w:t xml:space="preserve">Including in the </w:t>
      </w:r>
      <w:r w:rsidR="00F27D57" w:rsidRPr="00155A7A">
        <w:rPr>
          <w:sz w:val="24"/>
          <w:szCs w:val="24"/>
        </w:rPr>
        <w:t xml:space="preserve">education records </w:t>
      </w:r>
      <w:r w:rsidRPr="00155A7A">
        <w:rPr>
          <w:sz w:val="24"/>
          <w:szCs w:val="24"/>
        </w:rPr>
        <w:t>of a student appropriate information concerning</w:t>
      </w:r>
      <w:r w:rsidRPr="00155A7A">
        <w:rPr>
          <w:spacing w:val="1"/>
          <w:sz w:val="24"/>
          <w:szCs w:val="24"/>
        </w:rPr>
        <w:t xml:space="preserve"> </w:t>
      </w:r>
      <w:r w:rsidRPr="00155A7A">
        <w:rPr>
          <w:sz w:val="24"/>
          <w:szCs w:val="24"/>
        </w:rPr>
        <w:t>disciplinary</w:t>
      </w:r>
      <w:r w:rsidRPr="00155A7A">
        <w:rPr>
          <w:spacing w:val="-4"/>
          <w:sz w:val="24"/>
          <w:szCs w:val="24"/>
        </w:rPr>
        <w:t xml:space="preserve"> </w:t>
      </w:r>
      <w:r w:rsidRPr="00155A7A">
        <w:rPr>
          <w:sz w:val="24"/>
          <w:szCs w:val="24"/>
        </w:rPr>
        <w:t>action</w:t>
      </w:r>
      <w:r w:rsidRPr="00155A7A">
        <w:rPr>
          <w:spacing w:val="-1"/>
          <w:sz w:val="24"/>
          <w:szCs w:val="24"/>
        </w:rPr>
        <w:t xml:space="preserve"> </w:t>
      </w:r>
      <w:r w:rsidRPr="00155A7A">
        <w:rPr>
          <w:sz w:val="24"/>
          <w:szCs w:val="24"/>
        </w:rPr>
        <w:t>taken</w:t>
      </w:r>
      <w:r w:rsidRPr="00155A7A">
        <w:rPr>
          <w:spacing w:val="1"/>
          <w:sz w:val="24"/>
          <w:szCs w:val="24"/>
        </w:rPr>
        <w:t xml:space="preserve"> </w:t>
      </w:r>
      <w:r w:rsidRPr="00155A7A">
        <w:rPr>
          <w:sz w:val="24"/>
          <w:szCs w:val="24"/>
        </w:rPr>
        <w:t>against</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student</w:t>
      </w:r>
      <w:r w:rsidRPr="00155A7A">
        <w:rPr>
          <w:spacing w:val="-1"/>
          <w:sz w:val="24"/>
          <w:szCs w:val="24"/>
        </w:rPr>
        <w:t xml:space="preserve"> </w:t>
      </w:r>
      <w:r w:rsidRPr="00155A7A">
        <w:rPr>
          <w:sz w:val="24"/>
          <w:szCs w:val="24"/>
        </w:rPr>
        <w:t>for</w:t>
      </w:r>
      <w:r w:rsidRPr="00155A7A">
        <w:rPr>
          <w:spacing w:val="-2"/>
          <w:sz w:val="24"/>
          <w:szCs w:val="24"/>
        </w:rPr>
        <w:t xml:space="preserve"> </w:t>
      </w:r>
      <w:r w:rsidRPr="00155A7A">
        <w:rPr>
          <w:sz w:val="24"/>
          <w:szCs w:val="24"/>
        </w:rPr>
        <w:t>conduct</w:t>
      </w:r>
      <w:r w:rsidRPr="00155A7A">
        <w:rPr>
          <w:spacing w:val="-1"/>
          <w:sz w:val="24"/>
          <w:szCs w:val="24"/>
        </w:rPr>
        <w:t xml:space="preserve"> </w:t>
      </w:r>
      <w:r w:rsidRPr="00155A7A">
        <w:rPr>
          <w:sz w:val="24"/>
          <w:szCs w:val="24"/>
        </w:rPr>
        <w:t>that</w:t>
      </w:r>
      <w:r w:rsidRPr="00155A7A">
        <w:rPr>
          <w:spacing w:val="-1"/>
          <w:sz w:val="24"/>
          <w:szCs w:val="24"/>
        </w:rPr>
        <w:t xml:space="preserve"> </w:t>
      </w:r>
      <w:r w:rsidRPr="00155A7A">
        <w:rPr>
          <w:sz w:val="24"/>
          <w:szCs w:val="24"/>
        </w:rPr>
        <w:t>posed</w:t>
      </w:r>
      <w:r w:rsidRPr="00155A7A">
        <w:rPr>
          <w:spacing w:val="-1"/>
          <w:sz w:val="24"/>
          <w:szCs w:val="24"/>
        </w:rPr>
        <w:t xml:space="preserve"> </w:t>
      </w:r>
      <w:r w:rsidRPr="00155A7A">
        <w:rPr>
          <w:sz w:val="24"/>
          <w:szCs w:val="24"/>
        </w:rPr>
        <w:t>a</w:t>
      </w:r>
      <w:r w:rsidRPr="00155A7A">
        <w:rPr>
          <w:spacing w:val="-2"/>
          <w:sz w:val="24"/>
          <w:szCs w:val="24"/>
        </w:rPr>
        <w:t xml:space="preserve"> </w:t>
      </w:r>
      <w:r w:rsidRPr="00155A7A">
        <w:rPr>
          <w:sz w:val="24"/>
          <w:szCs w:val="24"/>
        </w:rPr>
        <w:t>significant</w:t>
      </w:r>
      <w:r w:rsidRPr="00155A7A">
        <w:rPr>
          <w:spacing w:val="-1"/>
          <w:sz w:val="24"/>
          <w:szCs w:val="24"/>
        </w:rPr>
        <w:t xml:space="preserve"> </w:t>
      </w:r>
      <w:r w:rsidRPr="00155A7A">
        <w:rPr>
          <w:sz w:val="24"/>
          <w:szCs w:val="24"/>
        </w:rPr>
        <w:t>risk</w:t>
      </w:r>
      <w:r w:rsidRPr="00155A7A">
        <w:rPr>
          <w:spacing w:val="-1"/>
          <w:sz w:val="24"/>
          <w:szCs w:val="24"/>
        </w:rPr>
        <w:t xml:space="preserve"> </w:t>
      </w:r>
      <w:r w:rsidRPr="00155A7A">
        <w:rPr>
          <w:sz w:val="24"/>
          <w:szCs w:val="24"/>
        </w:rPr>
        <w:t>to</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safet</w:t>
      </w:r>
      <w:r w:rsidR="007F1B2C" w:rsidRPr="00155A7A">
        <w:rPr>
          <w:sz w:val="24"/>
          <w:szCs w:val="24"/>
        </w:rPr>
        <w:t>y o</w:t>
      </w:r>
      <w:r w:rsidRPr="00155A7A">
        <w:rPr>
          <w:sz w:val="24"/>
          <w:szCs w:val="24"/>
        </w:rPr>
        <w:t>r</w:t>
      </w:r>
      <w:r w:rsidRPr="00155A7A">
        <w:rPr>
          <w:spacing w:val="-2"/>
          <w:sz w:val="24"/>
          <w:szCs w:val="24"/>
        </w:rPr>
        <w:t xml:space="preserve"> </w:t>
      </w:r>
      <w:r w:rsidRPr="00155A7A">
        <w:rPr>
          <w:sz w:val="24"/>
          <w:szCs w:val="24"/>
        </w:rPr>
        <w:t>well-being</w:t>
      </w:r>
      <w:r w:rsidRPr="00155A7A">
        <w:rPr>
          <w:spacing w:val="-3"/>
          <w:sz w:val="24"/>
          <w:szCs w:val="24"/>
        </w:rPr>
        <w:t xml:space="preserve"> </w:t>
      </w:r>
      <w:r w:rsidRPr="00155A7A">
        <w:rPr>
          <w:sz w:val="24"/>
          <w:szCs w:val="24"/>
        </w:rPr>
        <w:t>of</w:t>
      </w:r>
      <w:r w:rsidRPr="00155A7A">
        <w:rPr>
          <w:spacing w:val="-2"/>
          <w:sz w:val="24"/>
          <w:szCs w:val="24"/>
        </w:rPr>
        <w:t xml:space="preserve"> </w:t>
      </w:r>
      <w:r w:rsidRPr="00155A7A">
        <w:rPr>
          <w:sz w:val="24"/>
          <w:szCs w:val="24"/>
        </w:rPr>
        <w:t>that student,</w:t>
      </w:r>
      <w:r w:rsidRPr="00155A7A">
        <w:rPr>
          <w:spacing w:val="-1"/>
          <w:sz w:val="24"/>
          <w:szCs w:val="24"/>
        </w:rPr>
        <w:t xml:space="preserve"> </w:t>
      </w:r>
      <w:r w:rsidRPr="00155A7A">
        <w:rPr>
          <w:sz w:val="24"/>
          <w:szCs w:val="24"/>
        </w:rPr>
        <w:t>other</w:t>
      </w:r>
      <w:r w:rsidRPr="00155A7A">
        <w:rPr>
          <w:spacing w:val="-1"/>
          <w:sz w:val="24"/>
          <w:szCs w:val="24"/>
        </w:rPr>
        <w:t xml:space="preserve"> </w:t>
      </w:r>
      <w:r w:rsidRPr="00155A7A">
        <w:rPr>
          <w:sz w:val="24"/>
          <w:szCs w:val="24"/>
        </w:rPr>
        <w:t>students, or</w:t>
      </w:r>
      <w:r w:rsidRPr="00155A7A">
        <w:rPr>
          <w:spacing w:val="-2"/>
          <w:sz w:val="24"/>
          <w:szCs w:val="24"/>
        </w:rPr>
        <w:t xml:space="preserve"> </w:t>
      </w:r>
      <w:r w:rsidRPr="00155A7A">
        <w:rPr>
          <w:sz w:val="24"/>
          <w:szCs w:val="24"/>
        </w:rPr>
        <w:t>other</w:t>
      </w:r>
      <w:r w:rsidRPr="00155A7A">
        <w:rPr>
          <w:spacing w:val="-1"/>
          <w:sz w:val="24"/>
          <w:szCs w:val="24"/>
        </w:rPr>
        <w:t xml:space="preserve"> </w:t>
      </w:r>
      <w:r w:rsidRPr="00155A7A">
        <w:rPr>
          <w:sz w:val="24"/>
          <w:szCs w:val="24"/>
        </w:rPr>
        <w:t>members</w:t>
      </w:r>
      <w:r w:rsidRPr="00155A7A">
        <w:rPr>
          <w:spacing w:val="-1"/>
          <w:sz w:val="24"/>
          <w:szCs w:val="24"/>
        </w:rPr>
        <w:t xml:space="preserve"> </w:t>
      </w:r>
      <w:r w:rsidRPr="00155A7A">
        <w:rPr>
          <w:sz w:val="24"/>
          <w:szCs w:val="24"/>
        </w:rPr>
        <w:t>of</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school</w:t>
      </w:r>
      <w:r w:rsidRPr="00155A7A">
        <w:rPr>
          <w:spacing w:val="2"/>
          <w:sz w:val="24"/>
          <w:szCs w:val="24"/>
        </w:rPr>
        <w:t xml:space="preserve"> </w:t>
      </w:r>
      <w:r w:rsidRPr="00155A7A">
        <w:rPr>
          <w:sz w:val="24"/>
          <w:szCs w:val="24"/>
        </w:rPr>
        <w:t>community;</w:t>
      </w:r>
    </w:p>
    <w:p w14:paraId="1B72D649" w14:textId="48CB2110" w:rsidR="00A62BBC" w:rsidRPr="00155A7A" w:rsidRDefault="75C4C4A8" w:rsidP="00155A7A">
      <w:pPr>
        <w:pStyle w:val="ListParagraph"/>
        <w:numPr>
          <w:ilvl w:val="1"/>
          <w:numId w:val="1"/>
        </w:numPr>
        <w:tabs>
          <w:tab w:val="left" w:pos="473"/>
        </w:tabs>
        <w:spacing w:before="151" w:line="240" w:lineRule="auto"/>
        <w:ind w:left="720" w:right="420" w:firstLine="0"/>
        <w:rPr>
          <w:sz w:val="24"/>
          <w:szCs w:val="24"/>
        </w:rPr>
      </w:pPr>
      <w:r w:rsidRPr="00155A7A">
        <w:rPr>
          <w:sz w:val="24"/>
          <w:szCs w:val="24"/>
        </w:rPr>
        <w:t xml:space="preserve">Disclosing appropriate information maintained under </w:t>
      </w:r>
      <w:r w:rsidR="00F27D57" w:rsidRPr="00155A7A">
        <w:rPr>
          <w:sz w:val="24"/>
          <w:szCs w:val="24"/>
        </w:rPr>
        <w:t xml:space="preserve">paragraph (b)(1) </w:t>
      </w:r>
      <w:r w:rsidRPr="00155A7A">
        <w:rPr>
          <w:sz w:val="24"/>
          <w:szCs w:val="24"/>
        </w:rPr>
        <w:t>of this section to</w:t>
      </w:r>
      <w:r w:rsidRPr="00155A7A">
        <w:rPr>
          <w:spacing w:val="1"/>
          <w:sz w:val="24"/>
          <w:szCs w:val="24"/>
        </w:rPr>
        <w:t xml:space="preserve"> </w:t>
      </w:r>
      <w:r w:rsidRPr="00155A7A">
        <w:rPr>
          <w:sz w:val="24"/>
          <w:szCs w:val="24"/>
        </w:rPr>
        <w:t>teachers</w:t>
      </w:r>
      <w:r w:rsidRPr="00155A7A">
        <w:rPr>
          <w:spacing w:val="-1"/>
          <w:sz w:val="24"/>
          <w:szCs w:val="24"/>
        </w:rPr>
        <w:t xml:space="preserve"> </w:t>
      </w:r>
      <w:r w:rsidRPr="00155A7A">
        <w:rPr>
          <w:sz w:val="24"/>
          <w:szCs w:val="24"/>
        </w:rPr>
        <w:t>and</w:t>
      </w:r>
      <w:r w:rsidRPr="00155A7A">
        <w:rPr>
          <w:spacing w:val="-1"/>
          <w:sz w:val="24"/>
          <w:szCs w:val="24"/>
        </w:rPr>
        <w:t xml:space="preserve"> </w:t>
      </w:r>
      <w:r w:rsidRPr="00155A7A">
        <w:rPr>
          <w:sz w:val="24"/>
          <w:szCs w:val="24"/>
        </w:rPr>
        <w:t>school</w:t>
      </w:r>
      <w:r w:rsidRPr="00155A7A">
        <w:rPr>
          <w:spacing w:val="-1"/>
          <w:sz w:val="24"/>
          <w:szCs w:val="24"/>
        </w:rPr>
        <w:t xml:space="preserve"> </w:t>
      </w:r>
      <w:r w:rsidRPr="00155A7A">
        <w:rPr>
          <w:sz w:val="24"/>
          <w:szCs w:val="24"/>
        </w:rPr>
        <w:t>officials</w:t>
      </w:r>
      <w:r w:rsidRPr="00155A7A">
        <w:rPr>
          <w:spacing w:val="-1"/>
          <w:sz w:val="24"/>
          <w:szCs w:val="24"/>
        </w:rPr>
        <w:t xml:space="preserve"> </w:t>
      </w:r>
      <w:r w:rsidRPr="00155A7A">
        <w:rPr>
          <w:sz w:val="24"/>
          <w:szCs w:val="24"/>
        </w:rPr>
        <w:t>within</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agency</w:t>
      </w:r>
      <w:r w:rsidRPr="00155A7A">
        <w:rPr>
          <w:spacing w:val="-6"/>
          <w:sz w:val="24"/>
          <w:szCs w:val="24"/>
        </w:rPr>
        <w:t xml:space="preserve"> </w:t>
      </w:r>
      <w:r w:rsidRPr="00155A7A">
        <w:rPr>
          <w:sz w:val="24"/>
          <w:szCs w:val="24"/>
        </w:rPr>
        <w:t>or institution</w:t>
      </w:r>
      <w:r w:rsidRPr="00155A7A">
        <w:rPr>
          <w:spacing w:val="-1"/>
          <w:sz w:val="24"/>
          <w:szCs w:val="24"/>
        </w:rPr>
        <w:t xml:space="preserve"> </w:t>
      </w:r>
      <w:r w:rsidRPr="00155A7A">
        <w:rPr>
          <w:sz w:val="24"/>
          <w:szCs w:val="24"/>
        </w:rPr>
        <w:t>who</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agency</w:t>
      </w:r>
      <w:r w:rsidRPr="00155A7A">
        <w:rPr>
          <w:spacing w:val="-4"/>
          <w:sz w:val="24"/>
          <w:szCs w:val="24"/>
        </w:rPr>
        <w:t xml:space="preserve"> </w:t>
      </w:r>
      <w:r w:rsidRPr="00155A7A">
        <w:rPr>
          <w:sz w:val="24"/>
          <w:szCs w:val="24"/>
        </w:rPr>
        <w:t>or</w:t>
      </w:r>
      <w:r w:rsidRPr="00155A7A">
        <w:rPr>
          <w:spacing w:val="-1"/>
          <w:sz w:val="24"/>
          <w:szCs w:val="24"/>
        </w:rPr>
        <w:t xml:space="preserve"> </w:t>
      </w:r>
      <w:r w:rsidRPr="00155A7A">
        <w:rPr>
          <w:sz w:val="24"/>
          <w:szCs w:val="24"/>
        </w:rPr>
        <w:t>institution</w:t>
      </w:r>
      <w:r w:rsidRPr="00155A7A">
        <w:rPr>
          <w:spacing w:val="-1"/>
          <w:sz w:val="24"/>
          <w:szCs w:val="24"/>
        </w:rPr>
        <w:t xml:space="preserve"> </w:t>
      </w:r>
      <w:r w:rsidRPr="00155A7A">
        <w:rPr>
          <w:sz w:val="24"/>
          <w:szCs w:val="24"/>
        </w:rPr>
        <w:t>ha</w:t>
      </w:r>
      <w:r w:rsidR="007F1B2C" w:rsidRPr="00155A7A">
        <w:rPr>
          <w:sz w:val="24"/>
          <w:szCs w:val="24"/>
        </w:rPr>
        <w:t>s d</w:t>
      </w:r>
      <w:r w:rsidRPr="00155A7A">
        <w:rPr>
          <w:sz w:val="24"/>
          <w:szCs w:val="24"/>
        </w:rPr>
        <w:t>etermined</w:t>
      </w:r>
      <w:r w:rsidRPr="00155A7A">
        <w:rPr>
          <w:spacing w:val="-1"/>
          <w:sz w:val="24"/>
          <w:szCs w:val="24"/>
        </w:rPr>
        <w:t xml:space="preserve"> </w:t>
      </w:r>
      <w:r w:rsidRPr="00155A7A">
        <w:rPr>
          <w:sz w:val="24"/>
          <w:szCs w:val="24"/>
        </w:rPr>
        <w:t>have</w:t>
      </w:r>
      <w:r w:rsidRPr="00155A7A">
        <w:rPr>
          <w:spacing w:val="-1"/>
          <w:sz w:val="24"/>
          <w:szCs w:val="24"/>
        </w:rPr>
        <w:t xml:space="preserve"> </w:t>
      </w:r>
      <w:r w:rsidRPr="00155A7A">
        <w:rPr>
          <w:sz w:val="24"/>
          <w:szCs w:val="24"/>
        </w:rPr>
        <w:t>legitimate</w:t>
      </w:r>
      <w:r w:rsidRPr="00155A7A">
        <w:rPr>
          <w:spacing w:val="-2"/>
          <w:sz w:val="24"/>
          <w:szCs w:val="24"/>
        </w:rPr>
        <w:t xml:space="preserve"> </w:t>
      </w:r>
      <w:r w:rsidRPr="00155A7A">
        <w:rPr>
          <w:sz w:val="24"/>
          <w:szCs w:val="24"/>
        </w:rPr>
        <w:t>educational interests in</w:t>
      </w:r>
      <w:r w:rsidRPr="00155A7A">
        <w:rPr>
          <w:spacing w:val="-1"/>
          <w:sz w:val="24"/>
          <w:szCs w:val="24"/>
        </w:rPr>
        <w:t xml:space="preserve"> </w:t>
      </w:r>
      <w:r w:rsidRPr="00155A7A">
        <w:rPr>
          <w:sz w:val="24"/>
          <w:szCs w:val="24"/>
        </w:rPr>
        <w:t>the</w:t>
      </w:r>
      <w:r w:rsidRPr="00155A7A">
        <w:rPr>
          <w:spacing w:val="-1"/>
          <w:sz w:val="24"/>
          <w:szCs w:val="24"/>
        </w:rPr>
        <w:t xml:space="preserve"> </w:t>
      </w:r>
      <w:r w:rsidRPr="00155A7A">
        <w:rPr>
          <w:sz w:val="24"/>
          <w:szCs w:val="24"/>
        </w:rPr>
        <w:t>behavior</w:t>
      </w:r>
      <w:r w:rsidRPr="00155A7A">
        <w:rPr>
          <w:spacing w:val="-1"/>
          <w:sz w:val="24"/>
          <w:szCs w:val="24"/>
        </w:rPr>
        <w:t xml:space="preserve"> </w:t>
      </w:r>
      <w:r w:rsidRPr="00155A7A">
        <w:rPr>
          <w:sz w:val="24"/>
          <w:szCs w:val="24"/>
        </w:rPr>
        <w:t>of</w:t>
      </w:r>
      <w:r w:rsidRPr="00155A7A">
        <w:rPr>
          <w:spacing w:val="-2"/>
          <w:sz w:val="24"/>
          <w:szCs w:val="24"/>
        </w:rPr>
        <w:t xml:space="preserve"> </w:t>
      </w:r>
      <w:r w:rsidRPr="00155A7A">
        <w:rPr>
          <w:sz w:val="24"/>
          <w:szCs w:val="24"/>
        </w:rPr>
        <w:t>the</w:t>
      </w:r>
      <w:r w:rsidRPr="00155A7A">
        <w:rPr>
          <w:spacing w:val="-1"/>
          <w:sz w:val="24"/>
          <w:szCs w:val="24"/>
        </w:rPr>
        <w:t xml:space="preserve"> </w:t>
      </w:r>
      <w:r w:rsidRPr="00155A7A">
        <w:rPr>
          <w:sz w:val="24"/>
          <w:szCs w:val="24"/>
        </w:rPr>
        <w:t>student; or</w:t>
      </w:r>
    </w:p>
    <w:p w14:paraId="1F937D6B" w14:textId="33C04EEF" w:rsidR="00A62BBC" w:rsidRPr="00155A7A" w:rsidRDefault="75C4C4A8" w:rsidP="00155A7A">
      <w:pPr>
        <w:pStyle w:val="ListParagraph"/>
        <w:numPr>
          <w:ilvl w:val="1"/>
          <w:numId w:val="1"/>
        </w:numPr>
        <w:tabs>
          <w:tab w:val="left" w:pos="473"/>
        </w:tabs>
        <w:spacing w:before="149" w:line="240" w:lineRule="auto"/>
        <w:ind w:left="720" w:right="704" w:firstLine="0"/>
        <w:rPr>
          <w:sz w:val="24"/>
          <w:szCs w:val="24"/>
        </w:rPr>
      </w:pPr>
      <w:r w:rsidRPr="00155A7A">
        <w:rPr>
          <w:sz w:val="24"/>
          <w:szCs w:val="24"/>
        </w:rPr>
        <w:t xml:space="preserve">Disclosing appropriate information maintained under </w:t>
      </w:r>
      <w:r w:rsidR="00F27D57" w:rsidRPr="00155A7A">
        <w:rPr>
          <w:sz w:val="24"/>
          <w:szCs w:val="24"/>
        </w:rPr>
        <w:t xml:space="preserve">paragraph (b)(1) </w:t>
      </w:r>
      <w:r w:rsidRPr="00155A7A">
        <w:rPr>
          <w:sz w:val="24"/>
          <w:szCs w:val="24"/>
        </w:rPr>
        <w:t>of this section to teachers and school officials in other schools who have been determined to have legitimat</w:t>
      </w:r>
      <w:r w:rsidR="007F1B2C" w:rsidRPr="00155A7A">
        <w:rPr>
          <w:sz w:val="24"/>
          <w:szCs w:val="24"/>
        </w:rPr>
        <w:t>e e</w:t>
      </w:r>
      <w:r w:rsidRPr="00155A7A">
        <w:rPr>
          <w:sz w:val="24"/>
          <w:szCs w:val="24"/>
        </w:rPr>
        <w:t>ducational</w:t>
      </w:r>
      <w:r w:rsidRPr="00155A7A">
        <w:rPr>
          <w:spacing w:val="-1"/>
          <w:sz w:val="24"/>
          <w:szCs w:val="24"/>
        </w:rPr>
        <w:t xml:space="preserve"> </w:t>
      </w:r>
      <w:r w:rsidRPr="00155A7A">
        <w:rPr>
          <w:sz w:val="24"/>
          <w:szCs w:val="24"/>
        </w:rPr>
        <w:t>interests in the</w:t>
      </w:r>
      <w:r w:rsidRPr="00155A7A">
        <w:rPr>
          <w:spacing w:val="-1"/>
          <w:sz w:val="24"/>
          <w:szCs w:val="24"/>
        </w:rPr>
        <w:t xml:space="preserve"> </w:t>
      </w:r>
      <w:r w:rsidRPr="00155A7A">
        <w:rPr>
          <w:sz w:val="24"/>
          <w:szCs w:val="24"/>
        </w:rPr>
        <w:t>behavior</w:t>
      </w:r>
      <w:r w:rsidRPr="00155A7A">
        <w:rPr>
          <w:spacing w:val="-1"/>
          <w:sz w:val="24"/>
          <w:szCs w:val="24"/>
        </w:rPr>
        <w:t xml:space="preserve"> </w:t>
      </w:r>
      <w:r w:rsidRPr="00155A7A">
        <w:rPr>
          <w:sz w:val="24"/>
          <w:szCs w:val="24"/>
        </w:rPr>
        <w:t>of</w:t>
      </w:r>
      <w:r w:rsidRPr="00155A7A">
        <w:rPr>
          <w:spacing w:val="-1"/>
          <w:sz w:val="24"/>
          <w:szCs w:val="24"/>
        </w:rPr>
        <w:t xml:space="preserve"> </w:t>
      </w:r>
      <w:r w:rsidRPr="00155A7A">
        <w:rPr>
          <w:sz w:val="24"/>
          <w:szCs w:val="24"/>
        </w:rPr>
        <w:t>the</w:t>
      </w:r>
      <w:r w:rsidRPr="00155A7A">
        <w:rPr>
          <w:spacing w:val="-1"/>
          <w:sz w:val="24"/>
          <w:szCs w:val="24"/>
        </w:rPr>
        <w:t xml:space="preserve"> </w:t>
      </w:r>
      <w:r w:rsidRPr="00155A7A">
        <w:rPr>
          <w:sz w:val="24"/>
          <w:szCs w:val="24"/>
        </w:rPr>
        <w:t>student.</w:t>
      </w:r>
    </w:p>
    <w:p w14:paraId="783F27F7" w14:textId="031F05C1" w:rsidR="00A62BBC" w:rsidRPr="00155A7A" w:rsidRDefault="75C4C4A8" w:rsidP="00155A7A">
      <w:pPr>
        <w:pStyle w:val="ListParagraph"/>
        <w:numPr>
          <w:ilvl w:val="0"/>
          <w:numId w:val="1"/>
        </w:numPr>
        <w:tabs>
          <w:tab w:val="left" w:pos="447"/>
        </w:tabs>
        <w:spacing w:before="151" w:line="240" w:lineRule="auto"/>
        <w:ind w:left="720" w:right="203" w:firstLine="0"/>
        <w:rPr>
          <w:sz w:val="24"/>
          <w:szCs w:val="24"/>
        </w:rPr>
      </w:pPr>
      <w:r w:rsidRPr="00155A7A">
        <w:rPr>
          <w:sz w:val="24"/>
          <w:szCs w:val="24"/>
        </w:rPr>
        <w:t xml:space="preserve">In making a determination under </w:t>
      </w:r>
      <w:r w:rsidR="00F27D57" w:rsidRPr="00155A7A">
        <w:rPr>
          <w:sz w:val="24"/>
          <w:szCs w:val="24"/>
        </w:rPr>
        <w:t xml:space="preserve">paragraph (a) </w:t>
      </w:r>
      <w:r w:rsidRPr="00155A7A">
        <w:rPr>
          <w:sz w:val="24"/>
          <w:szCs w:val="24"/>
        </w:rPr>
        <w:t xml:space="preserve">of this section, an </w:t>
      </w:r>
      <w:r w:rsidR="00F27D57" w:rsidRPr="00155A7A">
        <w:rPr>
          <w:sz w:val="24"/>
          <w:szCs w:val="24"/>
        </w:rPr>
        <w:t>educational agency or</w:t>
      </w:r>
      <w:r w:rsidRPr="00155A7A">
        <w:rPr>
          <w:spacing w:val="1"/>
          <w:sz w:val="24"/>
          <w:szCs w:val="24"/>
        </w:rPr>
        <w:t xml:space="preserve"> </w:t>
      </w:r>
      <w:hyperlink r:id="rId23">
        <w:r w:rsidRPr="00155A7A">
          <w:rPr>
            <w:sz w:val="24"/>
            <w:szCs w:val="24"/>
          </w:rPr>
          <w:t xml:space="preserve">institution </w:t>
        </w:r>
      </w:hyperlink>
      <w:r w:rsidRPr="00155A7A">
        <w:rPr>
          <w:sz w:val="24"/>
          <w:szCs w:val="24"/>
        </w:rPr>
        <w:t>may take into account the totality of the circumstances pertaining to a threat to the</w:t>
      </w:r>
      <w:r w:rsidRPr="00155A7A">
        <w:rPr>
          <w:spacing w:val="1"/>
          <w:sz w:val="24"/>
          <w:szCs w:val="24"/>
        </w:rPr>
        <w:t xml:space="preserve"> </w:t>
      </w:r>
      <w:r w:rsidRPr="00155A7A">
        <w:rPr>
          <w:sz w:val="24"/>
          <w:szCs w:val="24"/>
        </w:rPr>
        <w:t xml:space="preserve">health or safety of a student or other individuals. If the </w:t>
      </w:r>
      <w:r w:rsidR="00F27D57" w:rsidRPr="00155A7A">
        <w:rPr>
          <w:sz w:val="24"/>
          <w:szCs w:val="24"/>
        </w:rPr>
        <w:t>educational agency or institution</w:t>
      </w:r>
      <w:r w:rsidRPr="00155A7A">
        <w:rPr>
          <w:spacing w:val="1"/>
          <w:sz w:val="24"/>
          <w:szCs w:val="24"/>
        </w:rPr>
        <w:t xml:space="preserve"> </w:t>
      </w:r>
      <w:r w:rsidRPr="00155A7A">
        <w:rPr>
          <w:sz w:val="24"/>
          <w:szCs w:val="24"/>
        </w:rPr>
        <w:t>determines</w:t>
      </w:r>
      <w:r w:rsidRPr="00155A7A">
        <w:rPr>
          <w:spacing w:val="-1"/>
          <w:sz w:val="24"/>
          <w:szCs w:val="24"/>
        </w:rPr>
        <w:t xml:space="preserve"> </w:t>
      </w:r>
      <w:r w:rsidRPr="00155A7A">
        <w:rPr>
          <w:sz w:val="24"/>
          <w:szCs w:val="24"/>
        </w:rPr>
        <w:t>that</w:t>
      </w:r>
      <w:r w:rsidRPr="00155A7A">
        <w:rPr>
          <w:spacing w:val="-1"/>
          <w:sz w:val="24"/>
          <w:szCs w:val="24"/>
        </w:rPr>
        <w:t xml:space="preserve"> </w:t>
      </w:r>
      <w:r w:rsidRPr="00155A7A">
        <w:rPr>
          <w:sz w:val="24"/>
          <w:szCs w:val="24"/>
        </w:rPr>
        <w:t>there</w:t>
      </w:r>
      <w:r w:rsidRPr="00155A7A">
        <w:rPr>
          <w:spacing w:val="-1"/>
          <w:sz w:val="24"/>
          <w:szCs w:val="24"/>
        </w:rPr>
        <w:t xml:space="preserve"> </w:t>
      </w:r>
      <w:r w:rsidRPr="00155A7A">
        <w:rPr>
          <w:sz w:val="24"/>
          <w:szCs w:val="24"/>
        </w:rPr>
        <w:t>is</w:t>
      </w:r>
      <w:r w:rsidRPr="00155A7A">
        <w:rPr>
          <w:spacing w:val="-1"/>
          <w:sz w:val="24"/>
          <w:szCs w:val="24"/>
        </w:rPr>
        <w:t xml:space="preserve"> </w:t>
      </w:r>
      <w:r w:rsidRPr="00155A7A">
        <w:rPr>
          <w:sz w:val="24"/>
          <w:szCs w:val="24"/>
        </w:rPr>
        <w:t>an</w:t>
      </w:r>
      <w:r w:rsidRPr="00155A7A">
        <w:rPr>
          <w:spacing w:val="-1"/>
          <w:sz w:val="24"/>
          <w:szCs w:val="24"/>
        </w:rPr>
        <w:t xml:space="preserve"> </w:t>
      </w:r>
      <w:r w:rsidRPr="00155A7A">
        <w:rPr>
          <w:sz w:val="24"/>
          <w:szCs w:val="24"/>
        </w:rPr>
        <w:t>articulable</w:t>
      </w:r>
      <w:r w:rsidRPr="00155A7A">
        <w:rPr>
          <w:spacing w:val="-1"/>
          <w:sz w:val="24"/>
          <w:szCs w:val="24"/>
        </w:rPr>
        <w:t xml:space="preserve"> </w:t>
      </w:r>
      <w:r w:rsidRPr="00155A7A">
        <w:rPr>
          <w:sz w:val="24"/>
          <w:szCs w:val="24"/>
        </w:rPr>
        <w:t>and</w:t>
      </w:r>
      <w:r w:rsidRPr="00155A7A">
        <w:rPr>
          <w:spacing w:val="-1"/>
          <w:sz w:val="24"/>
          <w:szCs w:val="24"/>
        </w:rPr>
        <w:t xml:space="preserve"> </w:t>
      </w:r>
      <w:r w:rsidRPr="00155A7A">
        <w:rPr>
          <w:sz w:val="24"/>
          <w:szCs w:val="24"/>
        </w:rPr>
        <w:t>significant</w:t>
      </w:r>
      <w:r w:rsidRPr="00155A7A">
        <w:rPr>
          <w:spacing w:val="-1"/>
          <w:sz w:val="24"/>
          <w:szCs w:val="24"/>
        </w:rPr>
        <w:t xml:space="preserve"> </w:t>
      </w:r>
      <w:r w:rsidRPr="00155A7A">
        <w:rPr>
          <w:sz w:val="24"/>
          <w:szCs w:val="24"/>
        </w:rPr>
        <w:t>threat to</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health or</w:t>
      </w:r>
      <w:r w:rsidRPr="00155A7A">
        <w:rPr>
          <w:spacing w:val="-2"/>
          <w:sz w:val="24"/>
          <w:szCs w:val="24"/>
        </w:rPr>
        <w:t xml:space="preserve"> </w:t>
      </w:r>
      <w:r w:rsidRPr="00155A7A">
        <w:rPr>
          <w:sz w:val="24"/>
          <w:szCs w:val="24"/>
        </w:rPr>
        <w:t>safety</w:t>
      </w:r>
      <w:r w:rsidRPr="00155A7A">
        <w:rPr>
          <w:spacing w:val="-6"/>
          <w:sz w:val="24"/>
          <w:szCs w:val="24"/>
        </w:rPr>
        <w:t xml:space="preserve"> </w:t>
      </w:r>
      <w:r w:rsidRPr="00155A7A">
        <w:rPr>
          <w:sz w:val="24"/>
          <w:szCs w:val="24"/>
        </w:rPr>
        <w:t>of</w:t>
      </w:r>
      <w:r w:rsidRPr="00155A7A">
        <w:rPr>
          <w:spacing w:val="-1"/>
          <w:sz w:val="24"/>
          <w:szCs w:val="24"/>
        </w:rPr>
        <w:t xml:space="preserve"> </w:t>
      </w:r>
      <w:r w:rsidRPr="00155A7A">
        <w:rPr>
          <w:sz w:val="24"/>
          <w:szCs w:val="24"/>
        </w:rPr>
        <w:t>a</w:t>
      </w:r>
      <w:r w:rsidRPr="00155A7A">
        <w:rPr>
          <w:spacing w:val="-2"/>
          <w:sz w:val="24"/>
          <w:szCs w:val="24"/>
        </w:rPr>
        <w:t xml:space="preserve"> </w:t>
      </w:r>
      <w:r w:rsidRPr="00155A7A">
        <w:rPr>
          <w:sz w:val="24"/>
          <w:szCs w:val="24"/>
        </w:rPr>
        <w:t>student or</w:t>
      </w:r>
      <w:r w:rsidRPr="00155A7A">
        <w:rPr>
          <w:spacing w:val="-57"/>
          <w:sz w:val="24"/>
          <w:szCs w:val="24"/>
        </w:rPr>
        <w:t xml:space="preserve"> </w:t>
      </w:r>
      <w:r w:rsidRPr="00155A7A">
        <w:rPr>
          <w:sz w:val="24"/>
          <w:szCs w:val="24"/>
        </w:rPr>
        <w:t xml:space="preserve">other individuals, it may disclose information from </w:t>
      </w:r>
      <w:r w:rsidR="00F27D57" w:rsidRPr="00155A7A">
        <w:rPr>
          <w:sz w:val="24"/>
          <w:szCs w:val="24"/>
        </w:rPr>
        <w:t xml:space="preserve">education records </w:t>
      </w:r>
      <w:r w:rsidRPr="00155A7A">
        <w:rPr>
          <w:sz w:val="24"/>
          <w:szCs w:val="24"/>
        </w:rPr>
        <w:t>to any person whose</w:t>
      </w:r>
      <w:r w:rsidRPr="00155A7A">
        <w:rPr>
          <w:spacing w:val="1"/>
          <w:sz w:val="24"/>
          <w:szCs w:val="24"/>
        </w:rPr>
        <w:t xml:space="preserve"> </w:t>
      </w:r>
      <w:r w:rsidRPr="00155A7A">
        <w:rPr>
          <w:sz w:val="24"/>
          <w:szCs w:val="24"/>
        </w:rPr>
        <w:t>knowledge of the information is necessary to protect the health or safety of the student or other</w:t>
      </w:r>
      <w:r w:rsidRPr="00155A7A">
        <w:rPr>
          <w:spacing w:val="1"/>
          <w:sz w:val="24"/>
          <w:szCs w:val="24"/>
        </w:rPr>
        <w:t xml:space="preserve"> </w:t>
      </w:r>
      <w:r w:rsidRPr="00155A7A">
        <w:rPr>
          <w:sz w:val="24"/>
          <w:szCs w:val="24"/>
        </w:rPr>
        <w:t>individuals. If, based on the information available at the time of the determination, there is a</w:t>
      </w:r>
      <w:r w:rsidRPr="00155A7A">
        <w:rPr>
          <w:spacing w:val="1"/>
          <w:sz w:val="24"/>
          <w:szCs w:val="24"/>
        </w:rPr>
        <w:t xml:space="preserve"> </w:t>
      </w:r>
      <w:r w:rsidRPr="00155A7A">
        <w:rPr>
          <w:sz w:val="24"/>
          <w:szCs w:val="24"/>
        </w:rPr>
        <w:t>rational basis for the determination, the Department will not substitute its judgment for that of</w:t>
      </w:r>
      <w:r w:rsidRPr="00155A7A">
        <w:rPr>
          <w:spacing w:val="1"/>
          <w:sz w:val="24"/>
          <w:szCs w:val="24"/>
        </w:rPr>
        <w:t xml:space="preserve"> </w:t>
      </w:r>
      <w:r w:rsidRPr="00155A7A">
        <w:rPr>
          <w:sz w:val="24"/>
          <w:szCs w:val="24"/>
        </w:rPr>
        <w:t xml:space="preserve">the </w:t>
      </w:r>
      <w:r w:rsidR="00F27D57" w:rsidRPr="00155A7A">
        <w:rPr>
          <w:sz w:val="24"/>
          <w:szCs w:val="24"/>
        </w:rPr>
        <w:t xml:space="preserve">educational agency or institution </w:t>
      </w:r>
      <w:r w:rsidRPr="00155A7A">
        <w:rPr>
          <w:sz w:val="24"/>
          <w:szCs w:val="24"/>
        </w:rPr>
        <w:t>in evaluating the circumstances and making its</w:t>
      </w:r>
      <w:r w:rsidRPr="00155A7A">
        <w:rPr>
          <w:spacing w:val="1"/>
          <w:sz w:val="24"/>
          <w:szCs w:val="24"/>
        </w:rPr>
        <w:t xml:space="preserve"> </w:t>
      </w:r>
      <w:r w:rsidRPr="00155A7A">
        <w:rPr>
          <w:sz w:val="24"/>
          <w:szCs w:val="24"/>
        </w:rPr>
        <w:t>determination.</w:t>
      </w:r>
    </w:p>
    <w:p w14:paraId="29ED347B" w14:textId="582C729C" w:rsidR="00A62BBC" w:rsidRPr="00155A7A" w:rsidRDefault="75C4C4A8" w:rsidP="0D8C312A">
      <w:pPr>
        <w:pStyle w:val="BodyText"/>
        <w:spacing w:before="149"/>
        <w:ind w:right="543"/>
      </w:pPr>
      <w:r w:rsidRPr="00155A7A">
        <w:t>Schools can disclose information that is considered “directory” information without consent.</w:t>
      </w:r>
      <w:r w:rsidR="004248B8" w:rsidRPr="00155A7A">
        <w:t xml:space="preserve"> </w:t>
      </w:r>
      <w:r w:rsidRPr="00155A7A">
        <w:rPr>
          <w:spacing w:val="-57"/>
        </w:rPr>
        <w:t xml:space="preserve"> </w:t>
      </w:r>
      <w:r w:rsidRPr="00155A7A">
        <w:t>According to FERPA</w:t>
      </w:r>
      <w:r w:rsidR="0035733A">
        <w:t>,</w:t>
      </w:r>
      <w:r w:rsidRPr="00155A7A">
        <w:t xml:space="preserve"> directory information includes a student</w:t>
      </w:r>
      <w:r w:rsidR="00FE6D84">
        <w:t>’</w:t>
      </w:r>
      <w:r w:rsidRPr="00155A7A">
        <w:t>s name, address, telephone</w:t>
      </w:r>
      <w:r w:rsidRPr="00155A7A">
        <w:rPr>
          <w:spacing w:val="1"/>
        </w:rPr>
        <w:t xml:space="preserve"> </w:t>
      </w:r>
      <w:r w:rsidRPr="00155A7A">
        <w:t>number,</w:t>
      </w:r>
      <w:r w:rsidRPr="00155A7A">
        <w:rPr>
          <w:spacing w:val="-1"/>
        </w:rPr>
        <w:t xml:space="preserve"> </w:t>
      </w:r>
      <w:r w:rsidRPr="00155A7A">
        <w:t>date</w:t>
      </w:r>
      <w:r w:rsidRPr="00155A7A">
        <w:rPr>
          <w:spacing w:val="-1"/>
        </w:rPr>
        <w:t xml:space="preserve"> </w:t>
      </w:r>
      <w:r w:rsidRPr="00155A7A">
        <w:t>and place</w:t>
      </w:r>
      <w:r w:rsidRPr="00155A7A">
        <w:rPr>
          <w:spacing w:val="-2"/>
        </w:rPr>
        <w:t xml:space="preserve"> </w:t>
      </w:r>
      <w:r w:rsidRPr="00155A7A">
        <w:t>of</w:t>
      </w:r>
      <w:r w:rsidRPr="00155A7A">
        <w:rPr>
          <w:spacing w:val="-1"/>
        </w:rPr>
        <w:t xml:space="preserve"> </w:t>
      </w:r>
      <w:r w:rsidRPr="00155A7A">
        <w:t>birth, honors</w:t>
      </w:r>
      <w:r w:rsidRPr="00155A7A">
        <w:rPr>
          <w:spacing w:val="-1"/>
        </w:rPr>
        <w:t xml:space="preserve"> </w:t>
      </w:r>
      <w:r w:rsidRPr="00155A7A">
        <w:t>and awards, and</w:t>
      </w:r>
      <w:r w:rsidRPr="00155A7A">
        <w:rPr>
          <w:spacing w:val="-1"/>
        </w:rPr>
        <w:t xml:space="preserve"> </w:t>
      </w:r>
      <w:r w:rsidRPr="00155A7A">
        <w:t>dates of</w:t>
      </w:r>
      <w:r w:rsidRPr="00155A7A">
        <w:rPr>
          <w:spacing w:val="1"/>
        </w:rPr>
        <w:t xml:space="preserve"> </w:t>
      </w:r>
      <w:r w:rsidRPr="00155A7A">
        <w:t>attendance.</w:t>
      </w:r>
    </w:p>
    <w:p w14:paraId="0C030F01" w14:textId="77777777" w:rsidR="00A62BBC" w:rsidRPr="00155A7A" w:rsidRDefault="00A62BBC" w:rsidP="00A717C9">
      <w:pPr>
        <w:pStyle w:val="BodyText"/>
      </w:pPr>
    </w:p>
    <w:p w14:paraId="6C63554E" w14:textId="03F55453" w:rsidR="00A62BBC" w:rsidRPr="00155A7A" w:rsidRDefault="00A62BBC" w:rsidP="004248B8">
      <w:pPr>
        <w:pStyle w:val="BodyText"/>
      </w:pPr>
      <w:r w:rsidRPr="00155A7A">
        <w:t>According to</w:t>
      </w:r>
      <w:r w:rsidR="00CF74FA" w:rsidRPr="00155A7A">
        <w:t xml:space="preserve"> </w:t>
      </w:r>
      <w:r w:rsidRPr="00155A7A">
        <w:t xml:space="preserve">FERPA, schools must have consent to release student records. Records may be released in certain circumstances without the consent of parents or students. One of those circumstances is to, “appropriate officials in cases of health and safety emergencies.” Another </w:t>
      </w:r>
      <w:r w:rsidRPr="00155A7A">
        <w:lastRenderedPageBreak/>
        <w:t>circumstance where the disclosure of student information is allowed without consent is under FERPA 34 CFR 99.31 “State and local authorities, within a juvenile justice system, pursuant to specific State law.” This information is specifically cited on the U</w:t>
      </w:r>
      <w:r w:rsidR="00637C8F">
        <w:t>.</w:t>
      </w:r>
      <w:r w:rsidRPr="00155A7A">
        <w:t>S</w:t>
      </w:r>
      <w:r w:rsidR="00637C8F">
        <w:t>.</w:t>
      </w:r>
      <w:r w:rsidRPr="00155A7A">
        <w:t xml:space="preserve"> Department of Education, Family Policy Compliance Office website.</w:t>
      </w:r>
      <w:r w:rsidR="00DF2800">
        <w:rPr>
          <w:rStyle w:val="FootnoteReference"/>
        </w:rPr>
        <w:footnoteReference w:id="8"/>
      </w:r>
    </w:p>
    <w:p w14:paraId="74045A66" w14:textId="77777777" w:rsidR="00A62BBC" w:rsidRPr="00155A7A" w:rsidRDefault="00A62BBC" w:rsidP="00155A7A">
      <w:pPr>
        <w:pStyle w:val="BodyText"/>
      </w:pPr>
    </w:p>
    <w:p w14:paraId="5D65D1DE" w14:textId="0479366D" w:rsidR="00A62BBC" w:rsidRPr="00155A7A" w:rsidRDefault="00A62BBC" w:rsidP="00A717C9">
      <w:pPr>
        <w:pStyle w:val="BodyText"/>
        <w:ind w:right="349"/>
      </w:pPr>
      <w:r w:rsidRPr="00155A7A">
        <w:t xml:space="preserve">FERPA </w:t>
      </w:r>
      <w:r w:rsidRPr="00155A7A">
        <w:rPr>
          <w:b/>
          <w:bCs/>
          <w:i/>
          <w:iCs/>
        </w:rPr>
        <w:t xml:space="preserve">does not apply </w:t>
      </w:r>
      <w:r w:rsidRPr="00155A7A">
        <w:t>to several communications regarding students.</w:t>
      </w:r>
      <w:r w:rsidRPr="00155A7A">
        <w:rPr>
          <w:spacing w:val="1"/>
        </w:rPr>
        <w:t xml:space="preserve"> </w:t>
      </w:r>
      <w:r w:rsidRPr="00155A7A">
        <w:t>Information reported</w:t>
      </w:r>
      <w:r w:rsidRPr="00155A7A">
        <w:rPr>
          <w:spacing w:val="1"/>
        </w:rPr>
        <w:t xml:space="preserve"> </w:t>
      </w:r>
      <w:r w:rsidRPr="00155A7A">
        <w:t>about</w:t>
      </w:r>
      <w:r w:rsidRPr="00155A7A">
        <w:rPr>
          <w:spacing w:val="-1"/>
        </w:rPr>
        <w:t xml:space="preserve"> </w:t>
      </w:r>
      <w:r w:rsidRPr="00155A7A">
        <w:t>a</w:t>
      </w:r>
      <w:r w:rsidRPr="00155A7A">
        <w:rPr>
          <w:spacing w:val="-2"/>
        </w:rPr>
        <w:t xml:space="preserve"> </w:t>
      </w:r>
      <w:r w:rsidRPr="00155A7A">
        <w:t>student to</w:t>
      </w:r>
      <w:r w:rsidRPr="00155A7A">
        <w:rPr>
          <w:spacing w:val="-1"/>
        </w:rPr>
        <w:t xml:space="preserve"> </w:t>
      </w:r>
      <w:r w:rsidRPr="00155A7A">
        <w:t>school staff</w:t>
      </w:r>
      <w:r w:rsidRPr="00155A7A">
        <w:rPr>
          <w:spacing w:val="-2"/>
        </w:rPr>
        <w:t xml:space="preserve"> </w:t>
      </w:r>
      <w:r w:rsidRPr="00155A7A">
        <w:t>by</w:t>
      </w:r>
      <w:r w:rsidRPr="00155A7A">
        <w:rPr>
          <w:spacing w:val="-5"/>
        </w:rPr>
        <w:t xml:space="preserve"> </w:t>
      </w:r>
      <w:r w:rsidRPr="00155A7A">
        <w:t>another</w:t>
      </w:r>
      <w:r w:rsidRPr="00155A7A">
        <w:rPr>
          <w:spacing w:val="-2"/>
        </w:rPr>
        <w:t xml:space="preserve"> </w:t>
      </w:r>
      <w:r w:rsidRPr="00155A7A">
        <w:t>student,</w:t>
      </w:r>
      <w:r w:rsidRPr="00155A7A">
        <w:rPr>
          <w:spacing w:val="-1"/>
        </w:rPr>
        <w:t xml:space="preserve"> </w:t>
      </w:r>
      <w:r w:rsidRPr="00155A7A">
        <w:t>either</w:t>
      </w:r>
      <w:r w:rsidRPr="00155A7A">
        <w:rPr>
          <w:spacing w:val="-1"/>
        </w:rPr>
        <w:t xml:space="preserve"> </w:t>
      </w:r>
      <w:r w:rsidRPr="00155A7A">
        <w:t>verbally</w:t>
      </w:r>
      <w:r w:rsidRPr="00155A7A">
        <w:rPr>
          <w:spacing w:val="-6"/>
        </w:rPr>
        <w:t xml:space="preserve"> </w:t>
      </w:r>
      <w:r w:rsidRPr="00155A7A">
        <w:t>or</w:t>
      </w:r>
      <w:r w:rsidRPr="00155A7A">
        <w:rPr>
          <w:spacing w:val="-1"/>
        </w:rPr>
        <w:t xml:space="preserve"> </w:t>
      </w:r>
      <w:r w:rsidRPr="00155A7A">
        <w:t>in</w:t>
      </w:r>
      <w:r w:rsidRPr="00155A7A">
        <w:rPr>
          <w:spacing w:val="-1"/>
        </w:rPr>
        <w:t xml:space="preserve"> </w:t>
      </w:r>
      <w:r w:rsidRPr="00155A7A">
        <w:t>writing, is</w:t>
      </w:r>
      <w:r w:rsidRPr="00155A7A">
        <w:rPr>
          <w:spacing w:val="-1"/>
        </w:rPr>
        <w:t xml:space="preserve"> </w:t>
      </w:r>
      <w:r w:rsidRPr="00155A7A">
        <w:t>not</w:t>
      </w:r>
      <w:r w:rsidRPr="00155A7A">
        <w:rPr>
          <w:spacing w:val="-1"/>
        </w:rPr>
        <w:t xml:space="preserve"> </w:t>
      </w:r>
      <w:r w:rsidR="001E39F9" w:rsidRPr="00155A7A">
        <w:t>protected under</w:t>
      </w:r>
      <w:r w:rsidRPr="00155A7A">
        <w:t xml:space="preserve"> FERPA.</w:t>
      </w:r>
      <w:r w:rsidRPr="00155A7A">
        <w:rPr>
          <w:spacing w:val="1"/>
        </w:rPr>
        <w:t xml:space="preserve"> </w:t>
      </w:r>
      <w:r w:rsidRPr="00155A7A">
        <w:t>Personal observations of a student or their behavior by school staff are not</w:t>
      </w:r>
      <w:r w:rsidRPr="00155A7A">
        <w:rPr>
          <w:spacing w:val="1"/>
        </w:rPr>
        <w:t xml:space="preserve"> </w:t>
      </w:r>
      <w:r w:rsidRPr="00155A7A">
        <w:t>protected under FERPA.</w:t>
      </w:r>
      <w:r w:rsidRPr="00155A7A">
        <w:rPr>
          <w:spacing w:val="1"/>
        </w:rPr>
        <w:t xml:space="preserve"> </w:t>
      </w:r>
      <w:r w:rsidRPr="00155A7A">
        <w:t>Social media posts made by a student and discovered by school</w:t>
      </w:r>
      <w:r w:rsidRPr="00155A7A">
        <w:rPr>
          <w:spacing w:val="1"/>
        </w:rPr>
        <w:t xml:space="preserve"> </w:t>
      </w:r>
      <w:r w:rsidRPr="00155A7A">
        <w:t>personnel</w:t>
      </w:r>
      <w:r w:rsidRPr="00155A7A">
        <w:rPr>
          <w:spacing w:val="-1"/>
        </w:rPr>
        <w:t xml:space="preserve"> </w:t>
      </w:r>
      <w:r w:rsidRPr="00155A7A">
        <w:t>are</w:t>
      </w:r>
      <w:r w:rsidRPr="00155A7A">
        <w:rPr>
          <w:spacing w:val="-1"/>
        </w:rPr>
        <w:t xml:space="preserve"> </w:t>
      </w:r>
      <w:r w:rsidRPr="00155A7A">
        <w:t>not protected under</w:t>
      </w:r>
      <w:r w:rsidRPr="00155A7A">
        <w:rPr>
          <w:spacing w:val="1"/>
        </w:rPr>
        <w:t xml:space="preserve"> </w:t>
      </w:r>
      <w:r w:rsidRPr="00155A7A">
        <w:t>FERPA.</w:t>
      </w:r>
    </w:p>
    <w:p w14:paraId="26310ABD" w14:textId="77777777" w:rsidR="00A62BBC" w:rsidRPr="00155A7A" w:rsidRDefault="00A62BBC" w:rsidP="00A717C9">
      <w:pPr>
        <w:pStyle w:val="BodyText"/>
      </w:pPr>
    </w:p>
    <w:p w14:paraId="59280437" w14:textId="69FA8252" w:rsidR="31B9F92C" w:rsidRPr="00F27D57" w:rsidRDefault="31B9F92C" w:rsidP="00637BFC">
      <w:pPr>
        <w:pStyle w:val="Heading2"/>
        <w:jc w:val="center"/>
      </w:pPr>
      <w:bookmarkStart w:id="20" w:name="_Toc945428908"/>
      <w:bookmarkStart w:id="21" w:name="_Toc1019013862"/>
      <w:r>
        <w:br w:type="page"/>
      </w:r>
      <w:r w:rsidRPr="00F27D57">
        <w:lastRenderedPageBreak/>
        <w:t>How to Establish a Behavioral Threat Assessment Model</w:t>
      </w:r>
      <w:bookmarkEnd w:id="20"/>
      <w:bookmarkEnd w:id="21"/>
    </w:p>
    <w:p w14:paraId="79A6D748" w14:textId="0D2855A5" w:rsidR="31B9F92C" w:rsidRPr="00155A7A" w:rsidRDefault="31B9F92C" w:rsidP="31B9F92C">
      <w:pPr>
        <w:rPr>
          <w:b/>
          <w:bCs/>
          <w:sz w:val="24"/>
          <w:szCs w:val="24"/>
        </w:rPr>
      </w:pPr>
    </w:p>
    <w:p w14:paraId="7953E5E1" w14:textId="20DFFAF8" w:rsidR="00C43DC3" w:rsidRPr="00155A7A" w:rsidRDefault="4E024D85" w:rsidP="00413A2E">
      <w:pPr>
        <w:rPr>
          <w:b/>
          <w:bCs/>
          <w:sz w:val="24"/>
          <w:szCs w:val="24"/>
        </w:rPr>
      </w:pPr>
      <w:r w:rsidRPr="00155A7A">
        <w:rPr>
          <w:b/>
          <w:bCs/>
          <w:sz w:val="24"/>
          <w:szCs w:val="24"/>
        </w:rPr>
        <w:t xml:space="preserve">History: </w:t>
      </w:r>
      <w:r w:rsidR="00C43DC3" w:rsidRPr="00155A7A">
        <w:rPr>
          <w:b/>
          <w:bCs/>
          <w:sz w:val="24"/>
          <w:szCs w:val="24"/>
        </w:rPr>
        <w:t xml:space="preserve">Research </w:t>
      </w:r>
      <w:r w:rsidR="00A96C1A" w:rsidRPr="00155A7A">
        <w:rPr>
          <w:b/>
          <w:bCs/>
          <w:sz w:val="24"/>
          <w:szCs w:val="24"/>
        </w:rPr>
        <w:t xml:space="preserve">and Guidance on </w:t>
      </w:r>
      <w:r w:rsidR="00C43DC3" w:rsidRPr="00155A7A">
        <w:rPr>
          <w:b/>
          <w:bCs/>
          <w:sz w:val="24"/>
          <w:szCs w:val="24"/>
        </w:rPr>
        <w:t>School Violence Prevention: The U.S. Secret Service</w:t>
      </w:r>
    </w:p>
    <w:p w14:paraId="22A6EA4B" w14:textId="77777777" w:rsidR="00C43DC3" w:rsidRPr="00155A7A" w:rsidRDefault="00C43DC3" w:rsidP="00A717C9">
      <w:pPr>
        <w:pStyle w:val="BodyText"/>
        <w:spacing w:before="7"/>
        <w:rPr>
          <w:b/>
        </w:rPr>
      </w:pPr>
    </w:p>
    <w:p w14:paraId="06A0B101" w14:textId="331F22A0" w:rsidR="00C43DC3" w:rsidRPr="00155A7A" w:rsidRDefault="00C43DC3" w:rsidP="00A717C9">
      <w:pPr>
        <w:pStyle w:val="BodyText"/>
        <w:ind w:right="328"/>
      </w:pPr>
      <w:r w:rsidRPr="00155A7A">
        <w:rPr>
          <w:noProof/>
        </w:rPr>
        <mc:AlternateContent>
          <mc:Choice Requires="wps">
            <w:drawing>
              <wp:anchor distT="0" distB="0" distL="114300" distR="114300" simplePos="0" relativeHeight="251658242" behindDoc="1" locked="0" layoutInCell="1" allowOverlap="1" wp14:anchorId="29E14159" wp14:editId="4194A9CE">
                <wp:simplePos x="0" y="0"/>
                <wp:positionH relativeFrom="page">
                  <wp:posOffset>5500370</wp:posOffset>
                </wp:positionH>
                <wp:positionV relativeFrom="paragraph">
                  <wp:posOffset>832485</wp:posOffset>
                </wp:positionV>
                <wp:extent cx="16510" cy="13970"/>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8C16" w14:textId="77777777" w:rsidR="00C43DC3" w:rsidRDefault="00C43DC3" w:rsidP="00C43DC3">
                            <w:pPr>
                              <w:spacing w:line="21" w:lineRule="exact"/>
                              <w:rPr>
                                <w:sz w:val="2"/>
                              </w:rPr>
                            </w:pPr>
                            <w:r>
                              <w:rPr>
                                <w:sz w:val="2"/>
                              </w:rPr>
                              <w:t>3F</w:t>
                            </w:r>
                            <w:r>
                              <w:rPr>
                                <w:spacing w:val="-3"/>
                                <w:sz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4159" id="docshape8" o:spid="_x0000_s1027" type="#_x0000_t202" style="position:absolute;margin-left:433.1pt;margin-top:65.55pt;width:1.3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" filled="f" stroked="f">
                <v:textbox inset="0,0,0,0">
                  <w:txbxContent>
                    <w:p w14:paraId="27DD8C16" w14:textId="77777777" w:rsidR="00C43DC3" w:rsidRDefault="00C43DC3" w:rsidP="00C43DC3">
                      <w:pPr>
                        <w:spacing w:line="21" w:lineRule="exact"/>
                        <w:rPr>
                          <w:sz w:val="2"/>
                        </w:rPr>
                      </w:pPr>
                      <w:r>
                        <w:rPr>
                          <w:sz w:val="2"/>
                        </w:rPr>
                        <w:t>3F</w:t>
                      </w:r>
                      <w:r>
                        <w:rPr>
                          <w:spacing w:val="-3"/>
                          <w:sz w:val="2"/>
                        </w:rPr>
                        <w:t xml:space="preserve"> </w:t>
                      </w:r>
                    </w:p>
                  </w:txbxContent>
                </v:textbox>
                <w10:wrap anchorx="page"/>
              </v:shape>
            </w:pict>
          </mc:Fallback>
        </mc:AlternateContent>
      </w:r>
      <w:r w:rsidR="271C8171" w:rsidRPr="00155A7A">
        <w:t xml:space="preserve">For over 20 years, the U.S. Secret Service National Threat Assessment Center (NTAC) has </w:t>
      </w:r>
      <w:r w:rsidR="00D749A6" w:rsidRPr="00155A7A">
        <w:t>produced</w:t>
      </w:r>
      <w:r w:rsidR="271C8171" w:rsidRPr="00155A7A">
        <w:t xml:space="preserve"> operationally relevant</w:t>
      </w:r>
      <w:r w:rsidR="00D749A6" w:rsidRPr="00155A7A">
        <w:t xml:space="preserve">, </w:t>
      </w:r>
      <w:r w:rsidR="271C8171" w:rsidRPr="00155A7A">
        <w:t xml:space="preserve">behavior-based research on the prevention of targeted violence in various contexts, including attacks targeting public officials and public figures, government facilities, workplaces, public spaces, K-12 schools, and institutes of higher education. </w:t>
      </w:r>
    </w:p>
    <w:p w14:paraId="5DB31DD9" w14:textId="53589D79" w:rsidR="00C43DC3" w:rsidRPr="00155A7A" w:rsidRDefault="271C8171" w:rsidP="0D8C312A">
      <w:pPr>
        <w:pStyle w:val="BodyText"/>
        <w:ind w:right="328"/>
      </w:pPr>
      <w:r w:rsidRPr="00155A7A">
        <w:t xml:space="preserve">Following the tragedy at Columbine High School in 1999, the Secret Service partnered with the U.S. Department of Education on a study that examined 37 incidents of targeted school violence that occurred from 1974-2000. The </w:t>
      </w:r>
      <w:r w:rsidRPr="00155A7A">
        <w:rPr>
          <w:b/>
          <w:bCs/>
          <w:i/>
          <w:iCs/>
        </w:rPr>
        <w:t>Safe School Initiative</w:t>
      </w:r>
      <w:r w:rsidRPr="00155A7A">
        <w:t xml:space="preserve"> focused on gathering and analyzing information about the thinking and behavior displayed by the students who committed these violent acts. The publication of the final report and accompanying guide provided schools and law enforcement with a framework for how to identify, asse</w:t>
      </w:r>
      <w:r w:rsidR="00FA01AC">
        <w:t>s</w:t>
      </w:r>
      <w:r w:rsidRPr="00155A7A">
        <w:t xml:space="preserve">s, and manage students who display threatening or concerning behavior, with efforts focusing on determining what could be known prior to a violent school attack. </w:t>
      </w:r>
    </w:p>
    <w:p w14:paraId="3B8CE74C" w14:textId="77777777" w:rsidR="00C43DC3" w:rsidRPr="00155A7A" w:rsidRDefault="00C43DC3" w:rsidP="00A717C9">
      <w:pPr>
        <w:pStyle w:val="BodyText"/>
        <w:ind w:right="328"/>
      </w:pPr>
    </w:p>
    <w:p w14:paraId="279223CE" w14:textId="4B672C72" w:rsidR="00C43DC3" w:rsidRPr="00155A7A" w:rsidRDefault="271C8171" w:rsidP="0D8C312A">
      <w:pPr>
        <w:pStyle w:val="BodyText"/>
        <w:ind w:right="328"/>
      </w:pPr>
      <w:r w:rsidRPr="00155A7A">
        <w:t>I</w:t>
      </w:r>
      <w:r w:rsidR="7968F217" w:rsidRPr="00155A7A">
        <w:t>n response to the Feb</w:t>
      </w:r>
      <w:r w:rsidR="00E700E5">
        <w:t>.</w:t>
      </w:r>
      <w:r w:rsidR="7968F217" w:rsidRPr="00155A7A">
        <w:t xml:space="preserve"> 14, 2018, attack at Marjory Stoneman Douglas High School in Parkland, F</w:t>
      </w:r>
      <w:r w:rsidR="00996FC3">
        <w:t>la.</w:t>
      </w:r>
      <w:r w:rsidR="7968F217" w:rsidRPr="00155A7A">
        <w:t xml:space="preserve">, </w:t>
      </w:r>
      <w:r w:rsidRPr="00155A7A">
        <w:t>the Secret Service</w:t>
      </w:r>
      <w:r w:rsidR="7968F217" w:rsidRPr="00155A7A">
        <w:t xml:space="preserve"> published an updated operational guide on school threat assessment, intended to provide K-12 schools with actionable steps on creating a targeted violence prevention plan. </w:t>
      </w:r>
      <w:hyperlink r:id="rId24" w:history="1">
        <w:r w:rsidRPr="00155A7A">
          <w:rPr>
            <w:b/>
            <w:bCs/>
            <w:i/>
            <w:iCs/>
          </w:rPr>
          <w:t xml:space="preserve">Enhancing School Safety </w:t>
        </w:r>
        <w:r w:rsidR="008B65A4" w:rsidRPr="00155A7A">
          <w:rPr>
            <w:b/>
            <w:bCs/>
            <w:i/>
            <w:iCs/>
          </w:rPr>
          <w:t>Using a Threat Assessment Model</w:t>
        </w:r>
        <w:r w:rsidRPr="00155A7A">
          <w:rPr>
            <w:b/>
            <w:bCs/>
            <w:i/>
            <w:iCs/>
          </w:rPr>
          <w:t xml:space="preserve">: An Operational Guide </w:t>
        </w:r>
        <w:r w:rsidR="00F051EC" w:rsidRPr="00155A7A">
          <w:rPr>
            <w:b/>
            <w:bCs/>
            <w:i/>
            <w:iCs/>
          </w:rPr>
          <w:t xml:space="preserve">for </w:t>
        </w:r>
        <w:r w:rsidRPr="00155A7A">
          <w:rPr>
            <w:rStyle w:val="Hyperlink"/>
            <w:b/>
            <w:bCs/>
            <w:i/>
            <w:iCs/>
          </w:rPr>
          <w:t>Preventing Targeted School Violence</w:t>
        </w:r>
      </w:hyperlink>
      <w:r w:rsidR="7968F217" w:rsidRPr="00155A7A">
        <w:rPr>
          <w:b/>
          <w:bCs/>
        </w:rPr>
        <w:t xml:space="preserve"> </w:t>
      </w:r>
      <w:r w:rsidR="7968F217" w:rsidRPr="00155A7A">
        <w:t xml:space="preserve">is an 8-step “how to” that outlines the process of establishing a multidisciplinary threat assessment team, protocols for gathering information, and management strategies for </w:t>
      </w:r>
      <w:r w:rsidR="00CA2691" w:rsidRPr="00155A7A">
        <w:t xml:space="preserve">reducing </w:t>
      </w:r>
      <w:r w:rsidR="007D46C8" w:rsidRPr="00155A7A">
        <w:t>a student’s</w:t>
      </w:r>
      <w:r w:rsidR="00CA2691" w:rsidRPr="00155A7A">
        <w:t xml:space="preserve"> risk of harm to self or others</w:t>
      </w:r>
      <w:r w:rsidR="7968F217" w:rsidRPr="00155A7A">
        <w:t xml:space="preserve">. </w:t>
      </w:r>
    </w:p>
    <w:p w14:paraId="35FFE165" w14:textId="3476C1B3" w:rsidR="006D0591" w:rsidRPr="00155A7A" w:rsidRDefault="006D0591" w:rsidP="0D8C312A">
      <w:pPr>
        <w:pStyle w:val="BodyText"/>
        <w:ind w:right="328"/>
      </w:pPr>
    </w:p>
    <w:p w14:paraId="631CF3D5" w14:textId="77777777" w:rsidR="00B55A49" w:rsidRPr="00155A7A" w:rsidRDefault="00B55A49">
      <w:pPr>
        <w:rPr>
          <w:b/>
          <w:bCs/>
          <w:sz w:val="24"/>
          <w:szCs w:val="24"/>
        </w:rPr>
      </w:pPr>
      <w:r w:rsidRPr="00155A7A">
        <w:rPr>
          <w:b/>
          <w:bCs/>
          <w:sz w:val="24"/>
          <w:szCs w:val="24"/>
        </w:rPr>
        <w:br w:type="page"/>
      </w:r>
    </w:p>
    <w:p w14:paraId="129B88DB" w14:textId="5FB94F1D" w:rsidR="006D0591" w:rsidRPr="00155A7A" w:rsidRDefault="006D0591" w:rsidP="00CB741B">
      <w:pPr>
        <w:rPr>
          <w:b/>
          <w:bCs/>
          <w:sz w:val="24"/>
          <w:szCs w:val="24"/>
        </w:rPr>
      </w:pPr>
      <w:r w:rsidRPr="00155A7A">
        <w:rPr>
          <w:b/>
          <w:bCs/>
          <w:sz w:val="24"/>
          <w:szCs w:val="24"/>
        </w:rPr>
        <w:lastRenderedPageBreak/>
        <w:t>8 Steps to Establishing a Behavioral Threat Assessment Model:</w:t>
      </w:r>
      <w:r w:rsidRPr="00155A7A">
        <w:rPr>
          <w:rStyle w:val="FootnoteReference"/>
          <w:b/>
          <w:bCs/>
          <w:sz w:val="24"/>
          <w:szCs w:val="24"/>
        </w:rPr>
        <w:footnoteReference w:id="9"/>
      </w:r>
    </w:p>
    <w:p w14:paraId="73DE0023" w14:textId="77777777" w:rsidR="006D0591" w:rsidRPr="00921D1C" w:rsidRDefault="006D0591" w:rsidP="00F4452A">
      <w:pPr>
        <w:jc w:val="center"/>
        <w:rPr>
          <w:sz w:val="20"/>
          <w:szCs w:val="20"/>
        </w:rPr>
      </w:pPr>
    </w:p>
    <w:p w14:paraId="26B842F7" w14:textId="77777777" w:rsidR="006D0591" w:rsidRPr="00921D1C" w:rsidRDefault="006D0591" w:rsidP="006D0591">
      <w:pPr>
        <w:pStyle w:val="BodyText"/>
        <w:rPr>
          <w:sz w:val="20"/>
          <w:szCs w:val="20"/>
        </w:rPr>
      </w:pPr>
      <w:r w:rsidRPr="00921D1C">
        <w:rPr>
          <w:noProof/>
          <w:sz w:val="20"/>
          <w:szCs w:val="20"/>
        </w:rPr>
        <w:drawing>
          <wp:inline distT="0" distB="0" distL="0" distR="0" wp14:anchorId="05EDC823" wp14:editId="2627DE90">
            <wp:extent cx="6124354" cy="6732625"/>
            <wp:effectExtent l="0" t="19050" r="86360" b="304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AF1B9FB" w14:textId="77777777" w:rsidR="006D0591" w:rsidRPr="00921D1C" w:rsidRDefault="006D0591" w:rsidP="0D8C312A">
      <w:pPr>
        <w:pStyle w:val="BodyText"/>
        <w:ind w:right="328"/>
        <w:rPr>
          <w:sz w:val="20"/>
          <w:szCs w:val="20"/>
        </w:rPr>
      </w:pPr>
    </w:p>
    <w:p w14:paraId="2C745D78" w14:textId="77777777" w:rsidR="00C43DC3" w:rsidRPr="00921D1C" w:rsidRDefault="00C43DC3" w:rsidP="00A717C9">
      <w:pPr>
        <w:pStyle w:val="BodyText"/>
        <w:ind w:right="328"/>
        <w:rPr>
          <w:sz w:val="20"/>
          <w:szCs w:val="20"/>
        </w:rPr>
      </w:pPr>
    </w:p>
    <w:p w14:paraId="71D2D822" w14:textId="77777777" w:rsidR="0069497D" w:rsidRDefault="0069497D" w:rsidP="0D8C312A">
      <w:pPr>
        <w:pStyle w:val="BodyText"/>
        <w:ind w:right="328"/>
        <w:rPr>
          <w:sz w:val="20"/>
          <w:szCs w:val="20"/>
        </w:rPr>
      </w:pPr>
    </w:p>
    <w:p w14:paraId="4DD2F11E" w14:textId="77777777" w:rsidR="0069497D" w:rsidRDefault="0069497D" w:rsidP="0D8C312A">
      <w:pPr>
        <w:pStyle w:val="BodyText"/>
        <w:ind w:right="328"/>
        <w:rPr>
          <w:sz w:val="20"/>
          <w:szCs w:val="20"/>
        </w:rPr>
      </w:pPr>
    </w:p>
    <w:p w14:paraId="2BDE1522" w14:textId="77777777" w:rsidR="0069497D" w:rsidRDefault="0069497D" w:rsidP="0D8C312A">
      <w:pPr>
        <w:pStyle w:val="BodyText"/>
        <w:ind w:right="328"/>
        <w:rPr>
          <w:sz w:val="20"/>
          <w:szCs w:val="20"/>
        </w:rPr>
      </w:pPr>
    </w:p>
    <w:p w14:paraId="280662C8" w14:textId="77777777" w:rsidR="0069497D" w:rsidRDefault="0069497D" w:rsidP="0D8C312A">
      <w:pPr>
        <w:pStyle w:val="BodyText"/>
        <w:ind w:right="328"/>
        <w:rPr>
          <w:sz w:val="20"/>
          <w:szCs w:val="20"/>
        </w:rPr>
      </w:pPr>
    </w:p>
    <w:p w14:paraId="073290F3" w14:textId="01DD760C" w:rsidR="00C43DC3" w:rsidRPr="00155A7A" w:rsidRDefault="271C8171" w:rsidP="0D8C312A">
      <w:pPr>
        <w:pStyle w:val="BodyText"/>
        <w:ind w:right="328"/>
      </w:pPr>
      <w:r w:rsidRPr="00155A7A">
        <w:lastRenderedPageBreak/>
        <w:t xml:space="preserve">In 2019, the Secret Service published </w:t>
      </w:r>
      <w:hyperlink r:id="rId30" w:history="1">
        <w:r w:rsidRPr="00155A7A">
          <w:rPr>
            <w:rStyle w:val="Hyperlink"/>
            <w:b/>
            <w:bCs/>
            <w:i/>
            <w:iCs/>
          </w:rPr>
          <w:t>Protecting America’s Schools: A U.S. Secret Service Analysis of Targeted School Violence</w:t>
        </w:r>
      </w:hyperlink>
      <w:r w:rsidRPr="00155A7A">
        <w:t>. This study examined 41 incidents of targeted school violence that occurred at K-12 schools in the United States from 2008 to 2017. This report offers an in-depth analysis of the motives, behaviors, circumstances, and situational factors of the attackers, as well as an analysis of the tactics, resolutions, and other operationally relevant details of the attacks. This report was produced to inform the best practices of multidisciplinary school threat assessment programs nationwide.</w:t>
      </w:r>
    </w:p>
    <w:p w14:paraId="31D970B5" w14:textId="586ACEDB" w:rsidR="00C43DC3" w:rsidRPr="00921D1C" w:rsidRDefault="00C43DC3" w:rsidP="00A717C9">
      <w:pPr>
        <w:pStyle w:val="BodyText"/>
        <w:ind w:right="188"/>
        <w:rPr>
          <w:sz w:val="20"/>
          <w:szCs w:val="20"/>
        </w:rPr>
      </w:pPr>
      <w:r w:rsidRPr="00921D1C">
        <w:rPr>
          <w:spacing w:val="-2"/>
          <w:sz w:val="20"/>
          <w:szCs w:val="20"/>
        </w:rPr>
        <w:t xml:space="preserve"> </w:t>
      </w:r>
    </w:p>
    <w:tbl>
      <w:tblPr>
        <w:tblStyle w:val="GridTable4-Accent1"/>
        <w:tblW w:w="0" w:type="auto"/>
        <w:tblInd w:w="108" w:type="dxa"/>
        <w:tblLook w:val="04A0" w:firstRow="1" w:lastRow="0" w:firstColumn="1" w:lastColumn="0" w:noHBand="0" w:noVBand="1"/>
      </w:tblPr>
      <w:tblGrid>
        <w:gridCol w:w="9462"/>
      </w:tblGrid>
      <w:tr w:rsidR="00F049C9" w:rsidRPr="001917DA" w14:paraId="54FE0830" w14:textId="77777777" w:rsidTr="00CD26C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9688" w:type="dxa"/>
            <w:shd w:val="clear" w:color="auto" w:fill="595959" w:themeFill="text1" w:themeFillTint="A6"/>
            <w:vAlign w:val="center"/>
          </w:tcPr>
          <w:p w14:paraId="078D5B8E" w14:textId="6A0A0D03" w:rsidR="00F049C9" w:rsidRPr="00155A7A" w:rsidRDefault="00FA7E08" w:rsidP="00FA7E08">
            <w:pPr>
              <w:pStyle w:val="BodyText"/>
              <w:ind w:right="188"/>
              <w:jc w:val="center"/>
            </w:pPr>
            <w:r w:rsidRPr="00155A7A">
              <w:t xml:space="preserve">Key Findings </w:t>
            </w:r>
            <w:r w:rsidR="00EF354E" w:rsidRPr="00155A7A">
              <w:t xml:space="preserve">and Implications </w:t>
            </w:r>
            <w:r w:rsidRPr="00155A7A">
              <w:t xml:space="preserve">from </w:t>
            </w:r>
            <w:r w:rsidRPr="00155A7A">
              <w:rPr>
                <w:i/>
                <w:iCs/>
              </w:rPr>
              <w:t>Protecting America’s Schools</w:t>
            </w:r>
          </w:p>
        </w:tc>
      </w:tr>
      <w:tr w:rsidR="00F049C9" w:rsidRPr="001917DA" w14:paraId="706641A0" w14:textId="77777777" w:rsidTr="00CD26C0">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1669B58B" w14:textId="4868409A" w:rsidR="00F049C9" w:rsidRPr="00155A7A" w:rsidRDefault="00F049C9" w:rsidP="00FA7E08">
            <w:pPr>
              <w:pStyle w:val="BodyText"/>
              <w:numPr>
                <w:ilvl w:val="0"/>
                <w:numId w:val="15"/>
              </w:numPr>
              <w:spacing w:before="2"/>
              <w:rPr>
                <w:b w:val="0"/>
                <w:bCs w:val="0"/>
              </w:rPr>
            </w:pPr>
            <w:r w:rsidRPr="00155A7A">
              <w:t>There is no profile of a student attacker, nor is there a profile for the type of school that has been targeted.</w:t>
            </w:r>
          </w:p>
        </w:tc>
      </w:tr>
      <w:tr w:rsidR="00F049C9" w:rsidRPr="001917DA" w14:paraId="31D62418" w14:textId="77777777" w:rsidTr="00FA7E08">
        <w:trPr>
          <w:trHeight w:val="565"/>
        </w:trPr>
        <w:tc>
          <w:tcPr>
            <w:cnfStyle w:val="001000000000" w:firstRow="0" w:lastRow="0" w:firstColumn="1" w:lastColumn="0" w:oddVBand="0" w:evenVBand="0" w:oddHBand="0" w:evenHBand="0" w:firstRowFirstColumn="0" w:firstRowLastColumn="0" w:lastRowFirstColumn="0" w:lastRowLastColumn="0"/>
            <w:tcW w:w="9688" w:type="dxa"/>
          </w:tcPr>
          <w:p w14:paraId="1DF096CE" w14:textId="23021665" w:rsidR="00F049C9" w:rsidRPr="00155A7A" w:rsidRDefault="00F049C9" w:rsidP="00FA7E08">
            <w:pPr>
              <w:pStyle w:val="BodyText"/>
              <w:numPr>
                <w:ilvl w:val="0"/>
                <w:numId w:val="15"/>
              </w:numPr>
              <w:spacing w:before="2"/>
              <w:rPr>
                <w:b w:val="0"/>
                <w:bCs w:val="0"/>
              </w:rPr>
            </w:pPr>
            <w:r w:rsidRPr="00155A7A">
              <w:t>Attackers usually had multiple motives, the most common involving a grievance with classmates.</w:t>
            </w:r>
          </w:p>
        </w:tc>
      </w:tr>
      <w:tr w:rsidR="00F049C9" w:rsidRPr="001917DA" w14:paraId="753F9ED2" w14:textId="77777777" w:rsidTr="00CD26C0">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7F337C97" w14:textId="5527AA56" w:rsidR="00F049C9" w:rsidRPr="00155A7A" w:rsidRDefault="00F049C9" w:rsidP="00FA7E08">
            <w:pPr>
              <w:pStyle w:val="BodyText"/>
              <w:numPr>
                <w:ilvl w:val="0"/>
                <w:numId w:val="15"/>
              </w:numPr>
              <w:spacing w:before="2"/>
              <w:rPr>
                <w:b w:val="0"/>
                <w:bCs w:val="0"/>
              </w:rPr>
            </w:pPr>
            <w:r w:rsidRPr="00155A7A">
              <w:t>Most attackers used firearms, and firearms were most often acquired from the home.</w:t>
            </w:r>
          </w:p>
        </w:tc>
      </w:tr>
      <w:tr w:rsidR="00F049C9" w:rsidRPr="001917DA" w14:paraId="7888C95E" w14:textId="77777777" w:rsidTr="00FA7E08">
        <w:trPr>
          <w:trHeight w:val="565"/>
        </w:trPr>
        <w:tc>
          <w:tcPr>
            <w:cnfStyle w:val="001000000000" w:firstRow="0" w:lastRow="0" w:firstColumn="1" w:lastColumn="0" w:oddVBand="0" w:evenVBand="0" w:oddHBand="0" w:evenHBand="0" w:firstRowFirstColumn="0" w:firstRowLastColumn="0" w:lastRowFirstColumn="0" w:lastRowLastColumn="0"/>
            <w:tcW w:w="9688" w:type="dxa"/>
          </w:tcPr>
          <w:p w14:paraId="24BCC2C5" w14:textId="1B2A3155"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Most attackers had experienced psychological, behavioral, or developmental symptoms.</w:t>
            </w:r>
          </w:p>
        </w:tc>
      </w:tr>
      <w:tr w:rsidR="00F049C9" w:rsidRPr="001917DA" w14:paraId="0F8482EE" w14:textId="77777777" w:rsidTr="00CD26C0">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32A21821" w14:textId="11232671"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Half of the attackers had interests in violent topics.</w:t>
            </w:r>
          </w:p>
        </w:tc>
      </w:tr>
      <w:tr w:rsidR="00F049C9" w:rsidRPr="001917DA" w14:paraId="2E129BA4" w14:textId="77777777" w:rsidTr="00FA7E08">
        <w:trPr>
          <w:trHeight w:val="565"/>
        </w:trPr>
        <w:tc>
          <w:tcPr>
            <w:cnfStyle w:val="001000000000" w:firstRow="0" w:lastRow="0" w:firstColumn="1" w:lastColumn="0" w:oddVBand="0" w:evenVBand="0" w:oddHBand="0" w:evenHBand="0" w:firstRowFirstColumn="0" w:firstRowLastColumn="0" w:lastRowFirstColumn="0" w:lastRowLastColumn="0"/>
            <w:tcW w:w="9688" w:type="dxa"/>
          </w:tcPr>
          <w:p w14:paraId="699FAF3D" w14:textId="76405C5A"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All attackers experienced social stressors involving their relationships with peers and/or romantic partners.</w:t>
            </w:r>
          </w:p>
        </w:tc>
      </w:tr>
      <w:tr w:rsidR="00F049C9" w:rsidRPr="001917DA" w14:paraId="1184225A" w14:textId="77777777" w:rsidTr="00CD26C0">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1AE9AC4F" w14:textId="4B3701A2"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 xml:space="preserve">Nearly every attacker experienced negative home life factors. </w:t>
            </w:r>
          </w:p>
        </w:tc>
      </w:tr>
      <w:tr w:rsidR="00F049C9" w:rsidRPr="001917DA" w14:paraId="030B2619" w14:textId="77777777" w:rsidTr="00FA7E08">
        <w:trPr>
          <w:trHeight w:val="565"/>
        </w:trPr>
        <w:tc>
          <w:tcPr>
            <w:cnfStyle w:val="001000000000" w:firstRow="0" w:lastRow="0" w:firstColumn="1" w:lastColumn="0" w:oddVBand="0" w:evenVBand="0" w:oddHBand="0" w:evenHBand="0" w:firstRowFirstColumn="0" w:firstRowLastColumn="0" w:lastRowFirstColumn="0" w:lastRowLastColumn="0"/>
            <w:tcW w:w="9688" w:type="dxa"/>
          </w:tcPr>
          <w:p w14:paraId="15268D65" w14:textId="46C60D31"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Most attackers were victims of bullying, which was often observed by others.</w:t>
            </w:r>
          </w:p>
        </w:tc>
      </w:tr>
      <w:tr w:rsidR="00F049C9" w:rsidRPr="001917DA" w14:paraId="3B3D0B5F" w14:textId="77777777" w:rsidTr="00CD26C0">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6BDA92C2" w14:textId="728C4752"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Most attackers had a history of school disciplinary actions, and many had prior contact with law enforcement.</w:t>
            </w:r>
          </w:p>
        </w:tc>
      </w:tr>
      <w:tr w:rsidR="00F049C9" w:rsidRPr="001917DA" w14:paraId="0E545C2A" w14:textId="77777777" w:rsidTr="00FA7E08">
        <w:trPr>
          <w:trHeight w:val="565"/>
        </w:trPr>
        <w:tc>
          <w:tcPr>
            <w:cnfStyle w:val="001000000000" w:firstRow="0" w:lastRow="0" w:firstColumn="1" w:lastColumn="0" w:oddVBand="0" w:evenVBand="0" w:oddHBand="0" w:evenHBand="0" w:firstRowFirstColumn="0" w:firstRowLastColumn="0" w:lastRowFirstColumn="0" w:lastRowLastColumn="0"/>
            <w:tcW w:w="9688" w:type="dxa"/>
          </w:tcPr>
          <w:p w14:paraId="4144FAC0" w14:textId="364746AF" w:rsidR="00F049C9" w:rsidRPr="00155A7A" w:rsidRDefault="00F049C9" w:rsidP="00FA7E08">
            <w:pPr>
              <w:pStyle w:val="ListParagraph"/>
              <w:widowControl/>
              <w:numPr>
                <w:ilvl w:val="0"/>
                <w:numId w:val="15"/>
              </w:numPr>
              <w:autoSpaceDE/>
              <w:autoSpaceDN/>
              <w:spacing w:line="240" w:lineRule="auto"/>
              <w:rPr>
                <w:b w:val="0"/>
                <w:bCs w:val="0"/>
                <w:sz w:val="24"/>
                <w:szCs w:val="24"/>
              </w:rPr>
            </w:pPr>
            <w:r w:rsidRPr="00155A7A">
              <w:rPr>
                <w:sz w:val="24"/>
                <w:szCs w:val="24"/>
              </w:rPr>
              <w:t xml:space="preserve">All attackers exhibited concerning behaviors. Most elicited concern from others, and most communicated their intent to attack. </w:t>
            </w:r>
          </w:p>
        </w:tc>
      </w:tr>
    </w:tbl>
    <w:p w14:paraId="7DC5A744" w14:textId="77777777" w:rsidR="00C43DC3" w:rsidRPr="00921D1C" w:rsidRDefault="00C43DC3" w:rsidP="00A717C9">
      <w:pPr>
        <w:pStyle w:val="BodyText"/>
        <w:spacing w:before="2"/>
        <w:rPr>
          <w:sz w:val="20"/>
          <w:szCs w:val="20"/>
        </w:rPr>
      </w:pPr>
    </w:p>
    <w:p w14:paraId="1661667A" w14:textId="3175FE51" w:rsidR="00C43DC3" w:rsidRPr="00155A7A" w:rsidRDefault="271C8171" w:rsidP="0D8C312A">
      <w:pPr>
        <w:pStyle w:val="BodyText"/>
      </w:pPr>
      <w:r w:rsidRPr="00155A7A">
        <w:t>In 2021, the Secret Service published</w:t>
      </w:r>
      <w:r w:rsidRPr="00155A7A">
        <w:rPr>
          <w:b/>
          <w:bCs/>
          <w:i/>
          <w:iCs/>
        </w:rPr>
        <w:t xml:space="preserve"> </w:t>
      </w:r>
      <w:hyperlink r:id="rId31" w:history="1">
        <w:r w:rsidRPr="00155A7A">
          <w:rPr>
            <w:rStyle w:val="Hyperlink"/>
            <w:b/>
            <w:bCs/>
            <w:i/>
            <w:iCs/>
          </w:rPr>
          <w:t>Averting Targeted School Violence: A U.S. Secret Service Analysis of Plots Against Schools</w:t>
        </w:r>
      </w:hyperlink>
      <w:r w:rsidRPr="00155A7A">
        <w:t xml:space="preserve">. This study built upon the existing research around targeted violence in schools by examining thwarted attack plots against K-12 schools from 2006-2018. A comparison between these plotters and individuals who </w:t>
      </w:r>
      <w:r w:rsidR="00E852B4" w:rsidRPr="00155A7A">
        <w:t>perpetrated</w:t>
      </w:r>
      <w:r w:rsidRPr="00155A7A">
        <w:t xml:space="preserve"> attack</w:t>
      </w:r>
      <w:r w:rsidR="00452B36" w:rsidRPr="00155A7A">
        <w:t xml:space="preserve">s </w:t>
      </w:r>
      <w:r w:rsidR="006B3E71" w:rsidRPr="00155A7A">
        <w:t>in K</w:t>
      </w:r>
      <w:r w:rsidRPr="00155A7A">
        <w:t>-12 school</w:t>
      </w:r>
      <w:r w:rsidR="000B1261" w:rsidRPr="00155A7A">
        <w:t>s</w:t>
      </w:r>
      <w:r w:rsidRPr="00155A7A">
        <w:t xml:space="preserve"> found that the behavioral backgrounds were very similar. </w:t>
      </w:r>
    </w:p>
    <w:p w14:paraId="66283F3C" w14:textId="77777777" w:rsidR="00FA7E08" w:rsidRPr="00155A7A" w:rsidRDefault="00FA7E08" w:rsidP="00A717C9">
      <w:pPr>
        <w:pStyle w:val="BodyText"/>
      </w:pPr>
    </w:p>
    <w:tbl>
      <w:tblPr>
        <w:tblStyle w:val="GridTable4-Accent1"/>
        <w:tblW w:w="0" w:type="auto"/>
        <w:tblInd w:w="108" w:type="dxa"/>
        <w:tblLook w:val="04A0" w:firstRow="1" w:lastRow="0" w:firstColumn="1" w:lastColumn="0" w:noHBand="0" w:noVBand="1"/>
      </w:tblPr>
      <w:tblGrid>
        <w:gridCol w:w="9462"/>
      </w:tblGrid>
      <w:tr w:rsidR="00FA7E08" w:rsidRPr="001917DA" w14:paraId="004E68D1" w14:textId="77777777" w:rsidTr="3198E07B">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9688" w:type="dxa"/>
            <w:shd w:val="clear" w:color="auto" w:fill="595959" w:themeFill="text1" w:themeFillTint="A6"/>
            <w:vAlign w:val="center"/>
          </w:tcPr>
          <w:p w14:paraId="1C3D8CC7" w14:textId="4C87D527" w:rsidR="00FA7E08" w:rsidRPr="00155A7A" w:rsidRDefault="00FA7E08" w:rsidP="00745BDA">
            <w:pPr>
              <w:pStyle w:val="BodyText"/>
              <w:ind w:right="188"/>
              <w:jc w:val="center"/>
            </w:pPr>
            <w:r w:rsidRPr="00155A7A">
              <w:t xml:space="preserve">Key </w:t>
            </w:r>
            <w:r w:rsidR="00EF354E" w:rsidRPr="00155A7A">
              <w:t xml:space="preserve">Findings and </w:t>
            </w:r>
            <w:r w:rsidRPr="00155A7A">
              <w:t xml:space="preserve">Implications from </w:t>
            </w:r>
            <w:r w:rsidRPr="00155A7A">
              <w:rPr>
                <w:i/>
                <w:iCs/>
              </w:rPr>
              <w:t>Averting Targeted School Violence</w:t>
            </w:r>
          </w:p>
        </w:tc>
      </w:tr>
      <w:tr w:rsidR="00FA7E08" w:rsidRPr="001917DA" w14:paraId="3A63A346" w14:textId="77777777" w:rsidTr="3198E07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5B17C815" w14:textId="095B5FC6" w:rsidR="00FA7E08" w:rsidRPr="00155A7A" w:rsidRDefault="00FA7E08" w:rsidP="00FA7E08">
            <w:pPr>
              <w:pStyle w:val="BodyText"/>
              <w:numPr>
                <w:ilvl w:val="0"/>
                <w:numId w:val="16"/>
              </w:numPr>
              <w:spacing w:before="2"/>
              <w:rPr>
                <w:b w:val="0"/>
                <w:bCs w:val="0"/>
              </w:rPr>
            </w:pPr>
            <w:r w:rsidRPr="00155A7A">
              <w:t>Targeted school violence is preventable when communities identify warning signs and intervene.</w:t>
            </w:r>
          </w:p>
        </w:tc>
      </w:tr>
      <w:tr w:rsidR="00FA7E08" w:rsidRPr="001917DA" w14:paraId="6DFF5F62" w14:textId="77777777" w:rsidTr="3198E07B">
        <w:trPr>
          <w:trHeight w:val="578"/>
        </w:trPr>
        <w:tc>
          <w:tcPr>
            <w:cnfStyle w:val="001000000000" w:firstRow="0" w:lastRow="0" w:firstColumn="1" w:lastColumn="0" w:oddVBand="0" w:evenVBand="0" w:oddHBand="0" w:evenHBand="0" w:firstRowFirstColumn="0" w:firstRowLastColumn="0" w:lastRowFirstColumn="0" w:lastRowLastColumn="0"/>
            <w:tcW w:w="9688" w:type="dxa"/>
          </w:tcPr>
          <w:p w14:paraId="1B7B8DE6" w14:textId="29A0CD06" w:rsidR="00FA7E08" w:rsidRPr="00155A7A" w:rsidRDefault="00FA7E08" w:rsidP="00FA7E08">
            <w:pPr>
              <w:pStyle w:val="BodyText"/>
              <w:numPr>
                <w:ilvl w:val="0"/>
                <w:numId w:val="16"/>
              </w:numPr>
              <w:spacing w:before="2"/>
              <w:rPr>
                <w:b w:val="0"/>
                <w:bCs w:val="0"/>
              </w:rPr>
            </w:pPr>
            <w:r w:rsidRPr="00155A7A">
              <w:t>Schools should seek to intervene with students before their behavior warrants legal consequence.</w:t>
            </w:r>
          </w:p>
        </w:tc>
      </w:tr>
      <w:tr w:rsidR="00FA7E08" w:rsidRPr="001917DA" w14:paraId="5922E839" w14:textId="77777777" w:rsidTr="3198E07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086D0343" w14:textId="622B1CB3" w:rsidR="00FA7E08" w:rsidRPr="00155A7A" w:rsidRDefault="00FA7E08" w:rsidP="00FA7E08">
            <w:pPr>
              <w:pStyle w:val="BodyText"/>
              <w:numPr>
                <w:ilvl w:val="0"/>
                <w:numId w:val="16"/>
              </w:numPr>
              <w:spacing w:before="2"/>
              <w:rPr>
                <w:b w:val="0"/>
                <w:bCs w:val="0"/>
              </w:rPr>
            </w:pPr>
            <w:r w:rsidRPr="00155A7A">
              <w:t>Students were most often motivated to plan a school attack because of a grievance with classmates.</w:t>
            </w:r>
          </w:p>
        </w:tc>
      </w:tr>
      <w:tr w:rsidR="00FA7E08" w:rsidRPr="001917DA" w14:paraId="777813A6" w14:textId="77777777" w:rsidTr="3198E07B">
        <w:trPr>
          <w:trHeight w:val="578"/>
        </w:trPr>
        <w:tc>
          <w:tcPr>
            <w:cnfStyle w:val="001000000000" w:firstRow="0" w:lastRow="0" w:firstColumn="1" w:lastColumn="0" w:oddVBand="0" w:evenVBand="0" w:oddHBand="0" w:evenHBand="0" w:firstRowFirstColumn="0" w:firstRowLastColumn="0" w:lastRowFirstColumn="0" w:lastRowLastColumn="0"/>
            <w:tcW w:w="9688" w:type="dxa"/>
          </w:tcPr>
          <w:p w14:paraId="2B33A61B" w14:textId="51F165D6" w:rsidR="00FA7E08" w:rsidRPr="00155A7A" w:rsidRDefault="00FA7E08" w:rsidP="00FA7E08">
            <w:pPr>
              <w:pStyle w:val="BodyText"/>
              <w:numPr>
                <w:ilvl w:val="0"/>
                <w:numId w:val="16"/>
              </w:numPr>
              <w:spacing w:before="2"/>
              <w:rPr>
                <w:b w:val="0"/>
                <w:bCs w:val="0"/>
              </w:rPr>
            </w:pPr>
            <w:r w:rsidRPr="00155A7A">
              <w:t xml:space="preserve"> Students are best positioned to identify and report concerning behaviors displayed by their classmates.</w:t>
            </w:r>
          </w:p>
        </w:tc>
      </w:tr>
      <w:tr w:rsidR="00FA7E08" w:rsidRPr="001917DA" w14:paraId="38BE08F9" w14:textId="77777777" w:rsidTr="3198E07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5496D033" w14:textId="2C4FE950" w:rsidR="00FA7E08" w:rsidRPr="00155A7A" w:rsidRDefault="00FA7E08" w:rsidP="00FA7E08">
            <w:pPr>
              <w:pStyle w:val="BodyText"/>
              <w:numPr>
                <w:ilvl w:val="0"/>
                <w:numId w:val="16"/>
              </w:numPr>
              <w:spacing w:before="2"/>
              <w:rPr>
                <w:b w:val="0"/>
                <w:bCs w:val="0"/>
              </w:rPr>
            </w:pPr>
            <w:r w:rsidRPr="00155A7A">
              <w:lastRenderedPageBreak/>
              <w:t xml:space="preserve"> The role of parents and families in recognizing concerning behavior is critical to prevention.</w:t>
            </w:r>
          </w:p>
        </w:tc>
      </w:tr>
      <w:tr w:rsidR="00FA7E08" w:rsidRPr="001917DA" w14:paraId="3F2064EA" w14:textId="77777777" w:rsidTr="3198E07B">
        <w:trPr>
          <w:trHeight w:val="578"/>
        </w:trPr>
        <w:tc>
          <w:tcPr>
            <w:cnfStyle w:val="001000000000" w:firstRow="0" w:lastRow="0" w:firstColumn="1" w:lastColumn="0" w:oddVBand="0" w:evenVBand="0" w:oddHBand="0" w:evenHBand="0" w:firstRowFirstColumn="0" w:firstRowLastColumn="0" w:lastRowFirstColumn="0" w:lastRowLastColumn="0"/>
            <w:tcW w:w="9688" w:type="dxa"/>
          </w:tcPr>
          <w:p w14:paraId="3DFD728D" w14:textId="4C802965" w:rsidR="00FA7E08" w:rsidRPr="00155A7A" w:rsidRDefault="00FA7E08" w:rsidP="00FA7E08">
            <w:pPr>
              <w:pStyle w:val="ListParagraph"/>
              <w:widowControl/>
              <w:numPr>
                <w:ilvl w:val="0"/>
                <w:numId w:val="16"/>
              </w:numPr>
              <w:autoSpaceDE/>
              <w:autoSpaceDN/>
              <w:spacing w:before="2" w:line="240" w:lineRule="auto"/>
              <w:rPr>
                <w:b w:val="0"/>
                <w:bCs w:val="0"/>
                <w:sz w:val="24"/>
                <w:szCs w:val="24"/>
              </w:rPr>
            </w:pPr>
            <w:r w:rsidRPr="00155A7A">
              <w:rPr>
                <w:sz w:val="24"/>
                <w:szCs w:val="24"/>
              </w:rPr>
              <w:t xml:space="preserve"> School resource officers (SROs) pla</w:t>
            </w:r>
            <w:r w:rsidR="00C27CEF" w:rsidRPr="00155A7A">
              <w:rPr>
                <w:sz w:val="24"/>
                <w:szCs w:val="24"/>
              </w:rPr>
              <w:t>y</w:t>
            </w:r>
            <w:r w:rsidRPr="00155A7A">
              <w:rPr>
                <w:sz w:val="24"/>
                <w:szCs w:val="24"/>
              </w:rPr>
              <w:t xml:space="preserve"> an important role in school violence prevention.</w:t>
            </w:r>
          </w:p>
        </w:tc>
      </w:tr>
      <w:tr w:rsidR="00FA7E08" w:rsidRPr="001917DA" w14:paraId="2B43E2A8" w14:textId="77777777" w:rsidTr="3198E07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58CC28BE" w14:textId="51CDD365" w:rsidR="00FA7E08" w:rsidRPr="00155A7A" w:rsidRDefault="00FA7E08" w:rsidP="00FA7E08">
            <w:pPr>
              <w:pStyle w:val="BodyText"/>
              <w:numPr>
                <w:ilvl w:val="0"/>
                <w:numId w:val="16"/>
              </w:numPr>
              <w:spacing w:before="2"/>
              <w:rPr>
                <w:b w:val="0"/>
                <w:bCs w:val="0"/>
              </w:rPr>
            </w:pPr>
            <w:r w:rsidRPr="00155A7A">
              <w:t xml:space="preserve"> Removing a student from school does not eliminate the risk they might pose to themselves or others.</w:t>
            </w:r>
          </w:p>
        </w:tc>
      </w:tr>
      <w:tr w:rsidR="00FA7E08" w:rsidRPr="001917DA" w14:paraId="4F2E9206" w14:textId="77777777" w:rsidTr="3198E07B">
        <w:trPr>
          <w:trHeight w:val="578"/>
        </w:trPr>
        <w:tc>
          <w:tcPr>
            <w:cnfStyle w:val="001000000000" w:firstRow="0" w:lastRow="0" w:firstColumn="1" w:lastColumn="0" w:oddVBand="0" w:evenVBand="0" w:oddHBand="0" w:evenHBand="0" w:firstRowFirstColumn="0" w:firstRowLastColumn="0" w:lastRowFirstColumn="0" w:lastRowLastColumn="0"/>
            <w:tcW w:w="9688" w:type="dxa"/>
          </w:tcPr>
          <w:p w14:paraId="665B1481" w14:textId="665DDD09" w:rsidR="00FA7E08" w:rsidRPr="00155A7A" w:rsidRDefault="00FA7E08" w:rsidP="00FA7E08">
            <w:pPr>
              <w:pStyle w:val="BodyText"/>
              <w:numPr>
                <w:ilvl w:val="0"/>
                <w:numId w:val="16"/>
              </w:numPr>
              <w:spacing w:before="2"/>
              <w:rPr>
                <w:b w:val="0"/>
                <w:bCs w:val="0"/>
              </w:rPr>
            </w:pPr>
            <w:r w:rsidRPr="00155A7A">
              <w:t xml:space="preserve"> Students displaying an interest in violent or hate-filled topics should elicit immediate assessment and intervention.</w:t>
            </w:r>
          </w:p>
        </w:tc>
      </w:tr>
      <w:tr w:rsidR="00FA7E08" w:rsidRPr="001917DA" w14:paraId="7340667F" w14:textId="77777777" w:rsidTr="3198E07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14:paraId="48A4BF01" w14:textId="7BCE2072" w:rsidR="00FA7E08" w:rsidRPr="00155A7A" w:rsidRDefault="338CDF3D" w:rsidP="00FA7E08">
            <w:pPr>
              <w:pStyle w:val="BodyText"/>
              <w:numPr>
                <w:ilvl w:val="0"/>
                <w:numId w:val="16"/>
              </w:numPr>
              <w:spacing w:before="2"/>
              <w:rPr>
                <w:b w:val="0"/>
                <w:bCs w:val="0"/>
              </w:rPr>
            </w:pPr>
            <w:r w:rsidRPr="00155A7A">
              <w:t>Many school attack plots were associated with certain dates, particularly in the month of April</w:t>
            </w:r>
            <w:r w:rsidR="6F8BA34E" w:rsidRPr="00155A7A">
              <w:t>. More information can be found in the report.</w:t>
            </w:r>
          </w:p>
        </w:tc>
      </w:tr>
      <w:tr w:rsidR="00FA7E08" w:rsidRPr="001917DA" w14:paraId="18FACBC0" w14:textId="77777777" w:rsidTr="3198E07B">
        <w:trPr>
          <w:trHeight w:val="578"/>
        </w:trPr>
        <w:tc>
          <w:tcPr>
            <w:cnfStyle w:val="001000000000" w:firstRow="0" w:lastRow="0" w:firstColumn="1" w:lastColumn="0" w:oddVBand="0" w:evenVBand="0" w:oddHBand="0" w:evenHBand="0" w:firstRowFirstColumn="0" w:firstRowLastColumn="0" w:lastRowFirstColumn="0" w:lastRowLastColumn="0"/>
            <w:tcW w:w="9688" w:type="dxa"/>
          </w:tcPr>
          <w:p w14:paraId="71BDC9FC" w14:textId="64906DAD" w:rsidR="00FA7E08" w:rsidRPr="00155A7A" w:rsidRDefault="00FA7E08" w:rsidP="00FA7E08">
            <w:pPr>
              <w:pStyle w:val="BodyText"/>
              <w:numPr>
                <w:ilvl w:val="0"/>
                <w:numId w:val="16"/>
              </w:numPr>
              <w:spacing w:before="2"/>
              <w:rPr>
                <w:b w:val="0"/>
                <w:bCs w:val="0"/>
              </w:rPr>
            </w:pPr>
            <w:r w:rsidRPr="00155A7A">
              <w:t xml:space="preserve">Many of the students had access to weapons, including unimpeded access to firearms. </w:t>
            </w:r>
          </w:p>
        </w:tc>
      </w:tr>
    </w:tbl>
    <w:p w14:paraId="66A83064" w14:textId="77777777" w:rsidR="00C43DC3" w:rsidRPr="00921D1C" w:rsidRDefault="00C43DC3" w:rsidP="00A717C9">
      <w:pPr>
        <w:pStyle w:val="BodyText"/>
        <w:rPr>
          <w:sz w:val="20"/>
          <w:szCs w:val="20"/>
        </w:rPr>
      </w:pPr>
    </w:p>
    <w:p w14:paraId="2C0CEA50" w14:textId="6A7B57DB" w:rsidR="00C43DC3" w:rsidRPr="00155A7A" w:rsidRDefault="00C65572" w:rsidP="00A717C9">
      <w:pPr>
        <w:pStyle w:val="BodyText"/>
        <w:ind w:right="116"/>
      </w:pPr>
      <w:r w:rsidRPr="00155A7A">
        <w:t xml:space="preserve">Secret Service research </w:t>
      </w:r>
      <w:r w:rsidR="271C8171" w:rsidRPr="00155A7A">
        <w:t>findings and implications</w:t>
      </w:r>
      <w:r w:rsidR="00C77310" w:rsidRPr="00155A7A">
        <w:t xml:space="preserve"> demonstrate that</w:t>
      </w:r>
      <w:r w:rsidR="271C8171" w:rsidRPr="00155A7A">
        <w:t xml:space="preserve"> </w:t>
      </w:r>
      <w:r w:rsidR="271C8171" w:rsidRPr="00155A7A">
        <w:rPr>
          <w:b/>
          <w:bCs/>
          <w:i/>
          <w:iCs/>
        </w:rPr>
        <w:t>school violence is preventable</w:t>
      </w:r>
      <w:r w:rsidR="000866C6" w:rsidRPr="00155A7A">
        <w:rPr>
          <w:b/>
          <w:bCs/>
          <w:i/>
          <w:iCs/>
        </w:rPr>
        <w:t>, if communities can identify the warning signs and appropriately intervene.</w:t>
      </w:r>
      <w:r w:rsidR="000866C6" w:rsidRPr="00155A7A">
        <w:t xml:space="preserve"> </w:t>
      </w:r>
    </w:p>
    <w:p w14:paraId="56C151C3" w14:textId="77777777" w:rsidR="00F215BC" w:rsidRPr="00155A7A" w:rsidRDefault="00F215BC" w:rsidP="00A717C9">
      <w:pPr>
        <w:pStyle w:val="BodyText"/>
        <w:ind w:right="116"/>
      </w:pPr>
    </w:p>
    <w:p w14:paraId="6124FD91" w14:textId="78B4E0EA" w:rsidR="00521A65" w:rsidRPr="00155A7A" w:rsidRDefault="00F3687D" w:rsidP="00637D7B">
      <w:pPr>
        <w:pStyle w:val="Heading1"/>
        <w:ind w:left="0"/>
        <w:rPr>
          <w:sz w:val="24"/>
          <w:szCs w:val="24"/>
        </w:rPr>
      </w:pPr>
      <w:bookmarkStart w:id="22" w:name="_Toc109372931"/>
      <w:bookmarkStart w:id="23" w:name="_Toc811472691"/>
      <w:bookmarkStart w:id="24" w:name="_Toc1544282201"/>
      <w:r w:rsidRPr="00155A7A">
        <w:rPr>
          <w:sz w:val="24"/>
          <w:szCs w:val="24"/>
        </w:rPr>
        <w:t>Ohio</w:t>
      </w:r>
      <w:r w:rsidRPr="00155A7A">
        <w:rPr>
          <w:spacing w:val="-4"/>
          <w:sz w:val="24"/>
          <w:szCs w:val="24"/>
        </w:rPr>
        <w:t xml:space="preserve"> </w:t>
      </w:r>
      <w:r w:rsidR="00D24440" w:rsidRPr="00155A7A">
        <w:rPr>
          <w:sz w:val="24"/>
          <w:szCs w:val="24"/>
        </w:rPr>
        <w:t xml:space="preserve">School </w:t>
      </w:r>
      <w:r w:rsidR="438E7135" w:rsidRPr="00155A7A">
        <w:rPr>
          <w:sz w:val="24"/>
          <w:szCs w:val="24"/>
        </w:rPr>
        <w:t>Behavioral</w:t>
      </w:r>
      <w:r w:rsidR="438E7135" w:rsidRPr="00155A7A">
        <w:rPr>
          <w:spacing w:val="-3"/>
          <w:sz w:val="24"/>
          <w:szCs w:val="24"/>
        </w:rPr>
        <w:t xml:space="preserve"> </w:t>
      </w:r>
      <w:r w:rsidR="00D24440" w:rsidRPr="00155A7A">
        <w:rPr>
          <w:sz w:val="24"/>
          <w:szCs w:val="24"/>
        </w:rPr>
        <w:t>Threat</w:t>
      </w:r>
      <w:r w:rsidR="00D24440" w:rsidRPr="00155A7A">
        <w:rPr>
          <w:spacing w:val="-3"/>
          <w:sz w:val="24"/>
          <w:szCs w:val="24"/>
        </w:rPr>
        <w:t xml:space="preserve"> </w:t>
      </w:r>
      <w:r w:rsidR="00D24440" w:rsidRPr="00155A7A">
        <w:rPr>
          <w:sz w:val="24"/>
          <w:szCs w:val="24"/>
        </w:rPr>
        <w:t>Assessment</w:t>
      </w:r>
      <w:r w:rsidR="00A318EE" w:rsidRPr="00155A7A">
        <w:rPr>
          <w:sz w:val="24"/>
          <w:szCs w:val="24"/>
        </w:rPr>
        <w:t xml:space="preserve"> Model Protocols</w:t>
      </w:r>
      <w:bookmarkEnd w:id="22"/>
      <w:bookmarkEnd w:id="23"/>
      <w:bookmarkEnd w:id="24"/>
    </w:p>
    <w:p w14:paraId="6124FD92" w14:textId="77777777" w:rsidR="00521A65" w:rsidRPr="00155A7A" w:rsidRDefault="00521A65" w:rsidP="00A717C9">
      <w:pPr>
        <w:pStyle w:val="BodyText"/>
        <w:spacing w:before="6"/>
        <w:rPr>
          <w:b/>
        </w:rPr>
      </w:pPr>
    </w:p>
    <w:p w14:paraId="6124FD93" w14:textId="0B3400A1" w:rsidR="00521A65" w:rsidRPr="00155A7A" w:rsidRDefault="00D24440" w:rsidP="00B55A49">
      <w:pPr>
        <w:pStyle w:val="BodyText"/>
      </w:pPr>
      <w:r w:rsidRPr="00155A7A">
        <w:t xml:space="preserve">The following is a guide </w:t>
      </w:r>
      <w:r w:rsidR="008A3AFE" w:rsidRPr="00155A7A">
        <w:t>for how to complete</w:t>
      </w:r>
      <w:r w:rsidRPr="00155A7A">
        <w:t xml:space="preserve"> the </w:t>
      </w:r>
      <w:r w:rsidR="00F3687D" w:rsidRPr="00155A7A">
        <w:t xml:space="preserve">Ohio </w:t>
      </w:r>
      <w:r w:rsidRPr="00155A7A">
        <w:t xml:space="preserve">School </w:t>
      </w:r>
      <w:r w:rsidR="438E7135" w:rsidRPr="00155A7A">
        <w:t xml:space="preserve">Behavioral </w:t>
      </w:r>
      <w:r w:rsidRPr="00155A7A">
        <w:t>Threat Assessment</w:t>
      </w:r>
      <w:r w:rsidRPr="00155A7A">
        <w:rPr>
          <w:spacing w:val="1"/>
        </w:rPr>
        <w:t xml:space="preserve"> </w:t>
      </w:r>
      <w:r w:rsidR="0064289D">
        <w:rPr>
          <w:spacing w:val="1"/>
        </w:rPr>
        <w:t xml:space="preserve">Model </w:t>
      </w:r>
      <w:r w:rsidRPr="00155A7A">
        <w:t>Protocol.</w:t>
      </w:r>
      <w:r w:rsidRPr="00155A7A">
        <w:rPr>
          <w:spacing w:val="1"/>
        </w:rPr>
        <w:t xml:space="preserve"> </w:t>
      </w:r>
      <w:r w:rsidRPr="00155A7A">
        <w:t>It is important to note that all documentation of actions taken should be completed on</w:t>
      </w:r>
      <w:r w:rsidRPr="00155A7A">
        <w:rPr>
          <w:spacing w:val="1"/>
        </w:rPr>
        <w:t xml:space="preserve"> </w:t>
      </w:r>
      <w:r w:rsidRPr="00155A7A">
        <w:t xml:space="preserve">the </w:t>
      </w:r>
      <w:r w:rsidR="00F3687D" w:rsidRPr="00155A7A">
        <w:rPr>
          <w:i/>
          <w:iCs/>
        </w:rPr>
        <w:t>Ohio</w:t>
      </w:r>
      <w:r w:rsidRPr="00155A7A">
        <w:rPr>
          <w:i/>
          <w:iCs/>
        </w:rPr>
        <w:t xml:space="preserve"> School Threat Assessment Form</w:t>
      </w:r>
      <w:r w:rsidRPr="00155A7A">
        <w:t>.</w:t>
      </w:r>
      <w:r w:rsidRPr="00155A7A">
        <w:rPr>
          <w:spacing w:val="1"/>
        </w:rPr>
        <w:t xml:space="preserve"> Schools may request this form from their OSSC regional liaison or directly from the OSSC by emailing </w:t>
      </w:r>
      <w:hyperlink r:id="rId32" w:history="1">
        <w:r w:rsidRPr="00155A7A">
          <w:rPr>
            <w:rStyle w:val="Hyperlink"/>
          </w:rPr>
          <w:t>ohioschoolsafetycenter@dps.ohio.gov</w:t>
        </w:r>
      </w:hyperlink>
      <w:r w:rsidRPr="00155A7A">
        <w:rPr>
          <w:spacing w:val="1"/>
        </w:rPr>
        <w:t>.</w:t>
      </w:r>
    </w:p>
    <w:p w14:paraId="6124FD94" w14:textId="56F46911" w:rsidR="00521A65" w:rsidRPr="00155A7A" w:rsidRDefault="00521A65" w:rsidP="00A717C9">
      <w:pPr>
        <w:pStyle w:val="BodyText"/>
        <w:spacing w:before="5"/>
      </w:pPr>
    </w:p>
    <w:p w14:paraId="6A74F3BF" w14:textId="7DC20012" w:rsidR="007477B7" w:rsidRPr="00155A7A" w:rsidRDefault="007E3F4B" w:rsidP="00A717C9">
      <w:pPr>
        <w:pStyle w:val="BodyText"/>
        <w:spacing w:before="5"/>
      </w:pPr>
      <w:r w:rsidRPr="00155A7A">
        <w:t xml:space="preserve">A behavioral threat assessment is predicated on bystanders reporting </w:t>
      </w:r>
      <w:r w:rsidR="007477B7" w:rsidRPr="00155A7A">
        <w:t>their concerns when they observe concerning behavior</w:t>
      </w:r>
      <w:r w:rsidR="004567EB" w:rsidRPr="00155A7A">
        <w:t>.</w:t>
      </w:r>
      <w:r w:rsidR="007477B7" w:rsidRPr="00155A7A">
        <w:t xml:space="preserve"> As such, schools should </w:t>
      </w:r>
      <w:r w:rsidR="00685B9F" w:rsidRPr="00155A7A">
        <w:t xml:space="preserve">actively </w:t>
      </w:r>
      <w:r w:rsidR="007477B7" w:rsidRPr="00155A7A">
        <w:t>encourage bystander reporting</w:t>
      </w:r>
      <w:r w:rsidR="00134F48" w:rsidRPr="00155A7A">
        <w:t xml:space="preserve">. </w:t>
      </w:r>
      <w:r w:rsidR="00283E99" w:rsidRPr="00155A7A">
        <w:t>School staff</w:t>
      </w:r>
      <w:r w:rsidR="00134F48" w:rsidRPr="00155A7A">
        <w:t xml:space="preserve">, students, </w:t>
      </w:r>
      <w:r w:rsidR="000772BF" w:rsidRPr="00155A7A">
        <w:t xml:space="preserve">parents, </w:t>
      </w:r>
      <w:r w:rsidR="00134F48" w:rsidRPr="00155A7A">
        <w:t>and</w:t>
      </w:r>
      <w:r w:rsidR="000772BF" w:rsidRPr="00155A7A">
        <w:t xml:space="preserve"> other</w:t>
      </w:r>
      <w:r w:rsidR="00134F48" w:rsidRPr="00155A7A">
        <w:t xml:space="preserve"> community members</w:t>
      </w:r>
      <w:r w:rsidR="00283E99" w:rsidRPr="00155A7A">
        <w:t xml:space="preserve"> should be trained </w:t>
      </w:r>
      <w:r w:rsidR="00652C8C" w:rsidRPr="00155A7A">
        <w:t>on</w:t>
      </w:r>
      <w:r w:rsidR="00134F48" w:rsidRPr="00155A7A">
        <w:t xml:space="preserve"> identifying concerning behaviors and communications, and how to report those concerns using the </w:t>
      </w:r>
      <w:hyperlink r:id="rId33" w:history="1">
        <w:hyperlink r:id="rId34" w:history="1">
          <w:r w:rsidR="00216CB1" w:rsidRPr="00155A7A">
            <w:rPr>
              <w:rStyle w:val="Hyperlink"/>
            </w:rPr>
            <w:t>Safer Ohio School Tip Line</w:t>
          </w:r>
        </w:hyperlink>
      </w:hyperlink>
      <w:r w:rsidR="00134F48" w:rsidRPr="00155A7A">
        <w:t xml:space="preserve"> </w:t>
      </w:r>
      <w:r w:rsidR="006B7D55" w:rsidRPr="00155A7A">
        <w:t>anonymous</w:t>
      </w:r>
      <w:r w:rsidR="00134F48" w:rsidRPr="00155A7A">
        <w:t xml:space="preserve"> reporting system</w:t>
      </w:r>
      <w:r w:rsidR="000772BF" w:rsidRPr="00155A7A">
        <w:t>, or through other avenues as appropriate</w:t>
      </w:r>
      <w:r w:rsidR="00134F48" w:rsidRPr="00155A7A">
        <w:t>.</w:t>
      </w:r>
      <w:r w:rsidR="00283E99" w:rsidRPr="00155A7A">
        <w:t xml:space="preserve"> </w:t>
      </w:r>
    </w:p>
    <w:p w14:paraId="31D9362E" w14:textId="75006264" w:rsidR="00C46263" w:rsidRPr="00155A7A" w:rsidRDefault="00C46263" w:rsidP="00A717C9">
      <w:pPr>
        <w:pStyle w:val="BodyText"/>
        <w:spacing w:before="5"/>
      </w:pPr>
    </w:p>
    <w:p w14:paraId="474F7CE1" w14:textId="648B048D" w:rsidR="00EF3693" w:rsidRPr="00155A7A" w:rsidRDefault="00DF6713" w:rsidP="3198E07B">
      <w:pPr>
        <w:pStyle w:val="BodyText"/>
        <w:spacing w:before="5"/>
        <w:rPr>
          <w:rStyle w:val="normaltextrun"/>
          <w:b/>
          <w:bCs/>
          <w:i/>
          <w:iCs/>
          <w:color w:val="000000"/>
          <w:shd w:val="clear" w:color="auto" w:fill="FFFFFF"/>
        </w:rPr>
      </w:pPr>
      <w:r w:rsidRPr="00155A7A">
        <w:rPr>
          <w:rStyle w:val="normaltextrun"/>
          <w:b/>
          <w:bCs/>
          <w:i/>
          <w:iCs/>
          <w:color w:val="000000" w:themeColor="text1"/>
        </w:rPr>
        <w:t xml:space="preserve">The Ohio School </w:t>
      </w:r>
      <w:r w:rsidR="00C16857">
        <w:rPr>
          <w:rStyle w:val="normaltextrun"/>
          <w:b/>
          <w:bCs/>
          <w:i/>
          <w:iCs/>
          <w:color w:val="000000" w:themeColor="text1"/>
        </w:rPr>
        <w:t xml:space="preserve">Behavioral </w:t>
      </w:r>
      <w:r w:rsidRPr="00155A7A">
        <w:rPr>
          <w:rStyle w:val="normaltextrun"/>
          <w:b/>
          <w:bCs/>
          <w:i/>
          <w:iCs/>
          <w:color w:val="000000" w:themeColor="text1"/>
        </w:rPr>
        <w:t xml:space="preserve">Threat Assessment </w:t>
      </w:r>
      <w:r w:rsidR="001C0C69">
        <w:rPr>
          <w:rStyle w:val="normaltextrun"/>
          <w:b/>
          <w:bCs/>
          <w:i/>
          <w:iCs/>
          <w:color w:val="000000" w:themeColor="text1"/>
        </w:rPr>
        <w:t xml:space="preserve">Model </w:t>
      </w:r>
      <w:r w:rsidRPr="00155A7A">
        <w:rPr>
          <w:rStyle w:val="normaltextrun"/>
          <w:b/>
          <w:bCs/>
          <w:i/>
          <w:iCs/>
          <w:color w:val="000000" w:themeColor="text1"/>
        </w:rPr>
        <w:t>Protocol involves 3 Phases. Each phase will be described briefly here</w:t>
      </w:r>
      <w:r w:rsidRPr="00155A7A">
        <w:rPr>
          <w:rStyle w:val="normaltextrun"/>
          <w:b/>
          <w:bCs/>
          <w:i/>
          <w:iCs/>
          <w:color w:val="000000"/>
          <w:shd w:val="clear" w:color="auto" w:fill="FFFFFF"/>
        </w:rPr>
        <w:t>.</w:t>
      </w:r>
    </w:p>
    <w:p w14:paraId="38F95145" w14:textId="77777777" w:rsidR="00DF6713" w:rsidRPr="00155A7A" w:rsidRDefault="00DF6713" w:rsidP="0CD8935C">
      <w:pPr>
        <w:pStyle w:val="BodyText"/>
        <w:spacing w:before="5"/>
      </w:pPr>
    </w:p>
    <w:p w14:paraId="37F35C7E" w14:textId="1A804E7B" w:rsidR="00361DA7" w:rsidRPr="00155A7A" w:rsidRDefault="00134F48" w:rsidP="00A717C9">
      <w:pPr>
        <w:pStyle w:val="BodyText"/>
        <w:spacing w:before="5"/>
      </w:pPr>
      <w:r w:rsidRPr="00155A7A">
        <w:t xml:space="preserve">When the threat assessment team </w:t>
      </w:r>
      <w:r w:rsidR="00B26D7B" w:rsidRPr="00155A7A">
        <w:t xml:space="preserve">at a school </w:t>
      </w:r>
      <w:r w:rsidRPr="00155A7A">
        <w:t xml:space="preserve">receives a report, </w:t>
      </w:r>
      <w:r w:rsidRPr="00155A7A">
        <w:rPr>
          <w:b/>
          <w:bCs/>
          <w:i/>
          <w:iCs/>
        </w:rPr>
        <w:t>Phase 1</w:t>
      </w:r>
      <w:r w:rsidRPr="00155A7A">
        <w:t xml:space="preserve"> of the </w:t>
      </w:r>
      <w:r w:rsidR="00B26D7B" w:rsidRPr="00155A7A">
        <w:t>Threat Assessment Model Protocol</w:t>
      </w:r>
      <w:r w:rsidRPr="00155A7A">
        <w:t xml:space="preserve"> is initiated. </w:t>
      </w:r>
    </w:p>
    <w:p w14:paraId="06D010EE" w14:textId="77777777" w:rsidR="007E3F4B" w:rsidRPr="00155A7A" w:rsidRDefault="007E3F4B" w:rsidP="00A717C9">
      <w:pPr>
        <w:pStyle w:val="BodyText"/>
        <w:spacing w:before="5"/>
      </w:pPr>
    </w:p>
    <w:tbl>
      <w:tblPr>
        <w:tblStyle w:val="TableGrid"/>
        <w:tblW w:w="0" w:type="auto"/>
        <w:tblLook w:val="04A0" w:firstRow="1" w:lastRow="0" w:firstColumn="1" w:lastColumn="0" w:noHBand="0" w:noVBand="1"/>
      </w:tblPr>
      <w:tblGrid>
        <w:gridCol w:w="1796"/>
        <w:gridCol w:w="7779"/>
      </w:tblGrid>
      <w:tr w:rsidR="007A2A20" w:rsidRPr="001917DA" w14:paraId="4CDAE1B0" w14:textId="77777777" w:rsidTr="00C8319E">
        <w:tc>
          <w:tcPr>
            <w:tcW w:w="1818" w:type="dxa"/>
            <w:tcBorders>
              <w:right w:val="single" w:sz="4" w:space="0" w:color="auto"/>
            </w:tcBorders>
            <w:shd w:val="clear" w:color="auto" w:fill="595959" w:themeFill="text1" w:themeFillTint="A6"/>
          </w:tcPr>
          <w:p w14:paraId="7AA4884C" w14:textId="77777777" w:rsidR="007A2A20" w:rsidRPr="00155A7A" w:rsidRDefault="007A2A20" w:rsidP="00C8319E">
            <w:pPr>
              <w:pStyle w:val="BodyText"/>
              <w:spacing w:before="2"/>
              <w:rPr>
                <w:b/>
                <w:i/>
              </w:rPr>
            </w:pPr>
            <w:r w:rsidRPr="00155A7A">
              <w:rPr>
                <w:b/>
                <w:i/>
                <w:color w:val="FFFFFF" w:themeColor="background1"/>
              </w:rPr>
              <w:t xml:space="preserve">Phase 1: </w:t>
            </w:r>
          </w:p>
        </w:tc>
        <w:tc>
          <w:tcPr>
            <w:tcW w:w="7978" w:type="dxa"/>
            <w:tcBorders>
              <w:top w:val="nil"/>
              <w:left w:val="single" w:sz="4" w:space="0" w:color="auto"/>
              <w:bottom w:val="single" w:sz="4" w:space="0" w:color="auto"/>
              <w:right w:val="nil"/>
            </w:tcBorders>
          </w:tcPr>
          <w:p w14:paraId="150DC8BE" w14:textId="77777777" w:rsidR="007A2A20" w:rsidRPr="00155A7A" w:rsidRDefault="007A2A20" w:rsidP="00C8319E">
            <w:pPr>
              <w:pStyle w:val="BodyText"/>
              <w:spacing w:before="2"/>
              <w:rPr>
                <w:b/>
                <w:i/>
              </w:rPr>
            </w:pPr>
          </w:p>
        </w:tc>
      </w:tr>
      <w:tr w:rsidR="007A2A20" w:rsidRPr="001917DA" w14:paraId="1870B222" w14:textId="77777777" w:rsidTr="00C8319E">
        <w:tc>
          <w:tcPr>
            <w:tcW w:w="9796" w:type="dxa"/>
            <w:gridSpan w:val="2"/>
          </w:tcPr>
          <w:p w14:paraId="0410ED6A" w14:textId="3ED43B4E" w:rsidR="007A2A20" w:rsidRPr="00155A7A" w:rsidRDefault="007A2A20" w:rsidP="007A2A20">
            <w:pPr>
              <w:pStyle w:val="BodyText"/>
              <w:spacing w:before="2"/>
              <w:ind w:left="90"/>
            </w:pPr>
            <w:r w:rsidRPr="00155A7A">
              <w:rPr>
                <w:b/>
                <w:bCs/>
                <w:i/>
                <w:iCs/>
              </w:rPr>
              <w:t xml:space="preserve">Initial response and Information </w:t>
            </w:r>
            <w:r w:rsidR="00C20FF1" w:rsidRPr="00155A7A">
              <w:rPr>
                <w:b/>
                <w:bCs/>
                <w:i/>
                <w:iCs/>
              </w:rPr>
              <w:t>G</w:t>
            </w:r>
            <w:r w:rsidRPr="00155A7A">
              <w:rPr>
                <w:b/>
                <w:bCs/>
                <w:i/>
                <w:iCs/>
              </w:rPr>
              <w:t xml:space="preserve">athering. </w:t>
            </w:r>
            <w:r w:rsidRPr="00155A7A">
              <w:t xml:space="preserve">Phase 1 of the behavioral threat assessment process includes initiating emergency protocols when appropriate and moving through the initial information gathering stage. </w:t>
            </w:r>
            <w:r w:rsidR="008C663D" w:rsidRPr="00155A7A">
              <w:t>Initial information is gathered though i</w:t>
            </w:r>
            <w:r w:rsidRPr="00155A7A">
              <w:t xml:space="preserve">nterviews </w:t>
            </w:r>
            <w:r w:rsidR="008C663D" w:rsidRPr="00155A7A">
              <w:t xml:space="preserve">with relevant parties, </w:t>
            </w:r>
            <w:r w:rsidRPr="00155A7A">
              <w:t xml:space="preserve">and </w:t>
            </w:r>
            <w:r w:rsidR="008C663D" w:rsidRPr="00155A7A">
              <w:t xml:space="preserve">an </w:t>
            </w:r>
            <w:r w:rsidRPr="00155A7A">
              <w:t xml:space="preserve">initial Classification Level </w:t>
            </w:r>
            <w:r w:rsidR="00B22917" w:rsidRPr="00155A7A">
              <w:t>is determined</w:t>
            </w:r>
            <w:r w:rsidRPr="00155A7A">
              <w:t>.</w:t>
            </w:r>
          </w:p>
        </w:tc>
      </w:tr>
    </w:tbl>
    <w:p w14:paraId="2AF9DE83" w14:textId="77777777" w:rsidR="007A2A20" w:rsidRPr="00155A7A" w:rsidRDefault="007A2A20" w:rsidP="00E3653C">
      <w:pPr>
        <w:rPr>
          <w:b/>
          <w:bCs/>
          <w:i/>
          <w:iCs/>
          <w:sz w:val="24"/>
          <w:szCs w:val="24"/>
        </w:rPr>
      </w:pPr>
    </w:p>
    <w:p w14:paraId="2007F8BB" w14:textId="7EF694D4" w:rsidR="007A2A20" w:rsidRPr="00155A7A" w:rsidRDefault="008B0C36" w:rsidP="00E3653C">
      <w:pPr>
        <w:rPr>
          <w:sz w:val="24"/>
          <w:szCs w:val="24"/>
        </w:rPr>
      </w:pPr>
      <w:r w:rsidRPr="00155A7A">
        <w:rPr>
          <w:sz w:val="24"/>
          <w:szCs w:val="24"/>
        </w:rPr>
        <w:t xml:space="preserve">If the result of Phase 1 is a </w:t>
      </w:r>
      <w:r w:rsidR="00134F48" w:rsidRPr="00155A7A">
        <w:rPr>
          <w:sz w:val="24"/>
          <w:szCs w:val="24"/>
        </w:rPr>
        <w:t>C</w:t>
      </w:r>
      <w:r w:rsidRPr="00155A7A">
        <w:rPr>
          <w:sz w:val="24"/>
          <w:szCs w:val="24"/>
        </w:rPr>
        <w:t>lassification</w:t>
      </w:r>
      <w:r w:rsidR="00134F48" w:rsidRPr="00155A7A">
        <w:rPr>
          <w:sz w:val="24"/>
          <w:szCs w:val="24"/>
        </w:rPr>
        <w:t xml:space="preserve"> Level</w:t>
      </w:r>
      <w:r w:rsidRPr="00155A7A">
        <w:rPr>
          <w:sz w:val="24"/>
          <w:szCs w:val="24"/>
        </w:rPr>
        <w:t xml:space="preserve"> of</w:t>
      </w:r>
      <w:r w:rsidR="00AB20E2" w:rsidRPr="00155A7A">
        <w:rPr>
          <w:sz w:val="24"/>
          <w:szCs w:val="24"/>
        </w:rPr>
        <w:t xml:space="preserve"> moderate, high, or imminent, </w:t>
      </w:r>
      <w:r w:rsidR="00B22917" w:rsidRPr="00155A7A">
        <w:rPr>
          <w:sz w:val="24"/>
          <w:szCs w:val="24"/>
        </w:rPr>
        <w:t xml:space="preserve">the team should proceed to </w:t>
      </w:r>
      <w:r w:rsidR="00AB20E2" w:rsidRPr="00155A7A">
        <w:rPr>
          <w:b/>
          <w:bCs/>
          <w:i/>
          <w:iCs/>
          <w:sz w:val="24"/>
          <w:szCs w:val="24"/>
        </w:rPr>
        <w:t>Phase 2</w:t>
      </w:r>
      <w:r w:rsidR="00AB20E2" w:rsidRPr="00155A7A">
        <w:rPr>
          <w:sz w:val="24"/>
          <w:szCs w:val="24"/>
        </w:rPr>
        <w:t xml:space="preserve"> of the </w:t>
      </w:r>
      <w:r w:rsidR="00A351FC" w:rsidRPr="00155A7A">
        <w:rPr>
          <w:sz w:val="24"/>
          <w:szCs w:val="24"/>
        </w:rPr>
        <w:t xml:space="preserve">Threat Assessment Model Protocol </w:t>
      </w:r>
      <w:r w:rsidR="009B42FF" w:rsidRPr="00155A7A">
        <w:rPr>
          <w:sz w:val="24"/>
          <w:szCs w:val="24"/>
        </w:rPr>
        <w:t xml:space="preserve">for additional information gathering </w:t>
      </w:r>
      <w:r w:rsidR="00A351FC" w:rsidRPr="00155A7A">
        <w:rPr>
          <w:sz w:val="24"/>
          <w:szCs w:val="24"/>
        </w:rPr>
        <w:t>(a</w:t>
      </w:r>
      <w:r w:rsidR="0078172D">
        <w:rPr>
          <w:sz w:val="24"/>
          <w:szCs w:val="24"/>
        </w:rPr>
        <w:t xml:space="preserve"> </w:t>
      </w:r>
      <w:r w:rsidR="00AB20E2" w:rsidRPr="00155A7A">
        <w:rPr>
          <w:sz w:val="24"/>
          <w:szCs w:val="24"/>
        </w:rPr>
        <w:t xml:space="preserve">Classification Level of low </w:t>
      </w:r>
      <w:r w:rsidR="00A351FC" w:rsidRPr="00155A7A">
        <w:rPr>
          <w:sz w:val="24"/>
          <w:szCs w:val="24"/>
        </w:rPr>
        <w:t xml:space="preserve">will </w:t>
      </w:r>
      <w:r w:rsidR="00AB20E2" w:rsidRPr="00155A7A">
        <w:rPr>
          <w:sz w:val="24"/>
          <w:szCs w:val="24"/>
        </w:rPr>
        <w:t>progress directly to Phase 3</w:t>
      </w:r>
      <w:r w:rsidR="00AE00BF" w:rsidRPr="00155A7A">
        <w:rPr>
          <w:sz w:val="24"/>
          <w:szCs w:val="24"/>
        </w:rPr>
        <w:t>)</w:t>
      </w:r>
      <w:r w:rsidR="00AB20E2" w:rsidRPr="00155A7A">
        <w:rPr>
          <w:sz w:val="24"/>
          <w:szCs w:val="24"/>
        </w:rPr>
        <w:t xml:space="preserve">. </w:t>
      </w:r>
    </w:p>
    <w:p w14:paraId="382C5BA3" w14:textId="18C446B2" w:rsidR="008B0C36" w:rsidRPr="00155A7A" w:rsidRDefault="008B0C36" w:rsidP="00E3653C">
      <w:pPr>
        <w:rPr>
          <w:sz w:val="24"/>
          <w:szCs w:val="24"/>
        </w:rPr>
      </w:pPr>
    </w:p>
    <w:tbl>
      <w:tblPr>
        <w:tblStyle w:val="TableGrid"/>
        <w:tblW w:w="0" w:type="auto"/>
        <w:tblLook w:val="04A0" w:firstRow="1" w:lastRow="0" w:firstColumn="1" w:lastColumn="0" w:noHBand="0" w:noVBand="1"/>
      </w:tblPr>
      <w:tblGrid>
        <w:gridCol w:w="1796"/>
        <w:gridCol w:w="7779"/>
      </w:tblGrid>
      <w:tr w:rsidR="008B0C36" w:rsidRPr="001917DA" w14:paraId="3EBB73D3" w14:textId="77777777" w:rsidTr="00C8319E">
        <w:tc>
          <w:tcPr>
            <w:tcW w:w="1818" w:type="dxa"/>
            <w:tcBorders>
              <w:right w:val="single" w:sz="4" w:space="0" w:color="auto"/>
            </w:tcBorders>
            <w:shd w:val="clear" w:color="auto" w:fill="595959" w:themeFill="text1" w:themeFillTint="A6"/>
          </w:tcPr>
          <w:p w14:paraId="44AB4FF8" w14:textId="77777777" w:rsidR="008B0C36" w:rsidRPr="00155A7A" w:rsidRDefault="008B0C36" w:rsidP="00C8319E">
            <w:pPr>
              <w:pStyle w:val="BodyText"/>
              <w:spacing w:before="2"/>
              <w:rPr>
                <w:b/>
                <w:i/>
              </w:rPr>
            </w:pPr>
            <w:r w:rsidRPr="00155A7A">
              <w:rPr>
                <w:b/>
                <w:i/>
                <w:color w:val="FFFFFF" w:themeColor="background1"/>
              </w:rPr>
              <w:lastRenderedPageBreak/>
              <w:t xml:space="preserve">Phase 2: </w:t>
            </w:r>
          </w:p>
        </w:tc>
        <w:tc>
          <w:tcPr>
            <w:tcW w:w="7978" w:type="dxa"/>
            <w:tcBorders>
              <w:top w:val="nil"/>
              <w:left w:val="single" w:sz="4" w:space="0" w:color="auto"/>
              <w:bottom w:val="single" w:sz="4" w:space="0" w:color="auto"/>
              <w:right w:val="nil"/>
            </w:tcBorders>
          </w:tcPr>
          <w:p w14:paraId="7B27BE46" w14:textId="77777777" w:rsidR="008B0C36" w:rsidRPr="00155A7A" w:rsidRDefault="008B0C36" w:rsidP="00C8319E">
            <w:pPr>
              <w:pStyle w:val="BodyText"/>
              <w:spacing w:before="2"/>
              <w:rPr>
                <w:b/>
                <w:i/>
              </w:rPr>
            </w:pPr>
          </w:p>
        </w:tc>
      </w:tr>
      <w:tr w:rsidR="008B0C36" w:rsidRPr="001917DA" w14:paraId="03123A25" w14:textId="77777777" w:rsidTr="00C8319E">
        <w:tc>
          <w:tcPr>
            <w:tcW w:w="9796" w:type="dxa"/>
            <w:gridSpan w:val="2"/>
          </w:tcPr>
          <w:p w14:paraId="38572AD0" w14:textId="3CE84437" w:rsidR="008B0C36" w:rsidRPr="00155A7A" w:rsidRDefault="008B0C36" w:rsidP="00C8319E">
            <w:pPr>
              <w:pStyle w:val="BodyText"/>
              <w:spacing w:before="2"/>
              <w:rPr>
                <w:b/>
                <w:bCs/>
                <w:i/>
                <w:iCs/>
              </w:rPr>
            </w:pPr>
            <w:r w:rsidRPr="00155A7A">
              <w:rPr>
                <w:b/>
                <w:bCs/>
                <w:i/>
                <w:iCs/>
              </w:rPr>
              <w:t xml:space="preserve">Additional Information Gathering and Risk Classification. </w:t>
            </w:r>
            <w:r w:rsidRPr="00155A7A">
              <w:t xml:space="preserve">Phase 2 of the behavioral threat assessment process includes opportunities for additional information gathering for individuals with an initial </w:t>
            </w:r>
            <w:r w:rsidR="00AE00BF" w:rsidRPr="00155A7A">
              <w:t>C</w:t>
            </w:r>
            <w:r w:rsidRPr="00155A7A">
              <w:t xml:space="preserve">lassification </w:t>
            </w:r>
            <w:r w:rsidR="00AE00BF" w:rsidRPr="00155A7A">
              <w:t xml:space="preserve">Level </w:t>
            </w:r>
            <w:r w:rsidRPr="00155A7A">
              <w:t xml:space="preserve">of moderate, high, or imminent. Additional information gathering includes identification of </w:t>
            </w:r>
            <w:r w:rsidR="00AC092C" w:rsidRPr="00155A7A">
              <w:t xml:space="preserve">other </w:t>
            </w:r>
            <w:r w:rsidRPr="00155A7A">
              <w:t xml:space="preserve">factors of concern, </w:t>
            </w:r>
            <w:r w:rsidR="00A75A5A" w:rsidRPr="00155A7A">
              <w:t xml:space="preserve">protective factors, </w:t>
            </w:r>
            <w:r w:rsidRPr="00155A7A">
              <w:t xml:space="preserve">as well as additional sources </w:t>
            </w:r>
            <w:r w:rsidR="00283884" w:rsidRPr="00155A7A">
              <w:t>of</w:t>
            </w:r>
            <w:r w:rsidRPr="00155A7A">
              <w:t xml:space="preserve"> information. At this stage, the team will review and adjust the Classification Level as appropriate based on the findings from the additional information gathering process. </w:t>
            </w:r>
          </w:p>
        </w:tc>
      </w:tr>
    </w:tbl>
    <w:p w14:paraId="3CD8E345" w14:textId="77777777" w:rsidR="008B0C36" w:rsidRPr="00155A7A" w:rsidRDefault="008B0C36" w:rsidP="00E3653C">
      <w:pPr>
        <w:rPr>
          <w:sz w:val="24"/>
          <w:szCs w:val="24"/>
        </w:rPr>
      </w:pPr>
    </w:p>
    <w:p w14:paraId="18B9ACA6" w14:textId="54B87F54" w:rsidR="007A2A20" w:rsidRPr="00155A7A" w:rsidRDefault="009B42FF" w:rsidP="00E3653C">
      <w:pPr>
        <w:rPr>
          <w:sz w:val="24"/>
          <w:szCs w:val="24"/>
        </w:rPr>
      </w:pPr>
      <w:r w:rsidRPr="00155A7A">
        <w:rPr>
          <w:sz w:val="24"/>
          <w:szCs w:val="24"/>
        </w:rPr>
        <w:t xml:space="preserve">All behavioral threat assessments will proceed to </w:t>
      </w:r>
      <w:r w:rsidR="00AB20E2" w:rsidRPr="00155A7A">
        <w:rPr>
          <w:b/>
          <w:bCs/>
          <w:i/>
          <w:iCs/>
          <w:sz w:val="24"/>
          <w:szCs w:val="24"/>
        </w:rPr>
        <w:t xml:space="preserve">Phase 3 </w:t>
      </w:r>
      <w:r w:rsidR="00AB20E2" w:rsidRPr="00155A7A">
        <w:rPr>
          <w:sz w:val="24"/>
          <w:szCs w:val="24"/>
        </w:rPr>
        <w:t xml:space="preserve">of the </w:t>
      </w:r>
      <w:r w:rsidRPr="00155A7A">
        <w:rPr>
          <w:sz w:val="24"/>
          <w:szCs w:val="24"/>
        </w:rPr>
        <w:t xml:space="preserve">Threat Assessment Model Protocol, </w:t>
      </w:r>
      <w:r w:rsidR="00C532C9" w:rsidRPr="00155A7A">
        <w:rPr>
          <w:sz w:val="24"/>
          <w:szCs w:val="24"/>
        </w:rPr>
        <w:t>where the team develops a plan to intervene and manage the concern</w:t>
      </w:r>
      <w:r w:rsidR="00AB20E2" w:rsidRPr="00155A7A">
        <w:rPr>
          <w:sz w:val="24"/>
          <w:szCs w:val="24"/>
        </w:rPr>
        <w:t xml:space="preserve">. </w:t>
      </w:r>
    </w:p>
    <w:p w14:paraId="422A5576" w14:textId="7D8B0330" w:rsidR="006D5392" w:rsidRPr="00155A7A" w:rsidRDefault="006D5392" w:rsidP="00A717C9">
      <w:pPr>
        <w:rPr>
          <w:sz w:val="24"/>
          <w:szCs w:val="24"/>
        </w:rPr>
      </w:pPr>
    </w:p>
    <w:tbl>
      <w:tblPr>
        <w:tblStyle w:val="TableGrid"/>
        <w:tblW w:w="0" w:type="auto"/>
        <w:tblLook w:val="04A0" w:firstRow="1" w:lastRow="0" w:firstColumn="1" w:lastColumn="0" w:noHBand="0" w:noVBand="1"/>
      </w:tblPr>
      <w:tblGrid>
        <w:gridCol w:w="1796"/>
        <w:gridCol w:w="7779"/>
      </w:tblGrid>
      <w:tr w:rsidR="00B12B63" w:rsidRPr="001917DA" w14:paraId="6088578D" w14:textId="77777777" w:rsidTr="0D8C312A">
        <w:tc>
          <w:tcPr>
            <w:tcW w:w="1818" w:type="dxa"/>
            <w:tcBorders>
              <w:right w:val="single" w:sz="4" w:space="0" w:color="auto"/>
            </w:tcBorders>
            <w:shd w:val="clear" w:color="auto" w:fill="595959" w:themeFill="text1" w:themeFillTint="A6"/>
          </w:tcPr>
          <w:p w14:paraId="5FB91D5C" w14:textId="23C4408F" w:rsidR="00B12B63" w:rsidRPr="00155A7A" w:rsidRDefault="00B12B63" w:rsidP="00A717C9">
            <w:pPr>
              <w:pStyle w:val="BodyText"/>
              <w:spacing w:before="2"/>
              <w:rPr>
                <w:b/>
                <w:i/>
              </w:rPr>
            </w:pPr>
            <w:r w:rsidRPr="00155A7A">
              <w:rPr>
                <w:b/>
                <w:i/>
                <w:color w:val="FFFFFF" w:themeColor="background1"/>
              </w:rPr>
              <w:t xml:space="preserve">Phase </w:t>
            </w:r>
            <w:r w:rsidR="00016869" w:rsidRPr="00155A7A">
              <w:rPr>
                <w:b/>
                <w:i/>
                <w:color w:val="FFFFFF" w:themeColor="background1"/>
              </w:rPr>
              <w:t>3</w:t>
            </w:r>
            <w:r w:rsidRPr="00155A7A">
              <w:rPr>
                <w:b/>
                <w:i/>
                <w:color w:val="FFFFFF" w:themeColor="background1"/>
              </w:rPr>
              <w:t xml:space="preserve">: </w:t>
            </w:r>
          </w:p>
        </w:tc>
        <w:tc>
          <w:tcPr>
            <w:tcW w:w="7978" w:type="dxa"/>
            <w:tcBorders>
              <w:top w:val="nil"/>
              <w:left w:val="single" w:sz="4" w:space="0" w:color="auto"/>
              <w:bottom w:val="single" w:sz="4" w:space="0" w:color="auto"/>
              <w:right w:val="nil"/>
            </w:tcBorders>
          </w:tcPr>
          <w:p w14:paraId="5BA83F11" w14:textId="77777777" w:rsidR="00B12B63" w:rsidRPr="00155A7A" w:rsidRDefault="00B12B63" w:rsidP="00A717C9">
            <w:pPr>
              <w:pStyle w:val="BodyText"/>
              <w:spacing w:before="2"/>
              <w:rPr>
                <w:b/>
                <w:i/>
              </w:rPr>
            </w:pPr>
          </w:p>
        </w:tc>
      </w:tr>
      <w:tr w:rsidR="00B12B63" w:rsidRPr="001917DA" w14:paraId="5E1613CD" w14:textId="77777777" w:rsidTr="0D8C312A">
        <w:tc>
          <w:tcPr>
            <w:tcW w:w="9796" w:type="dxa"/>
            <w:gridSpan w:val="2"/>
          </w:tcPr>
          <w:p w14:paraId="69939709" w14:textId="1C04C6A3" w:rsidR="00B12B63" w:rsidRPr="00155A7A" w:rsidRDefault="6DEC0FA9" w:rsidP="0D8C312A">
            <w:pPr>
              <w:pStyle w:val="BodyText"/>
              <w:spacing w:before="2"/>
              <w:rPr>
                <w:b/>
                <w:bCs/>
                <w:i/>
                <w:iCs/>
              </w:rPr>
            </w:pPr>
            <w:r w:rsidRPr="00155A7A">
              <w:rPr>
                <w:b/>
                <w:bCs/>
                <w:i/>
                <w:iCs/>
              </w:rPr>
              <w:t xml:space="preserve">Intervention and </w:t>
            </w:r>
            <w:r w:rsidR="2598C915" w:rsidRPr="00155A7A">
              <w:rPr>
                <w:b/>
                <w:bCs/>
                <w:i/>
                <w:iCs/>
              </w:rPr>
              <w:t xml:space="preserve">Case Management. </w:t>
            </w:r>
            <w:r w:rsidR="2598C915" w:rsidRPr="00155A7A">
              <w:t>Phase 3 of the behavioral threat assessment process includes</w:t>
            </w:r>
            <w:r w:rsidR="78D5800B" w:rsidRPr="00155A7A">
              <w:t xml:space="preserve"> identifying and implementing intervention and risk mitigation strategies. </w:t>
            </w:r>
            <w:r w:rsidR="009027E9" w:rsidRPr="00155A7A">
              <w:t xml:space="preserve">This should include a </w:t>
            </w:r>
            <w:r w:rsidR="78D5800B" w:rsidRPr="00155A7A">
              <w:rPr>
                <w:i/>
                <w:iCs/>
              </w:rPr>
              <w:t>Case Plan</w:t>
            </w:r>
            <w:r w:rsidR="61678619" w:rsidRPr="00155A7A">
              <w:t xml:space="preserve"> to assist with case management strategies. </w:t>
            </w:r>
          </w:p>
        </w:tc>
      </w:tr>
    </w:tbl>
    <w:p w14:paraId="59063F59" w14:textId="77777777" w:rsidR="00B12B63" w:rsidRPr="00155A7A" w:rsidRDefault="00B12B63" w:rsidP="00A717C9">
      <w:pPr>
        <w:rPr>
          <w:sz w:val="24"/>
          <w:szCs w:val="24"/>
        </w:rPr>
      </w:pPr>
    </w:p>
    <w:p w14:paraId="08DDA886" w14:textId="6CED110A" w:rsidR="00AB20E2" w:rsidRPr="00155A7A" w:rsidRDefault="00EE58C4" w:rsidP="00EE58C4">
      <w:pPr>
        <w:rPr>
          <w:b/>
          <w:bCs/>
          <w:i/>
          <w:iCs/>
          <w:sz w:val="24"/>
          <w:szCs w:val="24"/>
        </w:rPr>
      </w:pPr>
      <w:r w:rsidRPr="00155A7A">
        <w:rPr>
          <w:b/>
          <w:bCs/>
          <w:i/>
          <w:iCs/>
          <w:sz w:val="24"/>
          <w:szCs w:val="24"/>
        </w:rPr>
        <w:t xml:space="preserve">The following sections describe Phase 1, Phase 2, and Phase 3 in greater </w:t>
      </w:r>
      <w:r w:rsidR="00076B19" w:rsidRPr="00155A7A">
        <w:rPr>
          <w:b/>
          <w:bCs/>
          <w:i/>
          <w:iCs/>
          <w:sz w:val="24"/>
          <w:szCs w:val="24"/>
        </w:rPr>
        <w:t>detail.</w:t>
      </w:r>
    </w:p>
    <w:p w14:paraId="5DB3A32B" w14:textId="4F87903F" w:rsidR="00076B19" w:rsidRPr="00155A7A" w:rsidRDefault="00076B19" w:rsidP="00EE58C4">
      <w:pPr>
        <w:rPr>
          <w:sz w:val="24"/>
          <w:szCs w:val="24"/>
        </w:rPr>
      </w:pPr>
    </w:p>
    <w:p w14:paraId="6124FD9D" w14:textId="39313568" w:rsidR="00521A65" w:rsidRPr="00155A7A" w:rsidRDefault="00D24440" w:rsidP="00A717C9">
      <w:pPr>
        <w:pStyle w:val="Heading2"/>
        <w:spacing w:before="90"/>
        <w:ind w:left="0"/>
      </w:pPr>
      <w:bookmarkStart w:id="25" w:name="_Toc109372932"/>
      <w:bookmarkStart w:id="26" w:name="_Toc1266026494"/>
      <w:bookmarkStart w:id="27" w:name="_Toc1445853204"/>
      <w:r w:rsidRPr="00155A7A">
        <w:t>Phase</w:t>
      </w:r>
      <w:r w:rsidRPr="00155A7A">
        <w:rPr>
          <w:spacing w:val="-3"/>
        </w:rPr>
        <w:t xml:space="preserve"> </w:t>
      </w:r>
      <w:r w:rsidRPr="00155A7A">
        <w:t>I</w:t>
      </w:r>
      <w:r w:rsidR="00045B99" w:rsidRPr="00155A7A">
        <w:t>: Initial Response and Information Gathering</w:t>
      </w:r>
      <w:bookmarkEnd w:id="25"/>
      <w:bookmarkEnd w:id="26"/>
      <w:bookmarkEnd w:id="27"/>
    </w:p>
    <w:p w14:paraId="6124FDA2" w14:textId="77777777" w:rsidR="00521A65" w:rsidRPr="00155A7A" w:rsidRDefault="00521A65" w:rsidP="00A717C9">
      <w:pPr>
        <w:pStyle w:val="BodyText"/>
      </w:pPr>
    </w:p>
    <w:p w14:paraId="6124FDA3" w14:textId="4224149D" w:rsidR="00521A65" w:rsidRPr="00155A7A" w:rsidRDefault="2C5A39DB" w:rsidP="0D8C312A">
      <w:pPr>
        <w:pStyle w:val="BodyText"/>
        <w:ind w:right="295"/>
      </w:pPr>
      <w:r w:rsidRPr="00155A7A">
        <w:t>Once the school receives information regarding a prohibited or concerning behavior, the</w:t>
      </w:r>
      <w:r w:rsidRPr="00155A7A">
        <w:rPr>
          <w:spacing w:val="1"/>
        </w:rPr>
        <w:t xml:space="preserve"> </w:t>
      </w:r>
      <w:r w:rsidRPr="00155A7A">
        <w:t>likelihood that the behavior could result in harm must be determined.</w:t>
      </w:r>
      <w:r w:rsidRPr="00155A7A">
        <w:rPr>
          <w:spacing w:val="1"/>
        </w:rPr>
        <w:t xml:space="preserve"> </w:t>
      </w:r>
      <w:r w:rsidRPr="00155A7A">
        <w:t>In Phase I of the</w:t>
      </w:r>
      <w:r w:rsidRPr="00155A7A">
        <w:rPr>
          <w:spacing w:val="1"/>
        </w:rPr>
        <w:t xml:space="preserve"> </w:t>
      </w:r>
      <w:r w:rsidR="13DCC46B" w:rsidRPr="00155A7A">
        <w:t xml:space="preserve">Behavioral </w:t>
      </w:r>
      <w:r w:rsidRPr="00155A7A">
        <w:t xml:space="preserve">Threat Assessment </w:t>
      </w:r>
      <w:r w:rsidR="007A2CE8" w:rsidRPr="00155A7A">
        <w:t xml:space="preserve">Model </w:t>
      </w:r>
      <w:r w:rsidRPr="00155A7A">
        <w:t>Protocol, the threat assessment team will make a determination</w:t>
      </w:r>
      <w:r w:rsidRPr="00155A7A">
        <w:rPr>
          <w:spacing w:val="1"/>
        </w:rPr>
        <w:t xml:space="preserve"> </w:t>
      </w:r>
      <w:r w:rsidRPr="00155A7A">
        <w:t>that</w:t>
      </w:r>
      <w:r w:rsidRPr="00155A7A">
        <w:rPr>
          <w:spacing w:val="-1"/>
        </w:rPr>
        <w:t xml:space="preserve"> </w:t>
      </w:r>
      <w:r w:rsidRPr="00155A7A">
        <w:t>will</w:t>
      </w:r>
      <w:r w:rsidRPr="00155A7A">
        <w:rPr>
          <w:spacing w:val="-1"/>
        </w:rPr>
        <w:t xml:space="preserve"> </w:t>
      </w:r>
      <w:r w:rsidRPr="00155A7A">
        <w:t>guide</w:t>
      </w:r>
      <w:r w:rsidRPr="00155A7A">
        <w:rPr>
          <w:spacing w:val="-2"/>
        </w:rPr>
        <w:t xml:space="preserve"> </w:t>
      </w:r>
      <w:r w:rsidRPr="00155A7A">
        <w:t>their</w:t>
      </w:r>
      <w:r w:rsidRPr="00155A7A">
        <w:rPr>
          <w:spacing w:val="-2"/>
        </w:rPr>
        <w:t xml:space="preserve"> </w:t>
      </w:r>
      <w:r w:rsidRPr="00155A7A">
        <w:t>actions</w:t>
      </w:r>
      <w:r w:rsidRPr="00155A7A">
        <w:rPr>
          <w:spacing w:val="-1"/>
        </w:rPr>
        <w:t xml:space="preserve"> </w:t>
      </w:r>
      <w:r w:rsidRPr="00155A7A">
        <w:t>in</w:t>
      </w:r>
      <w:r w:rsidRPr="00155A7A">
        <w:rPr>
          <w:spacing w:val="-1"/>
        </w:rPr>
        <w:t xml:space="preserve"> </w:t>
      </w:r>
      <w:r w:rsidRPr="00155A7A">
        <w:t>the</w:t>
      </w:r>
      <w:r w:rsidRPr="00155A7A">
        <w:rPr>
          <w:spacing w:val="-1"/>
        </w:rPr>
        <w:t xml:space="preserve"> </w:t>
      </w:r>
      <w:r w:rsidRPr="00155A7A">
        <w:t>following</w:t>
      </w:r>
      <w:r w:rsidRPr="00155A7A">
        <w:rPr>
          <w:spacing w:val="-4"/>
        </w:rPr>
        <w:t xml:space="preserve"> </w:t>
      </w:r>
      <w:r w:rsidRPr="00155A7A">
        <w:t>phases.</w:t>
      </w:r>
      <w:r w:rsidRPr="00155A7A">
        <w:rPr>
          <w:spacing w:val="-1"/>
        </w:rPr>
        <w:t xml:space="preserve"> </w:t>
      </w:r>
      <w:r w:rsidRPr="00155A7A">
        <w:t>The</w:t>
      </w:r>
      <w:r w:rsidRPr="00155A7A">
        <w:rPr>
          <w:spacing w:val="-2"/>
        </w:rPr>
        <w:t xml:space="preserve"> </w:t>
      </w:r>
      <w:r w:rsidRPr="00155A7A">
        <w:t>first</w:t>
      </w:r>
      <w:r w:rsidRPr="00155A7A">
        <w:rPr>
          <w:spacing w:val="-1"/>
        </w:rPr>
        <w:t xml:space="preserve"> </w:t>
      </w:r>
      <w:r w:rsidRPr="00155A7A">
        <w:t>step in</w:t>
      </w:r>
      <w:r w:rsidRPr="00155A7A">
        <w:rPr>
          <w:spacing w:val="-1"/>
        </w:rPr>
        <w:t xml:space="preserve"> </w:t>
      </w:r>
      <w:r w:rsidRPr="00155A7A">
        <w:t>Phase I</w:t>
      </w:r>
      <w:r w:rsidRPr="00155A7A">
        <w:rPr>
          <w:spacing w:val="-5"/>
        </w:rPr>
        <w:t xml:space="preserve"> </w:t>
      </w:r>
      <w:r w:rsidRPr="00155A7A">
        <w:t>is</w:t>
      </w:r>
      <w:r w:rsidRPr="00155A7A">
        <w:rPr>
          <w:spacing w:val="-1"/>
        </w:rPr>
        <w:t xml:space="preserve"> </w:t>
      </w:r>
      <w:r w:rsidRPr="00155A7A">
        <w:t>to</w:t>
      </w:r>
      <w:r w:rsidRPr="00155A7A">
        <w:rPr>
          <w:spacing w:val="-1"/>
        </w:rPr>
        <w:t xml:space="preserve"> </w:t>
      </w:r>
      <w:r w:rsidRPr="00155A7A">
        <w:t>document</w:t>
      </w:r>
      <w:r w:rsidRPr="00155A7A">
        <w:rPr>
          <w:spacing w:val="-1"/>
        </w:rPr>
        <w:t xml:space="preserve"> </w:t>
      </w:r>
      <w:r w:rsidRPr="00155A7A">
        <w:t>th</w:t>
      </w:r>
      <w:r w:rsidR="00164B1B" w:rsidRPr="00155A7A">
        <w:t>e staff</w:t>
      </w:r>
      <w:r w:rsidRPr="00155A7A">
        <w:t xml:space="preserve"> members who are completing the required tasks for Phase I. The first page of the threat</w:t>
      </w:r>
      <w:r w:rsidRPr="00155A7A">
        <w:rPr>
          <w:spacing w:val="1"/>
        </w:rPr>
        <w:t xml:space="preserve"> </w:t>
      </w:r>
      <w:r w:rsidRPr="00155A7A">
        <w:t>assessment</w:t>
      </w:r>
      <w:r w:rsidRPr="00155A7A">
        <w:rPr>
          <w:spacing w:val="-1"/>
        </w:rPr>
        <w:t xml:space="preserve"> </w:t>
      </w:r>
      <w:r w:rsidRPr="00155A7A">
        <w:t>form is where</w:t>
      </w:r>
      <w:r w:rsidRPr="00155A7A">
        <w:rPr>
          <w:spacing w:val="-1"/>
        </w:rPr>
        <w:t xml:space="preserve"> </w:t>
      </w:r>
      <w:r w:rsidRPr="00155A7A">
        <w:t>this</w:t>
      </w:r>
      <w:r w:rsidRPr="00155A7A">
        <w:rPr>
          <w:spacing w:val="-1"/>
        </w:rPr>
        <w:t xml:space="preserve"> </w:t>
      </w:r>
      <w:r w:rsidRPr="00155A7A">
        <w:t>information should be</w:t>
      </w:r>
      <w:r w:rsidRPr="00155A7A">
        <w:rPr>
          <w:spacing w:val="-1"/>
        </w:rPr>
        <w:t xml:space="preserve"> </w:t>
      </w:r>
      <w:r w:rsidRPr="00155A7A">
        <w:t>documented.</w:t>
      </w:r>
    </w:p>
    <w:p w14:paraId="6124FDA4" w14:textId="77777777" w:rsidR="00521A65" w:rsidRPr="00155A7A" w:rsidRDefault="00521A65" w:rsidP="00A717C9">
      <w:pPr>
        <w:pStyle w:val="BodyText"/>
      </w:pPr>
    </w:p>
    <w:p w14:paraId="6124FDA5" w14:textId="72F2BA74" w:rsidR="00521A65" w:rsidRPr="00155A7A" w:rsidRDefault="00D24440" w:rsidP="00A717C9">
      <w:pPr>
        <w:pStyle w:val="BodyText"/>
        <w:ind w:right="144"/>
      </w:pPr>
      <w:r w:rsidRPr="00155A7A">
        <w:t>The next step in Phase I is to interview the reporting person.</w:t>
      </w:r>
      <w:r w:rsidR="0042002C" w:rsidRPr="00155A7A">
        <w:t xml:space="preserve"> </w:t>
      </w:r>
      <w:r w:rsidRPr="00155A7A">
        <w:t>If the reporting person perceives</w:t>
      </w:r>
      <w:r w:rsidRPr="00155A7A">
        <w:rPr>
          <w:spacing w:val="1"/>
        </w:rPr>
        <w:t xml:space="preserve"> </w:t>
      </w:r>
      <w:r w:rsidRPr="00155A7A">
        <w:t>the concerning behavior to indicate a serious and imminent threat, the reportin</w:t>
      </w:r>
      <w:r w:rsidR="00872119" w:rsidRPr="00155A7A">
        <w:t>g person</w:t>
      </w:r>
      <w:r w:rsidRPr="00155A7A">
        <w:t xml:space="preserve"> </w:t>
      </w:r>
      <w:r w:rsidR="00C13225" w:rsidRPr="00155A7A">
        <w:t xml:space="preserve">should </w:t>
      </w:r>
      <w:r w:rsidRPr="00155A7A">
        <w:t>call law enforcement immediately.</w:t>
      </w:r>
      <w:r w:rsidRPr="00155A7A">
        <w:rPr>
          <w:spacing w:val="1"/>
        </w:rPr>
        <w:t xml:space="preserve"> </w:t>
      </w:r>
      <w:r w:rsidRPr="00155A7A">
        <w:t>Keep in mind that if there is a school resource</w:t>
      </w:r>
      <w:r w:rsidRPr="00155A7A">
        <w:rPr>
          <w:spacing w:val="1"/>
        </w:rPr>
        <w:t xml:space="preserve"> </w:t>
      </w:r>
      <w:r w:rsidRPr="00155A7A">
        <w:t>officer (SRO) in the building they should be a part of the threat assessment team.</w:t>
      </w:r>
      <w:r w:rsidRPr="00155A7A">
        <w:rPr>
          <w:spacing w:val="1"/>
        </w:rPr>
        <w:t xml:space="preserve"> </w:t>
      </w:r>
      <w:r w:rsidRPr="00155A7A">
        <w:t>The staff</w:t>
      </w:r>
      <w:r w:rsidRPr="00155A7A">
        <w:rPr>
          <w:spacing w:val="1"/>
        </w:rPr>
        <w:t xml:space="preserve"> </w:t>
      </w:r>
      <w:r w:rsidRPr="00155A7A">
        <w:t>member</w:t>
      </w:r>
      <w:r w:rsidRPr="00155A7A">
        <w:rPr>
          <w:spacing w:val="-2"/>
        </w:rPr>
        <w:t xml:space="preserve"> </w:t>
      </w:r>
      <w:r w:rsidRPr="00155A7A">
        <w:t>may</w:t>
      </w:r>
      <w:r w:rsidRPr="00155A7A">
        <w:rPr>
          <w:spacing w:val="-5"/>
        </w:rPr>
        <w:t xml:space="preserve"> </w:t>
      </w:r>
      <w:r w:rsidRPr="00155A7A">
        <w:t>report the</w:t>
      </w:r>
      <w:r w:rsidRPr="00155A7A">
        <w:rPr>
          <w:spacing w:val="-1"/>
        </w:rPr>
        <w:t xml:space="preserve"> </w:t>
      </w:r>
      <w:r w:rsidRPr="00155A7A">
        <w:t>concerning</w:t>
      </w:r>
      <w:r w:rsidRPr="00155A7A">
        <w:rPr>
          <w:spacing w:val="-3"/>
        </w:rPr>
        <w:t xml:space="preserve"> </w:t>
      </w:r>
      <w:r w:rsidRPr="00155A7A">
        <w:t>information</w:t>
      </w:r>
      <w:r w:rsidRPr="00155A7A">
        <w:rPr>
          <w:spacing w:val="-1"/>
        </w:rPr>
        <w:t xml:space="preserve"> </w:t>
      </w:r>
      <w:r w:rsidRPr="00155A7A">
        <w:t>to</w:t>
      </w:r>
      <w:r w:rsidRPr="00155A7A">
        <w:rPr>
          <w:spacing w:val="2"/>
        </w:rPr>
        <w:t xml:space="preserve"> </w:t>
      </w:r>
      <w:r w:rsidRPr="00155A7A">
        <w:t>the</w:t>
      </w:r>
      <w:r w:rsidRPr="00155A7A">
        <w:rPr>
          <w:spacing w:val="-1"/>
        </w:rPr>
        <w:t xml:space="preserve"> </w:t>
      </w:r>
      <w:r w:rsidRPr="00155A7A">
        <w:t>SRO</w:t>
      </w:r>
      <w:r w:rsidRPr="00155A7A">
        <w:rPr>
          <w:spacing w:val="-1"/>
        </w:rPr>
        <w:t xml:space="preserve"> </w:t>
      </w:r>
      <w:r w:rsidRPr="00155A7A">
        <w:t>instead of</w:t>
      </w:r>
      <w:r w:rsidRPr="00155A7A">
        <w:rPr>
          <w:spacing w:val="-2"/>
        </w:rPr>
        <w:t xml:space="preserve"> </w:t>
      </w:r>
      <w:r w:rsidRPr="00155A7A">
        <w:t>calling</w:t>
      </w:r>
      <w:r w:rsidRPr="00155A7A">
        <w:rPr>
          <w:spacing w:val="-3"/>
        </w:rPr>
        <w:t xml:space="preserve"> </w:t>
      </w:r>
      <w:r w:rsidRPr="00155A7A">
        <w:t xml:space="preserve">911. If the reporting person is unknown or not available the interview may not be able to be completed, but the rest of Phase I should continue as outlined. </w:t>
      </w:r>
    </w:p>
    <w:p w14:paraId="6124FDA6" w14:textId="77777777" w:rsidR="00521A65" w:rsidRPr="00155A7A" w:rsidRDefault="00521A65" w:rsidP="00A717C9">
      <w:pPr>
        <w:pStyle w:val="BodyText"/>
      </w:pPr>
    </w:p>
    <w:p w14:paraId="6124FDA7" w14:textId="64F35EFC" w:rsidR="00521A65" w:rsidRDefault="00D24440" w:rsidP="00A717C9">
      <w:pPr>
        <w:pStyle w:val="BodyText"/>
        <w:ind w:right="116"/>
      </w:pPr>
      <w:r w:rsidRPr="00155A7A">
        <w:t>Depending on the information that the staff member provides to the threat assessment team or</w:t>
      </w:r>
      <w:r w:rsidRPr="00155A7A">
        <w:rPr>
          <w:spacing w:val="1"/>
        </w:rPr>
        <w:t xml:space="preserve"> </w:t>
      </w:r>
      <w:r w:rsidRPr="00155A7A">
        <w:t>law enforcement, immediate action may be required to prevent serious injury or death. If this is</w:t>
      </w:r>
      <w:r w:rsidRPr="00155A7A">
        <w:rPr>
          <w:spacing w:val="1"/>
        </w:rPr>
        <w:t xml:space="preserve"> </w:t>
      </w:r>
      <w:r w:rsidRPr="00155A7A">
        <w:t>the case, the threat assessment process should be postponed until the environment has been mad</w:t>
      </w:r>
      <w:r w:rsidR="00872119" w:rsidRPr="00155A7A">
        <w:t>e safe</w:t>
      </w:r>
      <w:r w:rsidRPr="00155A7A">
        <w:t>.</w:t>
      </w:r>
    </w:p>
    <w:p w14:paraId="678FC781" w14:textId="77777777" w:rsidR="00AC5563" w:rsidRPr="00155A7A" w:rsidRDefault="00AC5563" w:rsidP="00A717C9">
      <w:pPr>
        <w:pStyle w:val="BodyText"/>
        <w:ind w:right="116"/>
      </w:pPr>
    </w:p>
    <w:p w14:paraId="6124FDA9" w14:textId="32195D46" w:rsidR="00521A65" w:rsidRPr="00155A7A" w:rsidRDefault="00D24440" w:rsidP="00A717C9">
      <w:pPr>
        <w:pStyle w:val="BodyText"/>
        <w:ind w:right="188"/>
      </w:pPr>
      <w:r w:rsidRPr="00155A7A">
        <w:t>Documentation should be completed regarding the information gathered from the reporting</w:t>
      </w:r>
      <w:r w:rsidRPr="00155A7A">
        <w:rPr>
          <w:spacing w:val="1"/>
        </w:rPr>
        <w:t xml:space="preserve"> </w:t>
      </w:r>
      <w:r w:rsidRPr="00155A7A">
        <w:t>person</w:t>
      </w:r>
      <w:r w:rsidRPr="00155A7A">
        <w:rPr>
          <w:spacing w:val="-2"/>
        </w:rPr>
        <w:t xml:space="preserve"> </w:t>
      </w:r>
      <w:r w:rsidRPr="00155A7A">
        <w:t>on</w:t>
      </w:r>
      <w:r w:rsidRPr="00155A7A">
        <w:rPr>
          <w:spacing w:val="-1"/>
        </w:rPr>
        <w:t xml:space="preserve"> </w:t>
      </w:r>
      <w:r w:rsidRPr="00155A7A">
        <w:t>the</w:t>
      </w:r>
      <w:r w:rsidRPr="00155A7A">
        <w:rPr>
          <w:spacing w:val="-2"/>
        </w:rPr>
        <w:t xml:space="preserve"> </w:t>
      </w:r>
      <w:r w:rsidRPr="00155A7A">
        <w:rPr>
          <w:i/>
          <w:iCs/>
        </w:rPr>
        <w:t>Threat</w:t>
      </w:r>
      <w:r w:rsidRPr="00155A7A">
        <w:rPr>
          <w:i/>
          <w:iCs/>
          <w:spacing w:val="-2"/>
        </w:rPr>
        <w:t xml:space="preserve"> </w:t>
      </w:r>
      <w:r w:rsidRPr="00155A7A">
        <w:rPr>
          <w:i/>
          <w:iCs/>
        </w:rPr>
        <w:t>or Concerning</w:t>
      </w:r>
      <w:r w:rsidRPr="00155A7A">
        <w:rPr>
          <w:i/>
          <w:iCs/>
          <w:spacing w:val="-4"/>
        </w:rPr>
        <w:t xml:space="preserve"> </w:t>
      </w:r>
      <w:r w:rsidRPr="00155A7A">
        <w:rPr>
          <w:i/>
          <w:iCs/>
        </w:rPr>
        <w:t>Behavior</w:t>
      </w:r>
      <w:r w:rsidRPr="00155A7A">
        <w:rPr>
          <w:i/>
          <w:iCs/>
          <w:spacing w:val="-3"/>
        </w:rPr>
        <w:t xml:space="preserve"> </w:t>
      </w:r>
      <w:r w:rsidRPr="00155A7A">
        <w:rPr>
          <w:i/>
          <w:iCs/>
        </w:rPr>
        <w:t>Report</w:t>
      </w:r>
      <w:r w:rsidRPr="00155A7A">
        <w:t>.</w:t>
      </w:r>
      <w:r w:rsidRPr="00155A7A">
        <w:rPr>
          <w:spacing w:val="58"/>
        </w:rPr>
        <w:t xml:space="preserve"> </w:t>
      </w:r>
      <w:r w:rsidRPr="00155A7A">
        <w:t>The</w:t>
      </w:r>
      <w:r w:rsidRPr="00155A7A">
        <w:rPr>
          <w:spacing w:val="-3"/>
        </w:rPr>
        <w:t xml:space="preserve"> </w:t>
      </w:r>
      <w:r w:rsidRPr="00155A7A">
        <w:t>information</w:t>
      </w:r>
      <w:r w:rsidRPr="00155A7A">
        <w:rPr>
          <w:spacing w:val="-1"/>
        </w:rPr>
        <w:t xml:space="preserve"> </w:t>
      </w:r>
      <w:r w:rsidRPr="00155A7A">
        <w:t>required</w:t>
      </w:r>
      <w:r w:rsidRPr="00155A7A">
        <w:rPr>
          <w:spacing w:val="-1"/>
        </w:rPr>
        <w:t xml:space="preserve"> </w:t>
      </w:r>
      <w:r w:rsidRPr="00155A7A">
        <w:t>on</w:t>
      </w:r>
      <w:r w:rsidRPr="00155A7A">
        <w:rPr>
          <w:spacing w:val="-2"/>
        </w:rPr>
        <w:t xml:space="preserve"> </w:t>
      </w:r>
      <w:r w:rsidRPr="00155A7A">
        <w:t>this</w:t>
      </w:r>
      <w:r w:rsidRPr="00155A7A">
        <w:rPr>
          <w:spacing w:val="-1"/>
        </w:rPr>
        <w:t xml:space="preserve"> </w:t>
      </w:r>
      <w:r w:rsidRPr="00155A7A">
        <w:t>repor</w:t>
      </w:r>
      <w:r w:rsidR="00872119" w:rsidRPr="00155A7A">
        <w:t>t is</w:t>
      </w:r>
      <w:r w:rsidRPr="00155A7A">
        <w:t xml:space="preserve"> the minimum information that should be gathered.</w:t>
      </w:r>
      <w:r w:rsidRPr="00155A7A">
        <w:rPr>
          <w:spacing w:val="1"/>
        </w:rPr>
        <w:t xml:space="preserve"> </w:t>
      </w:r>
      <w:r w:rsidRPr="00155A7A">
        <w:t>If the team determines that additional</w:t>
      </w:r>
      <w:r w:rsidRPr="00155A7A">
        <w:rPr>
          <w:spacing w:val="1"/>
        </w:rPr>
        <w:t xml:space="preserve"> </w:t>
      </w:r>
      <w:r w:rsidRPr="00155A7A">
        <w:t>information</w:t>
      </w:r>
      <w:r w:rsidRPr="00155A7A">
        <w:rPr>
          <w:spacing w:val="-1"/>
        </w:rPr>
        <w:t xml:space="preserve"> </w:t>
      </w:r>
      <w:r w:rsidRPr="00155A7A">
        <w:t>is needed, they</w:t>
      </w:r>
      <w:r w:rsidRPr="00155A7A">
        <w:rPr>
          <w:spacing w:val="-5"/>
        </w:rPr>
        <w:t xml:space="preserve"> </w:t>
      </w:r>
      <w:r w:rsidRPr="00155A7A">
        <w:t>should add</w:t>
      </w:r>
      <w:r w:rsidRPr="00155A7A">
        <w:rPr>
          <w:spacing w:val="1"/>
        </w:rPr>
        <w:t xml:space="preserve"> </w:t>
      </w:r>
      <w:r w:rsidRPr="00155A7A">
        <w:t>more.</w:t>
      </w:r>
    </w:p>
    <w:p w14:paraId="6124FDAA" w14:textId="77777777" w:rsidR="00521A65" w:rsidRPr="00155A7A" w:rsidRDefault="00521A65" w:rsidP="00A717C9">
      <w:pPr>
        <w:pStyle w:val="BodyText"/>
      </w:pPr>
    </w:p>
    <w:p w14:paraId="6124FDAB" w14:textId="65E25AB0" w:rsidR="00521A65" w:rsidRPr="00155A7A" w:rsidRDefault="00D24440" w:rsidP="00E929FF">
      <w:pPr>
        <w:pStyle w:val="BodyText"/>
      </w:pPr>
      <w:r w:rsidRPr="00155A7A">
        <w:t xml:space="preserve">The next section in Phase I is the </w:t>
      </w:r>
      <w:r w:rsidRPr="00155A7A">
        <w:rPr>
          <w:i/>
          <w:iCs/>
        </w:rPr>
        <w:t>Emergency Operations/Notifications</w:t>
      </w:r>
      <w:r w:rsidRPr="00155A7A">
        <w:t xml:space="preserve"> section. This is where contact with the parents of the involved students will be documented. Documenting who made </w:t>
      </w:r>
      <w:r w:rsidRPr="00155A7A">
        <w:lastRenderedPageBreak/>
        <w:t>these contacts, who was spoken to, and the time these contacts occurred can prove to be very helpful in protecting against liability.</w:t>
      </w:r>
    </w:p>
    <w:p w14:paraId="6124FDAC" w14:textId="77777777" w:rsidR="00521A65" w:rsidRPr="00155A7A" w:rsidRDefault="00521A65" w:rsidP="00A717C9">
      <w:pPr>
        <w:pStyle w:val="BodyText"/>
      </w:pPr>
    </w:p>
    <w:p w14:paraId="6124FDAD" w14:textId="781D32A1" w:rsidR="00521A65" w:rsidRPr="00155A7A" w:rsidRDefault="2C5A39DB" w:rsidP="0D8C312A">
      <w:pPr>
        <w:pStyle w:val="BodyText"/>
        <w:ind w:right="336"/>
      </w:pPr>
      <w:r w:rsidRPr="00155A7A">
        <w:t>The next section outlines interviews that should be completed to collect information about the</w:t>
      </w:r>
      <w:r w:rsidRPr="00155A7A">
        <w:rPr>
          <w:spacing w:val="1"/>
        </w:rPr>
        <w:t xml:space="preserve"> </w:t>
      </w:r>
      <w:r w:rsidRPr="00155A7A">
        <w:t>concerning incident.</w:t>
      </w:r>
      <w:r w:rsidRPr="00155A7A">
        <w:rPr>
          <w:spacing w:val="1"/>
        </w:rPr>
        <w:t xml:space="preserve"> </w:t>
      </w:r>
      <w:r w:rsidRPr="00155A7A">
        <w:t xml:space="preserve">At this time, the teacher </w:t>
      </w:r>
      <w:r w:rsidR="7A9F794B" w:rsidRPr="00155A7A">
        <w:t xml:space="preserve">interview </w:t>
      </w:r>
      <w:r w:rsidRPr="00155A7A">
        <w:t xml:space="preserve">should be completed </w:t>
      </w:r>
      <w:r w:rsidR="002114C1" w:rsidRPr="00155A7A">
        <w:t>by</w:t>
      </w:r>
      <w:r w:rsidRPr="00155A7A">
        <w:t xml:space="preserve"> </w:t>
      </w:r>
      <w:r w:rsidR="0089666A" w:rsidRPr="00155A7A">
        <w:t>all</w:t>
      </w:r>
      <w:r w:rsidRPr="00155A7A">
        <w:t xml:space="preserve"> teachers that have </w:t>
      </w:r>
      <w:r w:rsidR="0089666A" w:rsidRPr="00155A7A">
        <w:t xml:space="preserve">regular or noteworthy </w:t>
      </w:r>
      <w:r w:rsidRPr="00155A7A">
        <w:t>contact with the concerning student.</w:t>
      </w:r>
      <w:r w:rsidRPr="00155A7A">
        <w:rPr>
          <w:spacing w:val="1"/>
        </w:rPr>
        <w:t xml:space="preserve"> </w:t>
      </w:r>
      <w:r w:rsidRPr="00155A7A">
        <w:t>A</w:t>
      </w:r>
      <w:r w:rsidRPr="00155A7A">
        <w:rPr>
          <w:spacing w:val="1"/>
        </w:rPr>
        <w:t xml:space="preserve"> </w:t>
      </w:r>
      <w:r w:rsidRPr="00155A7A">
        <w:t xml:space="preserve">specific deadline for the </w:t>
      </w:r>
      <w:r w:rsidR="7A9F794B" w:rsidRPr="00155A7A">
        <w:t>completion of these interviews</w:t>
      </w:r>
      <w:r w:rsidRPr="00155A7A">
        <w:t xml:space="preserve"> should be set.</w:t>
      </w:r>
      <w:r w:rsidRPr="00155A7A">
        <w:rPr>
          <w:spacing w:val="1"/>
        </w:rPr>
        <w:t xml:space="preserve"> </w:t>
      </w:r>
      <w:r w:rsidRPr="00155A7A">
        <w:t>Staff</w:t>
      </w:r>
      <w:r w:rsidRPr="00155A7A">
        <w:rPr>
          <w:spacing w:val="1"/>
        </w:rPr>
        <w:t xml:space="preserve"> </w:t>
      </w:r>
      <w:r w:rsidRPr="00155A7A">
        <w:t xml:space="preserve">members should be </w:t>
      </w:r>
      <w:r w:rsidR="00D22AE5" w:rsidRPr="00155A7A">
        <w:t xml:space="preserve">informed </w:t>
      </w:r>
      <w:r w:rsidRPr="00155A7A">
        <w:t>that the request for the information (and the information itself</w:t>
      </w:r>
      <w:r w:rsidR="00880F3F" w:rsidRPr="00155A7A">
        <w:t>) c</w:t>
      </w:r>
      <w:r w:rsidRPr="00155A7A">
        <w:t>ontained</w:t>
      </w:r>
      <w:r w:rsidRPr="00155A7A">
        <w:rPr>
          <w:spacing w:val="-1"/>
        </w:rPr>
        <w:t xml:space="preserve"> </w:t>
      </w:r>
      <w:r w:rsidRPr="00155A7A">
        <w:t>in these</w:t>
      </w:r>
      <w:r w:rsidRPr="00155A7A">
        <w:rPr>
          <w:spacing w:val="-2"/>
        </w:rPr>
        <w:t xml:space="preserve"> </w:t>
      </w:r>
      <w:r w:rsidRPr="00155A7A">
        <w:t>documents is</w:t>
      </w:r>
      <w:r w:rsidRPr="00155A7A">
        <w:rPr>
          <w:spacing w:val="-1"/>
        </w:rPr>
        <w:t xml:space="preserve"> </w:t>
      </w:r>
      <w:r w:rsidRPr="00155A7A">
        <w:t>confidential and should</w:t>
      </w:r>
      <w:r w:rsidRPr="00155A7A">
        <w:rPr>
          <w:spacing w:val="-1"/>
        </w:rPr>
        <w:t xml:space="preserve"> </w:t>
      </w:r>
      <w:r w:rsidRPr="00155A7A">
        <w:t>not be</w:t>
      </w:r>
      <w:r w:rsidRPr="00155A7A">
        <w:rPr>
          <w:spacing w:val="-2"/>
        </w:rPr>
        <w:t xml:space="preserve"> </w:t>
      </w:r>
      <w:r w:rsidRPr="00155A7A">
        <w:t>shared with</w:t>
      </w:r>
      <w:r w:rsidRPr="00155A7A">
        <w:rPr>
          <w:spacing w:val="2"/>
        </w:rPr>
        <w:t xml:space="preserve"> </w:t>
      </w:r>
      <w:r w:rsidRPr="00155A7A">
        <w:t>others.</w:t>
      </w:r>
    </w:p>
    <w:p w14:paraId="6124FDAE" w14:textId="77777777" w:rsidR="00521A65" w:rsidRPr="00155A7A" w:rsidRDefault="00521A65" w:rsidP="00A717C9">
      <w:pPr>
        <w:pStyle w:val="BodyText"/>
      </w:pPr>
    </w:p>
    <w:p w14:paraId="6124FDAF" w14:textId="09838191" w:rsidR="00521A65" w:rsidRPr="00155A7A" w:rsidRDefault="00D24440" w:rsidP="00A717C9">
      <w:pPr>
        <w:pStyle w:val="BodyText"/>
        <w:spacing w:before="1"/>
        <w:ind w:right="284"/>
      </w:pPr>
      <w:r w:rsidRPr="00155A7A">
        <w:t xml:space="preserve">The questions listed on the interview sheets for the staff members, subject of concern, </w:t>
      </w:r>
      <w:r w:rsidR="001328C8" w:rsidRPr="00155A7A">
        <w:t xml:space="preserve">potential </w:t>
      </w:r>
      <w:r w:rsidRPr="00155A7A">
        <w:t>target</w:t>
      </w:r>
      <w:r w:rsidR="001328C8" w:rsidRPr="00155A7A">
        <w:t>s</w:t>
      </w:r>
      <w:r w:rsidRPr="00155A7A">
        <w:t>,</w:t>
      </w:r>
      <w:r w:rsidRPr="00155A7A">
        <w:rPr>
          <w:spacing w:val="1"/>
        </w:rPr>
        <w:t xml:space="preserve"> </w:t>
      </w:r>
      <w:r w:rsidRPr="00155A7A">
        <w:t>parents</w:t>
      </w:r>
      <w:r w:rsidR="00AF50F4" w:rsidRPr="00155A7A">
        <w:t>/guardians,</w:t>
      </w:r>
      <w:r w:rsidRPr="00155A7A">
        <w:t xml:space="preserve"> and witnesses are not </w:t>
      </w:r>
      <w:r w:rsidR="00047F75" w:rsidRPr="00155A7A">
        <w:t>exhaustive</w:t>
      </w:r>
      <w:r w:rsidRPr="00155A7A">
        <w:t>.</w:t>
      </w:r>
      <w:r w:rsidRPr="00155A7A">
        <w:rPr>
          <w:spacing w:val="1"/>
        </w:rPr>
        <w:t xml:space="preserve"> </w:t>
      </w:r>
      <w:r w:rsidRPr="00155A7A">
        <w:t>If the team determines that there are additional</w:t>
      </w:r>
      <w:r w:rsidRPr="00155A7A">
        <w:rPr>
          <w:spacing w:val="1"/>
        </w:rPr>
        <w:t xml:space="preserve"> </w:t>
      </w:r>
      <w:r w:rsidRPr="00155A7A">
        <w:t>questions that need to be asked, they can be documented on a separate sheet and attached to th</w:t>
      </w:r>
      <w:r w:rsidR="00880F3F" w:rsidRPr="00155A7A">
        <w:t>e d</w:t>
      </w:r>
      <w:r w:rsidRPr="00155A7A">
        <w:t>ocumented</w:t>
      </w:r>
      <w:r w:rsidRPr="00155A7A">
        <w:rPr>
          <w:spacing w:val="-1"/>
        </w:rPr>
        <w:t xml:space="preserve"> </w:t>
      </w:r>
      <w:r w:rsidRPr="00155A7A">
        <w:t>interview.</w:t>
      </w:r>
    </w:p>
    <w:p w14:paraId="30371528" w14:textId="77777777" w:rsidR="00045B99" w:rsidRPr="00155A7A" w:rsidRDefault="00045B99" w:rsidP="00A717C9">
      <w:pPr>
        <w:rPr>
          <w:sz w:val="24"/>
          <w:szCs w:val="24"/>
        </w:rPr>
      </w:pPr>
    </w:p>
    <w:p w14:paraId="70DEA6E7" w14:textId="77777777" w:rsidR="00045B99" w:rsidRPr="00155A7A" w:rsidRDefault="00045B99" w:rsidP="3FD5F9DE">
      <w:pPr>
        <w:pStyle w:val="Heading3"/>
        <w:ind w:left="0"/>
        <w:rPr>
          <w:i w:val="0"/>
          <w:iCs w:val="0"/>
        </w:rPr>
      </w:pPr>
      <w:bookmarkStart w:id="28" w:name="_Toc109372933"/>
      <w:bookmarkStart w:id="29" w:name="_Toc1869358552"/>
      <w:bookmarkStart w:id="30" w:name="_Toc359140469"/>
      <w:r w:rsidRPr="00155A7A">
        <w:rPr>
          <w:i w:val="0"/>
          <w:iCs w:val="0"/>
        </w:rPr>
        <w:t>Considerations for Information Gathering</w:t>
      </w:r>
      <w:bookmarkEnd w:id="28"/>
      <w:bookmarkEnd w:id="29"/>
      <w:bookmarkEnd w:id="30"/>
    </w:p>
    <w:p w14:paraId="4D493333" w14:textId="77777777" w:rsidR="00045B99" w:rsidRPr="00155A7A" w:rsidRDefault="00045B99" w:rsidP="00A717C9">
      <w:pPr>
        <w:pStyle w:val="BodyText"/>
      </w:pPr>
    </w:p>
    <w:p w14:paraId="070B3C29" w14:textId="7D379609" w:rsidR="00045B99" w:rsidRPr="00155A7A" w:rsidRDefault="00045B99" w:rsidP="0D8C312A">
      <w:pPr>
        <w:pStyle w:val="BodyText"/>
      </w:pPr>
      <w:r w:rsidRPr="00155A7A">
        <w:rPr>
          <w:noProof/>
        </w:rPr>
        <mc:AlternateContent>
          <mc:Choice Requires="wps">
            <w:drawing>
              <wp:anchor distT="0" distB="0" distL="114300" distR="114300" simplePos="0" relativeHeight="251658243" behindDoc="1" locked="0" layoutInCell="1" allowOverlap="1" wp14:anchorId="26D0A64E" wp14:editId="2D88D481">
                <wp:simplePos x="0" y="0"/>
                <wp:positionH relativeFrom="page">
                  <wp:posOffset>2793365</wp:posOffset>
                </wp:positionH>
                <wp:positionV relativeFrom="paragraph">
                  <wp:posOffset>306705</wp:posOffset>
                </wp:positionV>
                <wp:extent cx="13335" cy="13970"/>
                <wp:effectExtent l="0" t="0" r="0" b="0"/>
                <wp:wrapNone/>
                <wp:docPr id="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C862" w14:textId="77777777" w:rsidR="00045B99" w:rsidRDefault="00045B99" w:rsidP="00045B99">
                            <w:pPr>
                              <w:spacing w:line="21" w:lineRule="exact"/>
                              <w:rPr>
                                <w:sz w:val="2"/>
                              </w:rPr>
                            </w:pPr>
                            <w:r>
                              <w:rPr>
                                <w:w w:val="95"/>
                                <w:sz w:val="2"/>
                              </w:rPr>
                              <w:t>8F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0A64E" id="docshape18" o:spid="_x0000_s1028" type="#_x0000_t202" style="position:absolute;margin-left:219.95pt;margin-top:24.15pt;width:1.0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" filled="f" stroked="f">
                <v:textbox inset="0,0,0,0">
                  <w:txbxContent>
                    <w:p w14:paraId="5863C862" w14:textId="77777777" w:rsidR="00045B99" w:rsidRDefault="00045B99" w:rsidP="00045B99">
                      <w:pPr>
                        <w:spacing w:line="21" w:lineRule="exact"/>
                        <w:rPr>
                          <w:sz w:val="2"/>
                        </w:rPr>
                      </w:pPr>
                      <w:r>
                        <w:rPr>
                          <w:w w:val="95"/>
                          <w:sz w:val="2"/>
                        </w:rPr>
                        <w:t>8F</w:t>
                      </w:r>
                    </w:p>
                  </w:txbxContent>
                </v:textbox>
                <w10:wrap anchorx="page"/>
              </v:shape>
            </w:pict>
          </mc:Fallback>
        </mc:AlternateContent>
      </w:r>
      <w:r w:rsidR="0A92A487" w:rsidRPr="00155A7A">
        <w:t xml:space="preserve">When the threat assessment team is investigating a report, </w:t>
      </w:r>
      <w:r w:rsidR="7F0FDF24" w:rsidRPr="00155A7A">
        <w:t xml:space="preserve">the team </w:t>
      </w:r>
      <w:r w:rsidR="0A92A487" w:rsidRPr="00155A7A">
        <w:t>should be sure to examine the</w:t>
      </w:r>
      <w:r w:rsidR="00EB165E" w:rsidRPr="00155A7A">
        <w:t xml:space="preserve"> </w:t>
      </w:r>
      <w:r w:rsidR="0A92A487" w:rsidRPr="00155A7A">
        <w:t>following</w:t>
      </w:r>
      <w:r w:rsidR="0A92A487" w:rsidRPr="00155A7A">
        <w:rPr>
          <w:spacing w:val="-4"/>
        </w:rPr>
        <w:t xml:space="preserve"> </w:t>
      </w:r>
      <w:r w:rsidR="0A92A487" w:rsidRPr="00155A7A">
        <w:t>behavioral</w:t>
      </w:r>
      <w:r w:rsidR="0A92A487" w:rsidRPr="00155A7A">
        <w:rPr>
          <w:spacing w:val="-1"/>
        </w:rPr>
        <w:t xml:space="preserve"> </w:t>
      </w:r>
      <w:r w:rsidR="0A92A487" w:rsidRPr="00155A7A">
        <w:t>themes.</w:t>
      </w:r>
      <w:r w:rsidRPr="00155A7A">
        <w:rPr>
          <w:rStyle w:val="FootnoteReference"/>
        </w:rPr>
        <w:footnoteReference w:id="10"/>
      </w:r>
      <w:r w:rsidR="0A92A487" w:rsidRPr="00155A7A">
        <w:t xml:space="preserve"> These behavioral themes are not an exhaustive list and should not serve as a checklist, but rather as a starting point for the information gathering process.</w:t>
      </w:r>
    </w:p>
    <w:p w14:paraId="550F9B3A" w14:textId="77777777" w:rsidR="00045B99" w:rsidRPr="00155A7A" w:rsidRDefault="00045B99" w:rsidP="00A717C9">
      <w:pPr>
        <w:rPr>
          <w:sz w:val="24"/>
          <w:szCs w:val="24"/>
        </w:rPr>
      </w:pPr>
    </w:p>
    <w:p w14:paraId="52C2F1F6" w14:textId="77777777" w:rsidR="00045B99" w:rsidRPr="00155A7A" w:rsidRDefault="00045B99" w:rsidP="00A12F85">
      <w:pPr>
        <w:pStyle w:val="ListParagraph"/>
        <w:numPr>
          <w:ilvl w:val="0"/>
          <w:numId w:val="17"/>
        </w:numPr>
        <w:ind w:left="720"/>
        <w:rPr>
          <w:sz w:val="24"/>
          <w:szCs w:val="24"/>
        </w:rPr>
      </w:pPr>
      <w:r w:rsidRPr="00155A7A">
        <w:rPr>
          <w:sz w:val="24"/>
          <w:szCs w:val="24"/>
        </w:rPr>
        <w:t>The</w:t>
      </w:r>
      <w:r w:rsidRPr="00155A7A">
        <w:rPr>
          <w:spacing w:val="-3"/>
          <w:sz w:val="24"/>
          <w:szCs w:val="24"/>
        </w:rPr>
        <w:t xml:space="preserve"> </w:t>
      </w:r>
      <w:r w:rsidRPr="00155A7A">
        <w:rPr>
          <w:sz w:val="24"/>
          <w:szCs w:val="24"/>
        </w:rPr>
        <w:t>student’s</w:t>
      </w:r>
      <w:r w:rsidRPr="00155A7A">
        <w:rPr>
          <w:spacing w:val="-1"/>
          <w:sz w:val="24"/>
          <w:szCs w:val="24"/>
        </w:rPr>
        <w:t xml:space="preserve"> </w:t>
      </w:r>
      <w:r w:rsidRPr="00155A7A">
        <w:rPr>
          <w:sz w:val="24"/>
          <w:szCs w:val="24"/>
        </w:rPr>
        <w:t>motives</w:t>
      </w:r>
      <w:r w:rsidRPr="00155A7A">
        <w:rPr>
          <w:spacing w:val="-2"/>
          <w:sz w:val="24"/>
          <w:szCs w:val="24"/>
        </w:rPr>
        <w:t xml:space="preserve"> </w:t>
      </w:r>
      <w:r w:rsidRPr="00155A7A">
        <w:rPr>
          <w:sz w:val="24"/>
          <w:szCs w:val="24"/>
        </w:rPr>
        <w:t>and</w:t>
      </w:r>
      <w:r w:rsidRPr="00155A7A">
        <w:rPr>
          <w:spacing w:val="-1"/>
          <w:sz w:val="24"/>
          <w:szCs w:val="24"/>
        </w:rPr>
        <w:t xml:space="preserve"> </w:t>
      </w:r>
      <w:r w:rsidRPr="00155A7A">
        <w:rPr>
          <w:sz w:val="24"/>
          <w:szCs w:val="24"/>
        </w:rPr>
        <w:t>goals.</w:t>
      </w:r>
    </w:p>
    <w:p w14:paraId="1BC947CE" w14:textId="77777777" w:rsidR="00045B99" w:rsidRPr="00155A7A" w:rsidRDefault="00045B99" w:rsidP="00A12F85">
      <w:pPr>
        <w:pStyle w:val="ListParagraph"/>
        <w:numPr>
          <w:ilvl w:val="0"/>
          <w:numId w:val="17"/>
        </w:numPr>
        <w:ind w:left="720"/>
        <w:rPr>
          <w:sz w:val="24"/>
          <w:szCs w:val="24"/>
        </w:rPr>
      </w:pPr>
      <w:r w:rsidRPr="00155A7A">
        <w:rPr>
          <w:sz w:val="24"/>
          <w:szCs w:val="24"/>
        </w:rPr>
        <w:t>Concerning,</w:t>
      </w:r>
      <w:r w:rsidRPr="00155A7A">
        <w:rPr>
          <w:spacing w:val="-2"/>
          <w:sz w:val="24"/>
          <w:szCs w:val="24"/>
        </w:rPr>
        <w:t xml:space="preserve"> </w:t>
      </w:r>
      <w:r w:rsidRPr="00155A7A">
        <w:rPr>
          <w:sz w:val="24"/>
          <w:szCs w:val="24"/>
        </w:rPr>
        <w:t>unusual,</w:t>
      </w:r>
      <w:r w:rsidRPr="00155A7A">
        <w:rPr>
          <w:spacing w:val="-1"/>
          <w:sz w:val="24"/>
          <w:szCs w:val="24"/>
        </w:rPr>
        <w:t xml:space="preserve"> </w:t>
      </w:r>
      <w:r w:rsidRPr="00155A7A">
        <w:rPr>
          <w:sz w:val="24"/>
          <w:szCs w:val="24"/>
        </w:rPr>
        <w:t>or</w:t>
      </w:r>
      <w:r w:rsidRPr="00155A7A">
        <w:rPr>
          <w:spacing w:val="-2"/>
          <w:sz w:val="24"/>
          <w:szCs w:val="24"/>
        </w:rPr>
        <w:t xml:space="preserve"> </w:t>
      </w:r>
      <w:r w:rsidRPr="00155A7A">
        <w:rPr>
          <w:sz w:val="24"/>
          <w:szCs w:val="24"/>
        </w:rPr>
        <w:t>threatening</w:t>
      </w:r>
      <w:r w:rsidRPr="00155A7A">
        <w:rPr>
          <w:spacing w:val="-4"/>
          <w:sz w:val="24"/>
          <w:szCs w:val="24"/>
        </w:rPr>
        <w:t xml:space="preserve"> </w:t>
      </w:r>
      <w:r w:rsidRPr="00155A7A">
        <w:rPr>
          <w:sz w:val="24"/>
          <w:szCs w:val="24"/>
        </w:rPr>
        <w:t>communications.</w:t>
      </w:r>
    </w:p>
    <w:p w14:paraId="13D470B9" w14:textId="75F352A1" w:rsidR="00045B99" w:rsidRPr="00155A7A" w:rsidRDefault="00045B99" w:rsidP="00A12F85">
      <w:pPr>
        <w:pStyle w:val="ListParagraph"/>
        <w:numPr>
          <w:ilvl w:val="0"/>
          <w:numId w:val="17"/>
        </w:numPr>
        <w:ind w:left="720"/>
        <w:rPr>
          <w:sz w:val="24"/>
          <w:szCs w:val="24"/>
        </w:rPr>
      </w:pPr>
      <w:r w:rsidRPr="00155A7A">
        <w:rPr>
          <w:sz w:val="24"/>
          <w:szCs w:val="24"/>
        </w:rPr>
        <w:t>Inappropriate</w:t>
      </w:r>
      <w:r w:rsidRPr="00155A7A">
        <w:rPr>
          <w:spacing w:val="-3"/>
          <w:sz w:val="24"/>
          <w:szCs w:val="24"/>
        </w:rPr>
        <w:t xml:space="preserve"> </w:t>
      </w:r>
      <w:r w:rsidRPr="00155A7A">
        <w:rPr>
          <w:sz w:val="24"/>
          <w:szCs w:val="24"/>
        </w:rPr>
        <w:t>interest</w:t>
      </w:r>
      <w:r w:rsidRPr="00155A7A">
        <w:rPr>
          <w:spacing w:val="-1"/>
          <w:sz w:val="24"/>
          <w:szCs w:val="24"/>
        </w:rPr>
        <w:t xml:space="preserve"> </w:t>
      </w:r>
      <w:r w:rsidRPr="00155A7A">
        <w:rPr>
          <w:sz w:val="24"/>
          <w:szCs w:val="24"/>
        </w:rPr>
        <w:t>in weapons,</w:t>
      </w:r>
      <w:r w:rsidRPr="00155A7A">
        <w:rPr>
          <w:spacing w:val="-1"/>
          <w:sz w:val="24"/>
          <w:szCs w:val="24"/>
        </w:rPr>
        <w:t xml:space="preserve"> </w:t>
      </w:r>
      <w:r w:rsidRPr="00155A7A">
        <w:rPr>
          <w:sz w:val="24"/>
          <w:szCs w:val="24"/>
        </w:rPr>
        <w:t>school</w:t>
      </w:r>
      <w:r w:rsidRPr="00155A7A">
        <w:rPr>
          <w:spacing w:val="-1"/>
          <w:sz w:val="24"/>
          <w:szCs w:val="24"/>
        </w:rPr>
        <w:t xml:space="preserve"> </w:t>
      </w:r>
      <w:r w:rsidRPr="00155A7A">
        <w:rPr>
          <w:sz w:val="24"/>
          <w:szCs w:val="24"/>
        </w:rPr>
        <w:t>shooters,</w:t>
      </w:r>
      <w:r w:rsidRPr="00155A7A">
        <w:rPr>
          <w:spacing w:val="-2"/>
          <w:sz w:val="24"/>
          <w:szCs w:val="24"/>
        </w:rPr>
        <w:t xml:space="preserve"> </w:t>
      </w:r>
      <w:r w:rsidRPr="00155A7A">
        <w:rPr>
          <w:sz w:val="24"/>
          <w:szCs w:val="24"/>
        </w:rPr>
        <w:t>mass</w:t>
      </w:r>
      <w:r w:rsidRPr="00155A7A">
        <w:rPr>
          <w:spacing w:val="-1"/>
          <w:sz w:val="24"/>
          <w:szCs w:val="24"/>
        </w:rPr>
        <w:t xml:space="preserve"> </w:t>
      </w:r>
      <w:r w:rsidRPr="00155A7A">
        <w:rPr>
          <w:sz w:val="24"/>
          <w:szCs w:val="24"/>
        </w:rPr>
        <w:t>attacks,</w:t>
      </w:r>
      <w:r w:rsidRPr="00155A7A">
        <w:rPr>
          <w:spacing w:val="-1"/>
          <w:sz w:val="24"/>
          <w:szCs w:val="24"/>
        </w:rPr>
        <w:t xml:space="preserve"> </w:t>
      </w:r>
      <w:r w:rsidRPr="00155A7A">
        <w:rPr>
          <w:sz w:val="24"/>
          <w:szCs w:val="24"/>
        </w:rPr>
        <w:t>or</w:t>
      </w:r>
      <w:r w:rsidRPr="00155A7A">
        <w:rPr>
          <w:spacing w:val="-3"/>
          <w:sz w:val="24"/>
          <w:szCs w:val="24"/>
        </w:rPr>
        <w:t xml:space="preserve"> </w:t>
      </w:r>
      <w:r w:rsidRPr="00155A7A">
        <w:rPr>
          <w:sz w:val="24"/>
          <w:szCs w:val="24"/>
        </w:rPr>
        <w:t>other</w:t>
      </w:r>
      <w:r w:rsidRPr="00155A7A">
        <w:rPr>
          <w:spacing w:val="-2"/>
          <w:sz w:val="24"/>
          <w:szCs w:val="24"/>
        </w:rPr>
        <w:t xml:space="preserve"> </w:t>
      </w:r>
      <w:r w:rsidRPr="00155A7A">
        <w:rPr>
          <w:sz w:val="24"/>
          <w:szCs w:val="24"/>
        </w:rPr>
        <w:t>types</w:t>
      </w:r>
      <w:r w:rsidRPr="00155A7A">
        <w:rPr>
          <w:spacing w:val="-1"/>
          <w:sz w:val="24"/>
          <w:szCs w:val="24"/>
        </w:rPr>
        <w:t xml:space="preserve"> </w:t>
      </w:r>
      <w:r w:rsidRPr="00155A7A">
        <w:rPr>
          <w:sz w:val="24"/>
          <w:szCs w:val="24"/>
        </w:rPr>
        <w:t>of violence.</w:t>
      </w:r>
    </w:p>
    <w:p w14:paraId="57F5163D" w14:textId="77777777" w:rsidR="00045B99" w:rsidRPr="00155A7A" w:rsidRDefault="00045B99" w:rsidP="00A12F85">
      <w:pPr>
        <w:pStyle w:val="ListParagraph"/>
        <w:numPr>
          <w:ilvl w:val="0"/>
          <w:numId w:val="17"/>
        </w:numPr>
        <w:ind w:left="720"/>
        <w:rPr>
          <w:sz w:val="24"/>
          <w:szCs w:val="24"/>
        </w:rPr>
      </w:pPr>
      <w:r w:rsidRPr="00155A7A">
        <w:rPr>
          <w:sz w:val="24"/>
          <w:szCs w:val="24"/>
        </w:rPr>
        <w:t>Access</w:t>
      </w:r>
      <w:r w:rsidRPr="00155A7A">
        <w:rPr>
          <w:spacing w:val="-2"/>
          <w:sz w:val="24"/>
          <w:szCs w:val="24"/>
        </w:rPr>
        <w:t xml:space="preserve"> </w:t>
      </w:r>
      <w:r w:rsidRPr="00155A7A">
        <w:rPr>
          <w:sz w:val="24"/>
          <w:szCs w:val="24"/>
        </w:rPr>
        <w:t>to</w:t>
      </w:r>
      <w:r w:rsidRPr="00155A7A">
        <w:rPr>
          <w:spacing w:val="-2"/>
          <w:sz w:val="24"/>
          <w:szCs w:val="24"/>
        </w:rPr>
        <w:t xml:space="preserve"> </w:t>
      </w:r>
      <w:r w:rsidRPr="00155A7A">
        <w:rPr>
          <w:sz w:val="24"/>
          <w:szCs w:val="24"/>
        </w:rPr>
        <w:t>weapons.</w:t>
      </w:r>
    </w:p>
    <w:p w14:paraId="7063025E" w14:textId="77777777" w:rsidR="00045B99" w:rsidRPr="00155A7A" w:rsidRDefault="00045B99" w:rsidP="00A12F85">
      <w:pPr>
        <w:pStyle w:val="ListParagraph"/>
        <w:numPr>
          <w:ilvl w:val="0"/>
          <w:numId w:val="17"/>
        </w:numPr>
        <w:ind w:left="720"/>
        <w:rPr>
          <w:sz w:val="24"/>
          <w:szCs w:val="24"/>
        </w:rPr>
      </w:pPr>
      <w:r w:rsidRPr="00155A7A">
        <w:rPr>
          <w:sz w:val="24"/>
          <w:szCs w:val="24"/>
        </w:rPr>
        <w:t>Stressful</w:t>
      </w:r>
      <w:r w:rsidRPr="00155A7A">
        <w:rPr>
          <w:spacing w:val="-2"/>
          <w:sz w:val="24"/>
          <w:szCs w:val="24"/>
        </w:rPr>
        <w:t xml:space="preserve"> </w:t>
      </w:r>
      <w:r w:rsidRPr="00155A7A">
        <w:rPr>
          <w:sz w:val="24"/>
          <w:szCs w:val="24"/>
        </w:rPr>
        <w:t>events,</w:t>
      </w:r>
      <w:r w:rsidRPr="00155A7A">
        <w:rPr>
          <w:spacing w:val="-1"/>
          <w:sz w:val="24"/>
          <w:szCs w:val="24"/>
        </w:rPr>
        <w:t xml:space="preserve"> </w:t>
      </w:r>
      <w:r w:rsidRPr="00155A7A">
        <w:rPr>
          <w:sz w:val="24"/>
          <w:szCs w:val="24"/>
        </w:rPr>
        <w:t>such</w:t>
      </w:r>
      <w:r w:rsidRPr="00155A7A">
        <w:rPr>
          <w:spacing w:val="-2"/>
          <w:sz w:val="24"/>
          <w:szCs w:val="24"/>
        </w:rPr>
        <w:t xml:space="preserve"> </w:t>
      </w:r>
      <w:r w:rsidRPr="00155A7A">
        <w:rPr>
          <w:sz w:val="24"/>
          <w:szCs w:val="24"/>
        </w:rPr>
        <w:t>as setbacks,</w:t>
      </w:r>
      <w:r w:rsidRPr="00155A7A">
        <w:rPr>
          <w:spacing w:val="-1"/>
          <w:sz w:val="24"/>
          <w:szCs w:val="24"/>
        </w:rPr>
        <w:t xml:space="preserve"> </w:t>
      </w:r>
      <w:r w:rsidRPr="00155A7A">
        <w:rPr>
          <w:sz w:val="24"/>
          <w:szCs w:val="24"/>
        </w:rPr>
        <w:t>challenges,</w:t>
      </w:r>
      <w:r w:rsidRPr="00155A7A">
        <w:rPr>
          <w:spacing w:val="-1"/>
          <w:sz w:val="24"/>
          <w:szCs w:val="24"/>
        </w:rPr>
        <w:t xml:space="preserve"> </w:t>
      </w:r>
      <w:r w:rsidRPr="00155A7A">
        <w:rPr>
          <w:sz w:val="24"/>
          <w:szCs w:val="24"/>
        </w:rPr>
        <w:t>or</w:t>
      </w:r>
      <w:r w:rsidRPr="00155A7A">
        <w:rPr>
          <w:spacing w:val="-3"/>
          <w:sz w:val="24"/>
          <w:szCs w:val="24"/>
        </w:rPr>
        <w:t xml:space="preserve"> </w:t>
      </w:r>
      <w:r w:rsidRPr="00155A7A">
        <w:rPr>
          <w:sz w:val="24"/>
          <w:szCs w:val="24"/>
        </w:rPr>
        <w:t>losses.</w:t>
      </w:r>
    </w:p>
    <w:p w14:paraId="3442975C" w14:textId="646FF296" w:rsidR="00045B99" w:rsidRPr="00155A7A" w:rsidRDefault="00045B99" w:rsidP="00A12F85">
      <w:pPr>
        <w:pStyle w:val="BodyText"/>
        <w:numPr>
          <w:ilvl w:val="0"/>
          <w:numId w:val="17"/>
        </w:numPr>
        <w:ind w:left="720"/>
      </w:pPr>
      <w:r w:rsidRPr="00155A7A">
        <w:t>Home-life factors</w:t>
      </w:r>
      <w:r w:rsidR="006E7738" w:rsidRPr="00155A7A">
        <w:t xml:space="preserve"> (e.g., domestic violence, abuse, instability)</w:t>
      </w:r>
      <w:r w:rsidRPr="00155A7A">
        <w:t>.</w:t>
      </w:r>
    </w:p>
    <w:p w14:paraId="48F991A8" w14:textId="08BC20CA" w:rsidR="00045B99" w:rsidRPr="00155A7A" w:rsidRDefault="00045B99" w:rsidP="00A12F85">
      <w:pPr>
        <w:pStyle w:val="BodyText"/>
        <w:numPr>
          <w:ilvl w:val="0"/>
          <w:numId w:val="17"/>
        </w:numPr>
        <w:ind w:left="720"/>
      </w:pPr>
      <w:r w:rsidRPr="00155A7A">
        <w:t>Impact</w:t>
      </w:r>
      <w:r w:rsidRPr="00155A7A">
        <w:rPr>
          <w:spacing w:val="-2"/>
        </w:rPr>
        <w:t xml:space="preserve"> </w:t>
      </w:r>
      <w:r w:rsidRPr="00155A7A">
        <w:t>of</w:t>
      </w:r>
      <w:r w:rsidRPr="00155A7A">
        <w:rPr>
          <w:spacing w:val="-2"/>
        </w:rPr>
        <w:t xml:space="preserve"> </w:t>
      </w:r>
      <w:r w:rsidRPr="00155A7A">
        <w:t>emotional</w:t>
      </w:r>
      <w:r w:rsidRPr="00155A7A">
        <w:rPr>
          <w:spacing w:val="-2"/>
        </w:rPr>
        <w:t xml:space="preserve"> </w:t>
      </w:r>
      <w:r w:rsidRPr="00155A7A">
        <w:t>or</w:t>
      </w:r>
      <w:r w:rsidRPr="00155A7A">
        <w:rPr>
          <w:spacing w:val="-2"/>
        </w:rPr>
        <w:t xml:space="preserve"> </w:t>
      </w:r>
      <w:r w:rsidRPr="00155A7A">
        <w:t>developmental</w:t>
      </w:r>
      <w:r w:rsidRPr="00155A7A">
        <w:rPr>
          <w:spacing w:val="-2"/>
        </w:rPr>
        <w:t xml:space="preserve"> </w:t>
      </w:r>
      <w:r w:rsidRPr="00155A7A">
        <w:t>issues.</w:t>
      </w:r>
    </w:p>
    <w:p w14:paraId="2955A8B5" w14:textId="77777777" w:rsidR="00045B99" w:rsidRPr="00155A7A" w:rsidRDefault="00045B99" w:rsidP="00A12F85">
      <w:pPr>
        <w:pStyle w:val="ListParagraph"/>
        <w:numPr>
          <w:ilvl w:val="0"/>
          <w:numId w:val="17"/>
        </w:numPr>
        <w:tabs>
          <w:tab w:val="left" w:pos="839"/>
          <w:tab w:val="left" w:pos="840"/>
        </w:tabs>
        <w:ind w:left="720"/>
        <w:rPr>
          <w:sz w:val="24"/>
          <w:szCs w:val="24"/>
        </w:rPr>
      </w:pPr>
      <w:r w:rsidRPr="00155A7A">
        <w:rPr>
          <w:sz w:val="24"/>
          <w:szCs w:val="24"/>
        </w:rPr>
        <w:t>Evidence</w:t>
      </w:r>
      <w:r w:rsidRPr="00155A7A">
        <w:rPr>
          <w:spacing w:val="-3"/>
          <w:sz w:val="24"/>
          <w:szCs w:val="24"/>
        </w:rPr>
        <w:t xml:space="preserve"> </w:t>
      </w:r>
      <w:r w:rsidRPr="00155A7A">
        <w:rPr>
          <w:sz w:val="24"/>
          <w:szCs w:val="24"/>
        </w:rPr>
        <w:t>of</w:t>
      </w:r>
      <w:r w:rsidRPr="00155A7A">
        <w:rPr>
          <w:spacing w:val="-3"/>
          <w:sz w:val="24"/>
          <w:szCs w:val="24"/>
        </w:rPr>
        <w:t xml:space="preserve"> </w:t>
      </w:r>
      <w:r w:rsidRPr="00155A7A">
        <w:rPr>
          <w:sz w:val="24"/>
          <w:szCs w:val="24"/>
        </w:rPr>
        <w:t>desperation,</w:t>
      </w:r>
      <w:r w:rsidRPr="00155A7A">
        <w:rPr>
          <w:spacing w:val="-2"/>
          <w:sz w:val="24"/>
          <w:szCs w:val="24"/>
        </w:rPr>
        <w:t xml:space="preserve"> </w:t>
      </w:r>
      <w:r w:rsidRPr="00155A7A">
        <w:rPr>
          <w:sz w:val="24"/>
          <w:szCs w:val="24"/>
        </w:rPr>
        <w:t>hopelessness,</w:t>
      </w:r>
      <w:r w:rsidRPr="00155A7A">
        <w:rPr>
          <w:spacing w:val="-2"/>
          <w:sz w:val="24"/>
          <w:szCs w:val="24"/>
        </w:rPr>
        <w:t xml:space="preserve"> </w:t>
      </w:r>
      <w:r w:rsidRPr="00155A7A">
        <w:rPr>
          <w:sz w:val="24"/>
          <w:szCs w:val="24"/>
        </w:rPr>
        <w:t>or</w:t>
      </w:r>
      <w:r w:rsidRPr="00155A7A">
        <w:rPr>
          <w:spacing w:val="-3"/>
          <w:sz w:val="24"/>
          <w:szCs w:val="24"/>
        </w:rPr>
        <w:t xml:space="preserve"> </w:t>
      </w:r>
      <w:r w:rsidRPr="00155A7A">
        <w:rPr>
          <w:sz w:val="24"/>
          <w:szCs w:val="24"/>
        </w:rPr>
        <w:t>suicidal</w:t>
      </w:r>
      <w:r w:rsidRPr="00155A7A">
        <w:rPr>
          <w:spacing w:val="1"/>
          <w:sz w:val="24"/>
          <w:szCs w:val="24"/>
        </w:rPr>
        <w:t xml:space="preserve"> </w:t>
      </w:r>
      <w:r w:rsidRPr="00155A7A">
        <w:rPr>
          <w:sz w:val="24"/>
          <w:szCs w:val="24"/>
        </w:rPr>
        <w:t>thoughts/gestures.</w:t>
      </w:r>
    </w:p>
    <w:p w14:paraId="5635F6F4" w14:textId="77777777" w:rsidR="00045B99" w:rsidRPr="00155A7A" w:rsidRDefault="00045B99" w:rsidP="00A12F85">
      <w:pPr>
        <w:pStyle w:val="ListParagraph"/>
        <w:numPr>
          <w:ilvl w:val="0"/>
          <w:numId w:val="17"/>
        </w:numPr>
        <w:tabs>
          <w:tab w:val="left" w:pos="839"/>
          <w:tab w:val="left" w:pos="840"/>
        </w:tabs>
        <w:ind w:left="720"/>
        <w:rPr>
          <w:sz w:val="24"/>
          <w:szCs w:val="24"/>
        </w:rPr>
      </w:pPr>
      <w:r w:rsidRPr="00155A7A">
        <w:rPr>
          <w:sz w:val="24"/>
          <w:szCs w:val="24"/>
        </w:rPr>
        <w:t>Whether</w:t>
      </w:r>
      <w:r w:rsidRPr="00155A7A">
        <w:rPr>
          <w:spacing w:val="-2"/>
          <w:sz w:val="24"/>
          <w:szCs w:val="24"/>
        </w:rPr>
        <w:t xml:space="preserve"> </w:t>
      </w:r>
      <w:r w:rsidRPr="00155A7A">
        <w:rPr>
          <w:sz w:val="24"/>
          <w:szCs w:val="24"/>
        </w:rPr>
        <w:t>the</w:t>
      </w:r>
      <w:r w:rsidRPr="00155A7A">
        <w:rPr>
          <w:spacing w:val="-2"/>
          <w:sz w:val="24"/>
          <w:szCs w:val="24"/>
        </w:rPr>
        <w:t xml:space="preserve"> </w:t>
      </w:r>
      <w:r w:rsidRPr="00155A7A">
        <w:rPr>
          <w:sz w:val="24"/>
          <w:szCs w:val="24"/>
        </w:rPr>
        <w:t>student</w:t>
      </w:r>
      <w:r w:rsidRPr="00155A7A">
        <w:rPr>
          <w:spacing w:val="-1"/>
          <w:sz w:val="24"/>
          <w:szCs w:val="24"/>
        </w:rPr>
        <w:t xml:space="preserve"> </w:t>
      </w:r>
      <w:r w:rsidRPr="00155A7A">
        <w:rPr>
          <w:sz w:val="24"/>
          <w:szCs w:val="24"/>
        </w:rPr>
        <w:t>views violence</w:t>
      </w:r>
      <w:r w:rsidRPr="00155A7A">
        <w:rPr>
          <w:spacing w:val="-2"/>
          <w:sz w:val="24"/>
          <w:szCs w:val="24"/>
        </w:rPr>
        <w:t xml:space="preserve"> </w:t>
      </w:r>
      <w:r w:rsidRPr="00155A7A">
        <w:rPr>
          <w:sz w:val="24"/>
          <w:szCs w:val="24"/>
        </w:rPr>
        <w:t>as</w:t>
      </w:r>
      <w:r w:rsidRPr="00155A7A">
        <w:rPr>
          <w:spacing w:val="1"/>
          <w:sz w:val="24"/>
          <w:szCs w:val="24"/>
        </w:rPr>
        <w:t xml:space="preserve"> </w:t>
      </w:r>
      <w:r w:rsidRPr="00155A7A">
        <w:rPr>
          <w:sz w:val="24"/>
          <w:szCs w:val="24"/>
        </w:rPr>
        <w:t>an</w:t>
      </w:r>
      <w:r w:rsidRPr="00155A7A">
        <w:rPr>
          <w:spacing w:val="-1"/>
          <w:sz w:val="24"/>
          <w:szCs w:val="24"/>
        </w:rPr>
        <w:t xml:space="preserve"> </w:t>
      </w:r>
      <w:r w:rsidRPr="00155A7A">
        <w:rPr>
          <w:sz w:val="24"/>
          <w:szCs w:val="24"/>
        </w:rPr>
        <w:t>option to</w:t>
      </w:r>
      <w:r w:rsidRPr="00155A7A">
        <w:rPr>
          <w:spacing w:val="-1"/>
          <w:sz w:val="24"/>
          <w:szCs w:val="24"/>
        </w:rPr>
        <w:t xml:space="preserve"> </w:t>
      </w:r>
      <w:r w:rsidRPr="00155A7A">
        <w:rPr>
          <w:sz w:val="24"/>
          <w:szCs w:val="24"/>
        </w:rPr>
        <w:t>solve</w:t>
      </w:r>
      <w:r w:rsidRPr="00155A7A">
        <w:rPr>
          <w:spacing w:val="-2"/>
          <w:sz w:val="24"/>
          <w:szCs w:val="24"/>
        </w:rPr>
        <w:t xml:space="preserve"> </w:t>
      </w:r>
      <w:r w:rsidRPr="00155A7A">
        <w:rPr>
          <w:sz w:val="24"/>
          <w:szCs w:val="24"/>
        </w:rPr>
        <w:t>problems.</w:t>
      </w:r>
    </w:p>
    <w:p w14:paraId="6F4FC841" w14:textId="77777777" w:rsidR="00045B99" w:rsidRPr="00155A7A" w:rsidRDefault="00045B99" w:rsidP="00A12F85">
      <w:pPr>
        <w:pStyle w:val="ListParagraph"/>
        <w:numPr>
          <w:ilvl w:val="0"/>
          <w:numId w:val="17"/>
        </w:numPr>
        <w:tabs>
          <w:tab w:val="left" w:pos="839"/>
          <w:tab w:val="left" w:pos="840"/>
        </w:tabs>
        <w:spacing w:before="1"/>
        <w:ind w:left="720"/>
        <w:rPr>
          <w:sz w:val="24"/>
          <w:szCs w:val="24"/>
        </w:rPr>
      </w:pPr>
      <w:r w:rsidRPr="00155A7A">
        <w:rPr>
          <w:sz w:val="24"/>
          <w:szCs w:val="24"/>
        </w:rPr>
        <w:t>Whether</w:t>
      </w:r>
      <w:r w:rsidRPr="00155A7A">
        <w:rPr>
          <w:spacing w:val="-3"/>
          <w:sz w:val="24"/>
          <w:szCs w:val="24"/>
        </w:rPr>
        <w:t xml:space="preserve"> </w:t>
      </w:r>
      <w:r w:rsidRPr="00155A7A">
        <w:rPr>
          <w:sz w:val="24"/>
          <w:szCs w:val="24"/>
        </w:rPr>
        <w:t>others</w:t>
      </w:r>
      <w:r w:rsidRPr="00155A7A">
        <w:rPr>
          <w:spacing w:val="-1"/>
          <w:sz w:val="24"/>
          <w:szCs w:val="24"/>
        </w:rPr>
        <w:t xml:space="preserve"> </w:t>
      </w:r>
      <w:r w:rsidRPr="00155A7A">
        <w:rPr>
          <w:sz w:val="24"/>
          <w:szCs w:val="24"/>
        </w:rPr>
        <w:t>are</w:t>
      </w:r>
      <w:r w:rsidRPr="00155A7A">
        <w:rPr>
          <w:spacing w:val="-2"/>
          <w:sz w:val="24"/>
          <w:szCs w:val="24"/>
        </w:rPr>
        <w:t xml:space="preserve"> </w:t>
      </w:r>
      <w:r w:rsidRPr="00155A7A">
        <w:rPr>
          <w:sz w:val="24"/>
          <w:szCs w:val="24"/>
        </w:rPr>
        <w:t>concerned</w:t>
      </w:r>
      <w:r w:rsidRPr="00155A7A">
        <w:rPr>
          <w:spacing w:val="-1"/>
          <w:sz w:val="24"/>
          <w:szCs w:val="24"/>
        </w:rPr>
        <w:t xml:space="preserve"> </w:t>
      </w:r>
      <w:r w:rsidRPr="00155A7A">
        <w:rPr>
          <w:sz w:val="24"/>
          <w:szCs w:val="24"/>
        </w:rPr>
        <w:t>about</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student’s</w:t>
      </w:r>
      <w:r w:rsidRPr="00155A7A">
        <w:rPr>
          <w:spacing w:val="-1"/>
          <w:sz w:val="24"/>
          <w:szCs w:val="24"/>
        </w:rPr>
        <w:t xml:space="preserve"> </w:t>
      </w:r>
      <w:r w:rsidRPr="00155A7A">
        <w:rPr>
          <w:sz w:val="24"/>
          <w:szCs w:val="24"/>
        </w:rPr>
        <w:t>statements</w:t>
      </w:r>
      <w:r w:rsidRPr="00155A7A">
        <w:rPr>
          <w:spacing w:val="-1"/>
          <w:sz w:val="24"/>
          <w:szCs w:val="24"/>
        </w:rPr>
        <w:t xml:space="preserve"> </w:t>
      </w:r>
      <w:r w:rsidRPr="00155A7A">
        <w:rPr>
          <w:sz w:val="24"/>
          <w:szCs w:val="24"/>
        </w:rPr>
        <w:t>or</w:t>
      </w:r>
      <w:r w:rsidRPr="00155A7A">
        <w:rPr>
          <w:spacing w:val="-2"/>
          <w:sz w:val="24"/>
          <w:szCs w:val="24"/>
        </w:rPr>
        <w:t xml:space="preserve"> </w:t>
      </w:r>
      <w:r w:rsidRPr="00155A7A">
        <w:rPr>
          <w:sz w:val="24"/>
          <w:szCs w:val="24"/>
        </w:rPr>
        <w:t>behaviors.</w:t>
      </w:r>
    </w:p>
    <w:p w14:paraId="62C248BE" w14:textId="77777777" w:rsidR="00045B99" w:rsidRPr="00155A7A" w:rsidRDefault="00045B99" w:rsidP="00A12F85">
      <w:pPr>
        <w:pStyle w:val="ListParagraph"/>
        <w:numPr>
          <w:ilvl w:val="0"/>
          <w:numId w:val="17"/>
        </w:numPr>
        <w:tabs>
          <w:tab w:val="left" w:pos="839"/>
          <w:tab w:val="left" w:pos="840"/>
        </w:tabs>
        <w:ind w:left="720"/>
        <w:rPr>
          <w:sz w:val="24"/>
          <w:szCs w:val="24"/>
        </w:rPr>
      </w:pPr>
      <w:r w:rsidRPr="00155A7A">
        <w:rPr>
          <w:sz w:val="24"/>
          <w:szCs w:val="24"/>
        </w:rPr>
        <w:t>Capacity</w:t>
      </w:r>
      <w:r w:rsidRPr="00155A7A">
        <w:rPr>
          <w:spacing w:val="-6"/>
          <w:sz w:val="24"/>
          <w:szCs w:val="24"/>
        </w:rPr>
        <w:t xml:space="preserve"> </w:t>
      </w:r>
      <w:r w:rsidRPr="00155A7A">
        <w:rPr>
          <w:sz w:val="24"/>
          <w:szCs w:val="24"/>
        </w:rPr>
        <w:t>to</w:t>
      </w:r>
      <w:r w:rsidRPr="00155A7A">
        <w:rPr>
          <w:spacing w:val="2"/>
          <w:sz w:val="24"/>
          <w:szCs w:val="24"/>
        </w:rPr>
        <w:t xml:space="preserve"> </w:t>
      </w:r>
      <w:r w:rsidRPr="00155A7A">
        <w:rPr>
          <w:sz w:val="24"/>
          <w:szCs w:val="24"/>
        </w:rPr>
        <w:t>carry</w:t>
      </w:r>
      <w:r w:rsidRPr="00155A7A">
        <w:rPr>
          <w:spacing w:val="-5"/>
          <w:sz w:val="24"/>
          <w:szCs w:val="24"/>
        </w:rPr>
        <w:t xml:space="preserve"> </w:t>
      </w:r>
      <w:r w:rsidRPr="00155A7A">
        <w:rPr>
          <w:sz w:val="24"/>
          <w:szCs w:val="24"/>
        </w:rPr>
        <w:t>out</w:t>
      </w:r>
      <w:r w:rsidRPr="00155A7A">
        <w:rPr>
          <w:spacing w:val="-1"/>
          <w:sz w:val="24"/>
          <w:szCs w:val="24"/>
        </w:rPr>
        <w:t xml:space="preserve"> </w:t>
      </w:r>
      <w:r w:rsidRPr="00155A7A">
        <w:rPr>
          <w:sz w:val="24"/>
          <w:szCs w:val="24"/>
        </w:rPr>
        <w:t>an</w:t>
      </w:r>
      <w:r w:rsidRPr="00155A7A">
        <w:rPr>
          <w:spacing w:val="2"/>
          <w:sz w:val="24"/>
          <w:szCs w:val="24"/>
        </w:rPr>
        <w:t xml:space="preserve"> </w:t>
      </w:r>
      <w:r w:rsidRPr="00155A7A">
        <w:rPr>
          <w:sz w:val="24"/>
          <w:szCs w:val="24"/>
        </w:rPr>
        <w:t>attack.</w:t>
      </w:r>
    </w:p>
    <w:p w14:paraId="526D86DA" w14:textId="77777777" w:rsidR="00045B99" w:rsidRPr="00155A7A" w:rsidRDefault="00045B99" w:rsidP="00A12F85">
      <w:pPr>
        <w:pStyle w:val="ListParagraph"/>
        <w:numPr>
          <w:ilvl w:val="0"/>
          <w:numId w:val="17"/>
        </w:numPr>
        <w:tabs>
          <w:tab w:val="left" w:pos="839"/>
          <w:tab w:val="left" w:pos="840"/>
        </w:tabs>
        <w:ind w:left="720"/>
        <w:rPr>
          <w:sz w:val="24"/>
          <w:szCs w:val="24"/>
        </w:rPr>
      </w:pPr>
      <w:r w:rsidRPr="00155A7A">
        <w:rPr>
          <w:sz w:val="24"/>
          <w:szCs w:val="24"/>
        </w:rPr>
        <w:t>Evidence</w:t>
      </w:r>
      <w:r w:rsidRPr="00155A7A">
        <w:rPr>
          <w:spacing w:val="-3"/>
          <w:sz w:val="24"/>
          <w:szCs w:val="24"/>
        </w:rPr>
        <w:t xml:space="preserve"> </w:t>
      </w:r>
      <w:r w:rsidRPr="00155A7A">
        <w:rPr>
          <w:sz w:val="24"/>
          <w:szCs w:val="24"/>
        </w:rPr>
        <w:t>of</w:t>
      </w:r>
      <w:r w:rsidRPr="00155A7A">
        <w:rPr>
          <w:spacing w:val="-2"/>
          <w:sz w:val="24"/>
          <w:szCs w:val="24"/>
        </w:rPr>
        <w:t xml:space="preserve"> </w:t>
      </w:r>
      <w:r w:rsidRPr="00155A7A">
        <w:rPr>
          <w:sz w:val="24"/>
          <w:szCs w:val="24"/>
        </w:rPr>
        <w:t>planning</w:t>
      </w:r>
      <w:r w:rsidRPr="00155A7A">
        <w:rPr>
          <w:spacing w:val="-1"/>
          <w:sz w:val="24"/>
          <w:szCs w:val="24"/>
        </w:rPr>
        <w:t xml:space="preserve"> </w:t>
      </w:r>
      <w:r w:rsidRPr="00155A7A">
        <w:rPr>
          <w:sz w:val="24"/>
          <w:szCs w:val="24"/>
        </w:rPr>
        <w:t>for an</w:t>
      </w:r>
      <w:r w:rsidRPr="00155A7A">
        <w:rPr>
          <w:spacing w:val="-1"/>
          <w:sz w:val="24"/>
          <w:szCs w:val="24"/>
        </w:rPr>
        <w:t xml:space="preserve"> </w:t>
      </w:r>
      <w:r w:rsidRPr="00155A7A">
        <w:rPr>
          <w:sz w:val="24"/>
          <w:szCs w:val="24"/>
        </w:rPr>
        <w:t>attack.</w:t>
      </w:r>
    </w:p>
    <w:p w14:paraId="4EDB2D44" w14:textId="77777777" w:rsidR="00045B99" w:rsidRPr="00155A7A" w:rsidRDefault="00045B99" w:rsidP="00A12F85">
      <w:pPr>
        <w:pStyle w:val="ListParagraph"/>
        <w:numPr>
          <w:ilvl w:val="0"/>
          <w:numId w:val="17"/>
        </w:numPr>
        <w:tabs>
          <w:tab w:val="left" w:pos="839"/>
          <w:tab w:val="left" w:pos="840"/>
        </w:tabs>
        <w:ind w:left="720"/>
        <w:rPr>
          <w:sz w:val="24"/>
          <w:szCs w:val="24"/>
        </w:rPr>
      </w:pPr>
      <w:r w:rsidRPr="00155A7A">
        <w:rPr>
          <w:sz w:val="24"/>
          <w:szCs w:val="24"/>
        </w:rPr>
        <w:t>Consistency</w:t>
      </w:r>
      <w:r w:rsidRPr="00155A7A">
        <w:rPr>
          <w:spacing w:val="-7"/>
          <w:sz w:val="24"/>
          <w:szCs w:val="24"/>
        </w:rPr>
        <w:t xml:space="preserve"> </w:t>
      </w:r>
      <w:r w:rsidRPr="00155A7A">
        <w:rPr>
          <w:sz w:val="24"/>
          <w:szCs w:val="24"/>
        </w:rPr>
        <w:t>between</w:t>
      </w:r>
      <w:r w:rsidRPr="00155A7A">
        <w:rPr>
          <w:spacing w:val="-1"/>
          <w:sz w:val="24"/>
          <w:szCs w:val="24"/>
        </w:rPr>
        <w:t xml:space="preserve"> </w:t>
      </w:r>
      <w:r w:rsidRPr="00155A7A">
        <w:rPr>
          <w:sz w:val="24"/>
          <w:szCs w:val="24"/>
        </w:rPr>
        <w:t>the</w:t>
      </w:r>
      <w:r w:rsidRPr="00155A7A">
        <w:rPr>
          <w:spacing w:val="-1"/>
          <w:sz w:val="24"/>
          <w:szCs w:val="24"/>
        </w:rPr>
        <w:t xml:space="preserve"> </w:t>
      </w:r>
      <w:r w:rsidRPr="00155A7A">
        <w:rPr>
          <w:sz w:val="24"/>
          <w:szCs w:val="24"/>
        </w:rPr>
        <w:t>student’s</w:t>
      </w:r>
      <w:r w:rsidRPr="00155A7A">
        <w:rPr>
          <w:spacing w:val="-1"/>
          <w:sz w:val="24"/>
          <w:szCs w:val="24"/>
        </w:rPr>
        <w:t xml:space="preserve"> </w:t>
      </w:r>
      <w:r w:rsidRPr="00155A7A">
        <w:rPr>
          <w:sz w:val="24"/>
          <w:szCs w:val="24"/>
        </w:rPr>
        <w:t>statements</w:t>
      </w:r>
      <w:r w:rsidRPr="00155A7A">
        <w:rPr>
          <w:spacing w:val="-1"/>
          <w:sz w:val="24"/>
          <w:szCs w:val="24"/>
        </w:rPr>
        <w:t xml:space="preserve"> </w:t>
      </w:r>
      <w:r w:rsidRPr="00155A7A">
        <w:rPr>
          <w:sz w:val="24"/>
          <w:szCs w:val="24"/>
        </w:rPr>
        <w:t>and actions.</w:t>
      </w:r>
    </w:p>
    <w:p w14:paraId="49645BE6" w14:textId="77777777" w:rsidR="00045B99" w:rsidRPr="00155A7A" w:rsidRDefault="00045B99" w:rsidP="00A12F85">
      <w:pPr>
        <w:pStyle w:val="ListParagraph"/>
        <w:numPr>
          <w:ilvl w:val="0"/>
          <w:numId w:val="17"/>
        </w:numPr>
        <w:tabs>
          <w:tab w:val="left" w:pos="839"/>
          <w:tab w:val="left" w:pos="840"/>
        </w:tabs>
        <w:ind w:left="720"/>
        <w:rPr>
          <w:sz w:val="24"/>
          <w:szCs w:val="24"/>
        </w:rPr>
      </w:pPr>
      <w:r w:rsidRPr="00155A7A">
        <w:rPr>
          <w:sz w:val="24"/>
          <w:szCs w:val="24"/>
        </w:rPr>
        <w:t>Protective</w:t>
      </w:r>
      <w:r w:rsidRPr="00155A7A">
        <w:rPr>
          <w:spacing w:val="-3"/>
          <w:sz w:val="24"/>
          <w:szCs w:val="24"/>
        </w:rPr>
        <w:t xml:space="preserve"> </w:t>
      </w:r>
      <w:r w:rsidRPr="00155A7A">
        <w:rPr>
          <w:sz w:val="24"/>
          <w:szCs w:val="24"/>
        </w:rPr>
        <w:t>factors</w:t>
      </w:r>
      <w:r w:rsidRPr="00155A7A">
        <w:rPr>
          <w:spacing w:val="-2"/>
          <w:sz w:val="24"/>
          <w:szCs w:val="24"/>
        </w:rPr>
        <w:t xml:space="preserve"> </w:t>
      </w:r>
      <w:r w:rsidRPr="00155A7A">
        <w:rPr>
          <w:sz w:val="24"/>
          <w:szCs w:val="24"/>
        </w:rPr>
        <w:t>such</w:t>
      </w:r>
      <w:r w:rsidRPr="00155A7A">
        <w:rPr>
          <w:spacing w:val="-2"/>
          <w:sz w:val="24"/>
          <w:szCs w:val="24"/>
        </w:rPr>
        <w:t xml:space="preserve"> </w:t>
      </w:r>
      <w:r w:rsidRPr="00155A7A">
        <w:rPr>
          <w:sz w:val="24"/>
          <w:szCs w:val="24"/>
        </w:rPr>
        <w:t>as positive</w:t>
      </w:r>
      <w:r w:rsidRPr="00155A7A">
        <w:rPr>
          <w:spacing w:val="-3"/>
          <w:sz w:val="24"/>
          <w:szCs w:val="24"/>
        </w:rPr>
        <w:t xml:space="preserve"> </w:t>
      </w:r>
      <w:r w:rsidRPr="00155A7A">
        <w:rPr>
          <w:sz w:val="24"/>
          <w:szCs w:val="24"/>
        </w:rPr>
        <w:t>or</w:t>
      </w:r>
      <w:r w:rsidRPr="00155A7A">
        <w:rPr>
          <w:spacing w:val="-2"/>
          <w:sz w:val="24"/>
          <w:szCs w:val="24"/>
        </w:rPr>
        <w:t xml:space="preserve"> </w:t>
      </w:r>
      <w:r w:rsidRPr="00155A7A">
        <w:rPr>
          <w:sz w:val="24"/>
          <w:szCs w:val="24"/>
        </w:rPr>
        <w:t>prosocial</w:t>
      </w:r>
      <w:r w:rsidRPr="00155A7A">
        <w:rPr>
          <w:spacing w:val="-2"/>
          <w:sz w:val="24"/>
          <w:szCs w:val="24"/>
        </w:rPr>
        <w:t xml:space="preserve"> </w:t>
      </w:r>
      <w:r w:rsidRPr="00155A7A">
        <w:rPr>
          <w:sz w:val="24"/>
          <w:szCs w:val="24"/>
        </w:rPr>
        <w:t>influences</w:t>
      </w:r>
      <w:r w:rsidRPr="00155A7A">
        <w:rPr>
          <w:spacing w:val="-2"/>
          <w:sz w:val="24"/>
          <w:szCs w:val="24"/>
        </w:rPr>
        <w:t xml:space="preserve"> </w:t>
      </w:r>
      <w:r w:rsidRPr="00155A7A">
        <w:rPr>
          <w:sz w:val="24"/>
          <w:szCs w:val="24"/>
        </w:rPr>
        <w:t>or</w:t>
      </w:r>
      <w:r w:rsidRPr="00155A7A">
        <w:rPr>
          <w:spacing w:val="-1"/>
          <w:sz w:val="24"/>
          <w:szCs w:val="24"/>
        </w:rPr>
        <w:t xml:space="preserve"> </w:t>
      </w:r>
      <w:r w:rsidRPr="00155A7A">
        <w:rPr>
          <w:sz w:val="24"/>
          <w:szCs w:val="24"/>
        </w:rPr>
        <w:t>events.</w:t>
      </w:r>
    </w:p>
    <w:p w14:paraId="2A266A5C" w14:textId="77777777" w:rsidR="00045B99" w:rsidRPr="00155A7A" w:rsidRDefault="00045B99" w:rsidP="00A717C9">
      <w:pPr>
        <w:pStyle w:val="BodyText"/>
        <w:spacing w:before="8"/>
      </w:pPr>
    </w:p>
    <w:p w14:paraId="11A8A03A" w14:textId="69DABF79" w:rsidR="00045B99" w:rsidRPr="00155A7A" w:rsidRDefault="00045B99" w:rsidP="3FD5F9DE">
      <w:pPr>
        <w:pStyle w:val="Heading3"/>
        <w:ind w:left="0"/>
        <w:rPr>
          <w:i w:val="0"/>
          <w:iCs w:val="0"/>
        </w:rPr>
      </w:pPr>
      <w:bookmarkStart w:id="31" w:name="_Toc109372934"/>
      <w:bookmarkStart w:id="32" w:name="_Toc1828526701"/>
      <w:bookmarkStart w:id="33" w:name="_Toc659250084"/>
      <w:r w:rsidRPr="00155A7A">
        <w:rPr>
          <w:i w:val="0"/>
          <w:iCs w:val="0"/>
        </w:rPr>
        <w:t>The Importance of Rapport Building</w:t>
      </w:r>
      <w:bookmarkEnd w:id="31"/>
      <w:bookmarkEnd w:id="32"/>
      <w:bookmarkEnd w:id="33"/>
    </w:p>
    <w:p w14:paraId="07F070DC" w14:textId="77777777" w:rsidR="00CF1702" w:rsidRPr="00155A7A" w:rsidRDefault="00CF1702" w:rsidP="00CF1702">
      <w:pPr>
        <w:rPr>
          <w:sz w:val="24"/>
          <w:szCs w:val="24"/>
        </w:rPr>
      </w:pPr>
    </w:p>
    <w:p w14:paraId="1ECB232A" w14:textId="66123549" w:rsidR="00045B99" w:rsidRPr="00155A7A" w:rsidRDefault="00045B99" w:rsidP="00A717C9">
      <w:pPr>
        <w:pStyle w:val="BodyText"/>
        <w:ind w:right="136"/>
      </w:pPr>
      <w:r w:rsidRPr="00155A7A">
        <w:t>Teams</w:t>
      </w:r>
      <w:r w:rsidRPr="00155A7A">
        <w:rPr>
          <w:spacing w:val="-1"/>
        </w:rPr>
        <w:t xml:space="preserve"> </w:t>
      </w:r>
      <w:r w:rsidRPr="00155A7A">
        <w:t>should</w:t>
      </w:r>
      <w:r w:rsidR="00343622" w:rsidRPr="00155A7A">
        <w:t xml:space="preserve"> </w:t>
      </w:r>
      <w:r w:rsidR="0062046D" w:rsidRPr="00155A7A">
        <w:t>establish</w:t>
      </w:r>
      <w:r w:rsidRPr="00155A7A">
        <w:rPr>
          <w:spacing w:val="-1"/>
        </w:rPr>
        <w:t xml:space="preserve"> </w:t>
      </w:r>
      <w:r w:rsidRPr="00155A7A">
        <w:t>rapport</w:t>
      </w:r>
      <w:r w:rsidRPr="00155A7A">
        <w:rPr>
          <w:spacing w:val="-1"/>
        </w:rPr>
        <w:t xml:space="preserve"> </w:t>
      </w:r>
      <w:r w:rsidRPr="00155A7A">
        <w:t>with</w:t>
      </w:r>
      <w:r w:rsidRPr="00155A7A">
        <w:rPr>
          <w:spacing w:val="-1"/>
        </w:rPr>
        <w:t xml:space="preserve"> </w:t>
      </w:r>
      <w:r w:rsidRPr="00155A7A">
        <w:t>those</w:t>
      </w:r>
      <w:r w:rsidRPr="00155A7A">
        <w:rPr>
          <w:spacing w:val="-1"/>
        </w:rPr>
        <w:t xml:space="preserve"> </w:t>
      </w:r>
      <w:r w:rsidRPr="00155A7A">
        <w:t>that</w:t>
      </w:r>
      <w:r w:rsidRPr="00155A7A">
        <w:rPr>
          <w:spacing w:val="-1"/>
        </w:rPr>
        <w:t xml:space="preserve"> </w:t>
      </w:r>
      <w:r w:rsidRPr="00155A7A">
        <w:t>they</w:t>
      </w:r>
      <w:r w:rsidRPr="00155A7A">
        <w:rPr>
          <w:spacing w:val="-4"/>
        </w:rPr>
        <w:t xml:space="preserve"> </w:t>
      </w:r>
      <w:r w:rsidRPr="00155A7A">
        <w:t>are</w:t>
      </w:r>
      <w:r w:rsidRPr="00155A7A">
        <w:rPr>
          <w:spacing w:val="-1"/>
        </w:rPr>
        <w:t xml:space="preserve"> </w:t>
      </w:r>
      <w:r w:rsidRPr="00155A7A">
        <w:t>interviewin</w:t>
      </w:r>
      <w:r w:rsidR="002D6E43" w:rsidRPr="00155A7A">
        <w:t xml:space="preserve">g. </w:t>
      </w:r>
      <w:r w:rsidRPr="00155A7A">
        <w:rPr>
          <w:spacing w:val="-57"/>
        </w:rPr>
        <w:t xml:space="preserve"> </w:t>
      </w:r>
      <w:r w:rsidRPr="00155A7A">
        <w:t>Some</w:t>
      </w:r>
      <w:r w:rsidRPr="00155A7A">
        <w:rPr>
          <w:spacing w:val="-2"/>
        </w:rPr>
        <w:t xml:space="preserve"> </w:t>
      </w:r>
      <w:r w:rsidRPr="00155A7A">
        <w:t>of</w:t>
      </w:r>
      <w:r w:rsidRPr="00155A7A">
        <w:rPr>
          <w:spacing w:val="-1"/>
        </w:rPr>
        <w:t xml:space="preserve"> </w:t>
      </w:r>
      <w:r w:rsidRPr="00155A7A">
        <w:t>the</w:t>
      </w:r>
      <w:r w:rsidRPr="00155A7A">
        <w:rPr>
          <w:spacing w:val="-2"/>
        </w:rPr>
        <w:t xml:space="preserve"> </w:t>
      </w:r>
      <w:r w:rsidRPr="00155A7A">
        <w:t>information that</w:t>
      </w:r>
      <w:r w:rsidRPr="00155A7A">
        <w:rPr>
          <w:spacing w:val="-1"/>
        </w:rPr>
        <w:t xml:space="preserve"> </w:t>
      </w:r>
      <w:r w:rsidRPr="00155A7A">
        <w:t>will be</w:t>
      </w:r>
      <w:r w:rsidRPr="00155A7A">
        <w:rPr>
          <w:spacing w:val="-2"/>
        </w:rPr>
        <w:t xml:space="preserve"> </w:t>
      </w:r>
      <w:r w:rsidR="00236B66" w:rsidRPr="00155A7A">
        <w:t>discussed</w:t>
      </w:r>
      <w:r w:rsidRPr="00155A7A">
        <w:rPr>
          <w:spacing w:val="-1"/>
        </w:rPr>
        <w:t xml:space="preserve"> </w:t>
      </w:r>
      <w:r w:rsidRPr="00155A7A">
        <w:t>can be</w:t>
      </w:r>
      <w:r w:rsidRPr="00155A7A">
        <w:rPr>
          <w:spacing w:val="-1"/>
        </w:rPr>
        <w:t xml:space="preserve"> </w:t>
      </w:r>
      <w:r w:rsidRPr="00155A7A">
        <w:t>considered</w:t>
      </w:r>
      <w:r w:rsidRPr="00155A7A">
        <w:rPr>
          <w:spacing w:val="-1"/>
        </w:rPr>
        <w:t xml:space="preserve"> </w:t>
      </w:r>
      <w:r w:rsidRPr="00155A7A">
        <w:t>sensitive</w:t>
      </w:r>
      <w:r w:rsidRPr="00155A7A">
        <w:rPr>
          <w:spacing w:val="-1"/>
        </w:rPr>
        <w:t xml:space="preserve"> </w:t>
      </w:r>
      <w:r w:rsidRPr="00155A7A">
        <w:t>and</w:t>
      </w:r>
      <w:r w:rsidRPr="00155A7A">
        <w:rPr>
          <w:spacing w:val="-1"/>
        </w:rPr>
        <w:t xml:space="preserve"> </w:t>
      </w:r>
      <w:r w:rsidRPr="00155A7A">
        <w:t>some</w:t>
      </w:r>
      <w:r w:rsidRPr="00155A7A">
        <w:rPr>
          <w:spacing w:val="-1"/>
        </w:rPr>
        <w:t xml:space="preserve"> </w:t>
      </w:r>
      <w:r w:rsidRPr="00155A7A">
        <w:t>may</w:t>
      </w:r>
      <w:r w:rsidRPr="00155A7A">
        <w:rPr>
          <w:spacing w:val="-6"/>
        </w:rPr>
        <w:t xml:space="preserve"> </w:t>
      </w:r>
      <w:proofErr w:type="gramStart"/>
      <w:r w:rsidRPr="00155A7A">
        <w:t>be</w:t>
      </w:r>
      <w:r w:rsidR="00722920">
        <w:t xml:space="preserve"> </w:t>
      </w:r>
      <w:r w:rsidRPr="00155A7A">
        <w:rPr>
          <w:spacing w:val="-57"/>
        </w:rPr>
        <w:t xml:space="preserve"> </w:t>
      </w:r>
      <w:r w:rsidRPr="00155A7A">
        <w:t>reluctant</w:t>
      </w:r>
      <w:proofErr w:type="gramEnd"/>
      <w:r w:rsidRPr="00155A7A">
        <w:t xml:space="preserve"> to share it with someone they do not trust.</w:t>
      </w:r>
      <w:r w:rsidRPr="00155A7A">
        <w:rPr>
          <w:spacing w:val="1"/>
        </w:rPr>
        <w:t xml:space="preserve"> </w:t>
      </w:r>
      <w:r w:rsidRPr="00155A7A">
        <w:t>Reassuring them that</w:t>
      </w:r>
      <w:r w:rsidR="00914087" w:rsidRPr="00155A7A">
        <w:t xml:space="preserve"> the goal of</w:t>
      </w:r>
      <w:r w:rsidRPr="00155A7A">
        <w:t xml:space="preserve"> this process is to determine</w:t>
      </w:r>
      <w:r w:rsidRPr="00155A7A">
        <w:rPr>
          <w:spacing w:val="-1"/>
        </w:rPr>
        <w:t xml:space="preserve"> </w:t>
      </w:r>
      <w:r w:rsidRPr="00155A7A">
        <w:t>how</w:t>
      </w:r>
      <w:r w:rsidRPr="00155A7A">
        <w:rPr>
          <w:spacing w:val="-2"/>
        </w:rPr>
        <w:t xml:space="preserve"> </w:t>
      </w:r>
      <w:r w:rsidRPr="00155A7A">
        <w:t>to</w:t>
      </w:r>
      <w:r w:rsidRPr="00155A7A">
        <w:rPr>
          <w:spacing w:val="2"/>
        </w:rPr>
        <w:t xml:space="preserve"> </w:t>
      </w:r>
      <w:r w:rsidRPr="00155A7A">
        <w:t>best help</w:t>
      </w:r>
      <w:r w:rsidRPr="00155A7A">
        <w:rPr>
          <w:spacing w:val="-1"/>
        </w:rPr>
        <w:t xml:space="preserve"> </w:t>
      </w:r>
      <w:r w:rsidRPr="00155A7A">
        <w:t>the</w:t>
      </w:r>
      <w:r w:rsidRPr="00155A7A">
        <w:rPr>
          <w:spacing w:val="-1"/>
        </w:rPr>
        <w:t xml:space="preserve"> </w:t>
      </w:r>
      <w:r w:rsidRPr="00155A7A">
        <w:t>person of concern can help</w:t>
      </w:r>
      <w:r w:rsidRPr="00155A7A">
        <w:rPr>
          <w:spacing w:val="-1"/>
        </w:rPr>
        <w:t xml:space="preserve"> </w:t>
      </w:r>
      <w:r w:rsidRPr="00155A7A">
        <w:t>develop</w:t>
      </w:r>
      <w:r w:rsidRPr="00155A7A">
        <w:rPr>
          <w:spacing w:val="2"/>
        </w:rPr>
        <w:t xml:space="preserve"> </w:t>
      </w:r>
      <w:r w:rsidRPr="00155A7A">
        <w:t xml:space="preserve">that trust. One approach to build trust while gathering information is to </w:t>
      </w:r>
      <w:r w:rsidR="003C0E1B" w:rsidRPr="00155A7A">
        <w:t xml:space="preserve">clarify </w:t>
      </w:r>
      <w:r w:rsidRPr="00155A7A">
        <w:t>role</w:t>
      </w:r>
      <w:r w:rsidR="003C0E1B" w:rsidRPr="00155A7A">
        <w:t>s</w:t>
      </w:r>
      <w:r w:rsidRPr="00155A7A">
        <w:t xml:space="preserve"> at the onset of the interview. Role clarification </w:t>
      </w:r>
      <w:r w:rsidR="00603D5A" w:rsidRPr="00155A7A">
        <w:t>includes</w:t>
      </w:r>
      <w:r w:rsidRPr="00155A7A">
        <w:t xml:space="preserve"> providing a context to the behavioral threat assessment process, explaining expectations of the interviewee and the interviewer, and outlining the process moving forward while addressing </w:t>
      </w:r>
      <w:r w:rsidRPr="00155A7A">
        <w:lastRenderedPageBreak/>
        <w:t>questions surrounding confidentiality. Role clarification should include the following steps:</w:t>
      </w:r>
    </w:p>
    <w:p w14:paraId="7910440B" w14:textId="77777777" w:rsidR="00ED0A0F" w:rsidRPr="00155A7A" w:rsidRDefault="00ED0A0F" w:rsidP="00A717C9">
      <w:pPr>
        <w:pStyle w:val="BodyText"/>
        <w:ind w:right="136"/>
      </w:pPr>
    </w:p>
    <w:tbl>
      <w:tblPr>
        <w:tblStyle w:val="TableGrid"/>
        <w:tblW w:w="0" w:type="auto"/>
        <w:tblInd w:w="108" w:type="dxa"/>
        <w:tblLook w:val="04A0" w:firstRow="1" w:lastRow="0" w:firstColumn="1" w:lastColumn="0" w:noHBand="0" w:noVBand="1"/>
      </w:tblPr>
      <w:tblGrid>
        <w:gridCol w:w="1685"/>
        <w:gridCol w:w="7782"/>
      </w:tblGrid>
      <w:tr w:rsidR="00ED0A0F" w:rsidRPr="001917DA" w14:paraId="5781CE97" w14:textId="77777777" w:rsidTr="00ED0A0F">
        <w:tc>
          <w:tcPr>
            <w:tcW w:w="1710" w:type="dxa"/>
            <w:tcBorders>
              <w:right w:val="single" w:sz="4" w:space="0" w:color="auto"/>
            </w:tcBorders>
            <w:shd w:val="clear" w:color="auto" w:fill="595959" w:themeFill="text1" w:themeFillTint="A6"/>
          </w:tcPr>
          <w:p w14:paraId="7C7196DF" w14:textId="1B4BD489" w:rsidR="00ED0A0F" w:rsidRPr="00155A7A" w:rsidRDefault="00ED0A0F" w:rsidP="00745BDA">
            <w:pPr>
              <w:pStyle w:val="BodyText"/>
              <w:spacing w:before="2"/>
              <w:rPr>
                <w:b/>
                <w:i/>
              </w:rPr>
            </w:pPr>
            <w:r w:rsidRPr="00155A7A">
              <w:rPr>
                <w:b/>
                <w:i/>
                <w:color w:val="FFFFFF" w:themeColor="background1"/>
              </w:rPr>
              <w:t xml:space="preserve">Step 1 </w:t>
            </w:r>
          </w:p>
        </w:tc>
        <w:tc>
          <w:tcPr>
            <w:tcW w:w="7978" w:type="dxa"/>
            <w:tcBorders>
              <w:top w:val="nil"/>
              <w:left w:val="single" w:sz="4" w:space="0" w:color="auto"/>
              <w:bottom w:val="single" w:sz="4" w:space="0" w:color="auto"/>
              <w:right w:val="nil"/>
            </w:tcBorders>
          </w:tcPr>
          <w:p w14:paraId="2CB5DA3B" w14:textId="77777777" w:rsidR="00ED0A0F" w:rsidRPr="00155A7A" w:rsidRDefault="00ED0A0F" w:rsidP="00745BDA">
            <w:pPr>
              <w:pStyle w:val="BodyText"/>
              <w:spacing w:before="2"/>
              <w:rPr>
                <w:b/>
                <w:i/>
              </w:rPr>
            </w:pPr>
          </w:p>
        </w:tc>
      </w:tr>
      <w:tr w:rsidR="00ED0A0F" w:rsidRPr="001917DA" w14:paraId="7AEA8302" w14:textId="77777777" w:rsidTr="00ED0A0F">
        <w:tc>
          <w:tcPr>
            <w:tcW w:w="9688" w:type="dxa"/>
            <w:gridSpan w:val="2"/>
          </w:tcPr>
          <w:p w14:paraId="29DF69CC" w14:textId="195F040B" w:rsidR="00ED0A0F" w:rsidRPr="00155A7A" w:rsidRDefault="00ED0A0F" w:rsidP="00745BDA">
            <w:pPr>
              <w:pStyle w:val="BodyText"/>
              <w:spacing w:before="2"/>
              <w:rPr>
                <w:b/>
                <w:i/>
              </w:rPr>
            </w:pPr>
            <w:r w:rsidRPr="00155A7A">
              <w:rPr>
                <w:i/>
              </w:rPr>
              <w:t>Provide an overview of the goals of the behavioral threat assessment program.</w:t>
            </w:r>
          </w:p>
        </w:tc>
      </w:tr>
    </w:tbl>
    <w:p w14:paraId="7210D0A1" w14:textId="074814F3" w:rsidR="00045B99" w:rsidRPr="00155A7A" w:rsidRDefault="00045B99" w:rsidP="00A717C9">
      <w:pPr>
        <w:pStyle w:val="BodyText"/>
        <w:ind w:right="136"/>
      </w:pPr>
    </w:p>
    <w:tbl>
      <w:tblPr>
        <w:tblStyle w:val="TableGrid"/>
        <w:tblW w:w="0" w:type="auto"/>
        <w:tblInd w:w="108" w:type="dxa"/>
        <w:tblLook w:val="04A0" w:firstRow="1" w:lastRow="0" w:firstColumn="1" w:lastColumn="0" w:noHBand="0" w:noVBand="1"/>
      </w:tblPr>
      <w:tblGrid>
        <w:gridCol w:w="1685"/>
        <w:gridCol w:w="7782"/>
      </w:tblGrid>
      <w:tr w:rsidR="00ED0A0F" w:rsidRPr="001917DA" w14:paraId="1884BA20" w14:textId="77777777" w:rsidTr="3198E07B">
        <w:tc>
          <w:tcPr>
            <w:tcW w:w="1710" w:type="dxa"/>
            <w:tcBorders>
              <w:right w:val="single" w:sz="4" w:space="0" w:color="auto"/>
            </w:tcBorders>
            <w:shd w:val="clear" w:color="auto" w:fill="595959" w:themeFill="text1" w:themeFillTint="A6"/>
          </w:tcPr>
          <w:p w14:paraId="1FA8466D" w14:textId="7A1574B5" w:rsidR="00ED0A0F" w:rsidRPr="00155A7A" w:rsidRDefault="00ED0A0F" w:rsidP="00745BDA">
            <w:pPr>
              <w:pStyle w:val="BodyText"/>
              <w:spacing w:before="2"/>
              <w:rPr>
                <w:b/>
                <w:i/>
              </w:rPr>
            </w:pPr>
            <w:r w:rsidRPr="00155A7A">
              <w:rPr>
                <w:b/>
                <w:i/>
                <w:color w:val="FFFFFF" w:themeColor="background1"/>
              </w:rPr>
              <w:t>Step 2</w:t>
            </w:r>
          </w:p>
        </w:tc>
        <w:tc>
          <w:tcPr>
            <w:tcW w:w="7978" w:type="dxa"/>
            <w:tcBorders>
              <w:top w:val="nil"/>
              <w:left w:val="single" w:sz="4" w:space="0" w:color="auto"/>
              <w:bottom w:val="single" w:sz="4" w:space="0" w:color="auto"/>
              <w:right w:val="nil"/>
            </w:tcBorders>
          </w:tcPr>
          <w:p w14:paraId="15A29041" w14:textId="77777777" w:rsidR="00ED0A0F" w:rsidRPr="00155A7A" w:rsidRDefault="00ED0A0F" w:rsidP="00745BDA">
            <w:pPr>
              <w:pStyle w:val="BodyText"/>
              <w:spacing w:before="2"/>
              <w:rPr>
                <w:b/>
                <w:i/>
              </w:rPr>
            </w:pPr>
          </w:p>
        </w:tc>
      </w:tr>
      <w:tr w:rsidR="00ED0A0F" w:rsidRPr="001917DA" w14:paraId="0C32AB1B" w14:textId="77777777" w:rsidTr="3198E07B">
        <w:tc>
          <w:tcPr>
            <w:tcW w:w="9688" w:type="dxa"/>
            <w:gridSpan w:val="2"/>
          </w:tcPr>
          <w:p w14:paraId="36E50D0E" w14:textId="765873D1" w:rsidR="00ED0A0F" w:rsidRPr="00155A7A" w:rsidRDefault="0B690583" w:rsidP="3198E07B">
            <w:pPr>
              <w:pStyle w:val="BodyText"/>
              <w:spacing w:before="2"/>
              <w:rPr>
                <w:b/>
                <w:bCs/>
                <w:i/>
                <w:iCs/>
              </w:rPr>
            </w:pPr>
            <w:r w:rsidRPr="00155A7A">
              <w:rPr>
                <w:i/>
                <w:iCs/>
              </w:rPr>
              <w:t>Provide an overview of your role on the behavioral threat assessment team, and what you hope to accomplish during the interview.</w:t>
            </w:r>
          </w:p>
        </w:tc>
      </w:tr>
    </w:tbl>
    <w:p w14:paraId="73585B02" w14:textId="0EDAD632" w:rsidR="00ED0A0F" w:rsidRPr="00155A7A" w:rsidRDefault="00ED0A0F" w:rsidP="00A717C9">
      <w:pPr>
        <w:pStyle w:val="BodyText"/>
        <w:ind w:right="136"/>
      </w:pPr>
    </w:p>
    <w:tbl>
      <w:tblPr>
        <w:tblStyle w:val="TableGrid"/>
        <w:tblW w:w="0" w:type="auto"/>
        <w:tblInd w:w="108" w:type="dxa"/>
        <w:tblLook w:val="04A0" w:firstRow="1" w:lastRow="0" w:firstColumn="1" w:lastColumn="0" w:noHBand="0" w:noVBand="1"/>
      </w:tblPr>
      <w:tblGrid>
        <w:gridCol w:w="1689"/>
        <w:gridCol w:w="7778"/>
      </w:tblGrid>
      <w:tr w:rsidR="00ED0A0F" w:rsidRPr="001917DA" w14:paraId="4A3B2B50" w14:textId="77777777" w:rsidTr="00ED0A0F">
        <w:tc>
          <w:tcPr>
            <w:tcW w:w="1710" w:type="dxa"/>
            <w:tcBorders>
              <w:right w:val="single" w:sz="4" w:space="0" w:color="auto"/>
            </w:tcBorders>
            <w:shd w:val="clear" w:color="auto" w:fill="595959" w:themeFill="text1" w:themeFillTint="A6"/>
          </w:tcPr>
          <w:p w14:paraId="558B4CFF" w14:textId="58F66434" w:rsidR="00ED0A0F" w:rsidRPr="00155A7A" w:rsidRDefault="00ED0A0F" w:rsidP="00745BDA">
            <w:pPr>
              <w:pStyle w:val="BodyText"/>
              <w:spacing w:before="2"/>
              <w:rPr>
                <w:b/>
                <w:i/>
              </w:rPr>
            </w:pPr>
            <w:r w:rsidRPr="00155A7A">
              <w:rPr>
                <w:b/>
                <w:i/>
                <w:color w:val="FFFFFF" w:themeColor="background1"/>
              </w:rPr>
              <w:t>Step 3</w:t>
            </w:r>
          </w:p>
        </w:tc>
        <w:tc>
          <w:tcPr>
            <w:tcW w:w="7978" w:type="dxa"/>
            <w:tcBorders>
              <w:top w:val="nil"/>
              <w:left w:val="single" w:sz="4" w:space="0" w:color="auto"/>
              <w:bottom w:val="single" w:sz="4" w:space="0" w:color="auto"/>
              <w:right w:val="nil"/>
            </w:tcBorders>
          </w:tcPr>
          <w:p w14:paraId="5C15C533" w14:textId="77777777" w:rsidR="00ED0A0F" w:rsidRPr="00155A7A" w:rsidRDefault="00ED0A0F" w:rsidP="00745BDA">
            <w:pPr>
              <w:pStyle w:val="BodyText"/>
              <w:spacing w:before="2"/>
              <w:rPr>
                <w:b/>
                <w:i/>
              </w:rPr>
            </w:pPr>
          </w:p>
        </w:tc>
      </w:tr>
      <w:tr w:rsidR="00ED0A0F" w:rsidRPr="001917DA" w14:paraId="32464CE6" w14:textId="77777777" w:rsidTr="00ED0A0F">
        <w:tc>
          <w:tcPr>
            <w:tcW w:w="9688" w:type="dxa"/>
            <w:gridSpan w:val="2"/>
          </w:tcPr>
          <w:p w14:paraId="4C4A001C" w14:textId="6D7DBCA7" w:rsidR="00ED0A0F" w:rsidRPr="00155A7A" w:rsidRDefault="00ED0A0F" w:rsidP="00ED0A0F">
            <w:pPr>
              <w:pStyle w:val="TableParagraph"/>
              <w:numPr>
                <w:ilvl w:val="0"/>
                <w:numId w:val="18"/>
              </w:numPr>
              <w:spacing w:line="240" w:lineRule="auto"/>
              <w:ind w:left="450" w:right="142"/>
              <w:rPr>
                <w:i/>
                <w:sz w:val="24"/>
                <w:szCs w:val="24"/>
              </w:rPr>
            </w:pPr>
            <w:r w:rsidRPr="00155A7A">
              <w:rPr>
                <w:i/>
                <w:sz w:val="24"/>
                <w:szCs w:val="24"/>
              </w:rPr>
              <w:t xml:space="preserve">Discuss the </w:t>
            </w:r>
            <w:r w:rsidR="00956892" w:rsidRPr="00155A7A">
              <w:rPr>
                <w:i/>
                <w:sz w:val="24"/>
                <w:szCs w:val="24"/>
              </w:rPr>
              <w:t xml:space="preserve">steps of the </w:t>
            </w:r>
            <w:r w:rsidRPr="00155A7A">
              <w:rPr>
                <w:i/>
                <w:sz w:val="24"/>
                <w:szCs w:val="24"/>
              </w:rPr>
              <w:t xml:space="preserve">behavioral threat assessment and interview process, </w:t>
            </w:r>
          </w:p>
          <w:p w14:paraId="4DF3130E" w14:textId="77777777" w:rsidR="00ED0A0F" w:rsidRPr="00155A7A" w:rsidRDefault="00ED0A0F" w:rsidP="00ED0A0F">
            <w:pPr>
              <w:pStyle w:val="TableParagraph"/>
              <w:numPr>
                <w:ilvl w:val="0"/>
                <w:numId w:val="18"/>
              </w:numPr>
              <w:spacing w:line="240" w:lineRule="auto"/>
              <w:ind w:left="450" w:right="142"/>
              <w:rPr>
                <w:i/>
                <w:sz w:val="24"/>
                <w:szCs w:val="24"/>
              </w:rPr>
            </w:pPr>
            <w:r w:rsidRPr="00155A7A">
              <w:rPr>
                <w:i/>
                <w:sz w:val="24"/>
                <w:szCs w:val="24"/>
              </w:rPr>
              <w:t xml:space="preserve">Explain what is requested of the interviewee, and </w:t>
            </w:r>
          </w:p>
          <w:p w14:paraId="5AF98A95" w14:textId="7D2B05A8" w:rsidR="00ED0A0F" w:rsidRPr="00155A7A" w:rsidRDefault="00ED0A0F" w:rsidP="00ED0A0F">
            <w:pPr>
              <w:pStyle w:val="TableParagraph"/>
              <w:numPr>
                <w:ilvl w:val="0"/>
                <w:numId w:val="18"/>
              </w:numPr>
              <w:spacing w:line="240" w:lineRule="auto"/>
              <w:ind w:left="450" w:right="142"/>
              <w:rPr>
                <w:i/>
                <w:sz w:val="24"/>
                <w:szCs w:val="24"/>
              </w:rPr>
            </w:pPr>
            <w:r w:rsidRPr="00155A7A">
              <w:rPr>
                <w:i/>
                <w:sz w:val="24"/>
                <w:szCs w:val="24"/>
              </w:rPr>
              <w:t>Identify the roles of other individuals involved in the behavioral threat assessment process.</w:t>
            </w:r>
          </w:p>
        </w:tc>
      </w:tr>
    </w:tbl>
    <w:p w14:paraId="7C57F628" w14:textId="4E00D411" w:rsidR="00ED0A0F" w:rsidRPr="00155A7A" w:rsidRDefault="00ED0A0F" w:rsidP="00A717C9">
      <w:pPr>
        <w:pStyle w:val="BodyText"/>
        <w:ind w:right="136"/>
      </w:pPr>
    </w:p>
    <w:tbl>
      <w:tblPr>
        <w:tblStyle w:val="TableGrid"/>
        <w:tblW w:w="0" w:type="auto"/>
        <w:tblInd w:w="108" w:type="dxa"/>
        <w:tblLook w:val="04A0" w:firstRow="1" w:lastRow="0" w:firstColumn="1" w:lastColumn="0" w:noHBand="0" w:noVBand="1"/>
      </w:tblPr>
      <w:tblGrid>
        <w:gridCol w:w="1691"/>
        <w:gridCol w:w="7776"/>
      </w:tblGrid>
      <w:tr w:rsidR="00ED0A0F" w:rsidRPr="001917DA" w14:paraId="455D666F" w14:textId="77777777" w:rsidTr="0D8C312A">
        <w:tc>
          <w:tcPr>
            <w:tcW w:w="1710" w:type="dxa"/>
            <w:tcBorders>
              <w:right w:val="single" w:sz="4" w:space="0" w:color="auto"/>
            </w:tcBorders>
            <w:shd w:val="clear" w:color="auto" w:fill="595959" w:themeFill="text1" w:themeFillTint="A6"/>
          </w:tcPr>
          <w:p w14:paraId="4235B321" w14:textId="331FA0FB" w:rsidR="00ED0A0F" w:rsidRPr="00155A7A" w:rsidRDefault="00ED0A0F" w:rsidP="00745BDA">
            <w:pPr>
              <w:pStyle w:val="BodyText"/>
              <w:spacing w:before="2"/>
              <w:rPr>
                <w:b/>
                <w:i/>
              </w:rPr>
            </w:pPr>
            <w:r w:rsidRPr="00155A7A">
              <w:rPr>
                <w:b/>
                <w:i/>
                <w:color w:val="FFFFFF" w:themeColor="background1"/>
              </w:rPr>
              <w:t>Step 4</w:t>
            </w:r>
          </w:p>
        </w:tc>
        <w:tc>
          <w:tcPr>
            <w:tcW w:w="7978" w:type="dxa"/>
            <w:tcBorders>
              <w:top w:val="nil"/>
              <w:left w:val="single" w:sz="4" w:space="0" w:color="auto"/>
              <w:bottom w:val="single" w:sz="4" w:space="0" w:color="auto"/>
              <w:right w:val="nil"/>
            </w:tcBorders>
          </w:tcPr>
          <w:p w14:paraId="2125E20A" w14:textId="77777777" w:rsidR="00ED0A0F" w:rsidRPr="00155A7A" w:rsidRDefault="00ED0A0F" w:rsidP="00745BDA">
            <w:pPr>
              <w:pStyle w:val="BodyText"/>
              <w:spacing w:before="2"/>
              <w:rPr>
                <w:b/>
                <w:i/>
              </w:rPr>
            </w:pPr>
          </w:p>
        </w:tc>
      </w:tr>
      <w:tr w:rsidR="00ED0A0F" w:rsidRPr="001917DA" w14:paraId="5ADF92E7" w14:textId="77777777" w:rsidTr="0D8C312A">
        <w:tc>
          <w:tcPr>
            <w:tcW w:w="9688" w:type="dxa"/>
            <w:gridSpan w:val="2"/>
          </w:tcPr>
          <w:p w14:paraId="25527569" w14:textId="21EE2B58" w:rsidR="00ED0A0F" w:rsidRPr="00155A7A" w:rsidRDefault="61678619" w:rsidP="0073761B">
            <w:pPr>
              <w:pStyle w:val="TableParagraph"/>
              <w:numPr>
                <w:ilvl w:val="0"/>
                <w:numId w:val="25"/>
              </w:numPr>
              <w:spacing w:line="240" w:lineRule="auto"/>
              <w:ind w:left="495" w:right="142"/>
              <w:rPr>
                <w:i/>
                <w:iCs/>
                <w:sz w:val="24"/>
                <w:szCs w:val="24"/>
              </w:rPr>
            </w:pPr>
            <w:r w:rsidRPr="00155A7A">
              <w:rPr>
                <w:i/>
                <w:iCs/>
                <w:sz w:val="24"/>
                <w:szCs w:val="24"/>
              </w:rPr>
              <w:t>Discuss expectations of confidentiality</w:t>
            </w:r>
            <w:r w:rsidR="007C5B69" w:rsidRPr="00155A7A">
              <w:rPr>
                <w:i/>
                <w:iCs/>
                <w:sz w:val="24"/>
                <w:szCs w:val="24"/>
              </w:rPr>
              <w:t>,</w:t>
            </w:r>
          </w:p>
          <w:p w14:paraId="676EF437" w14:textId="5C744460" w:rsidR="00ED0A0F" w:rsidRPr="00155A7A" w:rsidRDefault="00ED0A0F" w:rsidP="0073761B">
            <w:pPr>
              <w:pStyle w:val="TableParagraph"/>
              <w:numPr>
                <w:ilvl w:val="0"/>
                <w:numId w:val="25"/>
              </w:numPr>
              <w:spacing w:line="240" w:lineRule="auto"/>
              <w:ind w:left="495" w:right="142"/>
              <w:rPr>
                <w:i/>
                <w:sz w:val="24"/>
                <w:szCs w:val="24"/>
              </w:rPr>
            </w:pPr>
            <w:r w:rsidRPr="00155A7A">
              <w:rPr>
                <w:i/>
                <w:sz w:val="24"/>
                <w:szCs w:val="24"/>
              </w:rPr>
              <w:t>Explain what information can be shared in accordance with FERPA</w:t>
            </w:r>
            <w:r w:rsidR="007C5B69" w:rsidRPr="00155A7A">
              <w:rPr>
                <w:i/>
                <w:sz w:val="24"/>
                <w:szCs w:val="24"/>
              </w:rPr>
              <w:t>,</w:t>
            </w:r>
            <w:r w:rsidRPr="00155A7A">
              <w:rPr>
                <w:i/>
                <w:sz w:val="24"/>
                <w:szCs w:val="24"/>
              </w:rPr>
              <w:t xml:space="preserve"> and</w:t>
            </w:r>
          </w:p>
          <w:p w14:paraId="2B2F9122" w14:textId="1CB55B72" w:rsidR="00ED0A0F" w:rsidRPr="00155A7A" w:rsidRDefault="61678619" w:rsidP="0073761B">
            <w:pPr>
              <w:pStyle w:val="TableParagraph"/>
              <w:numPr>
                <w:ilvl w:val="0"/>
                <w:numId w:val="25"/>
              </w:numPr>
              <w:spacing w:line="240" w:lineRule="auto"/>
              <w:ind w:left="495" w:right="142"/>
              <w:rPr>
                <w:i/>
                <w:iCs/>
                <w:sz w:val="24"/>
                <w:szCs w:val="24"/>
              </w:rPr>
            </w:pPr>
            <w:r w:rsidRPr="00155A7A">
              <w:rPr>
                <w:i/>
                <w:iCs/>
                <w:sz w:val="24"/>
                <w:szCs w:val="24"/>
              </w:rPr>
              <w:t xml:space="preserve">Who has access to the responses from this </w:t>
            </w:r>
            <w:r w:rsidR="006B3E71" w:rsidRPr="00155A7A">
              <w:rPr>
                <w:i/>
                <w:iCs/>
                <w:sz w:val="24"/>
                <w:szCs w:val="24"/>
              </w:rPr>
              <w:t>interview?</w:t>
            </w:r>
            <w:r w:rsidRPr="00155A7A">
              <w:rPr>
                <w:sz w:val="24"/>
                <w:szCs w:val="24"/>
              </w:rPr>
              <w:t xml:space="preserve">  </w:t>
            </w:r>
          </w:p>
        </w:tc>
      </w:tr>
    </w:tbl>
    <w:p w14:paraId="10D47914" w14:textId="4E1381AE" w:rsidR="00ED0A0F" w:rsidRPr="00155A7A" w:rsidRDefault="00ED0A0F" w:rsidP="00A717C9">
      <w:pPr>
        <w:pStyle w:val="BodyText"/>
        <w:ind w:right="136"/>
      </w:pPr>
    </w:p>
    <w:p w14:paraId="4BDF83C8" w14:textId="6704A68F" w:rsidR="00B00255" w:rsidRPr="004202C2" w:rsidRDefault="0A92A487" w:rsidP="004202C2">
      <w:pPr>
        <w:pStyle w:val="BodyText"/>
        <w:ind w:right="175"/>
      </w:pPr>
      <w:r w:rsidRPr="00155A7A">
        <w:t xml:space="preserve">In addition to role clarification, paying close attention to the interviewee and using active listening skills can </w:t>
      </w:r>
      <w:r w:rsidR="009957E1" w:rsidRPr="00155A7A">
        <w:t xml:space="preserve">assist </w:t>
      </w:r>
      <w:proofErr w:type="spellStart"/>
      <w:r w:rsidR="009957E1" w:rsidRPr="00155A7A">
        <w:rPr>
          <w:spacing w:val="-57"/>
        </w:rPr>
        <w:t>i</w:t>
      </w:r>
      <w:r w:rsidR="009209A1">
        <w:t>in</w:t>
      </w:r>
      <w:proofErr w:type="spellEnd"/>
      <w:r w:rsidR="009209A1">
        <w:t xml:space="preserve"> </w:t>
      </w:r>
      <w:r w:rsidRPr="00155A7A">
        <w:t>building</w:t>
      </w:r>
      <w:r w:rsidRPr="00155A7A">
        <w:rPr>
          <w:spacing w:val="-4"/>
        </w:rPr>
        <w:t xml:space="preserve"> </w:t>
      </w:r>
      <w:r w:rsidRPr="00155A7A">
        <w:t>trust</w:t>
      </w:r>
      <w:r w:rsidR="004202C2">
        <w:t>.</w:t>
      </w:r>
    </w:p>
    <w:p w14:paraId="1631FDFA" w14:textId="77777777" w:rsidR="00B00255" w:rsidRDefault="00B00255" w:rsidP="00A717C9">
      <w:pPr>
        <w:pStyle w:val="BodyText"/>
        <w:rPr>
          <w:sz w:val="20"/>
          <w:szCs w:val="20"/>
        </w:rPr>
      </w:pPr>
    </w:p>
    <w:p w14:paraId="6124FDB4" w14:textId="13FE87B0" w:rsidR="00521A65" w:rsidRPr="00155A7A" w:rsidRDefault="00D24440" w:rsidP="3FD5F9DE">
      <w:pPr>
        <w:pStyle w:val="Heading3"/>
        <w:ind w:left="0"/>
        <w:rPr>
          <w:i w:val="0"/>
          <w:iCs w:val="0"/>
        </w:rPr>
      </w:pPr>
      <w:bookmarkStart w:id="34" w:name="_Toc109372935"/>
      <w:bookmarkStart w:id="35" w:name="_Toc723538689"/>
      <w:bookmarkStart w:id="36" w:name="_Toc1962682733"/>
      <w:r w:rsidRPr="00155A7A">
        <w:rPr>
          <w:i w:val="0"/>
          <w:iCs w:val="0"/>
        </w:rPr>
        <w:t>Risk</w:t>
      </w:r>
      <w:r w:rsidRPr="00155A7A">
        <w:rPr>
          <w:i w:val="0"/>
          <w:iCs w:val="0"/>
          <w:spacing w:val="-2"/>
        </w:rPr>
        <w:t xml:space="preserve"> </w:t>
      </w:r>
      <w:r w:rsidRPr="00155A7A">
        <w:rPr>
          <w:i w:val="0"/>
          <w:iCs w:val="0"/>
        </w:rPr>
        <w:t>Classification</w:t>
      </w:r>
      <w:r w:rsidR="00927D3F" w:rsidRPr="00155A7A">
        <w:rPr>
          <w:i w:val="0"/>
          <w:iCs w:val="0"/>
        </w:rPr>
        <w:t xml:space="preserve"> Level</w:t>
      </w:r>
      <w:bookmarkEnd w:id="34"/>
      <w:bookmarkEnd w:id="35"/>
      <w:bookmarkEnd w:id="36"/>
    </w:p>
    <w:p w14:paraId="6124FDB5" w14:textId="77777777" w:rsidR="00521A65" w:rsidRPr="00155A7A" w:rsidRDefault="00521A65" w:rsidP="00A717C9">
      <w:pPr>
        <w:pStyle w:val="BodyText"/>
        <w:rPr>
          <w:b/>
        </w:rPr>
      </w:pPr>
    </w:p>
    <w:p w14:paraId="3665E375" w14:textId="69CDDD22" w:rsidR="001050CF" w:rsidRDefault="00D24440" w:rsidP="00A717C9">
      <w:pPr>
        <w:pStyle w:val="BodyText"/>
        <w:ind w:right="143"/>
        <w:rPr>
          <w:b/>
          <w:bCs/>
          <w:i/>
          <w:iCs/>
        </w:rPr>
      </w:pPr>
      <w:r w:rsidRPr="00155A7A">
        <w:t xml:space="preserve">As </w:t>
      </w:r>
      <w:r w:rsidR="003157F6" w:rsidRPr="00155A7A">
        <w:t xml:space="preserve">information is gathered from interviews and other sources, the </w:t>
      </w:r>
      <w:r w:rsidR="002C7EF7" w:rsidRPr="00155A7A">
        <w:t xml:space="preserve">team will use the information </w:t>
      </w:r>
      <w:r w:rsidR="00927D3F" w:rsidRPr="00155A7A">
        <w:t xml:space="preserve">to </w:t>
      </w:r>
      <w:r w:rsidR="002C7EF7" w:rsidRPr="00155A7A">
        <w:t>assess a level of risk posed by the individual of concern. W</w:t>
      </w:r>
      <w:r w:rsidRPr="00155A7A">
        <w:t>hen determining the level of risk associated with a threat, the central</w:t>
      </w:r>
      <w:r w:rsidRPr="00155A7A">
        <w:rPr>
          <w:spacing w:val="1"/>
        </w:rPr>
        <w:t xml:space="preserve"> </w:t>
      </w:r>
      <w:r w:rsidRPr="00155A7A">
        <w:t>questions</w:t>
      </w:r>
      <w:r w:rsidRPr="00155A7A">
        <w:rPr>
          <w:spacing w:val="-1"/>
        </w:rPr>
        <w:t xml:space="preserve"> </w:t>
      </w:r>
      <w:r w:rsidRPr="00155A7A">
        <w:t>is not whether</w:t>
      </w:r>
      <w:r w:rsidRPr="00155A7A">
        <w:rPr>
          <w:spacing w:val="-1"/>
        </w:rPr>
        <w:t xml:space="preserve"> </w:t>
      </w:r>
      <w:r w:rsidRPr="00155A7A">
        <w:t>a</w:t>
      </w:r>
      <w:r w:rsidRPr="00155A7A">
        <w:rPr>
          <w:spacing w:val="-1"/>
        </w:rPr>
        <w:t xml:space="preserve"> </w:t>
      </w:r>
      <w:r w:rsidRPr="00155A7A">
        <w:t xml:space="preserve">person </w:t>
      </w:r>
      <w:r w:rsidRPr="00155A7A">
        <w:rPr>
          <w:b/>
          <w:bCs/>
          <w:i/>
          <w:iCs/>
        </w:rPr>
        <w:t>made</w:t>
      </w:r>
      <w:r w:rsidRPr="00155A7A">
        <w:rPr>
          <w:b/>
          <w:bCs/>
          <w:i/>
          <w:iCs/>
          <w:spacing w:val="-1"/>
        </w:rPr>
        <w:t xml:space="preserve"> </w:t>
      </w:r>
      <w:r w:rsidRPr="00155A7A">
        <w:rPr>
          <w:b/>
          <w:bCs/>
          <w:i/>
          <w:iCs/>
        </w:rPr>
        <w:t>a threat</w:t>
      </w:r>
      <w:r w:rsidRPr="00155A7A">
        <w:rPr>
          <w:i/>
          <w:iCs/>
        </w:rPr>
        <w:t xml:space="preserve">, </w:t>
      </w:r>
      <w:r w:rsidRPr="00155A7A">
        <w:t>but</w:t>
      </w:r>
      <w:r w:rsidRPr="00155A7A">
        <w:rPr>
          <w:spacing w:val="-1"/>
        </w:rPr>
        <w:t xml:space="preserve"> </w:t>
      </w:r>
      <w:r w:rsidR="002C7EF7" w:rsidRPr="00155A7A">
        <w:t>whether a person</w:t>
      </w:r>
      <w:r w:rsidRPr="00155A7A">
        <w:rPr>
          <w:spacing w:val="-5"/>
        </w:rPr>
        <w:t xml:space="preserve"> </w:t>
      </w:r>
      <w:r w:rsidRPr="00155A7A">
        <w:rPr>
          <w:b/>
          <w:bCs/>
          <w:i/>
          <w:iCs/>
        </w:rPr>
        <w:t>pose</w:t>
      </w:r>
      <w:r w:rsidR="002C7EF7" w:rsidRPr="00155A7A">
        <w:rPr>
          <w:b/>
          <w:bCs/>
          <w:i/>
          <w:iCs/>
        </w:rPr>
        <w:t>s</w:t>
      </w:r>
      <w:r w:rsidRPr="00155A7A">
        <w:rPr>
          <w:b/>
          <w:bCs/>
          <w:i/>
          <w:iCs/>
          <w:spacing w:val="-1"/>
        </w:rPr>
        <w:t xml:space="preserve"> </w:t>
      </w:r>
      <w:r w:rsidRPr="00155A7A">
        <w:rPr>
          <w:b/>
          <w:bCs/>
          <w:i/>
          <w:iCs/>
        </w:rPr>
        <w:t>a threat</w:t>
      </w:r>
      <w:r w:rsidRPr="00155A7A">
        <w:rPr>
          <w:i/>
          <w:iCs/>
        </w:rPr>
        <w:t>.</w:t>
      </w:r>
    </w:p>
    <w:p w14:paraId="26228DE3" w14:textId="3876BA21" w:rsidR="005A17D1" w:rsidRDefault="005A17D1" w:rsidP="00155A7A">
      <w:pPr>
        <w:tabs>
          <w:tab w:val="left" w:pos="1159"/>
        </w:tabs>
      </w:pPr>
    </w:p>
    <w:tbl>
      <w:tblPr>
        <w:tblpPr w:leftFromText="180" w:rightFromText="180" w:vertAnchor="page" w:horzAnchor="margin" w:tblpY="2847"/>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4684"/>
        <w:gridCol w:w="5324"/>
      </w:tblGrid>
      <w:tr w:rsidR="00027BEA" w:rsidRPr="001917DA" w14:paraId="6E7FF66A" w14:textId="77777777" w:rsidTr="00DC00A7">
        <w:trPr>
          <w:trHeight w:val="61"/>
          <w:tblHeader/>
        </w:trPr>
        <w:tc>
          <w:tcPr>
            <w:tcW w:w="504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610E70" w14:textId="77777777" w:rsidR="00027BEA" w:rsidRPr="00155A7A" w:rsidRDefault="00027BEA" w:rsidP="00DC00A7">
            <w:pPr>
              <w:pStyle w:val="TableParagraph"/>
              <w:tabs>
                <w:tab w:val="left" w:pos="2987"/>
                <w:tab w:val="left" w:pos="5867"/>
              </w:tabs>
              <w:spacing w:before="105"/>
              <w:rPr>
                <w:b/>
                <w:sz w:val="24"/>
                <w:szCs w:val="24"/>
              </w:rPr>
            </w:pPr>
            <w:r w:rsidRPr="00155A7A">
              <w:rPr>
                <w:b/>
                <w:sz w:val="24"/>
                <w:szCs w:val="24"/>
              </w:rPr>
              <w:lastRenderedPageBreak/>
              <w:t>Classification Level</w:t>
            </w:r>
          </w:p>
        </w:tc>
        <w:tc>
          <w:tcPr>
            <w:tcW w:w="53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73D35A" w14:textId="77777777" w:rsidR="00027BEA" w:rsidRPr="00155A7A" w:rsidRDefault="00027BEA" w:rsidP="00DC00A7">
            <w:pPr>
              <w:pStyle w:val="TableParagraph"/>
              <w:tabs>
                <w:tab w:val="left" w:pos="2987"/>
                <w:tab w:val="left" w:pos="5867"/>
              </w:tabs>
              <w:spacing w:before="105"/>
              <w:rPr>
                <w:b/>
                <w:bCs/>
                <w:sz w:val="24"/>
                <w:szCs w:val="24"/>
              </w:rPr>
            </w:pPr>
            <w:r w:rsidRPr="00155A7A">
              <w:rPr>
                <w:b/>
                <w:bCs/>
                <w:sz w:val="24"/>
                <w:szCs w:val="24"/>
              </w:rPr>
              <w:t>Suggested Response Guide</w:t>
            </w:r>
          </w:p>
        </w:tc>
      </w:tr>
      <w:tr w:rsidR="00027BEA" w:rsidRPr="001917DA" w14:paraId="5C69777B" w14:textId="77777777" w:rsidTr="0077732F">
        <w:trPr>
          <w:cantSplit/>
          <w:trHeight w:val="987"/>
        </w:trPr>
        <w:tc>
          <w:tcPr>
            <w:tcW w:w="35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BD4B4" w:themeFill="accent6" w:themeFillTint="66"/>
            <w:textDirection w:val="btLr"/>
          </w:tcPr>
          <w:p w14:paraId="3E1D2EBA" w14:textId="77777777" w:rsidR="00027BEA" w:rsidRPr="00155A7A" w:rsidRDefault="00027BEA" w:rsidP="00DC00A7">
            <w:pPr>
              <w:pStyle w:val="Default"/>
              <w:ind w:right="113"/>
            </w:pPr>
            <w:r w:rsidRPr="00155A7A">
              <w:t>LOW</w:t>
            </w:r>
          </w:p>
        </w:tc>
        <w:tc>
          <w:tcPr>
            <w:tcW w:w="46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tcPr>
          <w:p w14:paraId="009676E8" w14:textId="77777777" w:rsidR="00027BEA" w:rsidRPr="00155A7A" w:rsidRDefault="00027BEA" w:rsidP="00DC00A7">
            <w:pPr>
              <w:pStyle w:val="TableParagraph"/>
              <w:tabs>
                <w:tab w:val="left" w:pos="2987"/>
                <w:tab w:val="left" w:pos="5867"/>
              </w:tabs>
              <w:spacing w:before="105"/>
              <w:rPr>
                <w:b/>
                <w:color w:val="000000" w:themeColor="text1"/>
                <w:sz w:val="24"/>
                <w:szCs w:val="24"/>
              </w:rPr>
            </w:pPr>
            <w:r w:rsidRPr="00155A7A">
              <w:rPr>
                <w:color w:val="000000" w:themeColor="text1"/>
                <w:sz w:val="24"/>
                <w:szCs w:val="24"/>
              </w:rPr>
              <w:t xml:space="preserve">The reported concerning behavior has been investigated and assessed as benign. The individual or situation does not appear to pose a risk of violence or serious harm to self or others, and any </w:t>
            </w:r>
            <w:r w:rsidRPr="00155A7A">
              <w:rPr>
                <w:b/>
                <w:bCs/>
                <w:color w:val="000000" w:themeColor="text1"/>
                <w:sz w:val="24"/>
                <w:szCs w:val="24"/>
              </w:rPr>
              <w:t>exhibited issues or concerns can be addressed using existing support structures</w:t>
            </w:r>
            <w:r w:rsidRPr="00155A7A">
              <w:rPr>
                <w:color w:val="000000" w:themeColor="text1"/>
                <w:sz w:val="24"/>
                <w:szCs w:val="24"/>
              </w:rPr>
              <w:t>.</w:t>
            </w:r>
          </w:p>
        </w:tc>
        <w:tc>
          <w:tcPr>
            <w:tcW w:w="53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tcPr>
          <w:p w14:paraId="275C53E3" w14:textId="77777777" w:rsidR="00027BEA" w:rsidRPr="00155A7A" w:rsidRDefault="00027BEA" w:rsidP="00DC00A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Communicate information to school leadership</w:t>
            </w:r>
          </w:p>
          <w:p w14:paraId="1C0AE863" w14:textId="77777777" w:rsidR="00027BEA" w:rsidRPr="00155A7A" w:rsidRDefault="00027BEA" w:rsidP="00DC00A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appropriate school staff, to include the SRO</w:t>
            </w:r>
          </w:p>
          <w:p w14:paraId="6981D06D" w14:textId="77777777" w:rsidR="00027BEA" w:rsidRPr="00155A7A" w:rsidRDefault="00027BEA" w:rsidP="00DC00A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Contact parents/guardians of student of concern</w:t>
            </w:r>
          </w:p>
          <w:p w14:paraId="3425DF78" w14:textId="77777777" w:rsidR="00027BEA" w:rsidRPr="00155A7A" w:rsidRDefault="00027BEA" w:rsidP="00DC00A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Determine if school and/or community-based referrals are needed</w:t>
            </w:r>
          </w:p>
          <w:p w14:paraId="2BFAD61D" w14:textId="77777777" w:rsidR="00027BEA" w:rsidRPr="00155A7A" w:rsidRDefault="00027BEA" w:rsidP="00DC00A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Continue to monitor behavior through school counselor follow-up</w:t>
            </w:r>
          </w:p>
          <w:p w14:paraId="50F4D001" w14:textId="77777777" w:rsidR="00027BEA" w:rsidRPr="00155A7A" w:rsidRDefault="00027BEA" w:rsidP="00DC00A7">
            <w:pPr>
              <w:pStyle w:val="TableParagraph"/>
              <w:numPr>
                <w:ilvl w:val="0"/>
                <w:numId w:val="22"/>
              </w:numPr>
              <w:tabs>
                <w:tab w:val="left" w:pos="2987"/>
                <w:tab w:val="left" w:pos="5867"/>
              </w:tabs>
              <w:spacing w:line="240" w:lineRule="auto"/>
              <w:ind w:left="394"/>
              <w:rPr>
                <w:color w:val="000000" w:themeColor="text1"/>
                <w:sz w:val="24"/>
                <w:szCs w:val="24"/>
              </w:rPr>
            </w:pPr>
            <w:r w:rsidRPr="00155A7A">
              <w:rPr>
                <w:color w:val="000000" w:themeColor="text1"/>
                <w:sz w:val="24"/>
                <w:szCs w:val="24"/>
              </w:rPr>
              <w:t>Determine if a release of information is needed, and obtain signatures when appropriate</w:t>
            </w:r>
          </w:p>
          <w:p w14:paraId="5ADC9C6A" w14:textId="77777777" w:rsidR="00027BEA" w:rsidRPr="00155A7A" w:rsidRDefault="00027BEA" w:rsidP="00DC00A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Develop a management plan (Phase 3)</w:t>
            </w:r>
          </w:p>
        </w:tc>
      </w:tr>
      <w:tr w:rsidR="00027BEA" w:rsidRPr="001917DA" w14:paraId="684774AB" w14:textId="77777777" w:rsidTr="0077732F">
        <w:trPr>
          <w:cantSplit/>
          <w:trHeight w:val="987"/>
        </w:trPr>
        <w:tc>
          <w:tcPr>
            <w:tcW w:w="357" w:type="dxa"/>
            <w:tcBorders>
              <w:top w:val="single" w:sz="2" w:space="0" w:color="000000" w:themeColor="text1"/>
              <w:bottom w:val="single" w:sz="2" w:space="0" w:color="000000" w:themeColor="text1"/>
              <w:right w:val="single" w:sz="2" w:space="0" w:color="000000" w:themeColor="text1"/>
            </w:tcBorders>
            <w:shd w:val="clear" w:color="auto" w:fill="D6E3BC" w:themeFill="accent3" w:themeFillTint="66"/>
            <w:textDirection w:val="btLr"/>
          </w:tcPr>
          <w:p w14:paraId="551995E1" w14:textId="77777777" w:rsidR="00027BEA" w:rsidRPr="00155A7A" w:rsidRDefault="00027BEA" w:rsidP="00DC00A7">
            <w:pPr>
              <w:pStyle w:val="Default"/>
              <w:ind w:right="113"/>
            </w:pPr>
            <w:r w:rsidRPr="00155A7A">
              <w:t>MODERATE</w:t>
            </w:r>
          </w:p>
        </w:tc>
        <w:tc>
          <w:tcPr>
            <w:tcW w:w="46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5197BDAA" w14:textId="77777777" w:rsidR="00027BEA" w:rsidRPr="00155A7A" w:rsidRDefault="00027BEA" w:rsidP="00DC00A7">
            <w:pPr>
              <w:pStyle w:val="TableParagraph"/>
              <w:tabs>
                <w:tab w:val="left" w:pos="2987"/>
                <w:tab w:val="left" w:pos="5867"/>
              </w:tabs>
              <w:spacing w:before="105"/>
              <w:rPr>
                <w:color w:val="000000" w:themeColor="text1"/>
                <w:sz w:val="24"/>
                <w:szCs w:val="24"/>
              </w:rPr>
            </w:pPr>
            <w:r w:rsidRPr="00155A7A">
              <w:rPr>
                <w:color w:val="000000" w:themeColor="text1"/>
                <w:sz w:val="24"/>
                <w:szCs w:val="24"/>
              </w:rPr>
              <w:t xml:space="preserve">The individual or situation does not appear to pose a risk of violence or serious harm to self or others, at this time; however, the </w:t>
            </w:r>
            <w:r w:rsidRPr="00155A7A">
              <w:rPr>
                <w:b/>
                <w:bCs/>
                <w:color w:val="000000" w:themeColor="text1"/>
                <w:sz w:val="24"/>
                <w:szCs w:val="24"/>
              </w:rPr>
              <w:t>behaviors exhibited indicate a need for intervention</w:t>
            </w:r>
            <w:r w:rsidRPr="00155A7A">
              <w:rPr>
                <w:color w:val="000000" w:themeColor="text1"/>
                <w:sz w:val="24"/>
                <w:szCs w:val="24"/>
              </w:rPr>
              <w:t>. Examples of interventions that may be required include increased academic or behavioral supports, services intended to address the impact of stressors, mental health or drug abuse treatment, and mediation for student conflicts or bullying.</w:t>
            </w:r>
          </w:p>
        </w:tc>
        <w:tc>
          <w:tcPr>
            <w:tcW w:w="53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4554164C" w14:textId="77777777" w:rsidR="00027BEA" w:rsidRPr="00155A7A" w:rsidRDefault="00027BEA" w:rsidP="00DC00A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Communicate information to school leadership</w:t>
            </w:r>
          </w:p>
          <w:p w14:paraId="45E83EE5" w14:textId="77777777" w:rsidR="00027BEA" w:rsidRPr="00155A7A" w:rsidRDefault="00027BEA" w:rsidP="00DC00A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Notify appropriate school staff, to include the SRO</w:t>
            </w:r>
          </w:p>
          <w:p w14:paraId="79C1B67F" w14:textId="77777777" w:rsidR="00027BEA" w:rsidRPr="00155A7A" w:rsidRDefault="00027BEA" w:rsidP="00DC00A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Contact parents/guardians of student of concern</w:t>
            </w:r>
          </w:p>
          <w:p w14:paraId="17832824" w14:textId="77777777" w:rsidR="00027BEA" w:rsidRPr="00155A7A" w:rsidRDefault="00027BEA" w:rsidP="00DC00A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 xml:space="preserve">Determine if school and/or community-based referrals are needed, and initiate appropriate referrals for the student of concern </w:t>
            </w:r>
          </w:p>
          <w:p w14:paraId="1DA7A640" w14:textId="77777777" w:rsidR="00027BEA" w:rsidRPr="00155A7A" w:rsidRDefault="00027BEA" w:rsidP="00DC00A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Determine if a release of information is needed, and obtain signatures when appropriate</w:t>
            </w:r>
          </w:p>
          <w:p w14:paraId="43A1AF6E" w14:textId="77777777" w:rsidR="00027BEA" w:rsidRPr="00155A7A" w:rsidRDefault="00027BEA" w:rsidP="00DC00A7">
            <w:pPr>
              <w:pStyle w:val="TableParagraph"/>
              <w:numPr>
                <w:ilvl w:val="0"/>
                <w:numId w:val="23"/>
              </w:numPr>
              <w:tabs>
                <w:tab w:val="left" w:pos="2987"/>
                <w:tab w:val="left" w:pos="5867"/>
              </w:tabs>
              <w:spacing w:line="240" w:lineRule="auto"/>
              <w:ind w:right="121"/>
              <w:rPr>
                <w:bCs/>
                <w:color w:val="000000" w:themeColor="text1"/>
                <w:sz w:val="24"/>
                <w:szCs w:val="24"/>
              </w:rPr>
            </w:pPr>
            <w:r w:rsidRPr="00155A7A">
              <w:rPr>
                <w:bCs/>
                <w:color w:val="000000" w:themeColor="text1"/>
                <w:sz w:val="24"/>
                <w:szCs w:val="24"/>
              </w:rPr>
              <w:t>Assign a team member to monitor behavior and student response to interventions</w:t>
            </w:r>
          </w:p>
          <w:p w14:paraId="2CD3E20F" w14:textId="77777777" w:rsidR="00027BEA" w:rsidRPr="00155A7A" w:rsidRDefault="00027BEA" w:rsidP="00DC00A7">
            <w:pPr>
              <w:pStyle w:val="TableParagraph"/>
              <w:numPr>
                <w:ilvl w:val="0"/>
                <w:numId w:val="23"/>
              </w:numPr>
              <w:tabs>
                <w:tab w:val="left" w:pos="2987"/>
                <w:tab w:val="left" w:pos="5867"/>
              </w:tabs>
              <w:spacing w:line="240" w:lineRule="auto"/>
              <w:ind w:right="121"/>
              <w:rPr>
                <w:bCs/>
                <w:color w:val="000000" w:themeColor="text1"/>
                <w:sz w:val="24"/>
                <w:szCs w:val="24"/>
              </w:rPr>
            </w:pPr>
            <w:r w:rsidRPr="00155A7A">
              <w:rPr>
                <w:color w:val="000000" w:themeColor="text1"/>
                <w:sz w:val="24"/>
                <w:szCs w:val="24"/>
              </w:rPr>
              <w:t>Incidents at this level may require law enforcement notification if prohibited behaviors are present</w:t>
            </w:r>
          </w:p>
          <w:p w14:paraId="57941DC8" w14:textId="77777777" w:rsidR="00027BEA" w:rsidRPr="00155A7A" w:rsidRDefault="00027BEA" w:rsidP="00DC00A7">
            <w:pPr>
              <w:pStyle w:val="TableParagraph"/>
              <w:numPr>
                <w:ilvl w:val="0"/>
                <w:numId w:val="23"/>
              </w:numPr>
              <w:tabs>
                <w:tab w:val="left" w:pos="2987"/>
                <w:tab w:val="left" w:pos="5867"/>
              </w:tabs>
              <w:spacing w:line="240" w:lineRule="auto"/>
              <w:ind w:right="121"/>
              <w:rPr>
                <w:bCs/>
                <w:color w:val="000000" w:themeColor="text1"/>
                <w:sz w:val="24"/>
                <w:szCs w:val="24"/>
              </w:rPr>
            </w:pPr>
            <w:r w:rsidRPr="00155A7A">
              <w:rPr>
                <w:bCs/>
                <w:color w:val="000000" w:themeColor="text1"/>
                <w:sz w:val="24"/>
                <w:szCs w:val="24"/>
              </w:rPr>
              <w:t>Continue gathering more information (Phase 2) and develop a management plan (Phase 3)</w:t>
            </w:r>
          </w:p>
        </w:tc>
      </w:tr>
      <w:tr w:rsidR="00027BEA" w:rsidRPr="001917DA" w14:paraId="73855876" w14:textId="77777777" w:rsidTr="0077732F">
        <w:trPr>
          <w:cantSplit/>
          <w:trHeight w:val="3731"/>
        </w:trPr>
        <w:tc>
          <w:tcPr>
            <w:tcW w:w="357" w:type="dxa"/>
            <w:tcBorders>
              <w:top w:val="single" w:sz="2" w:space="0" w:color="000000" w:themeColor="text1"/>
              <w:bottom w:val="single" w:sz="2" w:space="0" w:color="000000" w:themeColor="text1"/>
              <w:right w:val="single" w:sz="2" w:space="0" w:color="000000" w:themeColor="text1"/>
            </w:tcBorders>
            <w:shd w:val="clear" w:color="auto" w:fill="E5B8B7" w:themeFill="accent2" w:themeFillTint="66"/>
            <w:textDirection w:val="btLr"/>
          </w:tcPr>
          <w:p w14:paraId="1853BD5C" w14:textId="77777777" w:rsidR="00027BEA" w:rsidRPr="00155A7A" w:rsidRDefault="00027BEA" w:rsidP="00DC00A7">
            <w:pPr>
              <w:pStyle w:val="Default"/>
              <w:ind w:right="113"/>
            </w:pPr>
            <w:r w:rsidRPr="00155A7A">
              <w:t>HIGH</w:t>
            </w:r>
          </w:p>
        </w:tc>
        <w:tc>
          <w:tcPr>
            <w:tcW w:w="46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DBDB" w:themeFill="accent2" w:themeFillTint="33"/>
          </w:tcPr>
          <w:p w14:paraId="5F9421DA" w14:textId="77777777" w:rsidR="00027BEA" w:rsidRPr="00155A7A" w:rsidRDefault="00027BEA" w:rsidP="00DC00A7">
            <w:pPr>
              <w:pStyle w:val="TableParagraph"/>
              <w:tabs>
                <w:tab w:val="left" w:pos="2987"/>
                <w:tab w:val="left" w:pos="5867"/>
              </w:tabs>
              <w:spacing w:before="105"/>
              <w:rPr>
                <w:color w:val="000000" w:themeColor="text1"/>
                <w:sz w:val="24"/>
                <w:szCs w:val="24"/>
              </w:rPr>
            </w:pPr>
            <w:r w:rsidRPr="00155A7A">
              <w:rPr>
                <w:color w:val="000000" w:themeColor="text1"/>
                <w:sz w:val="24"/>
                <w:szCs w:val="24"/>
              </w:rPr>
              <w:t xml:space="preserve">The individual or situation appears to </w:t>
            </w:r>
            <w:r w:rsidRPr="00155A7A">
              <w:rPr>
                <w:b/>
                <w:bCs/>
                <w:color w:val="000000" w:themeColor="text1"/>
                <w:sz w:val="24"/>
                <w:szCs w:val="24"/>
              </w:rPr>
              <w:t>pose a risk of violence or serious harm to self or others</w:t>
            </w:r>
            <w:r w:rsidRPr="00155A7A">
              <w:rPr>
                <w:color w:val="000000" w:themeColor="text1"/>
                <w:sz w:val="24"/>
                <w:szCs w:val="24"/>
              </w:rPr>
              <w:t xml:space="preserve">. The behaviors exhibited may indicate the student is considering a planned act of violence, has planned to harm self or others, or other concerning behaviors or communications that indicate an interest and/or intention to commit violence. </w:t>
            </w:r>
          </w:p>
        </w:tc>
        <w:tc>
          <w:tcPr>
            <w:tcW w:w="53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DBDB" w:themeFill="accent2" w:themeFillTint="33"/>
          </w:tcPr>
          <w:p w14:paraId="50E38136" w14:textId="77777777" w:rsidR="00027BEA" w:rsidRPr="00155A7A" w:rsidRDefault="00027BEA" w:rsidP="00DC00A7">
            <w:pPr>
              <w:pStyle w:val="TableParagraph"/>
              <w:numPr>
                <w:ilvl w:val="0"/>
                <w:numId w:val="6"/>
              </w:numPr>
              <w:tabs>
                <w:tab w:val="left" w:pos="2987"/>
                <w:tab w:val="left" w:pos="5867"/>
              </w:tabs>
              <w:spacing w:line="240" w:lineRule="auto"/>
              <w:ind w:left="394"/>
              <w:rPr>
                <w:color w:val="000000" w:themeColor="text1"/>
                <w:sz w:val="24"/>
                <w:szCs w:val="24"/>
              </w:rPr>
            </w:pPr>
            <w:r w:rsidRPr="00155A7A">
              <w:rPr>
                <w:color w:val="000000" w:themeColor="text1"/>
                <w:sz w:val="24"/>
                <w:szCs w:val="24"/>
              </w:rPr>
              <w:t>Incidents at this level may require immediate law enforcement intervention or hospitalization</w:t>
            </w:r>
          </w:p>
          <w:p w14:paraId="42E0C65D"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Communicate information to school leadership</w:t>
            </w:r>
          </w:p>
          <w:p w14:paraId="4426BE25"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appropriate school staff, to include the SRO</w:t>
            </w:r>
          </w:p>
          <w:p w14:paraId="1D595B8C"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Contact parents/guardians of student of concern</w:t>
            </w:r>
          </w:p>
          <w:p w14:paraId="0819D5FE"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Provide direct supervision of the student until any immediate concerns are addressed</w:t>
            </w:r>
          </w:p>
          <w:p w14:paraId="6233135D"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Follow district policies for notifying parents/guardians and potential victims</w:t>
            </w:r>
          </w:p>
          <w:p w14:paraId="5C7AC96D"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Initiate interventions to stabilize the situation as needed</w:t>
            </w:r>
          </w:p>
          <w:p w14:paraId="6D8E30FD"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Determine if a release of information is needed, and obtain signatures when appropriate</w:t>
            </w:r>
          </w:p>
          <w:p w14:paraId="02FA4450" w14:textId="77777777" w:rsidR="00027BEA" w:rsidRPr="00155A7A" w:rsidRDefault="00027BEA" w:rsidP="00DC00A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Assign a team member to monitor behavior and student response to interventions</w:t>
            </w:r>
          </w:p>
          <w:p w14:paraId="561B61D7" w14:textId="77777777" w:rsidR="00027BEA" w:rsidRPr="00155A7A" w:rsidRDefault="00027BEA" w:rsidP="00DC00A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Continue gathering more information (Phase 2) and develop a management plan (Phase 3)</w:t>
            </w:r>
          </w:p>
        </w:tc>
      </w:tr>
      <w:tr w:rsidR="00027BEA" w:rsidRPr="001917DA" w14:paraId="10FEF411" w14:textId="77777777" w:rsidTr="0077732F">
        <w:trPr>
          <w:cantSplit/>
          <w:trHeight w:val="987"/>
        </w:trPr>
        <w:tc>
          <w:tcPr>
            <w:tcW w:w="357" w:type="dxa"/>
            <w:tcBorders>
              <w:top w:val="single" w:sz="2" w:space="0" w:color="000000" w:themeColor="text1"/>
              <w:bottom w:val="single" w:sz="2" w:space="0" w:color="000000" w:themeColor="text1"/>
              <w:right w:val="single" w:sz="2" w:space="0" w:color="000000" w:themeColor="text1"/>
            </w:tcBorders>
            <w:shd w:val="clear" w:color="auto" w:fill="CCC0D9" w:themeFill="accent4" w:themeFillTint="66"/>
            <w:textDirection w:val="btLr"/>
          </w:tcPr>
          <w:p w14:paraId="5D9F922A" w14:textId="77777777" w:rsidR="00027BEA" w:rsidRPr="00155A7A" w:rsidRDefault="00027BEA" w:rsidP="00DC00A7">
            <w:pPr>
              <w:pStyle w:val="Default"/>
              <w:ind w:right="113"/>
            </w:pPr>
            <w:r w:rsidRPr="00155A7A">
              <w:lastRenderedPageBreak/>
              <w:t xml:space="preserve">IMMINENT </w:t>
            </w:r>
          </w:p>
        </w:tc>
        <w:tc>
          <w:tcPr>
            <w:tcW w:w="46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DFEC" w:themeFill="accent4" w:themeFillTint="33"/>
          </w:tcPr>
          <w:p w14:paraId="4DB7334B" w14:textId="77777777" w:rsidR="00027BEA" w:rsidRPr="00155A7A" w:rsidRDefault="00027BEA" w:rsidP="0077732F">
            <w:pPr>
              <w:pStyle w:val="TableParagraph"/>
              <w:tabs>
                <w:tab w:val="left" w:pos="2987"/>
                <w:tab w:val="left" w:pos="5867"/>
              </w:tabs>
              <w:spacing w:before="105"/>
              <w:rPr>
                <w:color w:val="000000" w:themeColor="text1"/>
                <w:sz w:val="24"/>
                <w:szCs w:val="24"/>
              </w:rPr>
            </w:pPr>
            <w:r w:rsidRPr="00155A7A">
              <w:rPr>
                <w:color w:val="000000" w:themeColor="text1"/>
                <w:sz w:val="24"/>
                <w:szCs w:val="24"/>
              </w:rPr>
              <w:t xml:space="preserve">The individual or situation appears to pose an </w:t>
            </w:r>
            <w:r w:rsidRPr="00155A7A">
              <w:rPr>
                <w:b/>
                <w:bCs/>
                <w:i/>
                <w:iCs/>
                <w:color w:val="000000" w:themeColor="text1"/>
                <w:sz w:val="24"/>
                <w:szCs w:val="24"/>
              </w:rPr>
              <w:t>immediate</w:t>
            </w:r>
            <w:r w:rsidRPr="00155A7A">
              <w:rPr>
                <w:b/>
                <w:bCs/>
                <w:color w:val="000000" w:themeColor="text1"/>
                <w:sz w:val="24"/>
                <w:szCs w:val="24"/>
              </w:rPr>
              <w:t xml:space="preserve"> risk of violence</w:t>
            </w:r>
            <w:r w:rsidRPr="00155A7A">
              <w:rPr>
                <w:color w:val="000000" w:themeColor="text1"/>
                <w:sz w:val="24"/>
                <w:szCs w:val="24"/>
              </w:rPr>
              <w:t xml:space="preserve"> toward self or others that </w:t>
            </w:r>
            <w:r w:rsidRPr="00155A7A">
              <w:rPr>
                <w:b/>
                <w:bCs/>
                <w:color w:val="000000" w:themeColor="text1"/>
                <w:sz w:val="24"/>
                <w:szCs w:val="24"/>
              </w:rPr>
              <w:t xml:space="preserve">requires </w:t>
            </w:r>
            <w:r w:rsidRPr="00155A7A">
              <w:rPr>
                <w:b/>
                <w:bCs/>
                <w:i/>
                <w:iCs/>
                <w:color w:val="000000" w:themeColor="text1"/>
                <w:sz w:val="24"/>
                <w:szCs w:val="24"/>
              </w:rPr>
              <w:t>immediate</w:t>
            </w:r>
            <w:r w:rsidRPr="00155A7A">
              <w:rPr>
                <w:b/>
                <w:bCs/>
                <w:color w:val="000000" w:themeColor="text1"/>
                <w:sz w:val="24"/>
                <w:szCs w:val="24"/>
              </w:rPr>
              <w:t xml:space="preserve"> containment and action to prevent violence from occurring.</w:t>
            </w:r>
            <w:r w:rsidRPr="00155A7A">
              <w:rPr>
                <w:color w:val="000000" w:themeColor="text1"/>
                <w:sz w:val="24"/>
                <w:szCs w:val="24"/>
              </w:rPr>
              <w:t xml:space="preserve"> The individual is known to have the present desire and capacity to conduct a violent act.</w:t>
            </w:r>
          </w:p>
        </w:tc>
        <w:tc>
          <w:tcPr>
            <w:tcW w:w="53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5DFEC" w:themeFill="accent4" w:themeFillTint="33"/>
          </w:tcPr>
          <w:p w14:paraId="08379C84" w14:textId="77777777" w:rsidR="00027BEA" w:rsidRPr="00155A7A" w:rsidRDefault="00027BEA" w:rsidP="00DC00A7">
            <w:pPr>
              <w:pStyle w:val="TableParagraph"/>
              <w:numPr>
                <w:ilvl w:val="0"/>
                <w:numId w:val="6"/>
              </w:numPr>
              <w:tabs>
                <w:tab w:val="left" w:pos="2987"/>
                <w:tab w:val="left" w:pos="5867"/>
              </w:tabs>
              <w:spacing w:line="240" w:lineRule="auto"/>
              <w:ind w:left="394"/>
              <w:rPr>
                <w:color w:val="000000" w:themeColor="text1"/>
                <w:sz w:val="24"/>
                <w:szCs w:val="24"/>
              </w:rPr>
            </w:pPr>
            <w:r w:rsidRPr="00155A7A">
              <w:rPr>
                <w:color w:val="000000" w:themeColor="text1"/>
                <w:sz w:val="24"/>
                <w:szCs w:val="24"/>
              </w:rPr>
              <w:t>Incidents at this level require immediate law enforcement intervention or hospitalization</w:t>
            </w:r>
          </w:p>
          <w:p w14:paraId="587C2661"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the SRO/law enforcement to address imminent risk</w:t>
            </w:r>
          </w:p>
          <w:p w14:paraId="2DD93A72"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Initiate lock-down procedures, per policy, if appropriate</w:t>
            </w:r>
          </w:p>
          <w:p w14:paraId="01A3EDC7"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Communicate information to school leadership</w:t>
            </w:r>
          </w:p>
          <w:p w14:paraId="08E58DEA"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appropriate school staff</w:t>
            </w:r>
          </w:p>
          <w:p w14:paraId="6981FA56"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Contact parents/guardians of student of concern</w:t>
            </w:r>
          </w:p>
          <w:p w14:paraId="3A6DA0A7"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 xml:space="preserve">Provide direct supervision of the student until parents/guardians assume custody and/or </w:t>
            </w:r>
            <w:r>
              <w:rPr>
                <w:bCs/>
                <w:color w:val="000000" w:themeColor="text1"/>
                <w:sz w:val="24"/>
                <w:szCs w:val="24"/>
              </w:rPr>
              <w:t xml:space="preserve">the </w:t>
            </w:r>
            <w:r w:rsidRPr="00155A7A">
              <w:rPr>
                <w:bCs/>
                <w:color w:val="000000" w:themeColor="text1"/>
                <w:sz w:val="24"/>
                <w:szCs w:val="24"/>
              </w:rPr>
              <w:t>student is removed from campus</w:t>
            </w:r>
          </w:p>
          <w:p w14:paraId="1AB8FBF0"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Follow district policies for notifying parents/guardians and potential victims</w:t>
            </w:r>
          </w:p>
          <w:p w14:paraId="45A5F4CA"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Initiate interventions to stabilize the situation as needed</w:t>
            </w:r>
          </w:p>
          <w:p w14:paraId="0AACB19E" w14:textId="77777777" w:rsidR="00027BEA" w:rsidRPr="00155A7A" w:rsidRDefault="00027BEA" w:rsidP="00DC00A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Determine if a release of information is needed, and obtain signatures when appropriate</w:t>
            </w:r>
          </w:p>
          <w:p w14:paraId="1E26B1C6" w14:textId="77777777" w:rsidR="00027BEA" w:rsidRPr="00155A7A" w:rsidRDefault="00027BEA" w:rsidP="00DC00A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Assign a team member to monitor behavior and student response to the safety and intervention plan</w:t>
            </w:r>
          </w:p>
          <w:p w14:paraId="4D7EB552" w14:textId="77777777" w:rsidR="00027BEA" w:rsidRPr="00155A7A" w:rsidRDefault="00027BEA" w:rsidP="00DC00A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Gather more information (Phase 2) and develop a management plan (Phase 3)</w:t>
            </w:r>
          </w:p>
        </w:tc>
      </w:tr>
    </w:tbl>
    <w:p w14:paraId="3DCF5955" w14:textId="56A2E772" w:rsidR="004202C2" w:rsidRPr="004202C2" w:rsidRDefault="004202C2" w:rsidP="004202C2"/>
    <w:p w14:paraId="6124FDB7" w14:textId="77777777" w:rsidR="00521A65" w:rsidRPr="00155A7A" w:rsidRDefault="00521A65" w:rsidP="00A717C9">
      <w:pPr>
        <w:pStyle w:val="BodyText"/>
        <w:rPr>
          <w:i/>
        </w:rPr>
      </w:pPr>
    </w:p>
    <w:p w14:paraId="6124FDBC" w14:textId="1AA481E0" w:rsidR="00521A65" w:rsidRPr="00155A7A" w:rsidRDefault="000F5152" w:rsidP="0D8C312A">
      <w:pPr>
        <w:pStyle w:val="BodyText"/>
        <w:spacing w:before="1"/>
        <w:ind w:right="188"/>
      </w:pPr>
      <w:r w:rsidRPr="00155A7A">
        <w:rPr>
          <w:noProof/>
        </w:rPr>
        <mc:AlternateContent>
          <mc:Choice Requires="wps">
            <w:drawing>
              <wp:anchor distT="0" distB="0" distL="114300" distR="114300" simplePos="0" relativeHeight="251658240" behindDoc="1" locked="0" layoutInCell="1" allowOverlap="1" wp14:anchorId="6124FEA0" wp14:editId="58927B2B">
                <wp:simplePos x="0" y="0"/>
                <wp:positionH relativeFrom="page">
                  <wp:posOffset>4436110</wp:posOffset>
                </wp:positionH>
                <wp:positionV relativeFrom="paragraph">
                  <wp:posOffset>1358900</wp:posOffset>
                </wp:positionV>
                <wp:extent cx="19050" cy="13970"/>
                <wp:effectExtent l="0" t="0" r="0" b="0"/>
                <wp:wrapNone/>
                <wp:docPr id="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FEC4" w14:textId="77777777" w:rsidR="00521A65" w:rsidRDefault="00D24440">
                            <w:pPr>
                              <w:spacing w:line="21" w:lineRule="exact"/>
                              <w:rPr>
                                <w:sz w:val="2"/>
                              </w:rPr>
                            </w:pPr>
                            <w:r>
                              <w:rPr>
                                <w:w w:val="95"/>
                                <w:sz w:val="2"/>
                              </w:rPr>
                              <w:t>27F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FEA0" id="docshape43" o:spid="_x0000_s1029" type="#_x0000_t202" style="position:absolute;margin-left:349.3pt;margin-top:107pt;width: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" filled="f" stroked="f">
                <v:textbox inset="0,0,0,0">
                  <w:txbxContent>
                    <w:p w14:paraId="6124FEC4" w14:textId="77777777" w:rsidR="00521A65" w:rsidRDefault="00D24440">
                      <w:pPr>
                        <w:spacing w:line="21" w:lineRule="exact"/>
                        <w:rPr>
                          <w:sz w:val="2"/>
                        </w:rPr>
                      </w:pPr>
                      <w:r>
                        <w:rPr>
                          <w:w w:val="95"/>
                          <w:sz w:val="2"/>
                        </w:rPr>
                        <w:t>27F</w:t>
                      </w:r>
                    </w:p>
                  </w:txbxContent>
                </v:textbox>
                <w10:wrap anchorx="page"/>
              </v:shape>
            </w:pict>
          </mc:Fallback>
        </mc:AlternateContent>
      </w:r>
      <w:r w:rsidR="2C5A39DB" w:rsidRPr="00155A7A">
        <w:t xml:space="preserve">Based on the information collected, </w:t>
      </w:r>
      <w:r w:rsidR="00355C4F" w:rsidRPr="00155A7A">
        <w:t xml:space="preserve">one </w:t>
      </w:r>
      <w:r w:rsidR="2C5A39DB" w:rsidRPr="00155A7A">
        <w:t xml:space="preserve">of the following </w:t>
      </w:r>
      <w:r w:rsidR="5506E064" w:rsidRPr="00155A7A">
        <w:t>four</w:t>
      </w:r>
      <w:r w:rsidR="2C5A39DB" w:rsidRPr="00155A7A">
        <w:t xml:space="preserve"> </w:t>
      </w:r>
      <w:r w:rsidR="00355C4F" w:rsidRPr="00155A7A">
        <w:t>Classification Levels</w:t>
      </w:r>
      <w:r w:rsidR="2C5A39DB" w:rsidRPr="00155A7A">
        <w:t xml:space="preserve"> will be assigned to the</w:t>
      </w:r>
      <w:r w:rsidR="2C5A39DB" w:rsidRPr="00155A7A">
        <w:rPr>
          <w:spacing w:val="1"/>
        </w:rPr>
        <w:t xml:space="preserve"> </w:t>
      </w:r>
      <w:r w:rsidR="2C5A39DB" w:rsidRPr="00155A7A">
        <w:t>behavior: low, medium</w:t>
      </w:r>
      <w:r w:rsidR="5506E064" w:rsidRPr="00155A7A">
        <w:t>,</w:t>
      </w:r>
      <w:r w:rsidR="2C5A39DB" w:rsidRPr="00155A7A">
        <w:t xml:space="preserve"> high</w:t>
      </w:r>
      <w:r w:rsidR="5506E064" w:rsidRPr="00155A7A">
        <w:t>, or im</w:t>
      </w:r>
      <w:r w:rsidR="7D7F99A5" w:rsidRPr="00155A7A">
        <w:t>minent</w:t>
      </w:r>
      <w:r w:rsidR="2C5A39DB" w:rsidRPr="00155A7A">
        <w:t>.</w:t>
      </w:r>
      <w:r w:rsidR="6D8671FE" w:rsidRPr="00155A7A">
        <w:t xml:space="preserve"> </w:t>
      </w:r>
      <w:r w:rsidR="353754F5" w:rsidRPr="00155A7A">
        <w:t>A</w:t>
      </w:r>
      <w:r w:rsidR="00355C4F" w:rsidRPr="00155A7A">
        <w:t xml:space="preserve">n </w:t>
      </w:r>
      <w:r w:rsidR="353754F5" w:rsidRPr="00155A7A">
        <w:t>initial S</w:t>
      </w:r>
      <w:r w:rsidR="353754F5" w:rsidRPr="00155A7A">
        <w:rPr>
          <w:i/>
          <w:iCs/>
        </w:rPr>
        <w:t>uggested</w:t>
      </w:r>
      <w:r w:rsidR="353754F5" w:rsidRPr="00155A7A">
        <w:t xml:space="preserve"> </w:t>
      </w:r>
      <w:r w:rsidR="00355C4F" w:rsidRPr="00155A7A">
        <w:rPr>
          <w:i/>
          <w:iCs/>
        </w:rPr>
        <w:t>R</w:t>
      </w:r>
      <w:r w:rsidR="353754F5" w:rsidRPr="00155A7A">
        <w:rPr>
          <w:i/>
          <w:iCs/>
        </w:rPr>
        <w:t xml:space="preserve">esponse </w:t>
      </w:r>
      <w:r w:rsidR="00355C4F" w:rsidRPr="00155A7A">
        <w:rPr>
          <w:i/>
          <w:iCs/>
        </w:rPr>
        <w:t>G</w:t>
      </w:r>
      <w:r w:rsidR="353754F5" w:rsidRPr="00155A7A">
        <w:rPr>
          <w:i/>
          <w:iCs/>
        </w:rPr>
        <w:t>uide</w:t>
      </w:r>
      <w:r w:rsidR="353754F5" w:rsidRPr="00155A7A">
        <w:t xml:space="preserve"> for each level outlines </w:t>
      </w:r>
      <w:r w:rsidR="2E7BFC29" w:rsidRPr="00155A7A">
        <w:t>actiona</w:t>
      </w:r>
      <w:r w:rsidR="00355C4F" w:rsidRPr="00155A7A">
        <w:t>ble</w:t>
      </w:r>
      <w:r w:rsidR="2E7BFC29" w:rsidRPr="00155A7A">
        <w:t xml:space="preserve"> steps staff can take to address the potential risk of harm.</w:t>
      </w:r>
      <w:r w:rsidR="2C5A39DB" w:rsidRPr="00155A7A">
        <w:t xml:space="preserve"> </w:t>
      </w:r>
    </w:p>
    <w:p w14:paraId="6124FDD0" w14:textId="77777777" w:rsidR="00521A65" w:rsidRPr="00155A7A" w:rsidRDefault="00521A65" w:rsidP="00A717C9">
      <w:pPr>
        <w:pStyle w:val="BodyText"/>
        <w:spacing w:before="3"/>
      </w:pPr>
    </w:p>
    <w:p w14:paraId="6124FDE8" w14:textId="252CE787" w:rsidR="00521A65" w:rsidRPr="00155A7A" w:rsidRDefault="2C5A39DB" w:rsidP="0D8C312A">
      <w:pPr>
        <w:pStyle w:val="BodyText"/>
      </w:pPr>
      <w:r w:rsidRPr="00155A7A">
        <w:t xml:space="preserve">Those evaluating the risk associated with a </w:t>
      </w:r>
      <w:r w:rsidR="0027039E" w:rsidRPr="00155A7A">
        <w:t xml:space="preserve">concerning </w:t>
      </w:r>
      <w:r w:rsidRPr="00155A7A">
        <w:t>behavior should keep in mind that a student demonstrat</w:t>
      </w:r>
      <w:r w:rsidR="00BE69FE" w:rsidRPr="00155A7A">
        <w:t>ing</w:t>
      </w:r>
      <w:r w:rsidRPr="00155A7A">
        <w:t xml:space="preserve"> a pattern of concerning behavior over time may </w:t>
      </w:r>
      <w:r w:rsidR="009B09F4" w:rsidRPr="00155A7A">
        <w:t xml:space="preserve">warrant an </w:t>
      </w:r>
      <w:r w:rsidRPr="00155A7A">
        <w:t>elevate</w:t>
      </w:r>
      <w:r w:rsidR="009B09F4" w:rsidRPr="00155A7A">
        <w:t xml:space="preserve">d </w:t>
      </w:r>
      <w:r w:rsidR="0000752A" w:rsidRPr="00155A7A">
        <w:t>C</w:t>
      </w:r>
      <w:r w:rsidR="009B09F4" w:rsidRPr="00155A7A">
        <w:t xml:space="preserve">lassification </w:t>
      </w:r>
      <w:r w:rsidR="0000752A" w:rsidRPr="00155A7A">
        <w:t>L</w:t>
      </w:r>
      <w:r w:rsidR="009B09F4" w:rsidRPr="00155A7A">
        <w:t>evel</w:t>
      </w:r>
      <w:r w:rsidRPr="00155A7A">
        <w:t xml:space="preserve">. If you </w:t>
      </w:r>
      <w:r w:rsidR="0027039E" w:rsidRPr="00155A7A">
        <w:t>observe</w:t>
      </w:r>
      <w:r w:rsidRPr="00155A7A">
        <w:t xml:space="preserve"> an escalating pattern of low-level concerning behavior, all three phases of the threat assessment process should be completed to determine if the student requires additional resources.</w:t>
      </w:r>
    </w:p>
    <w:p w14:paraId="6124FDFC" w14:textId="77777777" w:rsidR="00521A65" w:rsidRPr="00155A7A" w:rsidRDefault="00521A65" w:rsidP="00A717C9">
      <w:pPr>
        <w:pStyle w:val="BodyText"/>
        <w:spacing w:before="8"/>
      </w:pPr>
    </w:p>
    <w:p w14:paraId="6124FDFD" w14:textId="63047487" w:rsidR="00521A65" w:rsidRPr="00155A7A" w:rsidRDefault="00D24440" w:rsidP="532A885E">
      <w:pPr>
        <w:pStyle w:val="BodyText"/>
        <w:spacing w:before="1"/>
        <w:ind w:right="203"/>
      </w:pPr>
      <w:r w:rsidRPr="00155A7A">
        <w:t xml:space="preserve">The </w:t>
      </w:r>
      <w:r w:rsidR="00BF1305" w:rsidRPr="00155A7A">
        <w:t>Classification Level</w:t>
      </w:r>
      <w:r w:rsidRPr="00155A7A">
        <w:t xml:space="preserve"> assigned to a concerning behavior will determine the next steps to be taken in</w:t>
      </w:r>
      <w:r w:rsidRPr="00155A7A">
        <w:rPr>
          <w:spacing w:val="1"/>
        </w:rPr>
        <w:t xml:space="preserve"> </w:t>
      </w:r>
      <w:r w:rsidRPr="00155A7A">
        <w:t>the threat assessment process.</w:t>
      </w:r>
      <w:r w:rsidRPr="00155A7A">
        <w:rPr>
          <w:spacing w:val="1"/>
        </w:rPr>
        <w:t xml:space="preserve"> </w:t>
      </w:r>
      <w:r w:rsidRPr="00155A7A">
        <w:t>If the behavior is determined to be low risk, and it is not</w:t>
      </w:r>
      <w:r w:rsidRPr="00155A7A">
        <w:rPr>
          <w:spacing w:val="1"/>
        </w:rPr>
        <w:t xml:space="preserve"> </w:t>
      </w:r>
      <w:r w:rsidRPr="00155A7A">
        <w:t>connected to an escalating pattern of behavior, you may decide as a team to proceed to Phase III and document the outcomes associated with this behavior.</w:t>
      </w:r>
      <w:r w:rsidRPr="00155A7A">
        <w:rPr>
          <w:spacing w:val="1"/>
        </w:rPr>
        <w:t xml:space="preserve"> </w:t>
      </w:r>
      <w:r w:rsidRPr="00155A7A">
        <w:t>However, if you determine that the</w:t>
      </w:r>
      <w:r w:rsidRPr="00155A7A">
        <w:rPr>
          <w:spacing w:val="1"/>
        </w:rPr>
        <w:t xml:space="preserve"> </w:t>
      </w:r>
      <w:r w:rsidRPr="00155A7A">
        <w:t>behavior</w:t>
      </w:r>
      <w:r w:rsidRPr="00155A7A">
        <w:rPr>
          <w:spacing w:val="-3"/>
        </w:rPr>
        <w:t xml:space="preserve"> </w:t>
      </w:r>
      <w:r w:rsidRPr="00155A7A">
        <w:t>should</w:t>
      </w:r>
      <w:r w:rsidRPr="00155A7A">
        <w:rPr>
          <w:spacing w:val="-1"/>
        </w:rPr>
        <w:t xml:space="preserve"> </w:t>
      </w:r>
      <w:r w:rsidRPr="00155A7A">
        <w:t>be</w:t>
      </w:r>
      <w:r w:rsidRPr="00155A7A">
        <w:rPr>
          <w:spacing w:val="-2"/>
        </w:rPr>
        <w:t xml:space="preserve"> </w:t>
      </w:r>
      <w:r w:rsidRPr="00155A7A">
        <w:t>assessed</w:t>
      </w:r>
      <w:r w:rsidRPr="00155A7A">
        <w:rPr>
          <w:spacing w:val="-1"/>
        </w:rPr>
        <w:t xml:space="preserve"> </w:t>
      </w:r>
      <w:r w:rsidRPr="00155A7A">
        <w:t>at</w:t>
      </w:r>
      <w:r w:rsidRPr="00155A7A">
        <w:rPr>
          <w:spacing w:val="-1"/>
        </w:rPr>
        <w:t xml:space="preserve"> </w:t>
      </w:r>
      <w:r w:rsidRPr="00155A7A">
        <w:t>medium</w:t>
      </w:r>
      <w:r w:rsidR="00076CF7" w:rsidRPr="00155A7A">
        <w:t>,</w:t>
      </w:r>
      <w:r w:rsidRPr="00155A7A">
        <w:rPr>
          <w:spacing w:val="-1"/>
        </w:rPr>
        <w:t xml:space="preserve"> </w:t>
      </w:r>
      <w:r w:rsidRPr="00155A7A">
        <w:t>high</w:t>
      </w:r>
      <w:r w:rsidR="00076CF7" w:rsidRPr="00155A7A">
        <w:t>, or imm</w:t>
      </w:r>
      <w:r w:rsidR="00DB3590" w:rsidRPr="00155A7A">
        <w:t>inent</w:t>
      </w:r>
      <w:r w:rsidRPr="00155A7A">
        <w:rPr>
          <w:spacing w:val="1"/>
        </w:rPr>
        <w:t xml:space="preserve"> </w:t>
      </w:r>
      <w:r w:rsidRPr="00155A7A">
        <w:t>risk,</w:t>
      </w:r>
      <w:r w:rsidRPr="00155A7A">
        <w:rPr>
          <w:spacing w:val="1"/>
        </w:rPr>
        <w:t xml:space="preserve"> </w:t>
      </w:r>
      <w:r w:rsidRPr="00155A7A">
        <w:t>you</w:t>
      </w:r>
      <w:r w:rsidRPr="00155A7A">
        <w:rPr>
          <w:spacing w:val="-1"/>
        </w:rPr>
        <w:t xml:space="preserve"> </w:t>
      </w:r>
      <w:r w:rsidRPr="00155A7A">
        <w:t>should</w:t>
      </w:r>
      <w:r w:rsidRPr="00155A7A">
        <w:rPr>
          <w:spacing w:val="-1"/>
        </w:rPr>
        <w:t xml:space="preserve"> </w:t>
      </w:r>
      <w:r w:rsidRPr="00155A7A">
        <w:t>proceed</w:t>
      </w:r>
      <w:r w:rsidRPr="00155A7A">
        <w:rPr>
          <w:spacing w:val="-1"/>
        </w:rPr>
        <w:t xml:space="preserve"> </w:t>
      </w:r>
      <w:r w:rsidRPr="00155A7A">
        <w:t>to</w:t>
      </w:r>
      <w:r w:rsidRPr="00155A7A">
        <w:rPr>
          <w:spacing w:val="1"/>
        </w:rPr>
        <w:t xml:space="preserve"> </w:t>
      </w:r>
      <w:r w:rsidRPr="00155A7A">
        <w:t>Phase II</w:t>
      </w:r>
      <w:r w:rsidR="00CF1548" w:rsidRPr="00155A7A">
        <w:t xml:space="preserve"> </w:t>
      </w:r>
      <w:r w:rsidRPr="00155A7A">
        <w:t>of</w:t>
      </w:r>
      <w:r w:rsidRPr="00155A7A">
        <w:rPr>
          <w:spacing w:val="-2"/>
        </w:rPr>
        <w:t xml:space="preserve"> </w:t>
      </w:r>
      <w:r w:rsidRPr="00155A7A">
        <w:t>the</w:t>
      </w:r>
      <w:r w:rsidRPr="00155A7A">
        <w:rPr>
          <w:spacing w:val="-2"/>
        </w:rPr>
        <w:t xml:space="preserve"> </w:t>
      </w:r>
      <w:r w:rsidRPr="00155A7A">
        <w:t>threa</w:t>
      </w:r>
      <w:r w:rsidR="009D04C7" w:rsidRPr="00155A7A">
        <w:t xml:space="preserve">t </w:t>
      </w:r>
      <w:r w:rsidRPr="00155A7A">
        <w:t>assessment</w:t>
      </w:r>
      <w:r w:rsidRPr="00155A7A">
        <w:rPr>
          <w:spacing w:val="-1"/>
        </w:rPr>
        <w:t xml:space="preserve"> </w:t>
      </w:r>
      <w:r w:rsidRPr="00155A7A">
        <w:t>process</w:t>
      </w:r>
      <w:r w:rsidR="00F867A3" w:rsidRPr="00155A7A">
        <w:t xml:space="preserve"> before moving to Phase III</w:t>
      </w:r>
      <w:r w:rsidRPr="00155A7A">
        <w:t>.</w:t>
      </w:r>
    </w:p>
    <w:p w14:paraId="6124FDFE" w14:textId="77777777" w:rsidR="00521A65" w:rsidRPr="00155A7A" w:rsidRDefault="00521A65" w:rsidP="00A717C9">
      <w:pPr>
        <w:pStyle w:val="BodyText"/>
      </w:pPr>
    </w:p>
    <w:p w14:paraId="6124FDFF" w14:textId="178FB995" w:rsidR="00521A65" w:rsidRDefault="00D24440" w:rsidP="00A717C9">
      <w:pPr>
        <w:pStyle w:val="BodyText"/>
        <w:ind w:right="680"/>
      </w:pPr>
      <w:r w:rsidRPr="00155A7A">
        <w:t xml:space="preserve">The team will need to document the </w:t>
      </w:r>
      <w:r w:rsidR="00BF1305" w:rsidRPr="00155A7A">
        <w:t>Classification L</w:t>
      </w:r>
      <w:r w:rsidRPr="00155A7A">
        <w:t xml:space="preserve">evel </w:t>
      </w:r>
      <w:r w:rsidR="00BF1305" w:rsidRPr="00155A7A">
        <w:t>at which</w:t>
      </w:r>
      <w:r w:rsidRPr="00155A7A">
        <w:t xml:space="preserve"> the behavior </w:t>
      </w:r>
      <w:r w:rsidR="00BF1305" w:rsidRPr="00155A7A">
        <w:t xml:space="preserve">is assessed </w:t>
      </w:r>
      <w:r w:rsidR="007459CF" w:rsidRPr="00155A7A">
        <w:t xml:space="preserve">and </w:t>
      </w:r>
      <w:r w:rsidR="006B3E71" w:rsidRPr="00155A7A">
        <w:t>the</w:t>
      </w:r>
      <w:r w:rsidR="00CA2C77" w:rsidRPr="00155A7A">
        <w:t xml:space="preserve"> justification</w:t>
      </w:r>
      <w:r w:rsidRPr="00155A7A">
        <w:t xml:space="preserve"> for that decision.</w:t>
      </w:r>
      <w:r w:rsidRPr="00155A7A">
        <w:rPr>
          <w:spacing w:val="1"/>
        </w:rPr>
        <w:t xml:space="preserve"> </w:t>
      </w:r>
      <w:r w:rsidRPr="00155A7A">
        <w:t>If the team is made aware of additional information</w:t>
      </w:r>
      <w:r w:rsidR="0093066B" w:rsidRPr="00155A7A">
        <w:t>,</w:t>
      </w:r>
      <w:r w:rsidRPr="00155A7A">
        <w:t xml:space="preserve"> the </w:t>
      </w:r>
      <w:r w:rsidR="00BF1305" w:rsidRPr="00155A7A">
        <w:t>C</w:t>
      </w:r>
      <w:r w:rsidRPr="00155A7A">
        <w:t>lassification</w:t>
      </w:r>
      <w:r w:rsidR="0093066B" w:rsidRPr="00155A7A">
        <w:t xml:space="preserve"> </w:t>
      </w:r>
      <w:r w:rsidR="00BF1305" w:rsidRPr="00155A7A">
        <w:t>L</w:t>
      </w:r>
      <w:r w:rsidR="0093066B" w:rsidRPr="00155A7A">
        <w:t xml:space="preserve">evel could change. </w:t>
      </w:r>
      <w:r w:rsidR="00EB1EDF" w:rsidRPr="00155A7A">
        <w:t xml:space="preserve">Any change in </w:t>
      </w:r>
      <w:r w:rsidR="00BF1305" w:rsidRPr="00155A7A">
        <w:t>C</w:t>
      </w:r>
      <w:r w:rsidR="00EB1EDF" w:rsidRPr="00155A7A">
        <w:t xml:space="preserve">lassification </w:t>
      </w:r>
      <w:r w:rsidR="00BF1305" w:rsidRPr="00155A7A">
        <w:t>L</w:t>
      </w:r>
      <w:r w:rsidR="00EB1EDF" w:rsidRPr="00155A7A">
        <w:t>evel</w:t>
      </w:r>
      <w:r w:rsidRPr="00155A7A">
        <w:t xml:space="preserve"> should be documented and the date/time of the change should be</w:t>
      </w:r>
      <w:r w:rsidRPr="00155A7A">
        <w:rPr>
          <w:spacing w:val="-1"/>
        </w:rPr>
        <w:t xml:space="preserve"> </w:t>
      </w:r>
      <w:r w:rsidRPr="00155A7A">
        <w:t>noted as well.</w:t>
      </w:r>
    </w:p>
    <w:p w14:paraId="7FCF4538" w14:textId="77777777" w:rsidR="00027BEA" w:rsidRPr="00155A7A" w:rsidRDefault="00027BEA" w:rsidP="00A717C9">
      <w:pPr>
        <w:pStyle w:val="BodyText"/>
        <w:ind w:right="680"/>
      </w:pPr>
    </w:p>
    <w:p w14:paraId="7A29A389" w14:textId="77777777" w:rsidR="0009438E" w:rsidRPr="00155A7A" w:rsidRDefault="0009438E" w:rsidP="00A717C9">
      <w:pPr>
        <w:pStyle w:val="BodyText"/>
        <w:ind w:right="680"/>
      </w:pPr>
    </w:p>
    <w:p w14:paraId="6124FE01" w14:textId="13C31ED6" w:rsidR="00521A65" w:rsidRPr="00155A7A" w:rsidRDefault="00D24440" w:rsidP="00A717C9">
      <w:pPr>
        <w:pStyle w:val="Heading2"/>
        <w:ind w:left="0"/>
      </w:pPr>
      <w:bookmarkStart w:id="37" w:name="_Toc109372936"/>
      <w:bookmarkStart w:id="38" w:name="_Toc1509974743"/>
      <w:bookmarkStart w:id="39" w:name="_Toc524013196"/>
      <w:r w:rsidRPr="00155A7A">
        <w:lastRenderedPageBreak/>
        <w:t>Phase</w:t>
      </w:r>
      <w:r w:rsidRPr="00155A7A">
        <w:rPr>
          <w:spacing w:val="-3"/>
        </w:rPr>
        <w:t xml:space="preserve"> </w:t>
      </w:r>
      <w:r w:rsidRPr="00155A7A">
        <w:t>II</w:t>
      </w:r>
      <w:r w:rsidR="007A7F16" w:rsidRPr="00155A7A">
        <w:t>:</w:t>
      </w:r>
      <w:r w:rsidR="0072349B" w:rsidRPr="00155A7A">
        <w:t xml:space="preserve"> Additional Information Gathering and Risk Classification</w:t>
      </w:r>
      <w:bookmarkEnd w:id="37"/>
      <w:bookmarkEnd w:id="38"/>
      <w:bookmarkEnd w:id="39"/>
    </w:p>
    <w:p w14:paraId="6124FE02" w14:textId="77777777" w:rsidR="00521A65" w:rsidRPr="00921D1C" w:rsidRDefault="00521A65" w:rsidP="00A717C9">
      <w:pPr>
        <w:pStyle w:val="BodyText"/>
        <w:spacing w:before="6"/>
        <w:rPr>
          <w:b/>
          <w:sz w:val="20"/>
          <w:szCs w:val="20"/>
        </w:rPr>
      </w:pPr>
    </w:p>
    <w:p w14:paraId="6124FE03" w14:textId="691A7CAC" w:rsidR="00521A65" w:rsidRPr="00155A7A" w:rsidRDefault="39228832" w:rsidP="00A717C9">
      <w:pPr>
        <w:pStyle w:val="BodyText"/>
        <w:ind w:right="188"/>
      </w:pPr>
      <w:r w:rsidRPr="00155A7A">
        <w:t>If it is determined that Phase II</w:t>
      </w:r>
      <w:r w:rsidR="19654425" w:rsidRPr="00155A7A">
        <w:t xml:space="preserve"> </w:t>
      </w:r>
      <w:r w:rsidRPr="00155A7A">
        <w:t>of the threat assessment process will need to be completed,</w:t>
      </w:r>
      <w:r w:rsidRPr="00155A7A">
        <w:rPr>
          <w:spacing w:val="1"/>
        </w:rPr>
        <w:t xml:space="preserve"> </w:t>
      </w:r>
      <w:r w:rsidRPr="00155A7A">
        <w:t>documentation should continue regarding any interviews or investigation that has been</w:t>
      </w:r>
      <w:r w:rsidRPr="00155A7A">
        <w:rPr>
          <w:spacing w:val="1"/>
        </w:rPr>
        <w:t xml:space="preserve"> </w:t>
      </w:r>
      <w:r w:rsidRPr="00155A7A">
        <w:t>completed thus far.</w:t>
      </w:r>
      <w:r w:rsidRPr="00155A7A">
        <w:rPr>
          <w:spacing w:val="1"/>
        </w:rPr>
        <w:t xml:space="preserve"> </w:t>
      </w:r>
      <w:r w:rsidRPr="00155A7A">
        <w:t>Each member of the behavioral</w:t>
      </w:r>
      <w:r w:rsidR="7A5593C7" w:rsidRPr="00155A7A">
        <w:t xml:space="preserve"> </w:t>
      </w:r>
      <w:r w:rsidRPr="00155A7A">
        <w:t>threat assessment team taking part in the assessment</w:t>
      </w:r>
      <w:r w:rsidRPr="00155A7A">
        <w:rPr>
          <w:spacing w:val="1"/>
        </w:rPr>
        <w:t xml:space="preserve"> </w:t>
      </w:r>
      <w:r w:rsidRPr="00155A7A">
        <w:t>should be listed, along with their position, phone number, and email address.</w:t>
      </w:r>
      <w:r w:rsidRPr="00155A7A">
        <w:rPr>
          <w:spacing w:val="1"/>
        </w:rPr>
        <w:t xml:space="preserve"> </w:t>
      </w:r>
      <w:r w:rsidRPr="00155A7A">
        <w:t>The same team</w:t>
      </w:r>
      <w:r w:rsidRPr="00155A7A">
        <w:rPr>
          <w:spacing w:val="1"/>
        </w:rPr>
        <w:t xml:space="preserve"> </w:t>
      </w:r>
      <w:r w:rsidRPr="00155A7A">
        <w:t>members</w:t>
      </w:r>
      <w:r w:rsidRPr="00155A7A">
        <w:rPr>
          <w:spacing w:val="-1"/>
        </w:rPr>
        <w:t xml:space="preserve"> </w:t>
      </w:r>
      <w:r w:rsidRPr="00155A7A">
        <w:t>may</w:t>
      </w:r>
      <w:r w:rsidRPr="00155A7A">
        <w:rPr>
          <w:spacing w:val="-6"/>
        </w:rPr>
        <w:t xml:space="preserve"> </w:t>
      </w:r>
      <w:r w:rsidRPr="00155A7A">
        <w:t>take</w:t>
      </w:r>
      <w:r w:rsidRPr="00155A7A">
        <w:rPr>
          <w:spacing w:val="-2"/>
        </w:rPr>
        <w:t xml:space="preserve"> </w:t>
      </w:r>
      <w:r w:rsidRPr="00155A7A">
        <w:t>part</w:t>
      </w:r>
      <w:r w:rsidRPr="00155A7A">
        <w:rPr>
          <w:spacing w:val="-1"/>
        </w:rPr>
        <w:t xml:space="preserve"> </w:t>
      </w:r>
      <w:r w:rsidRPr="00155A7A">
        <w:t>in</w:t>
      </w:r>
      <w:r w:rsidRPr="00155A7A">
        <w:rPr>
          <w:spacing w:val="-1"/>
        </w:rPr>
        <w:t xml:space="preserve"> </w:t>
      </w:r>
      <w:r w:rsidRPr="00155A7A">
        <w:t>Phase</w:t>
      </w:r>
      <w:r w:rsidRPr="00155A7A">
        <w:rPr>
          <w:spacing w:val="1"/>
        </w:rPr>
        <w:t xml:space="preserve"> </w:t>
      </w:r>
      <w:r w:rsidRPr="00155A7A">
        <w:t>II</w:t>
      </w:r>
      <w:r w:rsidRPr="00155A7A">
        <w:rPr>
          <w:spacing w:val="-5"/>
        </w:rPr>
        <w:t xml:space="preserve"> </w:t>
      </w:r>
      <w:r w:rsidRPr="00155A7A">
        <w:t>as</w:t>
      </w:r>
      <w:r w:rsidRPr="00155A7A">
        <w:rPr>
          <w:spacing w:val="-1"/>
        </w:rPr>
        <w:t xml:space="preserve"> </w:t>
      </w:r>
      <w:r w:rsidRPr="00155A7A">
        <w:t>in</w:t>
      </w:r>
      <w:r w:rsidRPr="00155A7A">
        <w:rPr>
          <w:spacing w:val="-1"/>
        </w:rPr>
        <w:t xml:space="preserve"> </w:t>
      </w:r>
      <w:r w:rsidRPr="00155A7A">
        <w:t>Phase</w:t>
      </w:r>
      <w:r w:rsidRPr="00155A7A">
        <w:rPr>
          <w:spacing w:val="2"/>
        </w:rPr>
        <w:t xml:space="preserve"> </w:t>
      </w:r>
      <w:r w:rsidRPr="00155A7A">
        <w:t>I,</w:t>
      </w:r>
      <w:r w:rsidRPr="00155A7A">
        <w:rPr>
          <w:spacing w:val="1"/>
        </w:rPr>
        <w:t xml:space="preserve"> </w:t>
      </w:r>
      <w:r w:rsidRPr="00155A7A">
        <w:t>but their</w:t>
      </w:r>
      <w:r w:rsidRPr="00155A7A">
        <w:rPr>
          <w:spacing w:val="-2"/>
        </w:rPr>
        <w:t xml:space="preserve"> </w:t>
      </w:r>
      <w:r w:rsidRPr="00155A7A">
        <w:t>information</w:t>
      </w:r>
      <w:r w:rsidRPr="00155A7A">
        <w:rPr>
          <w:spacing w:val="-1"/>
        </w:rPr>
        <w:t xml:space="preserve"> </w:t>
      </w:r>
      <w:r w:rsidRPr="00155A7A">
        <w:t>should</w:t>
      </w:r>
      <w:r w:rsidRPr="00155A7A">
        <w:rPr>
          <w:spacing w:val="-1"/>
        </w:rPr>
        <w:t xml:space="preserve"> </w:t>
      </w:r>
      <w:r w:rsidRPr="00155A7A">
        <w:t>still</w:t>
      </w:r>
      <w:r w:rsidRPr="00155A7A">
        <w:rPr>
          <w:spacing w:val="-1"/>
        </w:rPr>
        <w:t xml:space="preserve"> </w:t>
      </w:r>
      <w:r w:rsidRPr="00155A7A">
        <w:t>be</w:t>
      </w:r>
      <w:r w:rsidRPr="00155A7A">
        <w:rPr>
          <w:spacing w:val="-2"/>
        </w:rPr>
        <w:t xml:space="preserve"> </w:t>
      </w:r>
      <w:r w:rsidRPr="00155A7A">
        <w:t>entered o</w:t>
      </w:r>
      <w:r w:rsidR="7F751F9A" w:rsidRPr="00155A7A">
        <w:t>n t</w:t>
      </w:r>
      <w:r w:rsidRPr="00155A7A">
        <w:t>he</w:t>
      </w:r>
      <w:r w:rsidRPr="00155A7A">
        <w:rPr>
          <w:spacing w:val="-2"/>
        </w:rPr>
        <w:t xml:space="preserve"> </w:t>
      </w:r>
      <w:r w:rsidRPr="00155A7A">
        <w:t>Phase</w:t>
      </w:r>
      <w:r w:rsidRPr="00155A7A">
        <w:rPr>
          <w:spacing w:val="1"/>
        </w:rPr>
        <w:t xml:space="preserve"> </w:t>
      </w:r>
      <w:r w:rsidRPr="00155A7A">
        <w:t>II</w:t>
      </w:r>
      <w:r w:rsidRPr="00155A7A">
        <w:rPr>
          <w:spacing w:val="-4"/>
        </w:rPr>
        <w:t xml:space="preserve"> </w:t>
      </w:r>
      <w:r w:rsidRPr="00155A7A">
        <w:t>documentation.</w:t>
      </w:r>
    </w:p>
    <w:p w14:paraId="6124FE04" w14:textId="77777777" w:rsidR="00521A65" w:rsidRPr="00155A7A" w:rsidRDefault="00521A65" w:rsidP="00A717C9">
      <w:pPr>
        <w:pStyle w:val="BodyText"/>
      </w:pPr>
    </w:p>
    <w:p w14:paraId="6124FE06" w14:textId="6AFC8CE2" w:rsidR="00521A65" w:rsidRPr="00155A7A" w:rsidRDefault="2C5A39DB" w:rsidP="532A885E">
      <w:pPr>
        <w:pStyle w:val="BodyText"/>
        <w:ind w:right="188"/>
      </w:pPr>
      <w:r w:rsidRPr="00155A7A">
        <w:t>In Phase II, all additional sources of information should be noted. Additional documents</w:t>
      </w:r>
      <w:r w:rsidRPr="00155A7A">
        <w:rPr>
          <w:spacing w:val="1"/>
        </w:rPr>
        <w:t xml:space="preserve"> </w:t>
      </w:r>
      <w:r w:rsidRPr="00155A7A">
        <w:t xml:space="preserve">gathered should be attached to the </w:t>
      </w:r>
      <w:r w:rsidR="13DCC46B" w:rsidRPr="00155A7A">
        <w:t xml:space="preserve">behavioral </w:t>
      </w:r>
      <w:r w:rsidRPr="00155A7A">
        <w:t>threat assessment paperwork. The team may discover that</w:t>
      </w:r>
      <w:r w:rsidRPr="00155A7A">
        <w:rPr>
          <w:spacing w:val="1"/>
        </w:rPr>
        <w:t xml:space="preserve"> </w:t>
      </w:r>
      <w:r w:rsidRPr="00155A7A">
        <w:t>more information is needed.</w:t>
      </w:r>
      <w:r w:rsidRPr="00155A7A">
        <w:rPr>
          <w:spacing w:val="1"/>
        </w:rPr>
        <w:t xml:space="preserve"> </w:t>
      </w:r>
      <w:r w:rsidRPr="00155A7A">
        <w:t>These tasks should be assigned by the leader of the team and</w:t>
      </w:r>
      <w:r w:rsidRPr="00155A7A">
        <w:rPr>
          <w:spacing w:val="1"/>
        </w:rPr>
        <w:t xml:space="preserve"> </w:t>
      </w:r>
      <w:r w:rsidRPr="00155A7A">
        <w:t>expectations about when the information is needed should be clear.</w:t>
      </w:r>
      <w:r w:rsidRPr="00155A7A">
        <w:rPr>
          <w:spacing w:val="1"/>
        </w:rPr>
        <w:t xml:space="preserve"> </w:t>
      </w:r>
      <w:r w:rsidRPr="00155A7A">
        <w:t>Care should be taken to</w:t>
      </w:r>
      <w:r w:rsidRPr="00155A7A">
        <w:rPr>
          <w:spacing w:val="1"/>
        </w:rPr>
        <w:t xml:space="preserve"> </w:t>
      </w:r>
      <w:r w:rsidRPr="00155A7A">
        <w:t>document each task being completed, when and by whom.</w:t>
      </w:r>
      <w:r w:rsidRPr="00155A7A">
        <w:rPr>
          <w:spacing w:val="1"/>
        </w:rPr>
        <w:t xml:space="preserve"> </w:t>
      </w:r>
      <w:r w:rsidR="00E552CB" w:rsidRPr="00155A7A">
        <w:t>If</w:t>
      </w:r>
      <w:r w:rsidRPr="00155A7A">
        <w:t xml:space="preserve"> information</w:t>
      </w:r>
      <w:r w:rsidR="00E552CB" w:rsidRPr="00155A7A">
        <w:t xml:space="preserve"> is</w:t>
      </w:r>
      <w:r w:rsidRPr="00155A7A">
        <w:t xml:space="preserve"> required from outside</w:t>
      </w:r>
      <w:r w:rsidRPr="00155A7A">
        <w:rPr>
          <w:spacing w:val="-2"/>
        </w:rPr>
        <w:t xml:space="preserve"> </w:t>
      </w:r>
      <w:r w:rsidRPr="00155A7A">
        <w:t>sources,</w:t>
      </w:r>
      <w:r w:rsidRPr="00155A7A">
        <w:rPr>
          <w:spacing w:val="-1"/>
        </w:rPr>
        <w:t xml:space="preserve"> </w:t>
      </w:r>
      <w:r w:rsidRPr="00155A7A">
        <w:t>be</w:t>
      </w:r>
      <w:r w:rsidRPr="00155A7A">
        <w:rPr>
          <w:spacing w:val="1"/>
        </w:rPr>
        <w:t xml:space="preserve"> </w:t>
      </w:r>
      <w:r w:rsidRPr="00155A7A">
        <w:t>certain</w:t>
      </w:r>
      <w:r w:rsidRPr="00155A7A">
        <w:rPr>
          <w:spacing w:val="-1"/>
        </w:rPr>
        <w:t xml:space="preserve"> </w:t>
      </w:r>
      <w:r w:rsidRPr="00155A7A">
        <w:t>to document</w:t>
      </w:r>
      <w:r w:rsidRPr="00155A7A">
        <w:rPr>
          <w:spacing w:val="-1"/>
        </w:rPr>
        <w:t xml:space="preserve"> </w:t>
      </w:r>
      <w:r w:rsidRPr="00155A7A">
        <w:t>who was</w:t>
      </w:r>
      <w:r w:rsidRPr="00155A7A">
        <w:rPr>
          <w:spacing w:val="-1"/>
        </w:rPr>
        <w:t xml:space="preserve"> </w:t>
      </w:r>
      <w:r w:rsidRPr="00155A7A">
        <w:t>contacted</w:t>
      </w:r>
      <w:r w:rsidRPr="00155A7A">
        <w:rPr>
          <w:spacing w:val="-1"/>
        </w:rPr>
        <w:t xml:space="preserve"> </w:t>
      </w:r>
      <w:r w:rsidRPr="00155A7A">
        <w:t>to provide</w:t>
      </w:r>
      <w:r w:rsidRPr="00155A7A">
        <w:rPr>
          <w:spacing w:val="-2"/>
        </w:rPr>
        <w:t xml:space="preserve"> </w:t>
      </w:r>
      <w:r w:rsidRPr="00155A7A">
        <w:t>th</w:t>
      </w:r>
      <w:r w:rsidR="00E552CB" w:rsidRPr="00155A7A">
        <w:t>e</w:t>
      </w:r>
      <w:r w:rsidRPr="00155A7A">
        <w:t xml:space="preserve"> information.</w:t>
      </w:r>
      <w:r w:rsidR="73B429B7" w:rsidRPr="00155A7A">
        <w:t xml:space="preserve"> </w:t>
      </w:r>
      <w:r w:rsidRPr="00155A7A">
        <w:t>Additionally,</w:t>
      </w:r>
      <w:r w:rsidRPr="00155A7A">
        <w:rPr>
          <w:spacing w:val="-2"/>
        </w:rPr>
        <w:t xml:space="preserve"> </w:t>
      </w:r>
      <w:r w:rsidRPr="00155A7A">
        <w:t>if</w:t>
      </w:r>
      <w:r w:rsidRPr="00155A7A">
        <w:rPr>
          <w:spacing w:val="-2"/>
        </w:rPr>
        <w:t xml:space="preserve"> </w:t>
      </w:r>
      <w:r w:rsidRPr="00155A7A">
        <w:t>any</w:t>
      </w:r>
      <w:r w:rsidRPr="00155A7A">
        <w:rPr>
          <w:spacing w:val="-6"/>
        </w:rPr>
        <w:t xml:space="preserve"> </w:t>
      </w:r>
      <w:r w:rsidRPr="00155A7A">
        <w:t>consent</w:t>
      </w:r>
      <w:r w:rsidRPr="00155A7A">
        <w:rPr>
          <w:spacing w:val="-1"/>
        </w:rPr>
        <w:t xml:space="preserve"> </w:t>
      </w:r>
      <w:r w:rsidRPr="00155A7A">
        <w:t>to</w:t>
      </w:r>
      <w:r w:rsidRPr="00155A7A">
        <w:rPr>
          <w:spacing w:val="-1"/>
        </w:rPr>
        <w:t xml:space="preserve"> </w:t>
      </w:r>
      <w:r w:rsidRPr="00155A7A">
        <w:t>release</w:t>
      </w:r>
      <w:r w:rsidRPr="00155A7A">
        <w:rPr>
          <w:spacing w:val="-2"/>
        </w:rPr>
        <w:t xml:space="preserve"> </w:t>
      </w:r>
      <w:r w:rsidRPr="00155A7A">
        <w:t>information,</w:t>
      </w:r>
      <w:r w:rsidRPr="00155A7A">
        <w:rPr>
          <w:spacing w:val="-1"/>
        </w:rPr>
        <w:t xml:space="preserve"> </w:t>
      </w:r>
      <w:r w:rsidRPr="00155A7A">
        <w:t>Memorandum</w:t>
      </w:r>
      <w:r w:rsidR="6BD4DC77" w:rsidRPr="00155A7A">
        <w:t xml:space="preserve"> of </w:t>
      </w:r>
      <w:r w:rsidRPr="00155A7A">
        <w:t>U</w:t>
      </w:r>
      <w:r w:rsidR="6BD4DC77" w:rsidRPr="00155A7A">
        <w:t>nderstanding (MOU)</w:t>
      </w:r>
      <w:r w:rsidRPr="00155A7A">
        <w:rPr>
          <w:spacing w:val="-3"/>
        </w:rPr>
        <w:t xml:space="preserve"> </w:t>
      </w:r>
      <w:r w:rsidRPr="00155A7A">
        <w:t>or</w:t>
      </w:r>
      <w:r w:rsidRPr="00155A7A">
        <w:rPr>
          <w:spacing w:val="-2"/>
        </w:rPr>
        <w:t xml:space="preserve"> </w:t>
      </w:r>
      <w:r w:rsidRPr="00155A7A">
        <w:t>court</w:t>
      </w:r>
      <w:r w:rsidRPr="00155A7A">
        <w:rPr>
          <w:spacing w:val="-1"/>
        </w:rPr>
        <w:t xml:space="preserve"> </w:t>
      </w:r>
      <w:r w:rsidRPr="00155A7A">
        <w:t>orders</w:t>
      </w:r>
      <w:r w:rsidRPr="00155A7A">
        <w:rPr>
          <w:spacing w:val="-1"/>
        </w:rPr>
        <w:t xml:space="preserve"> </w:t>
      </w:r>
      <w:r w:rsidRPr="00155A7A">
        <w:t>exist</w:t>
      </w:r>
      <w:r w:rsidRPr="00155A7A">
        <w:rPr>
          <w:spacing w:val="-1"/>
        </w:rPr>
        <w:t xml:space="preserve"> </w:t>
      </w:r>
      <w:r w:rsidRPr="00155A7A">
        <w:t>between</w:t>
      </w:r>
      <w:r w:rsidRPr="00155A7A">
        <w:rPr>
          <w:spacing w:val="-1"/>
        </w:rPr>
        <w:t xml:space="preserve"> </w:t>
      </w:r>
      <w:r w:rsidR="006B3E71" w:rsidRPr="00155A7A">
        <w:t xml:space="preserve">entities </w:t>
      </w:r>
      <w:r w:rsidR="00DB4AE7" w:rsidRPr="00155A7A">
        <w:t>(</w:t>
      </w:r>
      <w:r w:rsidRPr="00155A7A">
        <w:t>in</w:t>
      </w:r>
      <w:r w:rsidRPr="00155A7A">
        <w:rPr>
          <w:spacing w:val="-1"/>
        </w:rPr>
        <w:t xml:space="preserve"> </w:t>
      </w:r>
      <w:r w:rsidRPr="00155A7A">
        <w:t>regard to this student),</w:t>
      </w:r>
      <w:r w:rsidRPr="00155A7A">
        <w:rPr>
          <w:spacing w:val="-1"/>
        </w:rPr>
        <w:t xml:space="preserve"> </w:t>
      </w:r>
      <w:r w:rsidRPr="00155A7A">
        <w:t>they</w:t>
      </w:r>
      <w:r w:rsidRPr="00155A7A">
        <w:rPr>
          <w:spacing w:val="-5"/>
        </w:rPr>
        <w:t xml:space="preserve"> </w:t>
      </w:r>
      <w:r w:rsidRPr="00155A7A">
        <w:t>should be</w:t>
      </w:r>
      <w:r w:rsidRPr="00155A7A">
        <w:rPr>
          <w:spacing w:val="-1"/>
        </w:rPr>
        <w:t xml:space="preserve"> </w:t>
      </w:r>
      <w:r w:rsidRPr="00155A7A">
        <w:t>referenced/attached</w:t>
      </w:r>
      <w:r w:rsidRPr="00155A7A">
        <w:rPr>
          <w:spacing w:val="1"/>
        </w:rPr>
        <w:t xml:space="preserve"> </w:t>
      </w:r>
      <w:r w:rsidRPr="00155A7A">
        <w:t>as well.</w:t>
      </w:r>
    </w:p>
    <w:p w14:paraId="6124FE07" w14:textId="77777777" w:rsidR="00521A65" w:rsidRPr="00155A7A" w:rsidRDefault="00521A65" w:rsidP="00A717C9">
      <w:pPr>
        <w:pStyle w:val="BodyText"/>
        <w:rPr>
          <w:b/>
          <w:bCs/>
          <w:i/>
          <w:iCs/>
        </w:rPr>
      </w:pPr>
    </w:p>
    <w:p w14:paraId="6124FE08" w14:textId="67E5BAB1" w:rsidR="00521A65" w:rsidRPr="00155A7A" w:rsidRDefault="00D24440" w:rsidP="00A717C9">
      <w:pPr>
        <w:pStyle w:val="BodyText"/>
        <w:rPr>
          <w:b/>
          <w:bCs/>
          <w:i/>
          <w:iCs/>
        </w:rPr>
      </w:pPr>
      <w:r w:rsidRPr="00155A7A">
        <w:rPr>
          <w:b/>
          <w:bCs/>
          <w:i/>
          <w:iCs/>
        </w:rPr>
        <w:t>It is the responsibility of the team leader to make sure all of the assigned tasks are complete</w:t>
      </w:r>
      <w:r w:rsidR="00C7620E" w:rsidRPr="00155A7A">
        <w:rPr>
          <w:b/>
          <w:bCs/>
          <w:i/>
          <w:iCs/>
        </w:rPr>
        <w:t>d w</w:t>
      </w:r>
      <w:r w:rsidRPr="00155A7A">
        <w:rPr>
          <w:b/>
          <w:bCs/>
          <w:i/>
          <w:iCs/>
        </w:rPr>
        <w:t>ithin the</w:t>
      </w:r>
      <w:r w:rsidRPr="00155A7A">
        <w:rPr>
          <w:b/>
          <w:bCs/>
          <w:i/>
          <w:iCs/>
          <w:spacing w:val="-1"/>
        </w:rPr>
        <w:t xml:space="preserve"> </w:t>
      </w:r>
      <w:r w:rsidRPr="00155A7A">
        <w:rPr>
          <w:b/>
          <w:bCs/>
          <w:i/>
          <w:iCs/>
        </w:rPr>
        <w:t>time</w:t>
      </w:r>
      <w:r w:rsidRPr="00155A7A">
        <w:rPr>
          <w:b/>
          <w:bCs/>
          <w:i/>
          <w:iCs/>
          <w:spacing w:val="-1"/>
        </w:rPr>
        <w:t xml:space="preserve"> </w:t>
      </w:r>
      <w:r w:rsidRPr="00155A7A">
        <w:rPr>
          <w:b/>
          <w:bCs/>
          <w:i/>
          <w:iCs/>
        </w:rPr>
        <w:t>limits set</w:t>
      </w:r>
      <w:r w:rsidRPr="00155A7A">
        <w:rPr>
          <w:b/>
          <w:bCs/>
          <w:i/>
          <w:iCs/>
          <w:spacing w:val="-2"/>
        </w:rPr>
        <w:t xml:space="preserve"> </w:t>
      </w:r>
      <w:r w:rsidRPr="00155A7A">
        <w:rPr>
          <w:b/>
          <w:bCs/>
          <w:i/>
          <w:iCs/>
        </w:rPr>
        <w:t>by</w:t>
      </w:r>
      <w:r w:rsidRPr="00155A7A">
        <w:rPr>
          <w:b/>
          <w:bCs/>
          <w:i/>
          <w:iCs/>
          <w:spacing w:val="-1"/>
        </w:rPr>
        <w:t xml:space="preserve"> </w:t>
      </w:r>
      <w:r w:rsidRPr="00155A7A">
        <w:rPr>
          <w:b/>
          <w:bCs/>
          <w:i/>
          <w:iCs/>
        </w:rPr>
        <w:t>the</w:t>
      </w:r>
      <w:r w:rsidRPr="00155A7A">
        <w:rPr>
          <w:b/>
          <w:bCs/>
          <w:i/>
          <w:iCs/>
          <w:spacing w:val="-1"/>
        </w:rPr>
        <w:t xml:space="preserve"> </w:t>
      </w:r>
      <w:r w:rsidRPr="00155A7A">
        <w:rPr>
          <w:b/>
          <w:bCs/>
          <w:i/>
          <w:iCs/>
        </w:rPr>
        <w:t>team.</w:t>
      </w:r>
    </w:p>
    <w:p w14:paraId="6124FE09" w14:textId="77777777" w:rsidR="00521A65" w:rsidRPr="00155A7A" w:rsidRDefault="00521A65" w:rsidP="00A717C9">
      <w:pPr>
        <w:pStyle w:val="BodyText"/>
        <w:spacing w:before="7"/>
        <w:rPr>
          <w:b/>
          <w:i/>
        </w:rPr>
      </w:pPr>
    </w:p>
    <w:p w14:paraId="6124FE0A" w14:textId="53E87A66" w:rsidR="00521A65" w:rsidRPr="00155A7A" w:rsidRDefault="00D24440" w:rsidP="00A717C9">
      <w:pPr>
        <w:pStyle w:val="BodyText"/>
        <w:ind w:right="175"/>
      </w:pPr>
      <w:r w:rsidRPr="00155A7A">
        <w:t xml:space="preserve">Once </w:t>
      </w:r>
      <w:r w:rsidR="00C7620E" w:rsidRPr="00155A7A">
        <w:t>all</w:t>
      </w:r>
      <w:r w:rsidRPr="00155A7A">
        <w:t xml:space="preserve"> the necessary information has been collected, the team will reconvene and complete</w:t>
      </w:r>
      <w:r w:rsidRPr="00155A7A">
        <w:rPr>
          <w:spacing w:val="1"/>
        </w:rPr>
        <w:t xml:space="preserve"> </w:t>
      </w:r>
      <w:r w:rsidRPr="00155A7A">
        <w:t xml:space="preserve">the </w:t>
      </w:r>
      <w:r w:rsidRPr="00155A7A">
        <w:rPr>
          <w:i/>
          <w:iCs/>
        </w:rPr>
        <w:t>Key Observations</w:t>
      </w:r>
      <w:r w:rsidRPr="00155A7A">
        <w:t xml:space="preserve">, </w:t>
      </w:r>
      <w:r w:rsidRPr="00155A7A">
        <w:rPr>
          <w:i/>
          <w:iCs/>
        </w:rPr>
        <w:t>Factors</w:t>
      </w:r>
      <w:r w:rsidR="004773F5" w:rsidRPr="00155A7A">
        <w:rPr>
          <w:i/>
          <w:iCs/>
        </w:rPr>
        <w:t xml:space="preserve"> of Concern</w:t>
      </w:r>
      <w:r w:rsidRPr="00155A7A">
        <w:t xml:space="preserve">, and </w:t>
      </w:r>
      <w:r w:rsidRPr="00155A7A">
        <w:rPr>
          <w:i/>
          <w:iCs/>
        </w:rPr>
        <w:t>Protective Factors Checklists.</w:t>
      </w:r>
      <w:r w:rsidRPr="00155A7A">
        <w:rPr>
          <w:spacing w:val="1"/>
        </w:rPr>
        <w:t xml:space="preserve"> </w:t>
      </w:r>
      <w:r w:rsidRPr="00155A7A">
        <w:t xml:space="preserve">This document can be requested from your OSSC liaisons or the OSSC directly. Once the checklists </w:t>
      </w:r>
      <w:r w:rsidR="00DD7B5A" w:rsidRPr="00155A7A">
        <w:t xml:space="preserve">have been </w:t>
      </w:r>
      <w:r w:rsidRPr="00155A7A">
        <w:t>completed, the team may determine that more information is needed.</w:t>
      </w:r>
      <w:r w:rsidRPr="00155A7A">
        <w:rPr>
          <w:spacing w:val="60"/>
        </w:rPr>
        <w:t xml:space="preserve"> </w:t>
      </w:r>
      <w:r w:rsidRPr="00155A7A">
        <w:t>If the team</w:t>
      </w:r>
      <w:r w:rsidRPr="00155A7A">
        <w:rPr>
          <w:spacing w:val="1"/>
        </w:rPr>
        <w:t xml:space="preserve"> </w:t>
      </w:r>
      <w:r w:rsidRPr="00155A7A">
        <w:t xml:space="preserve">determines that </w:t>
      </w:r>
      <w:r w:rsidR="00DD7B5A" w:rsidRPr="00155A7A">
        <w:t>all</w:t>
      </w:r>
      <w:r w:rsidRPr="00155A7A">
        <w:t xml:space="preserve"> the necessary information has been gathered and evaluated, they will</w:t>
      </w:r>
      <w:r w:rsidRPr="00155A7A">
        <w:rPr>
          <w:spacing w:val="1"/>
        </w:rPr>
        <w:t xml:space="preserve"> </w:t>
      </w:r>
      <w:r w:rsidR="00D761ED" w:rsidRPr="00155A7A">
        <w:t xml:space="preserve">assess and </w:t>
      </w:r>
      <w:r w:rsidR="001E4075" w:rsidRPr="00155A7A">
        <w:t>revise the</w:t>
      </w:r>
      <w:r w:rsidRPr="00155A7A">
        <w:t xml:space="preserve"> Classification </w:t>
      </w:r>
      <w:r w:rsidR="00091DA9" w:rsidRPr="00155A7A">
        <w:t>Level</w:t>
      </w:r>
      <w:r w:rsidR="001E4075" w:rsidRPr="00155A7A">
        <w:t>, as needed</w:t>
      </w:r>
      <w:r w:rsidR="000A6E06" w:rsidRPr="00155A7A">
        <w:t>. T</w:t>
      </w:r>
      <w:r w:rsidRPr="00155A7A">
        <w:t>he</w:t>
      </w:r>
      <w:r w:rsidRPr="00155A7A">
        <w:rPr>
          <w:spacing w:val="-1"/>
        </w:rPr>
        <w:t xml:space="preserve"> </w:t>
      </w:r>
      <w:r w:rsidRPr="00155A7A">
        <w:t>team</w:t>
      </w:r>
      <w:r w:rsidRPr="00155A7A">
        <w:rPr>
          <w:spacing w:val="-1"/>
        </w:rPr>
        <w:t xml:space="preserve"> </w:t>
      </w:r>
      <w:r w:rsidRPr="00155A7A">
        <w:t>will</w:t>
      </w:r>
      <w:r w:rsidR="000A6E06" w:rsidRPr="00155A7A">
        <w:t xml:space="preserve"> </w:t>
      </w:r>
      <w:r w:rsidR="000C0773" w:rsidRPr="00155A7A">
        <w:t>then determine</w:t>
      </w:r>
      <w:r w:rsidRPr="00155A7A">
        <w:rPr>
          <w:spacing w:val="-1"/>
        </w:rPr>
        <w:t xml:space="preserve"> </w:t>
      </w:r>
      <w:r w:rsidRPr="00155A7A">
        <w:t>an</w:t>
      </w:r>
      <w:r w:rsidRPr="00155A7A">
        <w:rPr>
          <w:spacing w:val="1"/>
        </w:rPr>
        <w:t xml:space="preserve"> </w:t>
      </w:r>
      <w:r w:rsidRPr="00155A7A">
        <w:t>appropriate</w:t>
      </w:r>
      <w:r w:rsidRPr="00155A7A">
        <w:rPr>
          <w:spacing w:val="-1"/>
        </w:rPr>
        <w:t xml:space="preserve"> </w:t>
      </w:r>
      <w:r w:rsidRPr="00155A7A">
        <w:t>response</w:t>
      </w:r>
      <w:r w:rsidRPr="00155A7A">
        <w:rPr>
          <w:spacing w:val="-2"/>
        </w:rPr>
        <w:t xml:space="preserve"> </w:t>
      </w:r>
      <w:r w:rsidRPr="00155A7A">
        <w:t>to the</w:t>
      </w:r>
      <w:r w:rsidRPr="00155A7A">
        <w:rPr>
          <w:spacing w:val="-1"/>
        </w:rPr>
        <w:t xml:space="preserve"> </w:t>
      </w:r>
      <w:r w:rsidRPr="00155A7A">
        <w:t>concerning</w:t>
      </w:r>
      <w:r w:rsidRPr="00155A7A">
        <w:rPr>
          <w:spacing w:val="-4"/>
        </w:rPr>
        <w:t xml:space="preserve"> </w:t>
      </w:r>
      <w:r w:rsidRPr="00155A7A">
        <w:t>behavior.</w:t>
      </w:r>
    </w:p>
    <w:p w14:paraId="6124FE0C" w14:textId="77777777" w:rsidR="00521A65" w:rsidRPr="00155A7A" w:rsidRDefault="00521A65" w:rsidP="00A717C9">
      <w:pPr>
        <w:pStyle w:val="BodyText"/>
        <w:spacing w:before="3"/>
      </w:pPr>
    </w:p>
    <w:p w14:paraId="6124FE0D" w14:textId="463B089B" w:rsidR="00521A65" w:rsidRPr="00155A7A" w:rsidRDefault="000C0773" w:rsidP="0CD8935C">
      <w:pPr>
        <w:rPr>
          <w:b/>
          <w:bCs/>
          <w:i/>
          <w:iCs/>
          <w:sz w:val="24"/>
          <w:szCs w:val="24"/>
        </w:rPr>
      </w:pPr>
      <w:r w:rsidRPr="00155A7A">
        <w:rPr>
          <w:sz w:val="24"/>
          <w:szCs w:val="24"/>
        </w:rPr>
        <w:t>Going forward, a</w:t>
      </w:r>
      <w:r w:rsidR="2C5A39DB" w:rsidRPr="00155A7A">
        <w:rPr>
          <w:sz w:val="24"/>
          <w:szCs w:val="24"/>
        </w:rPr>
        <w:t xml:space="preserve"> Classification </w:t>
      </w:r>
      <w:r w:rsidR="00091DA9" w:rsidRPr="00155A7A">
        <w:rPr>
          <w:sz w:val="24"/>
          <w:szCs w:val="24"/>
        </w:rPr>
        <w:t xml:space="preserve">Level </w:t>
      </w:r>
      <w:r w:rsidR="2C5A39DB" w:rsidRPr="00155A7A">
        <w:rPr>
          <w:sz w:val="24"/>
          <w:szCs w:val="24"/>
        </w:rPr>
        <w:t>can be amended based upon new information, mitigating circumstances, aggravating circumstances</w:t>
      </w:r>
      <w:r w:rsidR="00FF40F9" w:rsidRPr="00155A7A">
        <w:rPr>
          <w:sz w:val="24"/>
          <w:szCs w:val="24"/>
        </w:rPr>
        <w:t>,</w:t>
      </w:r>
      <w:r w:rsidR="2C5A39DB" w:rsidRPr="00155A7A">
        <w:rPr>
          <w:sz w:val="24"/>
          <w:szCs w:val="24"/>
        </w:rPr>
        <w:t xml:space="preserve"> or </w:t>
      </w:r>
      <w:r w:rsidR="005D30AD" w:rsidRPr="00155A7A">
        <w:rPr>
          <w:sz w:val="24"/>
          <w:szCs w:val="24"/>
        </w:rPr>
        <w:t>upon successful</w:t>
      </w:r>
      <w:r w:rsidR="00FF40F9" w:rsidRPr="00155A7A">
        <w:rPr>
          <w:sz w:val="24"/>
          <w:szCs w:val="24"/>
        </w:rPr>
        <w:t xml:space="preserve"> </w:t>
      </w:r>
      <w:r w:rsidR="2C5A39DB" w:rsidRPr="00155A7A">
        <w:rPr>
          <w:sz w:val="24"/>
          <w:szCs w:val="24"/>
        </w:rPr>
        <w:t xml:space="preserve">compliance with </w:t>
      </w:r>
      <w:r w:rsidR="00434377" w:rsidRPr="00155A7A">
        <w:rPr>
          <w:sz w:val="24"/>
          <w:szCs w:val="24"/>
        </w:rPr>
        <w:t>interventions</w:t>
      </w:r>
      <w:r w:rsidR="2C5A39DB" w:rsidRPr="00155A7A">
        <w:rPr>
          <w:sz w:val="24"/>
          <w:szCs w:val="24"/>
        </w:rPr>
        <w:t xml:space="preserve">. </w:t>
      </w:r>
      <w:r w:rsidR="00E43208" w:rsidRPr="00155A7A">
        <w:rPr>
          <w:b/>
          <w:bCs/>
          <w:i/>
          <w:iCs/>
          <w:sz w:val="24"/>
          <w:szCs w:val="24"/>
        </w:rPr>
        <w:t>It is important to remember that</w:t>
      </w:r>
      <w:r w:rsidR="0058240E" w:rsidRPr="00155A7A">
        <w:rPr>
          <w:b/>
          <w:bCs/>
          <w:i/>
          <w:iCs/>
          <w:sz w:val="24"/>
          <w:szCs w:val="24"/>
        </w:rPr>
        <w:t xml:space="preserve"> </w:t>
      </w:r>
      <w:r w:rsidR="00E43208" w:rsidRPr="00155A7A">
        <w:rPr>
          <w:b/>
          <w:bCs/>
          <w:i/>
          <w:iCs/>
          <w:sz w:val="24"/>
          <w:szCs w:val="24"/>
        </w:rPr>
        <w:t>removing a</w:t>
      </w:r>
      <w:r w:rsidR="005B5949" w:rsidRPr="00155A7A">
        <w:rPr>
          <w:b/>
          <w:bCs/>
          <w:i/>
          <w:iCs/>
          <w:sz w:val="24"/>
          <w:szCs w:val="24"/>
        </w:rPr>
        <w:t xml:space="preserve"> student from school </w:t>
      </w:r>
      <w:r w:rsidR="2C5A39DB" w:rsidRPr="00155A7A">
        <w:rPr>
          <w:b/>
          <w:bCs/>
          <w:i/>
          <w:iCs/>
          <w:sz w:val="24"/>
          <w:szCs w:val="24"/>
        </w:rPr>
        <w:t xml:space="preserve">does not mean that student no longer poses a </w:t>
      </w:r>
      <w:r w:rsidR="00023040" w:rsidRPr="00155A7A">
        <w:rPr>
          <w:b/>
          <w:bCs/>
          <w:i/>
          <w:iCs/>
          <w:sz w:val="24"/>
          <w:szCs w:val="24"/>
        </w:rPr>
        <w:t>risk of harm to themselves or others</w:t>
      </w:r>
      <w:r w:rsidR="2C5A39DB" w:rsidRPr="00155A7A">
        <w:rPr>
          <w:b/>
          <w:bCs/>
          <w:i/>
          <w:iCs/>
          <w:sz w:val="24"/>
          <w:szCs w:val="24"/>
        </w:rPr>
        <w:t xml:space="preserve">. If the student’s behavior indicates that they still pose </w:t>
      </w:r>
      <w:r w:rsidR="00023040" w:rsidRPr="00155A7A">
        <w:rPr>
          <w:b/>
          <w:bCs/>
          <w:i/>
          <w:iCs/>
          <w:sz w:val="24"/>
          <w:szCs w:val="24"/>
        </w:rPr>
        <w:t xml:space="preserve">such </w:t>
      </w:r>
      <w:r w:rsidR="2C5A39DB" w:rsidRPr="00155A7A">
        <w:rPr>
          <w:b/>
          <w:bCs/>
          <w:i/>
          <w:iCs/>
          <w:sz w:val="24"/>
          <w:szCs w:val="24"/>
        </w:rPr>
        <w:t xml:space="preserve">a </w:t>
      </w:r>
      <w:r w:rsidR="00023040" w:rsidRPr="00155A7A">
        <w:rPr>
          <w:b/>
          <w:bCs/>
          <w:i/>
          <w:iCs/>
          <w:sz w:val="24"/>
          <w:szCs w:val="24"/>
        </w:rPr>
        <w:t>risk</w:t>
      </w:r>
      <w:r w:rsidR="2C5A39DB" w:rsidRPr="00155A7A">
        <w:rPr>
          <w:b/>
          <w:bCs/>
          <w:i/>
          <w:iCs/>
          <w:sz w:val="24"/>
          <w:szCs w:val="24"/>
        </w:rPr>
        <w:t>, the Classification</w:t>
      </w:r>
      <w:r w:rsidR="0089237F" w:rsidRPr="00155A7A">
        <w:rPr>
          <w:b/>
          <w:bCs/>
          <w:i/>
          <w:iCs/>
          <w:sz w:val="24"/>
          <w:szCs w:val="24"/>
        </w:rPr>
        <w:t xml:space="preserve"> Level</w:t>
      </w:r>
      <w:r w:rsidR="2C5A39DB" w:rsidRPr="00155A7A">
        <w:rPr>
          <w:b/>
          <w:bCs/>
          <w:i/>
          <w:iCs/>
          <w:sz w:val="24"/>
          <w:szCs w:val="24"/>
        </w:rPr>
        <w:t xml:space="preserve"> should not be lowered.</w:t>
      </w:r>
    </w:p>
    <w:p w14:paraId="19C55B35" w14:textId="77777777" w:rsidR="00221A19" w:rsidRPr="00155A7A" w:rsidRDefault="00221A19" w:rsidP="0CD8935C">
      <w:pPr>
        <w:rPr>
          <w:sz w:val="24"/>
          <w:szCs w:val="24"/>
        </w:rPr>
      </w:pPr>
    </w:p>
    <w:p w14:paraId="6124FE0F" w14:textId="15EBF29E" w:rsidR="00521A65" w:rsidRPr="00155A7A" w:rsidRDefault="00D24440" w:rsidP="00A717C9">
      <w:pPr>
        <w:pStyle w:val="Heading2"/>
        <w:spacing w:before="1"/>
        <w:ind w:left="0"/>
      </w:pPr>
      <w:bookmarkStart w:id="40" w:name="_Toc109372937"/>
      <w:bookmarkStart w:id="41" w:name="_Toc984521633"/>
      <w:bookmarkStart w:id="42" w:name="_Toc1064985136"/>
      <w:r w:rsidRPr="00155A7A">
        <w:t>Phase</w:t>
      </w:r>
      <w:r w:rsidRPr="00155A7A">
        <w:rPr>
          <w:spacing w:val="-3"/>
        </w:rPr>
        <w:t xml:space="preserve"> </w:t>
      </w:r>
      <w:r w:rsidRPr="00155A7A">
        <w:t>III</w:t>
      </w:r>
      <w:r w:rsidR="007A7F16" w:rsidRPr="00155A7A">
        <w:t>: Intervention and Case Management</w:t>
      </w:r>
      <w:bookmarkEnd w:id="40"/>
      <w:bookmarkEnd w:id="41"/>
      <w:bookmarkEnd w:id="42"/>
    </w:p>
    <w:p w14:paraId="6124FE10" w14:textId="77777777" w:rsidR="00521A65" w:rsidRPr="00155A7A" w:rsidRDefault="00521A65" w:rsidP="00A717C9">
      <w:pPr>
        <w:pStyle w:val="BodyText"/>
        <w:spacing w:before="6"/>
        <w:rPr>
          <w:b/>
        </w:rPr>
      </w:pPr>
    </w:p>
    <w:p w14:paraId="6124FE11" w14:textId="6AEDF8CF" w:rsidR="00521A65" w:rsidRPr="00155A7A" w:rsidRDefault="00D24440" w:rsidP="00A717C9">
      <w:pPr>
        <w:pStyle w:val="BodyText"/>
        <w:ind w:right="188"/>
      </w:pPr>
      <w:r w:rsidRPr="00155A7A">
        <w:t xml:space="preserve">Once a Classification </w:t>
      </w:r>
      <w:r w:rsidR="00BF1305" w:rsidRPr="00155A7A">
        <w:t xml:space="preserve">Level </w:t>
      </w:r>
      <w:r w:rsidRPr="00155A7A">
        <w:t>has been assigned, a determination regarding the response to that</w:t>
      </w:r>
      <w:r w:rsidRPr="00155A7A">
        <w:rPr>
          <w:spacing w:val="1"/>
        </w:rPr>
        <w:t xml:space="preserve"> </w:t>
      </w:r>
      <w:r w:rsidRPr="00155A7A">
        <w:t>behavior must be made.</w:t>
      </w:r>
      <w:r w:rsidRPr="00155A7A">
        <w:rPr>
          <w:spacing w:val="1"/>
        </w:rPr>
        <w:t xml:space="preserve"> </w:t>
      </w:r>
      <w:r w:rsidRPr="00155A7A">
        <w:t>The</w:t>
      </w:r>
      <w:r w:rsidR="438E7135" w:rsidRPr="00155A7A">
        <w:t xml:space="preserve"> behavioral</w:t>
      </w:r>
      <w:r w:rsidRPr="00155A7A">
        <w:t xml:space="preserve"> threat assessment team will be a part of that decision in order to</w:t>
      </w:r>
      <w:r w:rsidRPr="00155A7A">
        <w:rPr>
          <w:spacing w:val="1"/>
        </w:rPr>
        <w:t xml:space="preserve"> </w:t>
      </w:r>
      <w:r w:rsidRPr="00155A7A">
        <w:t>examine</w:t>
      </w:r>
      <w:r w:rsidR="00CE4D42" w:rsidRPr="00155A7A">
        <w:t xml:space="preserve"> and consider</w:t>
      </w:r>
      <w:r w:rsidRPr="00155A7A">
        <w:t xml:space="preserve"> all possible outcomes.</w:t>
      </w:r>
      <w:r w:rsidRPr="00155A7A">
        <w:rPr>
          <w:spacing w:val="1"/>
        </w:rPr>
        <w:t xml:space="preserve"> </w:t>
      </w:r>
      <w:r w:rsidRPr="00155A7A">
        <w:t>However, each school will need to evaluate potential outcome</w:t>
      </w:r>
      <w:r w:rsidR="005D30AD" w:rsidRPr="00155A7A">
        <w:t xml:space="preserve">s </w:t>
      </w:r>
      <w:r w:rsidRPr="00155A7A">
        <w:t>based on their policy and code of conduct.</w:t>
      </w:r>
      <w:r w:rsidRPr="00155A7A">
        <w:rPr>
          <w:spacing w:val="1"/>
        </w:rPr>
        <w:t xml:space="preserve"> </w:t>
      </w:r>
      <w:r w:rsidRPr="00155A7A">
        <w:t>Additionally, law enforcement, social services, and</w:t>
      </w:r>
      <w:r w:rsidRPr="00155A7A">
        <w:rPr>
          <w:spacing w:val="1"/>
        </w:rPr>
        <w:t xml:space="preserve"> </w:t>
      </w:r>
      <w:r w:rsidRPr="00155A7A">
        <w:t xml:space="preserve">other stakeholders will need to determine if there are </w:t>
      </w:r>
      <w:r w:rsidR="005D30AD" w:rsidRPr="00155A7A">
        <w:t>actions</w:t>
      </w:r>
      <w:r w:rsidRPr="00155A7A">
        <w:t xml:space="preserve"> </w:t>
      </w:r>
      <w:r w:rsidR="006B1463" w:rsidRPr="00155A7A">
        <w:t xml:space="preserve">that </w:t>
      </w:r>
      <w:r w:rsidRPr="00155A7A">
        <w:t>they will need to take in this</w:t>
      </w:r>
      <w:r w:rsidRPr="00155A7A">
        <w:rPr>
          <w:spacing w:val="1"/>
        </w:rPr>
        <w:t xml:space="preserve"> </w:t>
      </w:r>
      <w:r w:rsidRPr="00155A7A">
        <w:t>situation</w:t>
      </w:r>
      <w:r w:rsidR="006F0086" w:rsidRPr="00155A7A">
        <w:t>, as well</w:t>
      </w:r>
      <w:r w:rsidRPr="00155A7A">
        <w:t>.</w:t>
      </w:r>
    </w:p>
    <w:p w14:paraId="6124FE12" w14:textId="77777777" w:rsidR="00521A65" w:rsidRPr="00155A7A" w:rsidRDefault="00521A65" w:rsidP="00A717C9">
      <w:pPr>
        <w:pStyle w:val="BodyText"/>
      </w:pPr>
    </w:p>
    <w:p w14:paraId="6124FE14" w14:textId="181C58E8" w:rsidR="00521A65" w:rsidRPr="00155A7A" w:rsidRDefault="00841502" w:rsidP="00A717C9">
      <w:pPr>
        <w:pStyle w:val="BodyText"/>
        <w:spacing w:before="1"/>
      </w:pPr>
      <w:r w:rsidRPr="00155A7A">
        <w:t>T</w:t>
      </w:r>
      <w:r w:rsidR="00D24440" w:rsidRPr="00155A7A">
        <w:t>here may</w:t>
      </w:r>
      <w:r w:rsidR="00D24440" w:rsidRPr="00155A7A">
        <w:rPr>
          <w:spacing w:val="-5"/>
        </w:rPr>
        <w:t xml:space="preserve"> </w:t>
      </w:r>
      <w:r w:rsidR="00D24440" w:rsidRPr="00155A7A">
        <w:t>be</w:t>
      </w:r>
      <w:r w:rsidR="00D24440" w:rsidRPr="00155A7A">
        <w:rPr>
          <w:spacing w:val="-2"/>
        </w:rPr>
        <w:t xml:space="preserve"> </w:t>
      </w:r>
      <w:r w:rsidR="00D24440" w:rsidRPr="00155A7A">
        <w:t>additional</w:t>
      </w:r>
      <w:r w:rsidR="00D24440" w:rsidRPr="00155A7A">
        <w:rPr>
          <w:spacing w:val="-1"/>
        </w:rPr>
        <w:t xml:space="preserve"> </w:t>
      </w:r>
      <w:r w:rsidR="00D24440" w:rsidRPr="00155A7A">
        <w:t>stakeholders</w:t>
      </w:r>
      <w:r w:rsidR="00D24440" w:rsidRPr="00155A7A">
        <w:rPr>
          <w:spacing w:val="-1"/>
        </w:rPr>
        <w:t xml:space="preserve"> </w:t>
      </w:r>
      <w:r w:rsidR="00D24440" w:rsidRPr="00155A7A">
        <w:t>outside</w:t>
      </w:r>
      <w:r w:rsidR="00D24440" w:rsidRPr="00155A7A">
        <w:rPr>
          <w:spacing w:val="-2"/>
        </w:rPr>
        <w:t xml:space="preserve"> </w:t>
      </w:r>
      <w:r w:rsidR="00D24440" w:rsidRPr="00155A7A">
        <w:t>of</w:t>
      </w:r>
      <w:r w:rsidR="00D24440" w:rsidRPr="00155A7A">
        <w:rPr>
          <w:spacing w:val="-2"/>
        </w:rPr>
        <w:t xml:space="preserve"> </w:t>
      </w:r>
      <w:r w:rsidR="00D24440" w:rsidRPr="00155A7A">
        <w:t xml:space="preserve">the </w:t>
      </w:r>
      <w:r w:rsidR="438E7135" w:rsidRPr="00155A7A">
        <w:t>behavioral</w:t>
      </w:r>
      <w:r w:rsidR="438E7135" w:rsidRPr="00155A7A">
        <w:rPr>
          <w:spacing w:val="-2"/>
        </w:rPr>
        <w:t xml:space="preserve"> </w:t>
      </w:r>
      <w:r w:rsidR="00D24440" w:rsidRPr="00155A7A">
        <w:t>threat</w:t>
      </w:r>
      <w:r w:rsidR="00D24440" w:rsidRPr="00155A7A">
        <w:rPr>
          <w:spacing w:val="-1"/>
        </w:rPr>
        <w:t xml:space="preserve"> </w:t>
      </w:r>
      <w:r w:rsidR="00D24440" w:rsidRPr="00155A7A">
        <w:t>assessment</w:t>
      </w:r>
      <w:r w:rsidR="00D24440" w:rsidRPr="00155A7A">
        <w:rPr>
          <w:spacing w:val="-1"/>
        </w:rPr>
        <w:t xml:space="preserve"> </w:t>
      </w:r>
      <w:r w:rsidR="00D24440" w:rsidRPr="00155A7A">
        <w:t>team</w:t>
      </w:r>
      <w:r w:rsidR="00D24440" w:rsidRPr="00155A7A">
        <w:rPr>
          <w:spacing w:val="-1"/>
        </w:rPr>
        <w:t xml:space="preserve"> </w:t>
      </w:r>
      <w:r w:rsidR="006F0086" w:rsidRPr="00155A7A">
        <w:t>that m</w:t>
      </w:r>
      <w:r w:rsidR="00D24440" w:rsidRPr="00155A7A">
        <w:t>ay</w:t>
      </w:r>
      <w:r w:rsidR="00D24440" w:rsidRPr="00155A7A">
        <w:rPr>
          <w:spacing w:val="-6"/>
        </w:rPr>
        <w:t xml:space="preserve"> </w:t>
      </w:r>
      <w:r w:rsidR="00D24440" w:rsidRPr="00155A7A">
        <w:t>be</w:t>
      </w:r>
      <w:r w:rsidR="00D24440" w:rsidRPr="00155A7A">
        <w:rPr>
          <w:spacing w:val="-1"/>
        </w:rPr>
        <w:t xml:space="preserve"> </w:t>
      </w:r>
      <w:r w:rsidR="00D24440" w:rsidRPr="00155A7A">
        <w:t>of</w:t>
      </w:r>
      <w:r w:rsidR="00D24440" w:rsidRPr="00155A7A">
        <w:rPr>
          <w:spacing w:val="-1"/>
        </w:rPr>
        <w:t xml:space="preserve"> </w:t>
      </w:r>
      <w:r w:rsidR="00D24440" w:rsidRPr="00155A7A">
        <w:t>value</w:t>
      </w:r>
      <w:r w:rsidR="00D24440" w:rsidRPr="00155A7A">
        <w:rPr>
          <w:spacing w:val="-1"/>
        </w:rPr>
        <w:t xml:space="preserve"> </w:t>
      </w:r>
      <w:r w:rsidR="00D24440" w:rsidRPr="00155A7A">
        <w:t>to the</w:t>
      </w:r>
      <w:r w:rsidR="00D24440" w:rsidRPr="00155A7A">
        <w:rPr>
          <w:spacing w:val="-1"/>
        </w:rPr>
        <w:t xml:space="preserve"> </w:t>
      </w:r>
      <w:r w:rsidR="00D24440" w:rsidRPr="00155A7A">
        <w:t>team in</w:t>
      </w:r>
      <w:r w:rsidR="00D24440" w:rsidRPr="00155A7A">
        <w:rPr>
          <w:spacing w:val="-1"/>
        </w:rPr>
        <w:t xml:space="preserve"> </w:t>
      </w:r>
      <w:r w:rsidR="00D24440" w:rsidRPr="00155A7A">
        <w:t>determining</w:t>
      </w:r>
      <w:r w:rsidR="00D24440" w:rsidRPr="00155A7A">
        <w:rPr>
          <w:spacing w:val="-3"/>
        </w:rPr>
        <w:t xml:space="preserve"> </w:t>
      </w:r>
      <w:r w:rsidR="00D24440" w:rsidRPr="00155A7A">
        <w:t>the</w:t>
      </w:r>
      <w:r w:rsidR="00D24440" w:rsidRPr="00155A7A">
        <w:rPr>
          <w:spacing w:val="1"/>
        </w:rPr>
        <w:t xml:space="preserve"> </w:t>
      </w:r>
      <w:r w:rsidR="00D24440" w:rsidRPr="00155A7A">
        <w:t>appropriate</w:t>
      </w:r>
      <w:r w:rsidR="00D24440" w:rsidRPr="00155A7A">
        <w:rPr>
          <w:spacing w:val="-1"/>
        </w:rPr>
        <w:t xml:space="preserve"> </w:t>
      </w:r>
      <w:r w:rsidR="00D24440" w:rsidRPr="00155A7A">
        <w:t>outcomes or</w:t>
      </w:r>
      <w:r w:rsidR="00100A4E" w:rsidRPr="00155A7A">
        <w:t xml:space="preserve"> interventions</w:t>
      </w:r>
      <w:r w:rsidR="00D24440" w:rsidRPr="00155A7A">
        <w:t>.</w:t>
      </w:r>
      <w:r w:rsidR="007A7F16" w:rsidRPr="00155A7A">
        <w:t xml:space="preserve"> </w:t>
      </w:r>
      <w:r w:rsidR="00D24440" w:rsidRPr="00155A7A">
        <w:t>Teams should consider including community case managers, special education case</w:t>
      </w:r>
      <w:r w:rsidR="00D24440" w:rsidRPr="00155A7A">
        <w:rPr>
          <w:spacing w:val="1"/>
        </w:rPr>
        <w:t xml:space="preserve"> </w:t>
      </w:r>
      <w:r w:rsidR="00D24440" w:rsidRPr="00155A7A">
        <w:t xml:space="preserve">managers, </w:t>
      </w:r>
      <w:r w:rsidR="002532B1" w:rsidRPr="00155A7A">
        <w:t xml:space="preserve">teachers, </w:t>
      </w:r>
      <w:r w:rsidR="00D24440" w:rsidRPr="00155A7A">
        <w:t>counselors/therapists, social workers, parents</w:t>
      </w:r>
      <w:r w:rsidR="00CE7731" w:rsidRPr="00155A7A">
        <w:t>/guardians</w:t>
      </w:r>
      <w:r w:rsidR="00292182" w:rsidRPr="00155A7A">
        <w:t>,</w:t>
      </w:r>
      <w:r w:rsidR="00D24440" w:rsidRPr="00155A7A">
        <w:t xml:space="preserve"> </w:t>
      </w:r>
      <w:r w:rsidR="000613D6" w:rsidRPr="00155A7A">
        <w:t>MTSS or student assistant program teams,</w:t>
      </w:r>
      <w:r w:rsidR="00CC6DD8" w:rsidRPr="00155A7A">
        <w:t xml:space="preserve"> </w:t>
      </w:r>
      <w:r w:rsidR="00D24440" w:rsidRPr="00155A7A">
        <w:lastRenderedPageBreak/>
        <w:t>and</w:t>
      </w:r>
      <w:r w:rsidR="00D24440" w:rsidRPr="00155A7A">
        <w:rPr>
          <w:spacing w:val="-2"/>
        </w:rPr>
        <w:t xml:space="preserve"> </w:t>
      </w:r>
      <w:r w:rsidR="00D24440" w:rsidRPr="00155A7A">
        <w:t>mentors.</w:t>
      </w:r>
      <w:r w:rsidR="00D24440" w:rsidRPr="00155A7A">
        <w:rPr>
          <w:spacing w:val="58"/>
        </w:rPr>
        <w:t xml:space="preserve"> </w:t>
      </w:r>
      <w:r w:rsidR="00D24440" w:rsidRPr="00155A7A">
        <w:t>Any</w:t>
      </w:r>
      <w:r w:rsidR="00D24440" w:rsidRPr="00155A7A">
        <w:rPr>
          <w:spacing w:val="-6"/>
        </w:rPr>
        <w:t xml:space="preserve"> </w:t>
      </w:r>
      <w:r w:rsidR="00D24440" w:rsidRPr="00155A7A">
        <w:t>person</w:t>
      </w:r>
      <w:r w:rsidR="00D24440" w:rsidRPr="00155A7A">
        <w:rPr>
          <w:spacing w:val="-1"/>
        </w:rPr>
        <w:t xml:space="preserve"> </w:t>
      </w:r>
      <w:r w:rsidR="00D24440" w:rsidRPr="00155A7A">
        <w:t>taking</w:t>
      </w:r>
      <w:r w:rsidR="00D24440" w:rsidRPr="00155A7A">
        <w:rPr>
          <w:spacing w:val="-5"/>
        </w:rPr>
        <w:t xml:space="preserve"> </w:t>
      </w:r>
      <w:r w:rsidR="00D24440" w:rsidRPr="00155A7A">
        <w:t>part</w:t>
      </w:r>
      <w:r w:rsidR="00D24440" w:rsidRPr="00155A7A">
        <w:rPr>
          <w:spacing w:val="-1"/>
        </w:rPr>
        <w:t xml:space="preserve"> </w:t>
      </w:r>
      <w:r w:rsidR="00D24440" w:rsidRPr="00155A7A">
        <w:t>in</w:t>
      </w:r>
      <w:r w:rsidR="00D24440" w:rsidRPr="00155A7A">
        <w:rPr>
          <w:spacing w:val="-1"/>
        </w:rPr>
        <w:t xml:space="preserve"> </w:t>
      </w:r>
      <w:r w:rsidR="00D24440" w:rsidRPr="00155A7A">
        <w:t>Phase II</w:t>
      </w:r>
      <w:r w:rsidR="00CE7731" w:rsidRPr="00155A7A">
        <w:t>I d</w:t>
      </w:r>
      <w:r w:rsidR="00D24440" w:rsidRPr="00155A7A">
        <w:t>ecisions</w:t>
      </w:r>
      <w:r w:rsidR="00D24440" w:rsidRPr="00155A7A">
        <w:rPr>
          <w:spacing w:val="-1"/>
        </w:rPr>
        <w:t xml:space="preserve"> </w:t>
      </w:r>
      <w:r w:rsidR="00D24440" w:rsidRPr="00155A7A">
        <w:t>should be</w:t>
      </w:r>
      <w:r w:rsidR="00D24440" w:rsidRPr="00155A7A">
        <w:rPr>
          <w:spacing w:val="-1"/>
        </w:rPr>
        <w:t xml:space="preserve"> </w:t>
      </w:r>
      <w:r w:rsidR="00D24440" w:rsidRPr="00155A7A">
        <w:t>documented on the</w:t>
      </w:r>
      <w:r w:rsidR="00D24440" w:rsidRPr="00155A7A">
        <w:rPr>
          <w:spacing w:val="-1"/>
        </w:rPr>
        <w:t xml:space="preserve"> </w:t>
      </w:r>
      <w:r w:rsidR="00D24440" w:rsidRPr="00155A7A">
        <w:t>Phase</w:t>
      </w:r>
      <w:r w:rsidR="00D24440" w:rsidRPr="00155A7A">
        <w:rPr>
          <w:spacing w:val="1"/>
        </w:rPr>
        <w:t xml:space="preserve"> </w:t>
      </w:r>
      <w:r w:rsidR="00D24440" w:rsidRPr="00155A7A">
        <w:t>III</w:t>
      </w:r>
      <w:r w:rsidR="00D24440" w:rsidRPr="00155A7A">
        <w:rPr>
          <w:spacing w:val="-1"/>
        </w:rPr>
        <w:t xml:space="preserve"> </w:t>
      </w:r>
      <w:r w:rsidR="00D24440" w:rsidRPr="00155A7A">
        <w:t>fac</w:t>
      </w:r>
      <w:r w:rsidR="005F1D3F" w:rsidRPr="00155A7A">
        <w:t>t</w:t>
      </w:r>
      <w:r w:rsidR="00D24440" w:rsidRPr="00155A7A">
        <w:rPr>
          <w:spacing w:val="-2"/>
        </w:rPr>
        <w:t xml:space="preserve"> </w:t>
      </w:r>
      <w:r w:rsidR="00D24440" w:rsidRPr="00155A7A">
        <w:t>sheet.</w:t>
      </w:r>
    </w:p>
    <w:p w14:paraId="6124FE15" w14:textId="77777777" w:rsidR="00521A65" w:rsidRPr="00155A7A" w:rsidRDefault="00521A65" w:rsidP="00A717C9">
      <w:pPr>
        <w:pStyle w:val="BodyText"/>
        <w:spacing w:before="11"/>
      </w:pPr>
    </w:p>
    <w:p w14:paraId="6124FE16" w14:textId="727A01D8" w:rsidR="00521A65" w:rsidRPr="00155A7A" w:rsidRDefault="2C5A39DB" w:rsidP="0D8C312A">
      <w:pPr>
        <w:pStyle w:val="BodyText"/>
        <w:ind w:right="209"/>
      </w:pPr>
      <w:r w:rsidRPr="00155A7A">
        <w:t>Once the most appropriate response is determined, documentation will need to be completed</w:t>
      </w:r>
      <w:r w:rsidRPr="00155A7A">
        <w:rPr>
          <w:spacing w:val="1"/>
        </w:rPr>
        <w:t xml:space="preserve"> </w:t>
      </w:r>
      <w:r w:rsidRPr="00155A7A">
        <w:t>regarding the outcome.</w:t>
      </w:r>
      <w:r w:rsidRPr="00155A7A">
        <w:rPr>
          <w:spacing w:val="1"/>
        </w:rPr>
        <w:t xml:space="preserve"> </w:t>
      </w:r>
      <w:r w:rsidRPr="00155A7A">
        <w:t xml:space="preserve">The team will complete the </w:t>
      </w:r>
      <w:r w:rsidRPr="00155A7A">
        <w:rPr>
          <w:i/>
          <w:iCs/>
        </w:rPr>
        <w:t>Response to Threat or Concerning Behavio</w:t>
      </w:r>
      <w:r w:rsidR="00CE7731" w:rsidRPr="00155A7A">
        <w:rPr>
          <w:i/>
          <w:iCs/>
        </w:rPr>
        <w:t xml:space="preserve">r </w:t>
      </w:r>
      <w:r w:rsidRPr="00155A7A">
        <w:rPr>
          <w:i/>
          <w:iCs/>
        </w:rPr>
        <w:t>Checklist</w:t>
      </w:r>
      <w:r w:rsidRPr="00155A7A">
        <w:t>.</w:t>
      </w:r>
      <w:r w:rsidRPr="00155A7A">
        <w:rPr>
          <w:spacing w:val="1"/>
        </w:rPr>
        <w:t xml:space="preserve"> </w:t>
      </w:r>
      <w:r w:rsidRPr="00155A7A">
        <w:t>If you</w:t>
      </w:r>
      <w:r w:rsidRPr="00155A7A">
        <w:rPr>
          <w:spacing w:val="1"/>
        </w:rPr>
        <w:t xml:space="preserve"> </w:t>
      </w:r>
      <w:r w:rsidRPr="00155A7A">
        <w:t>determine that a different resource is needed than what can be found on the checklist</w:t>
      </w:r>
      <w:r w:rsidR="00CB4786" w:rsidRPr="00155A7A">
        <w:t xml:space="preserve">, </w:t>
      </w:r>
      <w:r w:rsidRPr="00155A7A">
        <w:t>document what that resource is and how it will be monitored. Once the checklist has been</w:t>
      </w:r>
      <w:r w:rsidRPr="00155A7A">
        <w:rPr>
          <w:spacing w:val="1"/>
        </w:rPr>
        <w:t xml:space="preserve"> </w:t>
      </w:r>
      <w:r w:rsidRPr="00155A7A">
        <w:t>completed</w:t>
      </w:r>
      <w:r w:rsidRPr="00155A7A">
        <w:rPr>
          <w:spacing w:val="-1"/>
        </w:rPr>
        <w:t xml:space="preserve"> </w:t>
      </w:r>
      <w:r w:rsidRPr="00155A7A">
        <w:t>a</w:t>
      </w:r>
      <w:r w:rsidRPr="00155A7A">
        <w:rPr>
          <w:spacing w:val="-1"/>
        </w:rPr>
        <w:t xml:space="preserve"> </w:t>
      </w:r>
      <w:r w:rsidRPr="00155A7A">
        <w:rPr>
          <w:i/>
          <w:iCs/>
        </w:rPr>
        <w:t>Case</w:t>
      </w:r>
      <w:r w:rsidRPr="00155A7A">
        <w:rPr>
          <w:i/>
          <w:iCs/>
          <w:spacing w:val="-1"/>
        </w:rPr>
        <w:t xml:space="preserve"> </w:t>
      </w:r>
      <w:r w:rsidRPr="00155A7A">
        <w:rPr>
          <w:i/>
          <w:iCs/>
        </w:rPr>
        <w:t>Plan</w:t>
      </w:r>
      <w:r w:rsidRPr="00155A7A">
        <w:t xml:space="preserve"> will need</w:t>
      </w:r>
      <w:r w:rsidRPr="00155A7A">
        <w:rPr>
          <w:spacing w:val="-1"/>
        </w:rPr>
        <w:t xml:space="preserve"> </w:t>
      </w:r>
      <w:r w:rsidRPr="00155A7A">
        <w:t>to be</w:t>
      </w:r>
      <w:r w:rsidRPr="00155A7A">
        <w:rPr>
          <w:spacing w:val="-1"/>
        </w:rPr>
        <w:t xml:space="preserve"> </w:t>
      </w:r>
      <w:r w:rsidRPr="00155A7A">
        <w:t>completed as</w:t>
      </w:r>
      <w:r w:rsidRPr="00155A7A">
        <w:rPr>
          <w:spacing w:val="-1"/>
        </w:rPr>
        <w:t xml:space="preserve"> </w:t>
      </w:r>
      <w:r w:rsidRPr="00155A7A">
        <w:t>well.</w:t>
      </w:r>
    </w:p>
    <w:p w14:paraId="289F1E79" w14:textId="77777777" w:rsidR="00A32167" w:rsidRPr="00155A7A" w:rsidRDefault="00A32167" w:rsidP="0D8C312A">
      <w:pPr>
        <w:pStyle w:val="BodyText"/>
        <w:ind w:right="209"/>
      </w:pPr>
    </w:p>
    <w:p w14:paraId="62B7301F" w14:textId="2F603B30" w:rsidR="0029329E" w:rsidRPr="00155A7A" w:rsidRDefault="2C5A39DB" w:rsidP="0D8C312A">
      <w:pPr>
        <w:pStyle w:val="BodyText"/>
      </w:pPr>
      <w:r w:rsidRPr="00155A7A">
        <w:t xml:space="preserve">A </w:t>
      </w:r>
      <w:r w:rsidRPr="00155A7A">
        <w:rPr>
          <w:i/>
          <w:iCs/>
        </w:rPr>
        <w:t>Case Plan</w:t>
      </w:r>
      <w:r w:rsidRPr="00155A7A">
        <w:t xml:space="preserve"> will help the team determine if the concerning person is complyin</w:t>
      </w:r>
      <w:r w:rsidR="00D60810" w:rsidRPr="00155A7A">
        <w:t>g w</w:t>
      </w:r>
      <w:r w:rsidRPr="00155A7A">
        <w:t xml:space="preserve">ith </w:t>
      </w:r>
      <w:r w:rsidR="00183196" w:rsidRPr="00155A7A">
        <w:t xml:space="preserve">the interventions designed </w:t>
      </w:r>
      <w:r w:rsidRPr="00155A7A">
        <w:t>to mitigate their concerning behavior</w:t>
      </w:r>
      <w:r w:rsidR="008C3A66" w:rsidRPr="00155A7A">
        <w:t xml:space="preserve"> and </w:t>
      </w:r>
      <w:r w:rsidR="001437F3" w:rsidRPr="00155A7A">
        <w:t>promote</w:t>
      </w:r>
      <w:r w:rsidR="008C3A66" w:rsidRPr="00155A7A">
        <w:t xml:space="preserve"> successful outcomes</w:t>
      </w:r>
      <w:r w:rsidR="000D087F" w:rsidRPr="00155A7A">
        <w:t xml:space="preserve">.  </w:t>
      </w:r>
      <w:r w:rsidR="003F6175" w:rsidRPr="00155A7A">
        <w:t>A staff member should be assigned to</w:t>
      </w:r>
      <w:r w:rsidRPr="00155A7A">
        <w:t xml:space="preserve"> each requirement listed in the plan to </w:t>
      </w:r>
      <w:r w:rsidR="003F6175" w:rsidRPr="00155A7A">
        <w:t xml:space="preserve">ensure </w:t>
      </w:r>
      <w:r w:rsidRPr="00155A7A">
        <w:t>that requirement is being complied with.</w:t>
      </w:r>
      <w:r w:rsidRPr="00155A7A">
        <w:rPr>
          <w:spacing w:val="1"/>
        </w:rPr>
        <w:t xml:space="preserve"> </w:t>
      </w:r>
      <w:r w:rsidRPr="00155A7A">
        <w:t>This shoul</w:t>
      </w:r>
      <w:r w:rsidR="00D60810" w:rsidRPr="00155A7A">
        <w:t>d i</w:t>
      </w:r>
      <w:r w:rsidRPr="00155A7A">
        <w:t>nclude the duration and frequency of assigned tasks, as well as a specific date set for the team t</w:t>
      </w:r>
      <w:r w:rsidR="00D60810" w:rsidRPr="00155A7A">
        <w:t>o r</w:t>
      </w:r>
      <w:r w:rsidRPr="00155A7A">
        <w:t xml:space="preserve">eview progress. </w:t>
      </w:r>
    </w:p>
    <w:p w14:paraId="19680BAC" w14:textId="77777777" w:rsidR="0029329E" w:rsidRPr="00155A7A" w:rsidRDefault="0029329E" w:rsidP="00A717C9">
      <w:pPr>
        <w:pStyle w:val="BodyText"/>
        <w:ind w:right="129"/>
      </w:pPr>
    </w:p>
    <w:p w14:paraId="49AA4533" w14:textId="7CDF1714" w:rsidR="0029329E" w:rsidRPr="00155A7A" w:rsidRDefault="53D38759" w:rsidP="0D8C312A">
      <w:pPr>
        <w:pStyle w:val="BodyText"/>
      </w:pPr>
      <w:r w:rsidRPr="00155A7A">
        <w:rPr>
          <w:b/>
          <w:bCs/>
          <w:i/>
          <w:iCs/>
        </w:rPr>
        <w:t xml:space="preserve">Teams should ensure consistency between </w:t>
      </w:r>
      <w:r w:rsidR="3D768D31" w:rsidRPr="00155A7A">
        <w:rPr>
          <w:b/>
          <w:bCs/>
          <w:i/>
          <w:iCs/>
        </w:rPr>
        <w:t xml:space="preserve">behavioral </w:t>
      </w:r>
      <w:r w:rsidRPr="00155A7A">
        <w:rPr>
          <w:b/>
          <w:bCs/>
          <w:i/>
          <w:iCs/>
        </w:rPr>
        <w:t xml:space="preserve">threat assessment and </w:t>
      </w:r>
      <w:r w:rsidR="3D768D31" w:rsidRPr="00155A7A">
        <w:rPr>
          <w:b/>
          <w:bCs/>
          <w:i/>
          <w:iCs/>
        </w:rPr>
        <w:t xml:space="preserve">case </w:t>
      </w:r>
      <w:r w:rsidRPr="00155A7A">
        <w:rPr>
          <w:b/>
          <w:bCs/>
          <w:i/>
          <w:iCs/>
        </w:rPr>
        <w:t>management</w:t>
      </w:r>
      <w:r w:rsidR="4A75A8EC" w:rsidRPr="00155A7A">
        <w:rPr>
          <w:b/>
          <w:bCs/>
          <w:i/>
          <w:iCs/>
        </w:rPr>
        <w:t xml:space="preserve"> strategies</w:t>
      </w:r>
      <w:r w:rsidRPr="00155A7A">
        <w:rPr>
          <w:b/>
          <w:bCs/>
          <w:i/>
          <w:iCs/>
        </w:rPr>
        <w:t>.</w:t>
      </w:r>
      <w:r w:rsidRPr="00155A7A">
        <w:t xml:space="preserve"> </w:t>
      </w:r>
      <w:r w:rsidR="3C67938F" w:rsidRPr="00155A7A">
        <w:t>Based on an individualized assessment of the risk</w:t>
      </w:r>
      <w:r w:rsidR="00F914F0" w:rsidRPr="00155A7A">
        <w:t xml:space="preserve"> posed by the individual, </w:t>
      </w:r>
      <w:r w:rsidR="3C67938F" w:rsidRPr="00155A7A">
        <w:t xml:space="preserve">teams will </w:t>
      </w:r>
      <w:r w:rsidR="00CB6B37" w:rsidRPr="00155A7A">
        <w:t xml:space="preserve">employ </w:t>
      </w:r>
      <w:r w:rsidR="3C67938F" w:rsidRPr="00155A7A">
        <w:t xml:space="preserve">case management strategies that are </w:t>
      </w:r>
      <w:r w:rsidR="00CB6B37" w:rsidRPr="00155A7A">
        <w:t>appropriate</w:t>
      </w:r>
      <w:r w:rsidR="3C67938F" w:rsidRPr="00155A7A">
        <w:t>, fair</w:t>
      </w:r>
      <w:r w:rsidR="00AC2A68" w:rsidRPr="00155A7A">
        <w:t>,</w:t>
      </w:r>
      <w:r w:rsidR="3C67938F" w:rsidRPr="00155A7A">
        <w:t xml:space="preserve"> and reasonable to address the concerns identified. For each </w:t>
      </w:r>
      <w:r w:rsidR="007476E4" w:rsidRPr="00155A7A">
        <w:t>Classification Level</w:t>
      </w:r>
      <w:r w:rsidR="00F914F0" w:rsidRPr="00155A7A">
        <w:t>,</w:t>
      </w:r>
      <w:r w:rsidR="3C67938F" w:rsidRPr="00155A7A">
        <w:t xml:space="preserve"> there is a minimal level of response or </w:t>
      </w:r>
      <w:r w:rsidR="0002667C" w:rsidRPr="00155A7A">
        <w:t>intervention</w:t>
      </w:r>
      <w:r w:rsidR="3C67938F" w:rsidRPr="00155A7A">
        <w:t xml:space="preserve"> that </w:t>
      </w:r>
      <w:r w:rsidR="00FB54C6" w:rsidRPr="00155A7A">
        <w:t>should</w:t>
      </w:r>
      <w:r w:rsidR="0002667C" w:rsidRPr="00155A7A">
        <w:t xml:space="preserve"> </w:t>
      </w:r>
      <w:r w:rsidR="00117AC3" w:rsidRPr="00155A7A">
        <w:t>guide</w:t>
      </w:r>
      <w:r w:rsidR="0002667C" w:rsidRPr="00155A7A">
        <w:t xml:space="preserve"> the initial development of </w:t>
      </w:r>
      <w:r w:rsidR="3C67938F" w:rsidRPr="00155A7A">
        <w:t>a case management strategy</w:t>
      </w:r>
      <w:r w:rsidR="00FB54C6" w:rsidRPr="00155A7A">
        <w:t xml:space="preserve"> (see </w:t>
      </w:r>
      <w:r w:rsidR="00FB54C6" w:rsidRPr="00155A7A">
        <w:rPr>
          <w:i/>
          <w:iCs/>
        </w:rPr>
        <w:t>Risk Classification)</w:t>
      </w:r>
      <w:r w:rsidR="3C67938F" w:rsidRPr="00155A7A">
        <w:t xml:space="preserve">. </w:t>
      </w:r>
      <w:r w:rsidR="3C67938F" w:rsidRPr="00155A7A">
        <w:rPr>
          <w:b/>
          <w:bCs/>
          <w:i/>
          <w:iCs/>
        </w:rPr>
        <w:t>A given case may have a fact pattern that necessitates deviation from the general guidelines. Whe</w:t>
      </w:r>
      <w:r w:rsidR="00375020" w:rsidRPr="00155A7A">
        <w:rPr>
          <w:b/>
          <w:bCs/>
          <w:i/>
          <w:iCs/>
        </w:rPr>
        <w:t>n</w:t>
      </w:r>
      <w:r w:rsidR="3C67938F" w:rsidRPr="00155A7A">
        <w:rPr>
          <w:b/>
          <w:bCs/>
          <w:i/>
          <w:iCs/>
        </w:rPr>
        <w:t xml:space="preserve"> that is the case, teams should deliberate, reach consensus upon action steps, and document the facts or circumstances that factored into their case management planning.</w:t>
      </w:r>
      <w:r w:rsidR="3C67938F" w:rsidRPr="00155A7A">
        <w:t xml:space="preserve"> </w:t>
      </w:r>
    </w:p>
    <w:p w14:paraId="758C6D96" w14:textId="77777777" w:rsidR="00E72583" w:rsidRPr="00155A7A" w:rsidRDefault="00E72583" w:rsidP="00A717C9">
      <w:pPr>
        <w:rPr>
          <w:sz w:val="24"/>
          <w:szCs w:val="24"/>
        </w:rPr>
      </w:pPr>
    </w:p>
    <w:p w14:paraId="242D7FEF" w14:textId="5F110C34" w:rsidR="0029329E" w:rsidRPr="00155A7A" w:rsidRDefault="0029329E" w:rsidP="00A717C9">
      <w:pPr>
        <w:rPr>
          <w:sz w:val="24"/>
          <w:szCs w:val="24"/>
        </w:rPr>
      </w:pPr>
      <w:r w:rsidRPr="00155A7A">
        <w:rPr>
          <w:sz w:val="24"/>
          <w:szCs w:val="24"/>
        </w:rPr>
        <w:t>When developing individualized case management plans</w:t>
      </w:r>
      <w:r w:rsidR="00375020" w:rsidRPr="00155A7A">
        <w:rPr>
          <w:sz w:val="24"/>
          <w:szCs w:val="24"/>
        </w:rPr>
        <w:t xml:space="preserve"> for the individual</w:t>
      </w:r>
      <w:r w:rsidRPr="00155A7A">
        <w:rPr>
          <w:sz w:val="24"/>
          <w:szCs w:val="24"/>
        </w:rPr>
        <w:t xml:space="preserve">, teams should </w:t>
      </w:r>
      <w:r w:rsidR="00375020" w:rsidRPr="00155A7A">
        <w:rPr>
          <w:sz w:val="24"/>
          <w:szCs w:val="24"/>
        </w:rPr>
        <w:t xml:space="preserve">attempt to </w:t>
      </w:r>
      <w:r w:rsidRPr="00155A7A">
        <w:rPr>
          <w:sz w:val="24"/>
          <w:szCs w:val="24"/>
        </w:rPr>
        <w:t xml:space="preserve">identify interventions that </w:t>
      </w:r>
      <w:r w:rsidR="00227D13" w:rsidRPr="00155A7A">
        <w:rPr>
          <w:sz w:val="24"/>
          <w:szCs w:val="24"/>
        </w:rPr>
        <w:t>align with best practices</w:t>
      </w:r>
      <w:r w:rsidR="008C3B16" w:rsidRPr="00155A7A">
        <w:rPr>
          <w:sz w:val="24"/>
          <w:szCs w:val="24"/>
        </w:rPr>
        <w:t xml:space="preserve">, for example, </w:t>
      </w:r>
      <w:r w:rsidRPr="00155A7A">
        <w:rPr>
          <w:sz w:val="24"/>
          <w:szCs w:val="24"/>
        </w:rPr>
        <w:t>evidence-based</w:t>
      </w:r>
      <w:r w:rsidR="008C3B16" w:rsidRPr="00155A7A">
        <w:rPr>
          <w:sz w:val="24"/>
          <w:szCs w:val="24"/>
        </w:rPr>
        <w:t xml:space="preserve"> interventions for </w:t>
      </w:r>
      <w:r w:rsidR="00DE0B59" w:rsidRPr="00155A7A">
        <w:rPr>
          <w:sz w:val="24"/>
          <w:szCs w:val="24"/>
        </w:rPr>
        <w:t>bullying, suicidal ideation, and drug use.  I</w:t>
      </w:r>
      <w:r w:rsidR="00E25F5E" w:rsidRPr="00155A7A">
        <w:rPr>
          <w:sz w:val="24"/>
          <w:szCs w:val="24"/>
        </w:rPr>
        <w:t>nformal strategies</w:t>
      </w:r>
      <w:r w:rsidR="00E20A0D" w:rsidRPr="00155A7A">
        <w:rPr>
          <w:sz w:val="24"/>
          <w:szCs w:val="24"/>
        </w:rPr>
        <w:t xml:space="preserve"> can also be utilized to provide the student of concern with additional support</w:t>
      </w:r>
      <w:r w:rsidR="00DE0B59" w:rsidRPr="00155A7A">
        <w:rPr>
          <w:sz w:val="24"/>
          <w:szCs w:val="24"/>
        </w:rPr>
        <w:t xml:space="preserve">, for example, </w:t>
      </w:r>
      <w:r w:rsidR="00E25F5E" w:rsidRPr="00155A7A">
        <w:rPr>
          <w:sz w:val="24"/>
          <w:szCs w:val="24"/>
        </w:rPr>
        <w:t>assigning a teacher mentor to routinely check in with the student</w:t>
      </w:r>
      <w:r w:rsidR="7D408935" w:rsidRPr="00155A7A">
        <w:rPr>
          <w:sz w:val="24"/>
          <w:szCs w:val="24"/>
        </w:rPr>
        <w:t xml:space="preserve"> and support their case management plan</w:t>
      </w:r>
      <w:r w:rsidRPr="00155A7A">
        <w:rPr>
          <w:sz w:val="24"/>
          <w:szCs w:val="24"/>
        </w:rPr>
        <w:t xml:space="preserve">. </w:t>
      </w:r>
      <w:r w:rsidR="00436DCD" w:rsidRPr="00155A7A">
        <w:rPr>
          <w:sz w:val="24"/>
          <w:szCs w:val="24"/>
        </w:rPr>
        <w:t xml:space="preserve">In addition, </w:t>
      </w:r>
      <w:r w:rsidR="00436DCD" w:rsidRPr="00155A7A">
        <w:rPr>
          <w:b/>
          <w:bCs/>
          <w:i/>
          <w:iCs/>
          <w:sz w:val="24"/>
          <w:szCs w:val="24"/>
        </w:rPr>
        <w:t>c</w:t>
      </w:r>
      <w:r w:rsidRPr="00155A7A">
        <w:rPr>
          <w:b/>
          <w:bCs/>
          <w:i/>
          <w:iCs/>
          <w:sz w:val="24"/>
          <w:szCs w:val="24"/>
        </w:rPr>
        <w:t xml:space="preserve">ase </w:t>
      </w:r>
      <w:r w:rsidR="006C2FA9" w:rsidRPr="00155A7A">
        <w:rPr>
          <w:b/>
          <w:bCs/>
          <w:i/>
          <w:iCs/>
          <w:sz w:val="24"/>
          <w:szCs w:val="24"/>
        </w:rPr>
        <w:t>management</w:t>
      </w:r>
      <w:r w:rsidRPr="00155A7A">
        <w:rPr>
          <w:b/>
          <w:bCs/>
          <w:i/>
          <w:iCs/>
          <w:sz w:val="24"/>
          <w:szCs w:val="24"/>
        </w:rPr>
        <w:t xml:space="preserve"> plans should consider </w:t>
      </w:r>
      <w:r w:rsidR="0031039F" w:rsidRPr="00155A7A">
        <w:rPr>
          <w:b/>
          <w:bCs/>
          <w:i/>
          <w:iCs/>
          <w:sz w:val="24"/>
          <w:szCs w:val="24"/>
        </w:rPr>
        <w:t>the student’s</w:t>
      </w:r>
      <w:r w:rsidRPr="00155A7A">
        <w:rPr>
          <w:b/>
          <w:bCs/>
          <w:i/>
          <w:iCs/>
          <w:sz w:val="24"/>
          <w:szCs w:val="24"/>
        </w:rPr>
        <w:t xml:space="preserve"> </w:t>
      </w:r>
      <w:r w:rsidR="00E25F5E" w:rsidRPr="00155A7A">
        <w:rPr>
          <w:b/>
          <w:bCs/>
          <w:i/>
          <w:iCs/>
          <w:sz w:val="24"/>
          <w:szCs w:val="24"/>
        </w:rPr>
        <w:t>Classification L</w:t>
      </w:r>
      <w:r w:rsidRPr="00155A7A">
        <w:rPr>
          <w:b/>
          <w:bCs/>
          <w:i/>
          <w:iCs/>
          <w:sz w:val="24"/>
          <w:szCs w:val="24"/>
        </w:rPr>
        <w:t>evel and</w:t>
      </w:r>
      <w:r w:rsidR="0024725B" w:rsidRPr="00155A7A">
        <w:rPr>
          <w:b/>
          <w:bCs/>
          <w:i/>
          <w:iCs/>
          <w:sz w:val="24"/>
          <w:szCs w:val="24"/>
        </w:rPr>
        <w:t xml:space="preserve"> match the level </w:t>
      </w:r>
      <w:r w:rsidR="008635ED" w:rsidRPr="00155A7A">
        <w:rPr>
          <w:b/>
          <w:bCs/>
          <w:i/>
          <w:iCs/>
          <w:sz w:val="24"/>
          <w:szCs w:val="24"/>
        </w:rPr>
        <w:t>of services</w:t>
      </w:r>
      <w:r w:rsidR="0034579D" w:rsidRPr="00155A7A">
        <w:rPr>
          <w:b/>
          <w:bCs/>
          <w:i/>
          <w:iCs/>
          <w:sz w:val="24"/>
          <w:szCs w:val="24"/>
        </w:rPr>
        <w:t>, interventions applied,</w:t>
      </w:r>
      <w:r w:rsidR="008635ED" w:rsidRPr="00155A7A">
        <w:rPr>
          <w:b/>
          <w:bCs/>
          <w:i/>
          <w:iCs/>
          <w:sz w:val="24"/>
          <w:szCs w:val="24"/>
        </w:rPr>
        <w:t xml:space="preserve"> and </w:t>
      </w:r>
      <w:r w:rsidR="006E7B94" w:rsidRPr="00155A7A">
        <w:rPr>
          <w:b/>
          <w:bCs/>
          <w:i/>
          <w:iCs/>
          <w:sz w:val="24"/>
          <w:szCs w:val="24"/>
        </w:rPr>
        <w:t>monitoring</w:t>
      </w:r>
      <w:r w:rsidR="008635ED" w:rsidRPr="00155A7A">
        <w:rPr>
          <w:b/>
          <w:bCs/>
          <w:i/>
          <w:iCs/>
          <w:sz w:val="24"/>
          <w:szCs w:val="24"/>
        </w:rPr>
        <w:t xml:space="preserve"> to the</w:t>
      </w:r>
      <w:r w:rsidR="00A11B61" w:rsidRPr="00155A7A">
        <w:rPr>
          <w:b/>
          <w:bCs/>
          <w:i/>
          <w:iCs/>
          <w:sz w:val="24"/>
          <w:szCs w:val="24"/>
        </w:rPr>
        <w:t xml:space="preserve"> </w:t>
      </w:r>
      <w:r w:rsidR="0090766C" w:rsidRPr="00155A7A">
        <w:rPr>
          <w:b/>
          <w:bCs/>
          <w:i/>
          <w:iCs/>
          <w:sz w:val="24"/>
          <w:szCs w:val="24"/>
        </w:rPr>
        <w:t>student’s</w:t>
      </w:r>
      <w:r w:rsidR="008635ED" w:rsidRPr="00155A7A">
        <w:rPr>
          <w:b/>
          <w:bCs/>
          <w:i/>
          <w:iCs/>
          <w:sz w:val="24"/>
          <w:szCs w:val="24"/>
        </w:rPr>
        <w:t xml:space="preserve"> </w:t>
      </w:r>
      <w:r w:rsidR="0090766C" w:rsidRPr="00155A7A">
        <w:rPr>
          <w:b/>
          <w:bCs/>
          <w:i/>
          <w:iCs/>
          <w:sz w:val="24"/>
          <w:szCs w:val="24"/>
        </w:rPr>
        <w:t>needs</w:t>
      </w:r>
      <w:r w:rsidRPr="00155A7A">
        <w:rPr>
          <w:sz w:val="24"/>
          <w:szCs w:val="24"/>
        </w:rPr>
        <w:t xml:space="preserve"> identified during the behavioral threat assessment process. </w:t>
      </w:r>
      <w:r w:rsidR="00436DCD" w:rsidRPr="00155A7A">
        <w:rPr>
          <w:i/>
          <w:iCs/>
          <w:sz w:val="24"/>
          <w:szCs w:val="24"/>
        </w:rPr>
        <w:t>C</w:t>
      </w:r>
      <w:r w:rsidRPr="00155A7A">
        <w:rPr>
          <w:i/>
          <w:iCs/>
          <w:sz w:val="24"/>
          <w:szCs w:val="24"/>
        </w:rPr>
        <w:t xml:space="preserve">ase </w:t>
      </w:r>
      <w:r w:rsidR="0033659D" w:rsidRPr="00155A7A">
        <w:rPr>
          <w:i/>
          <w:iCs/>
          <w:sz w:val="24"/>
          <w:szCs w:val="24"/>
        </w:rPr>
        <w:t>P</w:t>
      </w:r>
      <w:r w:rsidRPr="00155A7A">
        <w:rPr>
          <w:i/>
          <w:iCs/>
          <w:sz w:val="24"/>
          <w:szCs w:val="24"/>
        </w:rPr>
        <w:t>lan</w:t>
      </w:r>
      <w:r w:rsidR="00F54D70" w:rsidRPr="00155A7A">
        <w:rPr>
          <w:i/>
          <w:iCs/>
          <w:sz w:val="24"/>
          <w:szCs w:val="24"/>
        </w:rPr>
        <w:t>s/Plans of Support</w:t>
      </w:r>
      <w:r w:rsidRPr="00155A7A">
        <w:rPr>
          <w:sz w:val="24"/>
          <w:szCs w:val="24"/>
        </w:rPr>
        <w:t xml:space="preserve"> should </w:t>
      </w:r>
      <w:r w:rsidR="00E25F5E" w:rsidRPr="00155A7A">
        <w:rPr>
          <w:sz w:val="24"/>
          <w:szCs w:val="24"/>
        </w:rPr>
        <w:t>consider</w:t>
      </w:r>
      <w:r w:rsidRPr="00155A7A">
        <w:rPr>
          <w:sz w:val="24"/>
          <w:szCs w:val="24"/>
        </w:rPr>
        <w:t xml:space="preserve"> the </w:t>
      </w:r>
      <w:r w:rsidR="00404CE8" w:rsidRPr="00155A7A">
        <w:rPr>
          <w:sz w:val="24"/>
          <w:szCs w:val="24"/>
        </w:rPr>
        <w:t>student’s</w:t>
      </w:r>
      <w:r w:rsidRPr="00155A7A">
        <w:rPr>
          <w:sz w:val="24"/>
          <w:szCs w:val="24"/>
        </w:rPr>
        <w:t xml:space="preserve"> learning style, cognitive level, </w:t>
      </w:r>
      <w:r w:rsidR="001D115B" w:rsidRPr="00155A7A">
        <w:rPr>
          <w:sz w:val="24"/>
          <w:szCs w:val="24"/>
        </w:rPr>
        <w:t xml:space="preserve">social connections, </w:t>
      </w:r>
      <w:r w:rsidR="00F61529" w:rsidRPr="00155A7A">
        <w:rPr>
          <w:sz w:val="24"/>
          <w:szCs w:val="24"/>
        </w:rPr>
        <w:t xml:space="preserve">emotional development, </w:t>
      </w:r>
      <w:r w:rsidR="000412B7" w:rsidRPr="00155A7A">
        <w:rPr>
          <w:sz w:val="24"/>
          <w:szCs w:val="24"/>
        </w:rPr>
        <w:t>disabilities</w:t>
      </w:r>
      <w:r w:rsidR="00F61529" w:rsidRPr="00155A7A">
        <w:rPr>
          <w:sz w:val="24"/>
          <w:szCs w:val="24"/>
        </w:rPr>
        <w:t xml:space="preserve"> and </w:t>
      </w:r>
      <w:r w:rsidRPr="00155A7A">
        <w:rPr>
          <w:sz w:val="24"/>
          <w:szCs w:val="24"/>
        </w:rPr>
        <w:t xml:space="preserve">personality characteristics. </w:t>
      </w:r>
    </w:p>
    <w:p w14:paraId="278974AD" w14:textId="77777777" w:rsidR="0029329E" w:rsidRPr="00155A7A" w:rsidRDefault="0029329E" w:rsidP="00A717C9">
      <w:pPr>
        <w:pStyle w:val="BodyText"/>
        <w:ind w:right="129"/>
      </w:pPr>
    </w:p>
    <w:p w14:paraId="53343841" w14:textId="584548CA" w:rsidR="00A57B8F" w:rsidRPr="00155A7A" w:rsidRDefault="438E7135" w:rsidP="0CD8935C">
      <w:pPr>
        <w:pStyle w:val="BodyText"/>
        <w:ind w:right="129"/>
      </w:pPr>
      <w:r w:rsidRPr="00155A7A">
        <w:t xml:space="preserve">A </w:t>
      </w:r>
      <w:r w:rsidR="134F7EAE" w:rsidRPr="00155A7A">
        <w:rPr>
          <w:i/>
          <w:iCs/>
        </w:rPr>
        <w:t>C</w:t>
      </w:r>
      <w:r w:rsidR="2D816F78" w:rsidRPr="00155A7A">
        <w:rPr>
          <w:i/>
          <w:iCs/>
        </w:rPr>
        <w:t xml:space="preserve">ase </w:t>
      </w:r>
      <w:r w:rsidR="134F7EAE" w:rsidRPr="00155A7A">
        <w:rPr>
          <w:i/>
          <w:iCs/>
        </w:rPr>
        <w:t>P</w:t>
      </w:r>
      <w:r w:rsidR="2D816F78" w:rsidRPr="00155A7A">
        <w:rPr>
          <w:i/>
          <w:iCs/>
        </w:rPr>
        <w:t>lan</w:t>
      </w:r>
      <w:r w:rsidRPr="00155A7A">
        <w:t xml:space="preserve"> can include a variety of actions that guide a student's emotional development or reduces risk of harm to self and others</w:t>
      </w:r>
      <w:r w:rsidR="00D24440" w:rsidRPr="00155A7A">
        <w:t>.</w:t>
      </w:r>
      <w:r w:rsidR="00D24440" w:rsidRPr="00155A7A">
        <w:rPr>
          <w:spacing w:val="1"/>
        </w:rPr>
        <w:t xml:space="preserve"> </w:t>
      </w:r>
      <w:r w:rsidR="00D24440" w:rsidRPr="00155A7A">
        <w:t>The following is a list of</w:t>
      </w:r>
      <w:r w:rsidR="00D24440" w:rsidRPr="00155A7A">
        <w:rPr>
          <w:spacing w:val="1"/>
        </w:rPr>
        <w:t xml:space="preserve"> </w:t>
      </w:r>
      <w:r w:rsidR="00D24440" w:rsidRPr="00155A7A">
        <w:t>possible interventions</w:t>
      </w:r>
      <w:r w:rsidR="00D24440" w:rsidRPr="00155A7A" w:rsidDel="003B1787">
        <w:t>,</w:t>
      </w:r>
      <w:r w:rsidR="00D24440" w:rsidRPr="00155A7A">
        <w:t xml:space="preserve"> but a school may take any other actions that are deemed advisable and/or</w:t>
      </w:r>
      <w:r w:rsidR="00D24440" w:rsidRPr="00155A7A">
        <w:rPr>
          <w:spacing w:val="1"/>
        </w:rPr>
        <w:t xml:space="preserve"> </w:t>
      </w:r>
      <w:r w:rsidR="00D24440" w:rsidRPr="00155A7A">
        <w:t>necessary:</w:t>
      </w:r>
    </w:p>
    <w:p w14:paraId="6997125C" w14:textId="77777777" w:rsidR="00C814A3" w:rsidRPr="00155A7A" w:rsidRDefault="5EE94FCA" w:rsidP="00637BFC">
      <w:pPr>
        <w:pStyle w:val="ListParagraph"/>
        <w:numPr>
          <w:ilvl w:val="0"/>
          <w:numId w:val="3"/>
        </w:numPr>
        <w:spacing w:before="1"/>
        <w:ind w:left="720"/>
        <w:rPr>
          <w:rFonts w:asciiTheme="minorHAnsi" w:eastAsiaTheme="minorEastAsia" w:hAnsiTheme="minorHAnsi" w:cstheme="minorBidi"/>
          <w:sz w:val="24"/>
          <w:szCs w:val="24"/>
        </w:rPr>
      </w:pPr>
      <w:r w:rsidRPr="00155A7A">
        <w:rPr>
          <w:sz w:val="24"/>
          <w:szCs w:val="24"/>
        </w:rPr>
        <w:t>Rapport-building</w:t>
      </w:r>
      <w:r w:rsidR="00275366" w:rsidRPr="00155A7A">
        <w:rPr>
          <w:sz w:val="24"/>
          <w:szCs w:val="24"/>
        </w:rPr>
        <w:t xml:space="preserve"> </w:t>
      </w:r>
    </w:p>
    <w:p w14:paraId="22A0E859" w14:textId="741520C5" w:rsidR="00521A65" w:rsidRPr="00155A7A" w:rsidRDefault="735F60BE" w:rsidP="00637BFC">
      <w:pPr>
        <w:pStyle w:val="ListParagraph"/>
        <w:numPr>
          <w:ilvl w:val="0"/>
          <w:numId w:val="3"/>
        </w:numPr>
        <w:spacing w:before="1"/>
        <w:ind w:left="720"/>
        <w:rPr>
          <w:rFonts w:asciiTheme="minorHAnsi" w:eastAsiaTheme="minorEastAsia" w:hAnsiTheme="minorHAnsi" w:cstheme="minorBidi"/>
          <w:sz w:val="24"/>
          <w:szCs w:val="24"/>
        </w:rPr>
      </w:pPr>
      <w:r w:rsidRPr="00155A7A">
        <w:rPr>
          <w:sz w:val="24"/>
          <w:szCs w:val="24"/>
        </w:rPr>
        <w:t>Enhancing skill deficits, such as problem-solving skills, coping skills, communication skills, advocacy skills, and anger management skills.</w:t>
      </w:r>
      <w:r w:rsidR="3C603E03" w:rsidRPr="00155A7A">
        <w:rPr>
          <w:sz w:val="24"/>
          <w:szCs w:val="24"/>
        </w:rPr>
        <w:t xml:space="preserve"> </w:t>
      </w:r>
    </w:p>
    <w:p w14:paraId="6124FE1A" w14:textId="6FFB5E54" w:rsidR="00521A65" w:rsidRPr="00155A7A" w:rsidRDefault="00D24440" w:rsidP="00637D7B">
      <w:pPr>
        <w:pStyle w:val="ListParagraph"/>
        <w:numPr>
          <w:ilvl w:val="0"/>
          <w:numId w:val="3"/>
        </w:numPr>
        <w:spacing w:before="1"/>
        <w:ind w:left="720"/>
        <w:rPr>
          <w:sz w:val="24"/>
          <w:szCs w:val="24"/>
        </w:rPr>
      </w:pPr>
      <w:r w:rsidRPr="00155A7A">
        <w:rPr>
          <w:sz w:val="24"/>
          <w:szCs w:val="24"/>
        </w:rPr>
        <w:t>Check-in/Check-out</w:t>
      </w:r>
    </w:p>
    <w:p w14:paraId="6124FE1B" w14:textId="77777777" w:rsidR="00521A65" w:rsidRPr="00155A7A" w:rsidRDefault="00D24440" w:rsidP="00637D7B">
      <w:pPr>
        <w:pStyle w:val="ListParagraph"/>
        <w:numPr>
          <w:ilvl w:val="0"/>
          <w:numId w:val="3"/>
        </w:numPr>
        <w:ind w:left="720"/>
        <w:rPr>
          <w:sz w:val="24"/>
          <w:szCs w:val="24"/>
        </w:rPr>
      </w:pPr>
      <w:r w:rsidRPr="00155A7A">
        <w:rPr>
          <w:sz w:val="24"/>
          <w:szCs w:val="24"/>
        </w:rPr>
        <w:t>Mentoring</w:t>
      </w:r>
    </w:p>
    <w:p w14:paraId="6124FE1C" w14:textId="77777777" w:rsidR="00521A65" w:rsidRPr="00155A7A" w:rsidRDefault="00D24440" w:rsidP="00637D7B">
      <w:pPr>
        <w:pStyle w:val="ListParagraph"/>
        <w:numPr>
          <w:ilvl w:val="0"/>
          <w:numId w:val="3"/>
        </w:numPr>
        <w:ind w:left="720"/>
        <w:rPr>
          <w:sz w:val="24"/>
          <w:szCs w:val="24"/>
        </w:rPr>
      </w:pPr>
      <w:r w:rsidRPr="00155A7A">
        <w:rPr>
          <w:sz w:val="24"/>
          <w:szCs w:val="24"/>
        </w:rPr>
        <w:t>Bag/Locker</w:t>
      </w:r>
      <w:r w:rsidRPr="00155A7A">
        <w:rPr>
          <w:spacing w:val="-4"/>
          <w:sz w:val="24"/>
          <w:szCs w:val="24"/>
        </w:rPr>
        <w:t xml:space="preserve"> </w:t>
      </w:r>
      <w:r w:rsidRPr="00155A7A">
        <w:rPr>
          <w:sz w:val="24"/>
          <w:szCs w:val="24"/>
        </w:rPr>
        <w:t>searches</w:t>
      </w:r>
    </w:p>
    <w:p w14:paraId="6124FE1D" w14:textId="4FEB5990" w:rsidR="00521A65" w:rsidRPr="00155A7A" w:rsidRDefault="001D115B" w:rsidP="00637D7B">
      <w:pPr>
        <w:pStyle w:val="ListParagraph"/>
        <w:numPr>
          <w:ilvl w:val="0"/>
          <w:numId w:val="3"/>
        </w:numPr>
        <w:ind w:left="720"/>
        <w:rPr>
          <w:sz w:val="24"/>
          <w:szCs w:val="24"/>
        </w:rPr>
      </w:pPr>
      <w:r w:rsidRPr="00155A7A">
        <w:rPr>
          <w:sz w:val="24"/>
          <w:szCs w:val="24"/>
        </w:rPr>
        <w:t>A</w:t>
      </w:r>
      <w:r w:rsidR="00D24440" w:rsidRPr="00155A7A">
        <w:rPr>
          <w:sz w:val="24"/>
          <w:szCs w:val="24"/>
        </w:rPr>
        <w:t>ssessments by</w:t>
      </w:r>
      <w:r w:rsidR="00D24440" w:rsidRPr="00155A7A">
        <w:rPr>
          <w:spacing w:val="-7"/>
          <w:sz w:val="24"/>
          <w:szCs w:val="24"/>
        </w:rPr>
        <w:t xml:space="preserve"> </w:t>
      </w:r>
      <w:r w:rsidR="00D24440" w:rsidRPr="00155A7A">
        <w:rPr>
          <w:sz w:val="24"/>
          <w:szCs w:val="24"/>
        </w:rPr>
        <w:t>counselor/therapist</w:t>
      </w:r>
    </w:p>
    <w:p w14:paraId="6124FE1E" w14:textId="1D1E185F" w:rsidR="00521A65" w:rsidRPr="00155A7A" w:rsidRDefault="00D24440" w:rsidP="00637D7B">
      <w:pPr>
        <w:pStyle w:val="ListParagraph"/>
        <w:numPr>
          <w:ilvl w:val="0"/>
          <w:numId w:val="3"/>
        </w:numPr>
        <w:ind w:left="720"/>
        <w:rPr>
          <w:sz w:val="24"/>
          <w:szCs w:val="24"/>
        </w:rPr>
      </w:pPr>
      <w:r w:rsidRPr="00155A7A">
        <w:rPr>
          <w:sz w:val="24"/>
          <w:szCs w:val="24"/>
        </w:rPr>
        <w:t>Change</w:t>
      </w:r>
      <w:r w:rsidRPr="00155A7A">
        <w:rPr>
          <w:spacing w:val="-3"/>
          <w:sz w:val="24"/>
          <w:szCs w:val="24"/>
        </w:rPr>
        <w:t xml:space="preserve"> </w:t>
      </w:r>
      <w:r w:rsidRPr="00155A7A">
        <w:rPr>
          <w:sz w:val="24"/>
          <w:szCs w:val="24"/>
        </w:rPr>
        <w:t>of</w:t>
      </w:r>
      <w:r w:rsidRPr="00155A7A">
        <w:rPr>
          <w:spacing w:val="-2"/>
          <w:sz w:val="24"/>
          <w:szCs w:val="24"/>
        </w:rPr>
        <w:t xml:space="preserve"> </w:t>
      </w:r>
      <w:r w:rsidRPr="00155A7A">
        <w:rPr>
          <w:sz w:val="24"/>
          <w:szCs w:val="24"/>
        </w:rPr>
        <w:t>schedule/placement</w:t>
      </w:r>
    </w:p>
    <w:p w14:paraId="688BA324" w14:textId="54D991C7" w:rsidR="008478AF" w:rsidRPr="00155A7A" w:rsidRDefault="009C5DE7" w:rsidP="008478AF">
      <w:pPr>
        <w:pStyle w:val="ListParagraph"/>
        <w:numPr>
          <w:ilvl w:val="0"/>
          <w:numId w:val="3"/>
        </w:numPr>
        <w:ind w:left="720"/>
        <w:rPr>
          <w:sz w:val="24"/>
          <w:szCs w:val="24"/>
        </w:rPr>
      </w:pPr>
      <w:r w:rsidRPr="00155A7A">
        <w:rPr>
          <w:sz w:val="24"/>
          <w:szCs w:val="24"/>
        </w:rPr>
        <w:t>Cognitive-behavioral interventions</w:t>
      </w:r>
    </w:p>
    <w:p w14:paraId="2657EB5C" w14:textId="2B6D8305" w:rsidR="00FA2B82" w:rsidRPr="00155A7A" w:rsidRDefault="00FA2B82" w:rsidP="008478AF">
      <w:pPr>
        <w:pStyle w:val="ListParagraph"/>
        <w:numPr>
          <w:ilvl w:val="0"/>
          <w:numId w:val="3"/>
        </w:numPr>
        <w:ind w:left="720"/>
        <w:rPr>
          <w:sz w:val="24"/>
          <w:szCs w:val="24"/>
        </w:rPr>
      </w:pPr>
      <w:r w:rsidRPr="00155A7A">
        <w:rPr>
          <w:sz w:val="24"/>
          <w:szCs w:val="24"/>
        </w:rPr>
        <w:lastRenderedPageBreak/>
        <w:t>Referring for behavioral health treatment</w:t>
      </w:r>
    </w:p>
    <w:p w14:paraId="099315B6" w14:textId="77777777" w:rsidR="004169F0" w:rsidRDefault="004169F0" w:rsidP="0CD8935C">
      <w:pPr>
        <w:pStyle w:val="BodyText"/>
        <w:spacing w:before="72"/>
        <w:ind w:right="188"/>
      </w:pPr>
    </w:p>
    <w:p w14:paraId="6124FE20" w14:textId="64C8E200" w:rsidR="00521A65" w:rsidRPr="00155A7A" w:rsidRDefault="438E7135" w:rsidP="0CD8935C">
      <w:pPr>
        <w:pStyle w:val="BodyText"/>
        <w:spacing w:before="72"/>
        <w:ind w:right="188"/>
      </w:pPr>
      <w:r w:rsidRPr="00155A7A">
        <w:t>The behavioral threat assessment team</w:t>
      </w:r>
      <w:r w:rsidR="00D24440" w:rsidRPr="00155A7A">
        <w:t xml:space="preserve"> should be meeting regularly to review </w:t>
      </w:r>
      <w:r w:rsidR="00F54D70" w:rsidRPr="00155A7A">
        <w:rPr>
          <w:i/>
          <w:iCs/>
        </w:rPr>
        <w:t>C</w:t>
      </w:r>
      <w:r w:rsidR="00D24440" w:rsidRPr="00155A7A">
        <w:rPr>
          <w:i/>
          <w:iCs/>
        </w:rPr>
        <w:t xml:space="preserve">ase </w:t>
      </w:r>
      <w:r w:rsidR="00F54D70" w:rsidRPr="00155A7A">
        <w:rPr>
          <w:i/>
          <w:iCs/>
        </w:rPr>
        <w:t>P</w:t>
      </w:r>
      <w:r w:rsidR="00D24440" w:rsidRPr="00155A7A">
        <w:rPr>
          <w:i/>
          <w:iCs/>
        </w:rPr>
        <w:t>lans</w:t>
      </w:r>
      <w:r w:rsidR="001D115B" w:rsidRPr="00155A7A">
        <w:rPr>
          <w:i/>
          <w:iCs/>
        </w:rPr>
        <w:t>/Plans of Support</w:t>
      </w:r>
      <w:r w:rsidR="00D24440" w:rsidRPr="00155A7A">
        <w:t xml:space="preserve"> completed on previous threat</w:t>
      </w:r>
      <w:r w:rsidR="00D24440" w:rsidRPr="00155A7A">
        <w:rPr>
          <w:spacing w:val="1"/>
        </w:rPr>
        <w:t xml:space="preserve"> </w:t>
      </w:r>
      <w:r w:rsidR="00D24440" w:rsidRPr="00155A7A">
        <w:t>assessments.</w:t>
      </w:r>
      <w:r w:rsidR="00D24440" w:rsidRPr="00155A7A">
        <w:rPr>
          <w:spacing w:val="1"/>
        </w:rPr>
        <w:t xml:space="preserve"> </w:t>
      </w:r>
      <w:r w:rsidR="0009345C" w:rsidRPr="00155A7A">
        <w:rPr>
          <w:spacing w:val="1"/>
        </w:rPr>
        <w:t xml:space="preserve">The teams should be reviewing </w:t>
      </w:r>
      <w:r w:rsidR="00FD3D38" w:rsidRPr="00155A7A">
        <w:t xml:space="preserve">information and </w:t>
      </w:r>
      <w:r w:rsidR="00D24440" w:rsidRPr="00155A7A">
        <w:t>reports regarding the</w:t>
      </w:r>
      <w:r w:rsidR="00D24440" w:rsidRPr="00155A7A">
        <w:rPr>
          <w:spacing w:val="1"/>
        </w:rPr>
        <w:t xml:space="preserve"> </w:t>
      </w:r>
      <w:r w:rsidR="00D24440" w:rsidRPr="00155A7A">
        <w:t xml:space="preserve">concerning </w:t>
      </w:r>
      <w:r w:rsidR="006B1373" w:rsidRPr="00155A7A">
        <w:t>person’s</w:t>
      </w:r>
      <w:r w:rsidR="00D24440" w:rsidRPr="00155A7A">
        <w:t xml:space="preserve"> </w:t>
      </w:r>
      <w:r w:rsidRPr="00155A7A">
        <w:t>compliance/progress in order to assess intervention results and modify the case plan</w:t>
      </w:r>
      <w:r w:rsidR="00D24440" w:rsidRPr="00155A7A">
        <w:t>.</w:t>
      </w:r>
      <w:r w:rsidR="00D24440" w:rsidRPr="00155A7A">
        <w:rPr>
          <w:spacing w:val="1"/>
        </w:rPr>
        <w:t xml:space="preserve"> </w:t>
      </w:r>
      <w:r w:rsidR="00D24440" w:rsidRPr="00155A7A">
        <w:t>At that time, the team will determine if it is</w:t>
      </w:r>
      <w:r w:rsidR="00D24440" w:rsidRPr="00155A7A">
        <w:rPr>
          <w:spacing w:val="1"/>
        </w:rPr>
        <w:t xml:space="preserve"> </w:t>
      </w:r>
      <w:r w:rsidR="00D24440" w:rsidRPr="00155A7A">
        <w:t xml:space="preserve">appropriate to decrease or elevate the Classification </w:t>
      </w:r>
      <w:r w:rsidR="001D115B" w:rsidRPr="00155A7A">
        <w:t xml:space="preserve">Level </w:t>
      </w:r>
      <w:r w:rsidR="00D24440" w:rsidRPr="00155A7A">
        <w:t>assigned to the concerning person.</w:t>
      </w:r>
      <w:r w:rsidR="00D24440" w:rsidRPr="00155A7A">
        <w:rPr>
          <w:spacing w:val="1"/>
        </w:rPr>
        <w:t xml:space="preserve"> </w:t>
      </w:r>
      <w:r w:rsidR="00D24440" w:rsidRPr="00155A7A">
        <w:t>The</w:t>
      </w:r>
      <w:r w:rsidR="00D24440" w:rsidRPr="00155A7A">
        <w:rPr>
          <w:spacing w:val="-2"/>
        </w:rPr>
        <w:t xml:space="preserve"> </w:t>
      </w:r>
      <w:r w:rsidR="00D24440" w:rsidRPr="00155A7A">
        <w:t>team</w:t>
      </w:r>
      <w:r w:rsidR="00D24440" w:rsidRPr="00155A7A">
        <w:rPr>
          <w:spacing w:val="-1"/>
        </w:rPr>
        <w:t xml:space="preserve"> </w:t>
      </w:r>
      <w:r w:rsidR="00D24440" w:rsidRPr="00155A7A">
        <w:t>may</w:t>
      </w:r>
      <w:r w:rsidR="00D24440" w:rsidRPr="00155A7A">
        <w:rPr>
          <w:spacing w:val="-6"/>
        </w:rPr>
        <w:t xml:space="preserve"> </w:t>
      </w:r>
      <w:r w:rsidR="00D24440" w:rsidRPr="00155A7A">
        <w:t>also</w:t>
      </w:r>
      <w:r w:rsidR="00D24440" w:rsidRPr="00155A7A">
        <w:rPr>
          <w:spacing w:val="-1"/>
        </w:rPr>
        <w:t xml:space="preserve"> </w:t>
      </w:r>
      <w:r w:rsidR="00D24440" w:rsidRPr="00155A7A">
        <w:t>decide</w:t>
      </w:r>
      <w:r w:rsidR="00D24440" w:rsidRPr="00155A7A">
        <w:rPr>
          <w:spacing w:val="-1"/>
        </w:rPr>
        <w:t xml:space="preserve"> </w:t>
      </w:r>
      <w:r w:rsidR="00D24440" w:rsidRPr="00155A7A">
        <w:t>that</w:t>
      </w:r>
      <w:r w:rsidR="00D24440" w:rsidRPr="00155A7A">
        <w:rPr>
          <w:spacing w:val="-1"/>
        </w:rPr>
        <w:t xml:space="preserve"> </w:t>
      </w:r>
      <w:r w:rsidR="00D24440" w:rsidRPr="00155A7A">
        <w:t>the</w:t>
      </w:r>
      <w:r w:rsidR="00D24440" w:rsidRPr="00155A7A">
        <w:rPr>
          <w:spacing w:val="-2"/>
        </w:rPr>
        <w:t xml:space="preserve"> </w:t>
      </w:r>
      <w:r w:rsidR="00D24440" w:rsidRPr="00155A7A">
        <w:t>person’s</w:t>
      </w:r>
      <w:r w:rsidR="00D24440" w:rsidRPr="00155A7A">
        <w:rPr>
          <w:spacing w:val="-1"/>
        </w:rPr>
        <w:t xml:space="preserve"> </w:t>
      </w:r>
      <w:r w:rsidR="00D24440" w:rsidRPr="00155A7A">
        <w:t>progress</w:t>
      </w:r>
      <w:r w:rsidR="00D24440" w:rsidRPr="00155A7A">
        <w:rPr>
          <w:spacing w:val="-1"/>
        </w:rPr>
        <w:t xml:space="preserve"> </w:t>
      </w:r>
      <w:r w:rsidR="00D24440" w:rsidRPr="00155A7A">
        <w:t>has been</w:t>
      </w:r>
      <w:r w:rsidR="00D24440" w:rsidRPr="00155A7A">
        <w:rPr>
          <w:spacing w:val="-1"/>
        </w:rPr>
        <w:t xml:space="preserve"> </w:t>
      </w:r>
      <w:r w:rsidR="00D24440" w:rsidRPr="00155A7A">
        <w:t>successful</w:t>
      </w:r>
      <w:r w:rsidR="00D24440" w:rsidRPr="00155A7A">
        <w:rPr>
          <w:spacing w:val="-1"/>
        </w:rPr>
        <w:t xml:space="preserve"> </w:t>
      </w:r>
      <w:r w:rsidR="00D24440" w:rsidRPr="00155A7A">
        <w:t>enough</w:t>
      </w:r>
      <w:r w:rsidR="00D24440" w:rsidRPr="00155A7A">
        <w:rPr>
          <w:spacing w:val="-1"/>
        </w:rPr>
        <w:t xml:space="preserve"> </w:t>
      </w:r>
      <w:r w:rsidR="00D24440" w:rsidRPr="00155A7A">
        <w:t>to</w:t>
      </w:r>
      <w:r w:rsidR="00D24440" w:rsidRPr="00155A7A">
        <w:rPr>
          <w:spacing w:val="-1"/>
        </w:rPr>
        <w:t xml:space="preserve"> </w:t>
      </w:r>
      <w:r w:rsidR="00D24440" w:rsidRPr="00155A7A">
        <w:t>discontinu</w:t>
      </w:r>
      <w:r w:rsidR="00893C6C" w:rsidRPr="00155A7A">
        <w:t>e t</w:t>
      </w:r>
      <w:r w:rsidR="00D24440" w:rsidRPr="00155A7A">
        <w:t>he</w:t>
      </w:r>
      <w:r w:rsidR="00D24440" w:rsidRPr="00155A7A">
        <w:rPr>
          <w:spacing w:val="-2"/>
        </w:rPr>
        <w:t xml:space="preserve"> </w:t>
      </w:r>
      <w:r w:rsidR="00D24440" w:rsidRPr="00155A7A">
        <w:rPr>
          <w:i/>
          <w:iCs/>
        </w:rPr>
        <w:t>Case</w:t>
      </w:r>
      <w:r w:rsidR="00D24440" w:rsidRPr="00155A7A">
        <w:rPr>
          <w:i/>
          <w:iCs/>
          <w:spacing w:val="-1"/>
        </w:rPr>
        <w:t xml:space="preserve"> </w:t>
      </w:r>
      <w:r w:rsidR="00D24440" w:rsidRPr="00155A7A">
        <w:rPr>
          <w:i/>
          <w:iCs/>
        </w:rPr>
        <w:t>Plan</w:t>
      </w:r>
      <w:r w:rsidR="00D24440" w:rsidRPr="00155A7A">
        <w:t>.</w:t>
      </w:r>
    </w:p>
    <w:p w14:paraId="6124FE21" w14:textId="77777777" w:rsidR="00521A65" w:rsidRPr="00155A7A" w:rsidRDefault="00521A65" w:rsidP="00A717C9">
      <w:pPr>
        <w:pStyle w:val="BodyText"/>
        <w:spacing w:before="4"/>
      </w:pPr>
    </w:p>
    <w:p w14:paraId="6124FE22" w14:textId="682B1502" w:rsidR="00521A65" w:rsidRPr="00155A7A" w:rsidRDefault="00D24440" w:rsidP="0CD8935C">
      <w:pPr>
        <w:rPr>
          <w:b/>
          <w:bCs/>
          <w:i/>
          <w:iCs/>
          <w:sz w:val="24"/>
          <w:szCs w:val="24"/>
        </w:rPr>
      </w:pPr>
      <w:r w:rsidRPr="00155A7A">
        <w:rPr>
          <w:b/>
          <w:bCs/>
          <w:i/>
          <w:iCs/>
          <w:sz w:val="24"/>
          <w:szCs w:val="24"/>
        </w:rPr>
        <w:t>Again, it is the responsibility of the team leader to make sure all the assigned tasks in the</w:t>
      </w:r>
      <w:r w:rsidRPr="00155A7A">
        <w:rPr>
          <w:b/>
          <w:bCs/>
          <w:i/>
          <w:iCs/>
          <w:spacing w:val="-57"/>
          <w:sz w:val="24"/>
          <w:szCs w:val="24"/>
        </w:rPr>
        <w:t xml:space="preserve"> </w:t>
      </w:r>
      <w:r w:rsidR="000D1A12" w:rsidRPr="00155A7A">
        <w:rPr>
          <w:b/>
          <w:bCs/>
          <w:i/>
          <w:iCs/>
          <w:sz w:val="24"/>
          <w:szCs w:val="24"/>
        </w:rPr>
        <w:t>Case Plan</w:t>
      </w:r>
      <w:r w:rsidRPr="00155A7A">
        <w:rPr>
          <w:b/>
          <w:bCs/>
          <w:i/>
          <w:iCs/>
          <w:sz w:val="24"/>
          <w:szCs w:val="24"/>
        </w:rPr>
        <w:t xml:space="preserve"> are being completed successfully.</w:t>
      </w:r>
      <w:r w:rsidRPr="00155A7A">
        <w:rPr>
          <w:b/>
          <w:bCs/>
          <w:i/>
          <w:iCs/>
          <w:spacing w:val="1"/>
          <w:sz w:val="24"/>
          <w:szCs w:val="24"/>
        </w:rPr>
        <w:t xml:space="preserve"> </w:t>
      </w:r>
      <w:r w:rsidRPr="00155A7A">
        <w:rPr>
          <w:b/>
          <w:bCs/>
          <w:i/>
          <w:iCs/>
          <w:sz w:val="24"/>
          <w:szCs w:val="24"/>
        </w:rPr>
        <w:t>If the student requires an extended</w:t>
      </w:r>
      <w:r w:rsidRPr="00155A7A">
        <w:rPr>
          <w:b/>
          <w:bCs/>
          <w:i/>
          <w:iCs/>
          <w:spacing w:val="1"/>
          <w:sz w:val="24"/>
          <w:szCs w:val="24"/>
        </w:rPr>
        <w:t xml:space="preserve"> </w:t>
      </w:r>
      <w:r w:rsidRPr="00155A7A">
        <w:rPr>
          <w:b/>
          <w:bCs/>
          <w:i/>
          <w:iCs/>
          <w:sz w:val="24"/>
          <w:szCs w:val="24"/>
        </w:rPr>
        <w:t>period of monitoring, regular meetings of the threat assessment team will be scheduled an</w:t>
      </w:r>
      <w:r w:rsidR="00893C6C" w:rsidRPr="00155A7A">
        <w:rPr>
          <w:b/>
          <w:bCs/>
          <w:i/>
          <w:iCs/>
          <w:sz w:val="24"/>
          <w:szCs w:val="24"/>
        </w:rPr>
        <w:t>d d</w:t>
      </w:r>
      <w:r w:rsidRPr="00155A7A">
        <w:rPr>
          <w:b/>
          <w:bCs/>
          <w:i/>
          <w:iCs/>
          <w:sz w:val="24"/>
          <w:szCs w:val="24"/>
        </w:rPr>
        <w:t>ocumented.</w:t>
      </w:r>
    </w:p>
    <w:p w14:paraId="6124FE23" w14:textId="77777777" w:rsidR="00521A65" w:rsidRPr="00155A7A" w:rsidRDefault="00521A65" w:rsidP="00A717C9">
      <w:pPr>
        <w:pStyle w:val="BodyText"/>
        <w:spacing w:before="6"/>
        <w:rPr>
          <w:b/>
          <w:i/>
        </w:rPr>
      </w:pPr>
    </w:p>
    <w:p w14:paraId="6124FE4E" w14:textId="5284C896" w:rsidR="00521A65" w:rsidRPr="00155A7A" w:rsidRDefault="00D24440" w:rsidP="00A717C9">
      <w:pPr>
        <w:pStyle w:val="BodyText"/>
        <w:ind w:right="169"/>
      </w:pPr>
      <w:r w:rsidRPr="00155A7A">
        <w:t>As best</w:t>
      </w:r>
      <w:r w:rsidRPr="00155A7A">
        <w:rPr>
          <w:spacing w:val="1"/>
        </w:rPr>
        <w:t xml:space="preserve"> </w:t>
      </w:r>
      <w:r w:rsidRPr="00155A7A">
        <w:t xml:space="preserve">practice dictates in the treatment of juveniles, </w:t>
      </w:r>
      <w:r w:rsidR="00125CCE" w:rsidRPr="00155A7A">
        <w:t xml:space="preserve">interventions </w:t>
      </w:r>
      <w:r w:rsidRPr="00155A7A">
        <w:t xml:space="preserve">should </w:t>
      </w:r>
      <w:r w:rsidR="00AC5B23" w:rsidRPr="00155A7A">
        <w:t xml:space="preserve">be implemented </w:t>
      </w:r>
      <w:r w:rsidRPr="00155A7A">
        <w:t>in the least restrictive</w:t>
      </w:r>
      <w:r w:rsidRPr="00155A7A">
        <w:rPr>
          <w:spacing w:val="1"/>
        </w:rPr>
        <w:t xml:space="preserve"> </w:t>
      </w:r>
      <w:r w:rsidRPr="00155A7A">
        <w:t>environment. School administrators and law enforcement should provide a supportive</w:t>
      </w:r>
      <w:r w:rsidRPr="00155A7A">
        <w:rPr>
          <w:spacing w:val="1"/>
        </w:rPr>
        <w:t xml:space="preserve"> </w:t>
      </w:r>
      <w:r w:rsidRPr="00155A7A">
        <w:t>environment</w:t>
      </w:r>
      <w:r w:rsidRPr="00155A7A">
        <w:rPr>
          <w:spacing w:val="-1"/>
        </w:rPr>
        <w:t xml:space="preserve"> </w:t>
      </w:r>
      <w:r w:rsidRPr="00155A7A">
        <w:t>for</w:t>
      </w:r>
      <w:r w:rsidRPr="00155A7A">
        <w:rPr>
          <w:spacing w:val="-2"/>
        </w:rPr>
        <w:t xml:space="preserve"> </w:t>
      </w:r>
      <w:r w:rsidRPr="00155A7A">
        <w:t>the</w:t>
      </w:r>
      <w:r w:rsidRPr="00155A7A">
        <w:rPr>
          <w:spacing w:val="-1"/>
        </w:rPr>
        <w:t xml:space="preserve"> </w:t>
      </w:r>
      <w:r w:rsidRPr="00155A7A">
        <w:t>individual and</w:t>
      </w:r>
      <w:r w:rsidRPr="00155A7A">
        <w:rPr>
          <w:spacing w:val="-1"/>
        </w:rPr>
        <w:t xml:space="preserve"> </w:t>
      </w:r>
      <w:r w:rsidRPr="00155A7A">
        <w:t>the</w:t>
      </w:r>
      <w:r w:rsidRPr="00155A7A">
        <w:rPr>
          <w:spacing w:val="1"/>
        </w:rPr>
        <w:t xml:space="preserve"> </w:t>
      </w:r>
      <w:r w:rsidRPr="00155A7A">
        <w:t>safest</w:t>
      </w:r>
      <w:r w:rsidRPr="00155A7A">
        <w:rPr>
          <w:spacing w:val="-1"/>
        </w:rPr>
        <w:t xml:space="preserve"> </w:t>
      </w:r>
      <w:r w:rsidRPr="00155A7A">
        <w:t>situation possible</w:t>
      </w:r>
      <w:r w:rsidRPr="00155A7A">
        <w:rPr>
          <w:spacing w:val="-2"/>
        </w:rPr>
        <w:t xml:space="preserve"> </w:t>
      </w:r>
      <w:r w:rsidRPr="00155A7A">
        <w:t>for</w:t>
      </w:r>
      <w:r w:rsidRPr="00155A7A">
        <w:rPr>
          <w:spacing w:val="-2"/>
        </w:rPr>
        <w:t xml:space="preserve"> </w:t>
      </w:r>
      <w:r w:rsidRPr="00155A7A">
        <w:t>the</w:t>
      </w:r>
      <w:r w:rsidRPr="00155A7A">
        <w:rPr>
          <w:spacing w:val="-1"/>
        </w:rPr>
        <w:t xml:space="preserve"> </w:t>
      </w:r>
      <w:r w:rsidR="00B8223C" w:rsidRPr="00155A7A">
        <w:t>school community</w:t>
      </w:r>
      <w:r w:rsidRPr="00155A7A">
        <w:t>.</w:t>
      </w:r>
    </w:p>
    <w:p w14:paraId="051BBD11" w14:textId="77777777" w:rsidR="005A17D1" w:rsidRPr="00155A7A" w:rsidRDefault="005A17D1" w:rsidP="00A717C9">
      <w:pPr>
        <w:pStyle w:val="BodyText"/>
        <w:ind w:right="169"/>
      </w:pPr>
    </w:p>
    <w:p w14:paraId="7C08A69E" w14:textId="3DB9614E" w:rsidR="0068249F" w:rsidRPr="00155A7A" w:rsidRDefault="0068249F" w:rsidP="00155A7A">
      <w:pPr>
        <w:tabs>
          <w:tab w:val="left" w:pos="0"/>
          <w:tab w:val="left" w:pos="90"/>
        </w:tabs>
        <w:jc w:val="center"/>
        <w:rPr>
          <w:b/>
          <w:bCs/>
          <w:sz w:val="24"/>
          <w:szCs w:val="24"/>
        </w:rPr>
      </w:pPr>
      <w:r w:rsidRPr="00155A7A">
        <w:rPr>
          <w:b/>
          <w:bCs/>
          <w:sz w:val="24"/>
          <w:szCs w:val="24"/>
        </w:rPr>
        <w:t>Additional Considerations</w:t>
      </w:r>
    </w:p>
    <w:p w14:paraId="311C2150" w14:textId="77777777" w:rsidR="00E11CC4" w:rsidRPr="00155A7A" w:rsidRDefault="00E11CC4" w:rsidP="0068249F">
      <w:pPr>
        <w:pStyle w:val="BodyText"/>
        <w:ind w:right="203"/>
      </w:pPr>
    </w:p>
    <w:p w14:paraId="2FECB872" w14:textId="47DF8333" w:rsidR="0068249F" w:rsidRPr="00155A7A" w:rsidRDefault="56249172" w:rsidP="0068249F">
      <w:pPr>
        <w:ind w:right="772"/>
        <w:rPr>
          <w:sz w:val="24"/>
          <w:szCs w:val="24"/>
        </w:rPr>
      </w:pPr>
      <w:r w:rsidRPr="00155A7A">
        <w:rPr>
          <w:sz w:val="24"/>
          <w:szCs w:val="24"/>
        </w:rPr>
        <w:t>S</w:t>
      </w:r>
      <w:r w:rsidR="0068249F" w:rsidRPr="00155A7A">
        <w:rPr>
          <w:sz w:val="24"/>
          <w:szCs w:val="24"/>
        </w:rPr>
        <w:t>chools should review their code of conduct, policies/procedures, and any</w:t>
      </w:r>
      <w:r w:rsidR="0068249F" w:rsidRPr="00155A7A">
        <w:rPr>
          <w:spacing w:val="1"/>
          <w:sz w:val="24"/>
          <w:szCs w:val="24"/>
        </w:rPr>
        <w:t xml:space="preserve"> </w:t>
      </w:r>
      <w:r w:rsidR="0068249F" w:rsidRPr="00155A7A">
        <w:rPr>
          <w:sz w:val="24"/>
          <w:szCs w:val="24"/>
        </w:rPr>
        <w:t>memoranda of understanding with outside agencies to ensure that they are aligned with recommended</w:t>
      </w:r>
      <w:r w:rsidR="0068249F" w:rsidRPr="00155A7A">
        <w:rPr>
          <w:spacing w:val="-1"/>
          <w:sz w:val="24"/>
          <w:szCs w:val="24"/>
        </w:rPr>
        <w:t xml:space="preserve"> </w:t>
      </w:r>
      <w:r w:rsidR="0068249F" w:rsidRPr="00155A7A">
        <w:rPr>
          <w:sz w:val="24"/>
          <w:szCs w:val="24"/>
        </w:rPr>
        <w:t>best practices and</w:t>
      </w:r>
      <w:r w:rsidR="0068249F" w:rsidRPr="00155A7A">
        <w:rPr>
          <w:spacing w:val="-1"/>
          <w:sz w:val="24"/>
          <w:szCs w:val="24"/>
        </w:rPr>
        <w:t xml:space="preserve"> </w:t>
      </w:r>
      <w:r w:rsidR="0068249F" w:rsidRPr="00155A7A">
        <w:rPr>
          <w:sz w:val="24"/>
          <w:szCs w:val="24"/>
        </w:rPr>
        <w:t>current state</w:t>
      </w:r>
      <w:r w:rsidR="0068249F" w:rsidRPr="00155A7A">
        <w:rPr>
          <w:spacing w:val="-1"/>
          <w:sz w:val="24"/>
          <w:szCs w:val="24"/>
        </w:rPr>
        <w:t xml:space="preserve"> </w:t>
      </w:r>
      <w:r w:rsidR="0068249F" w:rsidRPr="00155A7A">
        <w:rPr>
          <w:sz w:val="24"/>
          <w:szCs w:val="24"/>
        </w:rPr>
        <w:t>and federal</w:t>
      </w:r>
      <w:r w:rsidR="0068249F" w:rsidRPr="00155A7A">
        <w:rPr>
          <w:spacing w:val="-1"/>
          <w:sz w:val="24"/>
          <w:szCs w:val="24"/>
        </w:rPr>
        <w:t xml:space="preserve"> </w:t>
      </w:r>
      <w:r w:rsidR="0068249F" w:rsidRPr="00155A7A">
        <w:rPr>
          <w:sz w:val="24"/>
          <w:szCs w:val="24"/>
        </w:rPr>
        <w:t>law.</w:t>
      </w:r>
    </w:p>
    <w:p w14:paraId="5EED5DB6" w14:textId="77777777" w:rsidR="0068249F" w:rsidRPr="00155A7A" w:rsidRDefault="0068249F" w:rsidP="00A717C9">
      <w:pPr>
        <w:pStyle w:val="BodyText"/>
        <w:ind w:right="169"/>
        <w:rPr>
          <w:b/>
          <w:i/>
        </w:rPr>
      </w:pPr>
    </w:p>
    <w:p w14:paraId="38499C7A" w14:textId="21C090F1" w:rsidR="00921D1C" w:rsidRPr="00921D1C" w:rsidRDefault="0068249F" w:rsidP="00A717C9">
      <w:pPr>
        <w:pStyle w:val="BodyText"/>
        <w:ind w:right="169"/>
        <w:rPr>
          <w:b/>
          <w:iCs/>
          <w:sz w:val="20"/>
          <w:szCs w:val="20"/>
        </w:rPr>
      </w:pPr>
      <w:r w:rsidRPr="00155A7A">
        <w:rPr>
          <w:b/>
          <w:bCs/>
        </w:rPr>
        <w:t>Complying with the Individuals with Disabilities Education Act and the Americans with Disabilities Act</w:t>
      </w:r>
    </w:p>
    <w:p w14:paraId="6B1FCCA8" w14:textId="1DBDB373" w:rsidR="000925F8" w:rsidRPr="00155A7A" w:rsidRDefault="0068249F" w:rsidP="00BA631A">
      <w:pPr>
        <w:pStyle w:val="pf0"/>
      </w:pPr>
      <w:r w:rsidRPr="00155A7A">
        <w:t xml:space="preserve">It should be noted that the completion of a threat assessment does not excuse a school from following all Individuals with Disabilities Education Act (IDEA) or Americans with Disabilities Act (ADA) requirements for students with disabilities. Instead, the threat assessment process should be completed concurrent to any IDEA or ADA required process, to determine if the </w:t>
      </w:r>
      <w:r w:rsidR="56249172" w:rsidRPr="00155A7A">
        <w:t>student’s</w:t>
      </w:r>
      <w:r w:rsidRPr="00155A7A">
        <w:t xml:space="preserve"> needs are being met by their current services. Conversely, the presence of an Individualized Education Plan (IEP) does not excuse a school from completing a </w:t>
      </w:r>
      <w:r w:rsidR="56249172" w:rsidRPr="00155A7A">
        <w:t xml:space="preserve">behavioral </w:t>
      </w:r>
      <w:r w:rsidRPr="00155A7A">
        <w:t xml:space="preserve">threat assessment, which should be a collaborative process in conjunction with any IEP requirements. </w:t>
      </w:r>
      <w:r w:rsidR="00BA631A" w:rsidRPr="00155A7A">
        <w:t xml:space="preserve">For example, an IEP </w:t>
      </w:r>
      <w:r w:rsidR="00BA631A" w:rsidRPr="00155A7A">
        <w:rPr>
          <w:rStyle w:val="cf01"/>
          <w:rFonts w:ascii="Times New Roman" w:hAnsi="Times New Roman" w:cs="Times New Roman"/>
          <w:sz w:val="24"/>
          <w:szCs w:val="24"/>
        </w:rPr>
        <w:t xml:space="preserve">for </w:t>
      </w:r>
      <w:r w:rsidR="000925F8" w:rsidRPr="00155A7A">
        <w:rPr>
          <w:rStyle w:val="cf01"/>
          <w:rFonts w:ascii="Times New Roman" w:hAnsi="Times New Roman" w:cs="Times New Roman"/>
          <w:sz w:val="24"/>
          <w:szCs w:val="24"/>
        </w:rPr>
        <w:t xml:space="preserve">a child who has difficulty expressing himself may have accommodations in place so that in times of crisis he goes to talk to </w:t>
      </w:r>
      <w:r w:rsidR="00BA631A" w:rsidRPr="00155A7A">
        <w:rPr>
          <w:rStyle w:val="cf01"/>
          <w:rFonts w:ascii="Times New Roman" w:hAnsi="Times New Roman" w:cs="Times New Roman"/>
          <w:sz w:val="24"/>
          <w:szCs w:val="24"/>
        </w:rPr>
        <w:t>a trusted person such as a c</w:t>
      </w:r>
      <w:r w:rsidR="000925F8" w:rsidRPr="00155A7A">
        <w:rPr>
          <w:rStyle w:val="cf01"/>
          <w:rFonts w:ascii="Times New Roman" w:hAnsi="Times New Roman" w:cs="Times New Roman"/>
          <w:sz w:val="24"/>
          <w:szCs w:val="24"/>
        </w:rPr>
        <w:t xml:space="preserve">ounselor, not the SRO. If </w:t>
      </w:r>
      <w:r w:rsidR="00BA631A" w:rsidRPr="00155A7A">
        <w:rPr>
          <w:rStyle w:val="cf01"/>
          <w:rFonts w:ascii="Times New Roman" w:hAnsi="Times New Roman" w:cs="Times New Roman"/>
          <w:sz w:val="24"/>
          <w:szCs w:val="24"/>
        </w:rPr>
        <w:t xml:space="preserve">instead of the counselor </w:t>
      </w:r>
      <w:r w:rsidR="000925F8" w:rsidRPr="00155A7A">
        <w:rPr>
          <w:rStyle w:val="cf01"/>
          <w:rFonts w:ascii="Times New Roman" w:hAnsi="Times New Roman" w:cs="Times New Roman"/>
          <w:sz w:val="24"/>
          <w:szCs w:val="24"/>
        </w:rPr>
        <w:t>the SRO interview</w:t>
      </w:r>
      <w:r w:rsidR="00BA631A" w:rsidRPr="00155A7A">
        <w:rPr>
          <w:rStyle w:val="cf01"/>
          <w:rFonts w:ascii="Times New Roman" w:hAnsi="Times New Roman" w:cs="Times New Roman"/>
          <w:sz w:val="24"/>
          <w:szCs w:val="24"/>
        </w:rPr>
        <w:t>s</w:t>
      </w:r>
      <w:r w:rsidR="000925F8" w:rsidRPr="00155A7A">
        <w:rPr>
          <w:rStyle w:val="cf01"/>
          <w:rFonts w:ascii="Times New Roman" w:hAnsi="Times New Roman" w:cs="Times New Roman"/>
          <w:sz w:val="24"/>
          <w:szCs w:val="24"/>
        </w:rPr>
        <w:t xml:space="preserve"> the child during that time of crisis, the IEP may have been violated, and the child’s behavior may escalate.</w:t>
      </w:r>
      <w:r w:rsidR="005A17D1">
        <w:rPr>
          <w:rStyle w:val="FootnoteReference"/>
        </w:rPr>
        <w:footnoteReference w:id="11"/>
      </w:r>
    </w:p>
    <w:p w14:paraId="47911D7D" w14:textId="2F11E8D9" w:rsidR="0068249F" w:rsidRPr="00155A7A" w:rsidRDefault="0068249F" w:rsidP="0068249F">
      <w:pPr>
        <w:pStyle w:val="BodyText"/>
        <w:spacing w:before="9"/>
        <w:rPr>
          <w:b/>
          <w:i/>
        </w:rPr>
      </w:pPr>
    </w:p>
    <w:p w14:paraId="7C442ED4" w14:textId="77777777" w:rsidR="004468C7" w:rsidRDefault="004468C7">
      <w:pPr>
        <w:rPr>
          <w:b/>
          <w:iCs/>
          <w:sz w:val="24"/>
          <w:szCs w:val="24"/>
        </w:rPr>
      </w:pPr>
      <w:r>
        <w:rPr>
          <w:b/>
          <w:iCs/>
        </w:rPr>
        <w:br w:type="page"/>
      </w:r>
    </w:p>
    <w:p w14:paraId="43F3C0DA" w14:textId="682205C4" w:rsidR="00921D1C" w:rsidRPr="00155A7A" w:rsidRDefault="0068249F" w:rsidP="00921D1C">
      <w:pPr>
        <w:pStyle w:val="BodyText"/>
        <w:spacing w:before="9"/>
        <w:rPr>
          <w:b/>
          <w:iCs/>
        </w:rPr>
      </w:pPr>
      <w:r w:rsidRPr="00155A7A">
        <w:rPr>
          <w:b/>
          <w:iCs/>
        </w:rPr>
        <w:lastRenderedPageBreak/>
        <w:t>Records Retention and Sharing</w:t>
      </w:r>
    </w:p>
    <w:p w14:paraId="4A2F8AAF" w14:textId="2F11E8D9" w:rsidR="00921D1C" w:rsidRPr="00155A7A" w:rsidRDefault="00921D1C" w:rsidP="00921D1C">
      <w:pPr>
        <w:pStyle w:val="BodyText"/>
        <w:spacing w:before="9"/>
        <w:rPr>
          <w:b/>
          <w:iCs/>
        </w:rPr>
      </w:pPr>
    </w:p>
    <w:p w14:paraId="1C230DA2" w14:textId="19FB7E97" w:rsidR="0068249F" w:rsidRPr="00155A7A" w:rsidRDefault="0068249F" w:rsidP="00921D1C">
      <w:pPr>
        <w:pStyle w:val="BodyText"/>
        <w:spacing w:before="9"/>
      </w:pPr>
      <w:r w:rsidRPr="00155A7A">
        <w:t xml:space="preserve">The completed </w:t>
      </w:r>
      <w:r w:rsidR="56249172" w:rsidRPr="00155A7A">
        <w:t xml:space="preserve">behavioral </w:t>
      </w:r>
      <w:r w:rsidRPr="00155A7A">
        <w:t xml:space="preserve">threat assessment form and associated corroborating documents should be maintained as a part of the student of concern’s education record. Should a student transfer to another school district, there is no legal requirement to prevent the receiving school district from viewing these records. For example, if a student transfers to another school district to avoid expulsion, it does not mean that this student no longer poses a risk. Information regarding the student’s threatening/concerning behavior and actions taken to mitigate such behaviors should be shared with the receiving school district as soon as possible. </w:t>
      </w:r>
      <w:r w:rsidRPr="00155A7A">
        <w:rPr>
          <w:b/>
          <w:bCs/>
          <w:i/>
          <w:iCs/>
        </w:rPr>
        <w:t>If an expulsion process has been initiated as a result of prohibited/concerning behavior,</w:t>
      </w:r>
      <w:r w:rsidRPr="00155A7A">
        <w:rPr>
          <w:b/>
          <w:bCs/>
          <w:i/>
          <w:iCs/>
          <w:spacing w:val="1"/>
        </w:rPr>
        <w:t xml:space="preserve"> </w:t>
      </w:r>
      <w:r w:rsidRPr="00155A7A">
        <w:rPr>
          <w:b/>
          <w:bCs/>
          <w:i/>
          <w:iCs/>
        </w:rPr>
        <w:t>regardless of whether a student transfers to another school district, the expulsion process</w:t>
      </w:r>
      <w:r w:rsidRPr="00155A7A">
        <w:rPr>
          <w:b/>
          <w:bCs/>
          <w:i/>
          <w:iCs/>
          <w:spacing w:val="1"/>
        </w:rPr>
        <w:t xml:space="preserve"> </w:t>
      </w:r>
      <w:r w:rsidRPr="00155A7A">
        <w:rPr>
          <w:b/>
          <w:bCs/>
          <w:i/>
          <w:iCs/>
        </w:rPr>
        <w:t>should</w:t>
      </w:r>
      <w:r w:rsidRPr="00155A7A">
        <w:rPr>
          <w:b/>
          <w:bCs/>
          <w:i/>
          <w:iCs/>
          <w:spacing w:val="-1"/>
        </w:rPr>
        <w:t xml:space="preserve"> </w:t>
      </w:r>
      <w:r w:rsidRPr="00155A7A">
        <w:rPr>
          <w:b/>
          <w:bCs/>
          <w:i/>
          <w:iCs/>
        </w:rPr>
        <w:t>be</w:t>
      </w:r>
      <w:r w:rsidRPr="00155A7A">
        <w:rPr>
          <w:b/>
          <w:bCs/>
          <w:i/>
          <w:iCs/>
          <w:spacing w:val="-1"/>
        </w:rPr>
        <w:t xml:space="preserve"> </w:t>
      </w:r>
      <w:r w:rsidRPr="00155A7A">
        <w:rPr>
          <w:b/>
          <w:bCs/>
          <w:i/>
          <w:iCs/>
        </w:rPr>
        <w:t>completed</w:t>
      </w:r>
      <w:r w:rsidRPr="00155A7A">
        <w:t>.</w:t>
      </w:r>
    </w:p>
    <w:p w14:paraId="07CEB009" w14:textId="77777777" w:rsidR="0068249F" w:rsidRPr="00155A7A" w:rsidRDefault="0068249F" w:rsidP="0068249F">
      <w:pPr>
        <w:pStyle w:val="BodyText"/>
      </w:pPr>
    </w:p>
    <w:p w14:paraId="0A8D436B" w14:textId="77777777" w:rsidR="0068249F" w:rsidRPr="00155A7A" w:rsidRDefault="0068249F" w:rsidP="00A717C9">
      <w:pPr>
        <w:pStyle w:val="BodyText"/>
        <w:ind w:right="169"/>
      </w:pPr>
    </w:p>
    <w:p w14:paraId="6124FE4F" w14:textId="77777777" w:rsidR="00521A65" w:rsidRPr="00921D1C" w:rsidRDefault="00521A65" w:rsidP="00A717C9">
      <w:pPr>
        <w:rPr>
          <w:sz w:val="20"/>
          <w:szCs w:val="20"/>
        </w:rPr>
        <w:sectPr w:rsidR="00521A65" w:rsidRPr="00921D1C">
          <w:headerReference w:type="default" r:id="rId35"/>
          <w:pgSz w:w="12240" w:h="15840"/>
          <w:pgMar w:top="1360" w:right="1340" w:bottom="1060" w:left="1320" w:header="0" w:footer="872" w:gutter="0"/>
          <w:cols w:space="720"/>
        </w:sectPr>
      </w:pPr>
    </w:p>
    <w:p w14:paraId="6124FE56" w14:textId="77777777" w:rsidR="00521A65" w:rsidRPr="00155A7A" w:rsidRDefault="00D24440" w:rsidP="00917793">
      <w:pPr>
        <w:pStyle w:val="Heading1"/>
        <w:ind w:left="0" w:right="936"/>
        <w:rPr>
          <w:sz w:val="24"/>
          <w:szCs w:val="24"/>
        </w:rPr>
      </w:pPr>
      <w:bookmarkStart w:id="43" w:name="_Toc109372938"/>
      <w:bookmarkStart w:id="44" w:name="_Toc2081897118"/>
      <w:bookmarkStart w:id="45" w:name="_Toc1573657684"/>
      <w:r w:rsidRPr="00155A7A">
        <w:rPr>
          <w:sz w:val="24"/>
          <w:szCs w:val="24"/>
        </w:rPr>
        <w:lastRenderedPageBreak/>
        <w:t>References</w:t>
      </w:r>
      <w:bookmarkEnd w:id="43"/>
      <w:bookmarkEnd w:id="44"/>
      <w:bookmarkEnd w:id="45"/>
    </w:p>
    <w:p w14:paraId="00681B64" w14:textId="77777777" w:rsidR="00FF08C1" w:rsidRPr="00155A7A" w:rsidRDefault="00FF08C1" w:rsidP="00917793">
      <w:pPr>
        <w:pStyle w:val="Heading1"/>
        <w:ind w:left="0" w:right="936"/>
        <w:rPr>
          <w:sz w:val="24"/>
          <w:szCs w:val="24"/>
        </w:rPr>
      </w:pPr>
    </w:p>
    <w:p w14:paraId="60FAF99F" w14:textId="1B7B649C" w:rsidR="00964060" w:rsidRPr="00155A7A" w:rsidRDefault="00455CBD" w:rsidP="00A717C9">
      <w:pPr>
        <w:tabs>
          <w:tab w:val="left" w:pos="839"/>
          <w:tab w:val="left" w:pos="840"/>
        </w:tabs>
        <w:ind w:right="155"/>
        <w:rPr>
          <w:color w:val="303030"/>
          <w:sz w:val="24"/>
          <w:szCs w:val="24"/>
        </w:rPr>
      </w:pPr>
      <w:r w:rsidRPr="00155A7A">
        <w:rPr>
          <w:color w:val="303030"/>
          <w:sz w:val="24"/>
          <w:szCs w:val="24"/>
        </w:rPr>
        <w:t>U.</w:t>
      </w:r>
      <w:r w:rsidR="00917793" w:rsidRPr="00155A7A">
        <w:rPr>
          <w:color w:val="303030"/>
          <w:sz w:val="24"/>
          <w:szCs w:val="24"/>
        </w:rPr>
        <w:t>S</w:t>
      </w:r>
      <w:r w:rsidR="003325C5" w:rsidRPr="00155A7A">
        <w:rPr>
          <w:color w:val="303030"/>
          <w:sz w:val="24"/>
          <w:szCs w:val="24"/>
        </w:rPr>
        <w:t xml:space="preserve">. Department of Education, U.S. Department of Homeland Security, U.S. Department of </w:t>
      </w:r>
      <w:r w:rsidR="00917793" w:rsidRPr="00155A7A">
        <w:rPr>
          <w:color w:val="303030"/>
          <w:sz w:val="24"/>
          <w:szCs w:val="24"/>
        </w:rPr>
        <w:t>Health and Human Services, U.S. Department of Justice. (20</w:t>
      </w:r>
      <w:r w:rsidR="008E55C5" w:rsidRPr="00155A7A">
        <w:rPr>
          <w:color w:val="303030"/>
          <w:sz w:val="24"/>
          <w:szCs w:val="24"/>
        </w:rPr>
        <w:t>18</w:t>
      </w:r>
      <w:r w:rsidR="00917793" w:rsidRPr="00155A7A">
        <w:rPr>
          <w:color w:val="303030"/>
          <w:sz w:val="24"/>
          <w:szCs w:val="24"/>
        </w:rPr>
        <w:t xml:space="preserve">). </w:t>
      </w:r>
      <w:r w:rsidR="00964060" w:rsidRPr="00155A7A">
        <w:rPr>
          <w:color w:val="303030"/>
          <w:sz w:val="24"/>
          <w:szCs w:val="24"/>
        </w:rPr>
        <w:t>Final Report of the Federal Commission on School Safety.</w:t>
      </w:r>
      <w:r w:rsidR="00917793" w:rsidRPr="00155A7A">
        <w:rPr>
          <w:color w:val="303030"/>
          <w:sz w:val="24"/>
          <w:szCs w:val="24"/>
        </w:rPr>
        <w:t xml:space="preserve"> </w:t>
      </w:r>
      <w:r w:rsidR="00917793" w:rsidRPr="00155A7A">
        <w:rPr>
          <w:sz w:val="24"/>
          <w:szCs w:val="24"/>
        </w:rPr>
        <w:t>Retrieved</w:t>
      </w:r>
      <w:r w:rsidR="00917793" w:rsidRPr="00155A7A">
        <w:rPr>
          <w:spacing w:val="-7"/>
          <w:sz w:val="24"/>
          <w:szCs w:val="24"/>
        </w:rPr>
        <w:t xml:space="preserve"> </w:t>
      </w:r>
      <w:r w:rsidR="00917793" w:rsidRPr="00155A7A">
        <w:rPr>
          <w:sz w:val="24"/>
          <w:szCs w:val="24"/>
        </w:rPr>
        <w:t>from</w:t>
      </w:r>
      <w:r w:rsidR="00917793" w:rsidRPr="00155A7A">
        <w:rPr>
          <w:spacing w:val="-7"/>
          <w:sz w:val="24"/>
          <w:szCs w:val="24"/>
        </w:rPr>
        <w:t xml:space="preserve"> </w:t>
      </w:r>
      <w:r w:rsidR="00917793" w:rsidRPr="00155A7A">
        <w:rPr>
          <w:sz w:val="24"/>
          <w:szCs w:val="24"/>
        </w:rPr>
        <w:t>website:</w:t>
      </w:r>
      <w:r w:rsidR="00964060" w:rsidRPr="00155A7A">
        <w:rPr>
          <w:color w:val="303030"/>
          <w:sz w:val="24"/>
          <w:szCs w:val="24"/>
        </w:rPr>
        <w:t xml:space="preserve"> </w:t>
      </w:r>
      <w:hyperlink r:id="rId36" w:history="1">
        <w:r w:rsidR="0094358B" w:rsidRPr="00155A7A">
          <w:rPr>
            <w:rStyle w:val="Hyperlink"/>
            <w:sz w:val="24"/>
            <w:szCs w:val="24"/>
          </w:rPr>
          <w:t>https://www2.ed.gov/documents/school-safety/school-safety-report.pdf</w:t>
        </w:r>
      </w:hyperlink>
    </w:p>
    <w:p w14:paraId="0A59D35F" w14:textId="77777777" w:rsidR="0094358B" w:rsidRPr="00155A7A" w:rsidRDefault="0094358B" w:rsidP="00A717C9">
      <w:pPr>
        <w:pStyle w:val="ListParagraph"/>
        <w:tabs>
          <w:tab w:val="left" w:pos="839"/>
          <w:tab w:val="left" w:pos="840"/>
        </w:tabs>
        <w:spacing w:line="240" w:lineRule="auto"/>
        <w:ind w:left="0" w:right="155" w:firstLine="0"/>
        <w:rPr>
          <w:color w:val="303030"/>
          <w:sz w:val="24"/>
          <w:szCs w:val="24"/>
        </w:rPr>
      </w:pPr>
    </w:p>
    <w:p w14:paraId="5F272A4E" w14:textId="5F1915A9" w:rsidR="00074B00" w:rsidRPr="00155A7A" w:rsidRDefault="00DF1C9B" w:rsidP="00A717C9">
      <w:pPr>
        <w:rPr>
          <w:sz w:val="24"/>
          <w:szCs w:val="24"/>
        </w:rPr>
      </w:pPr>
      <w:r w:rsidRPr="00155A7A">
        <w:rPr>
          <w:sz w:val="24"/>
          <w:szCs w:val="24"/>
        </w:rPr>
        <w:t>National Threat Assessment Center. (2021). Averting Targeted School Violence: A U.S. Secret Service Analysis of Plots Against Schools. U.S. Secret Service, Department of Homeland Security.</w:t>
      </w:r>
      <w:r w:rsidR="00E36BF8" w:rsidRPr="00155A7A">
        <w:rPr>
          <w:sz w:val="24"/>
          <w:szCs w:val="24"/>
        </w:rPr>
        <w:t xml:space="preserve"> Retrieved</w:t>
      </w:r>
      <w:r w:rsidR="00E36BF8" w:rsidRPr="00155A7A">
        <w:rPr>
          <w:spacing w:val="-7"/>
          <w:sz w:val="24"/>
          <w:szCs w:val="24"/>
        </w:rPr>
        <w:t xml:space="preserve"> </w:t>
      </w:r>
      <w:r w:rsidR="00E36BF8" w:rsidRPr="00155A7A">
        <w:rPr>
          <w:sz w:val="24"/>
          <w:szCs w:val="24"/>
        </w:rPr>
        <w:t>from</w:t>
      </w:r>
      <w:r w:rsidR="00E36BF8" w:rsidRPr="00155A7A">
        <w:rPr>
          <w:spacing w:val="-7"/>
          <w:sz w:val="24"/>
          <w:szCs w:val="24"/>
        </w:rPr>
        <w:t xml:space="preserve"> </w:t>
      </w:r>
      <w:r w:rsidR="00E36BF8" w:rsidRPr="00155A7A">
        <w:rPr>
          <w:sz w:val="24"/>
          <w:szCs w:val="24"/>
        </w:rPr>
        <w:t>website:</w:t>
      </w:r>
    </w:p>
    <w:p w14:paraId="17473676" w14:textId="5FD50E12" w:rsidR="00964060" w:rsidRPr="00155A7A" w:rsidRDefault="001D7662" w:rsidP="00A717C9">
      <w:pPr>
        <w:rPr>
          <w:sz w:val="24"/>
          <w:szCs w:val="24"/>
        </w:rPr>
      </w:pPr>
      <w:hyperlink r:id="rId37" w:history="1">
        <w:r w:rsidR="00074B00" w:rsidRPr="00155A7A">
          <w:rPr>
            <w:rStyle w:val="Hyperlink"/>
            <w:sz w:val="24"/>
            <w:szCs w:val="24"/>
          </w:rPr>
          <w:t>https://www.secretservice.gov/sites/default/files/reports/2021-03/USSS%20Averting%20Targeted%20School%20Violence.2021.03.pdf</w:t>
        </w:r>
      </w:hyperlink>
    </w:p>
    <w:p w14:paraId="2200FD59" w14:textId="77777777" w:rsidR="00964060" w:rsidRPr="00155A7A" w:rsidRDefault="00964060" w:rsidP="00A717C9">
      <w:pPr>
        <w:pStyle w:val="ListParagraph"/>
        <w:tabs>
          <w:tab w:val="left" w:pos="839"/>
          <w:tab w:val="left" w:pos="840"/>
        </w:tabs>
        <w:spacing w:line="240" w:lineRule="auto"/>
        <w:ind w:left="0" w:right="155" w:firstLine="0"/>
        <w:rPr>
          <w:color w:val="303030"/>
          <w:sz w:val="24"/>
          <w:szCs w:val="24"/>
        </w:rPr>
      </w:pPr>
    </w:p>
    <w:p w14:paraId="3A7A9129" w14:textId="1B53EADB" w:rsidR="00074B00" w:rsidRPr="00155A7A" w:rsidRDefault="00074B00" w:rsidP="00A717C9">
      <w:pPr>
        <w:rPr>
          <w:color w:val="303030"/>
          <w:sz w:val="24"/>
          <w:szCs w:val="24"/>
        </w:rPr>
      </w:pPr>
      <w:r w:rsidRPr="00155A7A">
        <w:rPr>
          <w:sz w:val="24"/>
          <w:szCs w:val="24"/>
        </w:rPr>
        <w:t xml:space="preserve">National Threat Assessment Center. (2019). Protecting America’s Schools: A U.S. Secret Service Analysis of Targeted School Violence. U.S. Secret Service, Department of Homeland Security. </w:t>
      </w:r>
      <w:r w:rsidR="00964060" w:rsidRPr="00155A7A">
        <w:rPr>
          <w:color w:val="303030"/>
          <w:sz w:val="24"/>
          <w:szCs w:val="24"/>
        </w:rPr>
        <w:t xml:space="preserve">Protecting America’s Schools. </w:t>
      </w:r>
      <w:r w:rsidR="00E36BF8" w:rsidRPr="00155A7A">
        <w:rPr>
          <w:sz w:val="24"/>
          <w:szCs w:val="24"/>
        </w:rPr>
        <w:t>Retrieved</w:t>
      </w:r>
      <w:r w:rsidR="00E36BF8" w:rsidRPr="00155A7A">
        <w:rPr>
          <w:spacing w:val="-7"/>
          <w:sz w:val="24"/>
          <w:szCs w:val="24"/>
        </w:rPr>
        <w:t xml:space="preserve"> </w:t>
      </w:r>
      <w:r w:rsidR="00E36BF8" w:rsidRPr="00155A7A">
        <w:rPr>
          <w:sz w:val="24"/>
          <w:szCs w:val="24"/>
        </w:rPr>
        <w:t>from</w:t>
      </w:r>
      <w:r w:rsidR="00E36BF8" w:rsidRPr="00155A7A">
        <w:rPr>
          <w:spacing w:val="-7"/>
          <w:sz w:val="24"/>
          <w:szCs w:val="24"/>
        </w:rPr>
        <w:t xml:space="preserve"> </w:t>
      </w:r>
      <w:r w:rsidR="00E36BF8" w:rsidRPr="00155A7A">
        <w:rPr>
          <w:sz w:val="24"/>
          <w:szCs w:val="24"/>
        </w:rPr>
        <w:t>website:</w:t>
      </w:r>
    </w:p>
    <w:p w14:paraId="1B0406D1" w14:textId="6F730814" w:rsidR="00964060" w:rsidRPr="00155A7A" w:rsidRDefault="001D7662" w:rsidP="62F3C5A0">
      <w:pPr>
        <w:rPr>
          <w:color w:val="303030"/>
          <w:sz w:val="24"/>
          <w:szCs w:val="24"/>
        </w:rPr>
      </w:pPr>
      <w:hyperlink r:id="rId38">
        <w:r w:rsidR="0BB32DC8" w:rsidRPr="00155A7A">
          <w:rPr>
            <w:rStyle w:val="Hyperlink"/>
            <w:sz w:val="24"/>
            <w:szCs w:val="24"/>
          </w:rPr>
          <w:t>https://www.secretservice.gov/sites/default/files/2020-04/Protecting_Americas_Schools.pdf</w:t>
        </w:r>
      </w:hyperlink>
      <w:r w:rsidR="0BB32DC8" w:rsidRPr="00155A7A">
        <w:rPr>
          <w:color w:val="303030"/>
          <w:sz w:val="24"/>
          <w:szCs w:val="24"/>
        </w:rPr>
        <w:t xml:space="preserve"> </w:t>
      </w:r>
    </w:p>
    <w:p w14:paraId="3E9CEE8E" w14:textId="77777777" w:rsidR="00964060" w:rsidRPr="00155A7A" w:rsidRDefault="00964060" w:rsidP="00A717C9">
      <w:pPr>
        <w:pStyle w:val="ListParagraph"/>
        <w:tabs>
          <w:tab w:val="left" w:pos="839"/>
          <w:tab w:val="left" w:pos="840"/>
        </w:tabs>
        <w:spacing w:before="1" w:line="240" w:lineRule="auto"/>
        <w:ind w:left="0" w:right="520" w:firstLine="0"/>
        <w:rPr>
          <w:color w:val="000099"/>
          <w:sz w:val="24"/>
          <w:szCs w:val="24"/>
        </w:rPr>
      </w:pPr>
    </w:p>
    <w:p w14:paraId="6124FE58" w14:textId="0193E42F" w:rsidR="00521A65" w:rsidRPr="00155A7A" w:rsidRDefault="00D24440" w:rsidP="00A717C9">
      <w:pPr>
        <w:ind w:right="88"/>
        <w:rPr>
          <w:i/>
          <w:sz w:val="24"/>
          <w:szCs w:val="24"/>
        </w:rPr>
      </w:pPr>
      <w:r w:rsidRPr="00155A7A">
        <w:rPr>
          <w:sz w:val="24"/>
          <w:szCs w:val="24"/>
        </w:rPr>
        <w:t xml:space="preserve">Candy, M., </w:t>
      </w:r>
      <w:r w:rsidR="003909E9" w:rsidRPr="00155A7A">
        <w:rPr>
          <w:sz w:val="24"/>
          <w:szCs w:val="24"/>
        </w:rPr>
        <w:t>James,</w:t>
      </w:r>
      <w:r w:rsidRPr="00155A7A">
        <w:rPr>
          <w:sz w:val="24"/>
          <w:szCs w:val="24"/>
        </w:rPr>
        <w:t xml:space="preserve"> B., &amp; </w:t>
      </w:r>
      <w:proofErr w:type="spellStart"/>
      <w:r w:rsidRPr="00155A7A">
        <w:rPr>
          <w:sz w:val="24"/>
          <w:szCs w:val="24"/>
        </w:rPr>
        <w:t>Nease</w:t>
      </w:r>
      <w:proofErr w:type="spellEnd"/>
      <w:r w:rsidRPr="00155A7A">
        <w:rPr>
          <w:sz w:val="24"/>
          <w:szCs w:val="24"/>
        </w:rPr>
        <w:t xml:space="preserve">, J. National Association of School Resource Officers, (2012). </w:t>
      </w:r>
      <w:r w:rsidRPr="00155A7A">
        <w:rPr>
          <w:i/>
          <w:sz w:val="24"/>
          <w:szCs w:val="24"/>
        </w:rPr>
        <w:t>To</w:t>
      </w:r>
      <w:r w:rsidRPr="00155A7A">
        <w:rPr>
          <w:i/>
          <w:spacing w:val="-57"/>
          <w:sz w:val="24"/>
          <w:szCs w:val="24"/>
        </w:rPr>
        <w:t xml:space="preserve"> </w:t>
      </w:r>
      <w:r w:rsidRPr="00155A7A">
        <w:rPr>
          <w:i/>
          <w:sz w:val="24"/>
          <w:szCs w:val="24"/>
        </w:rPr>
        <w:t>protect</w:t>
      </w:r>
      <w:r w:rsidRPr="00155A7A">
        <w:rPr>
          <w:i/>
          <w:spacing w:val="4"/>
          <w:sz w:val="24"/>
          <w:szCs w:val="24"/>
        </w:rPr>
        <w:t xml:space="preserve"> </w:t>
      </w:r>
      <w:r w:rsidRPr="00155A7A">
        <w:rPr>
          <w:i/>
          <w:sz w:val="24"/>
          <w:szCs w:val="24"/>
        </w:rPr>
        <w:t>&amp;</w:t>
      </w:r>
      <w:r w:rsidRPr="00155A7A">
        <w:rPr>
          <w:i/>
          <w:spacing w:val="-7"/>
          <w:sz w:val="24"/>
          <w:szCs w:val="24"/>
        </w:rPr>
        <w:t xml:space="preserve"> </w:t>
      </w:r>
      <w:r w:rsidRPr="00155A7A">
        <w:rPr>
          <w:i/>
          <w:sz w:val="24"/>
          <w:szCs w:val="24"/>
        </w:rPr>
        <w:t>educate:</w:t>
      </w:r>
      <w:r w:rsidRPr="00155A7A">
        <w:rPr>
          <w:i/>
          <w:spacing w:val="-2"/>
          <w:sz w:val="24"/>
          <w:szCs w:val="24"/>
        </w:rPr>
        <w:t xml:space="preserve"> </w:t>
      </w:r>
      <w:r w:rsidRPr="00155A7A">
        <w:rPr>
          <w:i/>
          <w:sz w:val="24"/>
          <w:szCs w:val="24"/>
        </w:rPr>
        <w:t>The</w:t>
      </w:r>
      <w:r w:rsidRPr="00155A7A">
        <w:rPr>
          <w:i/>
          <w:spacing w:val="-1"/>
          <w:sz w:val="24"/>
          <w:szCs w:val="24"/>
        </w:rPr>
        <w:t xml:space="preserve"> </w:t>
      </w:r>
      <w:r w:rsidRPr="00155A7A">
        <w:rPr>
          <w:i/>
          <w:sz w:val="24"/>
          <w:szCs w:val="24"/>
        </w:rPr>
        <w:t>school resource</w:t>
      </w:r>
      <w:r w:rsidRPr="00155A7A">
        <w:rPr>
          <w:i/>
          <w:spacing w:val="-2"/>
          <w:sz w:val="24"/>
          <w:szCs w:val="24"/>
        </w:rPr>
        <w:t xml:space="preserve"> </w:t>
      </w:r>
      <w:r w:rsidRPr="00155A7A">
        <w:rPr>
          <w:i/>
          <w:sz w:val="24"/>
          <w:szCs w:val="24"/>
        </w:rPr>
        <w:t>officer and the</w:t>
      </w:r>
      <w:r w:rsidRPr="00155A7A">
        <w:rPr>
          <w:i/>
          <w:spacing w:val="-2"/>
          <w:sz w:val="24"/>
          <w:szCs w:val="24"/>
        </w:rPr>
        <w:t xml:space="preserve"> </w:t>
      </w:r>
      <w:r w:rsidRPr="00155A7A">
        <w:rPr>
          <w:i/>
          <w:sz w:val="24"/>
          <w:szCs w:val="24"/>
        </w:rPr>
        <w:t>prevention of violence</w:t>
      </w:r>
      <w:r w:rsidRPr="00155A7A">
        <w:rPr>
          <w:i/>
          <w:spacing w:val="-2"/>
          <w:sz w:val="24"/>
          <w:szCs w:val="24"/>
        </w:rPr>
        <w:t xml:space="preserve"> </w:t>
      </w:r>
      <w:r w:rsidRPr="00155A7A">
        <w:rPr>
          <w:i/>
          <w:sz w:val="24"/>
          <w:szCs w:val="24"/>
        </w:rPr>
        <w:t>in schools.</w:t>
      </w:r>
    </w:p>
    <w:p w14:paraId="6124FE59" w14:textId="77777777" w:rsidR="00521A65" w:rsidRPr="00155A7A" w:rsidRDefault="00D24440" w:rsidP="00A717C9">
      <w:pPr>
        <w:pStyle w:val="BodyText"/>
      </w:pPr>
      <w:r w:rsidRPr="00155A7A">
        <w:t>Hoover,</w:t>
      </w:r>
      <w:r w:rsidRPr="00155A7A">
        <w:rPr>
          <w:spacing w:val="-2"/>
        </w:rPr>
        <w:t xml:space="preserve"> </w:t>
      </w:r>
      <w:r w:rsidRPr="00155A7A">
        <w:t>AL:</w:t>
      </w:r>
      <w:r w:rsidRPr="00155A7A">
        <w:rPr>
          <w:spacing w:val="-2"/>
        </w:rPr>
        <w:t xml:space="preserve"> </w:t>
      </w:r>
      <w:r w:rsidRPr="00155A7A">
        <w:t>National</w:t>
      </w:r>
      <w:r w:rsidRPr="00155A7A">
        <w:rPr>
          <w:spacing w:val="-1"/>
        </w:rPr>
        <w:t xml:space="preserve"> </w:t>
      </w:r>
      <w:r w:rsidRPr="00155A7A">
        <w:t>Association</w:t>
      </w:r>
      <w:r w:rsidRPr="00155A7A">
        <w:rPr>
          <w:spacing w:val="-2"/>
        </w:rPr>
        <w:t xml:space="preserve"> </w:t>
      </w:r>
      <w:r w:rsidRPr="00155A7A">
        <w:t>of</w:t>
      </w:r>
      <w:r w:rsidRPr="00155A7A">
        <w:rPr>
          <w:spacing w:val="-3"/>
        </w:rPr>
        <w:t xml:space="preserve"> </w:t>
      </w:r>
      <w:r w:rsidRPr="00155A7A">
        <w:t>School</w:t>
      </w:r>
      <w:r w:rsidRPr="00155A7A">
        <w:rPr>
          <w:spacing w:val="-1"/>
        </w:rPr>
        <w:t xml:space="preserve"> </w:t>
      </w:r>
      <w:r w:rsidRPr="00155A7A">
        <w:t>Resource</w:t>
      </w:r>
      <w:r w:rsidRPr="00155A7A">
        <w:rPr>
          <w:spacing w:val="-3"/>
        </w:rPr>
        <w:t xml:space="preserve"> </w:t>
      </w:r>
      <w:r w:rsidRPr="00155A7A">
        <w:t>Officers.</w:t>
      </w:r>
    </w:p>
    <w:p w14:paraId="6124FE5A" w14:textId="77777777" w:rsidR="00521A65" w:rsidRPr="00155A7A" w:rsidRDefault="00521A65" w:rsidP="00A717C9">
      <w:pPr>
        <w:pStyle w:val="BodyText"/>
      </w:pPr>
    </w:p>
    <w:p w14:paraId="6124FE5B" w14:textId="76ACDE6A" w:rsidR="00521A65" w:rsidRPr="00155A7A" w:rsidRDefault="00D24440" w:rsidP="00A717C9">
      <w:pPr>
        <w:ind w:right="188"/>
        <w:rPr>
          <w:sz w:val="24"/>
          <w:szCs w:val="24"/>
        </w:rPr>
      </w:pPr>
      <w:r w:rsidRPr="00155A7A">
        <w:rPr>
          <w:sz w:val="24"/>
          <w:szCs w:val="24"/>
        </w:rPr>
        <w:t>Columbine Review Commission. Colorado Governor Bill Owen, Columbine Review</w:t>
      </w:r>
      <w:r w:rsidRPr="00155A7A">
        <w:rPr>
          <w:spacing w:val="1"/>
          <w:sz w:val="24"/>
          <w:szCs w:val="24"/>
        </w:rPr>
        <w:t xml:space="preserve"> </w:t>
      </w:r>
      <w:r w:rsidRPr="00155A7A">
        <w:rPr>
          <w:sz w:val="24"/>
          <w:szCs w:val="24"/>
        </w:rPr>
        <w:t xml:space="preserve">Commission. (2001). </w:t>
      </w:r>
      <w:r w:rsidRPr="00155A7A">
        <w:rPr>
          <w:i/>
          <w:iCs/>
          <w:sz w:val="24"/>
          <w:szCs w:val="24"/>
        </w:rPr>
        <w:t xml:space="preserve">The report of Governor Bill Owen's Columbine Review </w:t>
      </w:r>
      <w:r w:rsidR="006B3E71" w:rsidRPr="00155A7A">
        <w:rPr>
          <w:i/>
          <w:iCs/>
          <w:sz w:val="24"/>
          <w:szCs w:val="24"/>
        </w:rPr>
        <w:t>Commission.</w:t>
      </w:r>
      <w:r w:rsidRPr="00155A7A">
        <w:rPr>
          <w:spacing w:val="-57"/>
          <w:sz w:val="24"/>
          <w:szCs w:val="24"/>
        </w:rPr>
        <w:t xml:space="preserve"> </w:t>
      </w:r>
      <w:r w:rsidRPr="00155A7A">
        <w:rPr>
          <w:sz w:val="24"/>
          <w:szCs w:val="24"/>
        </w:rPr>
        <w:t>Retrieved</w:t>
      </w:r>
      <w:r w:rsidRPr="00155A7A">
        <w:rPr>
          <w:spacing w:val="-7"/>
          <w:sz w:val="24"/>
          <w:szCs w:val="24"/>
        </w:rPr>
        <w:t xml:space="preserve"> </w:t>
      </w:r>
      <w:r w:rsidRPr="00155A7A">
        <w:rPr>
          <w:sz w:val="24"/>
          <w:szCs w:val="24"/>
        </w:rPr>
        <w:t>from</w:t>
      </w:r>
      <w:r w:rsidRPr="00155A7A">
        <w:rPr>
          <w:spacing w:val="-7"/>
          <w:sz w:val="24"/>
          <w:szCs w:val="24"/>
        </w:rPr>
        <w:t xml:space="preserve"> </w:t>
      </w:r>
      <w:r w:rsidRPr="00155A7A">
        <w:rPr>
          <w:sz w:val="24"/>
          <w:szCs w:val="24"/>
        </w:rPr>
        <w:t>website:</w:t>
      </w:r>
      <w:r w:rsidRPr="00155A7A">
        <w:rPr>
          <w:spacing w:val="-6"/>
          <w:sz w:val="24"/>
          <w:szCs w:val="24"/>
        </w:rPr>
        <w:t xml:space="preserve"> </w:t>
      </w:r>
      <w:hyperlink r:id="rId39">
        <w:r w:rsidRPr="00155A7A">
          <w:rPr>
            <w:sz w:val="24"/>
            <w:szCs w:val="24"/>
            <w:u w:val="single"/>
          </w:rPr>
          <w:t>http://www.state.co.us/columbine/Columbine_20Report_WEB.pdf</w:t>
        </w:r>
        <w:r w:rsidR="62F3C5A0" w:rsidRPr="00155A7A">
          <w:rPr>
            <w:sz w:val="24"/>
            <w:szCs w:val="24"/>
            <w:u w:val="single"/>
          </w:rPr>
          <w:t xml:space="preserve"> </w:t>
        </w:r>
      </w:hyperlink>
    </w:p>
    <w:p w14:paraId="6124FE5C" w14:textId="77777777" w:rsidR="00521A65" w:rsidRPr="00155A7A" w:rsidRDefault="00521A65" w:rsidP="00A717C9">
      <w:pPr>
        <w:pStyle w:val="BodyText"/>
        <w:spacing w:before="2"/>
      </w:pPr>
    </w:p>
    <w:p w14:paraId="6124FE5D" w14:textId="53CBF464" w:rsidR="00521A65" w:rsidRPr="00155A7A" w:rsidRDefault="00D24440" w:rsidP="00A717C9">
      <w:pPr>
        <w:spacing w:before="90"/>
        <w:ind w:right="188"/>
        <w:rPr>
          <w:sz w:val="24"/>
          <w:szCs w:val="24"/>
        </w:rPr>
      </w:pPr>
      <w:r w:rsidRPr="00155A7A">
        <w:rPr>
          <w:sz w:val="24"/>
          <w:szCs w:val="24"/>
        </w:rPr>
        <w:t>Fein,</w:t>
      </w:r>
      <w:r w:rsidRPr="00155A7A">
        <w:rPr>
          <w:spacing w:val="-2"/>
          <w:sz w:val="24"/>
          <w:szCs w:val="24"/>
        </w:rPr>
        <w:t xml:space="preserve"> </w:t>
      </w:r>
      <w:proofErr w:type="spellStart"/>
      <w:r w:rsidRPr="00155A7A">
        <w:rPr>
          <w:sz w:val="24"/>
          <w:szCs w:val="24"/>
        </w:rPr>
        <w:t>Vossekuil</w:t>
      </w:r>
      <w:proofErr w:type="spellEnd"/>
      <w:r w:rsidRPr="00155A7A">
        <w:rPr>
          <w:sz w:val="24"/>
          <w:szCs w:val="24"/>
        </w:rPr>
        <w:t>,</w:t>
      </w:r>
      <w:r w:rsidRPr="00155A7A">
        <w:rPr>
          <w:spacing w:val="-2"/>
          <w:sz w:val="24"/>
          <w:szCs w:val="24"/>
        </w:rPr>
        <w:t xml:space="preserve"> </w:t>
      </w:r>
      <w:r w:rsidRPr="00155A7A">
        <w:rPr>
          <w:sz w:val="24"/>
          <w:szCs w:val="24"/>
        </w:rPr>
        <w:t xml:space="preserve">Pollack, </w:t>
      </w:r>
      <w:proofErr w:type="spellStart"/>
      <w:r w:rsidRPr="00155A7A">
        <w:rPr>
          <w:sz w:val="24"/>
          <w:szCs w:val="24"/>
        </w:rPr>
        <w:t>Borum</w:t>
      </w:r>
      <w:proofErr w:type="spellEnd"/>
      <w:r w:rsidRPr="00155A7A">
        <w:rPr>
          <w:sz w:val="24"/>
          <w:szCs w:val="24"/>
        </w:rPr>
        <w:t>,</w:t>
      </w:r>
      <w:r w:rsidRPr="00155A7A">
        <w:rPr>
          <w:spacing w:val="-2"/>
          <w:sz w:val="24"/>
          <w:szCs w:val="24"/>
        </w:rPr>
        <w:t xml:space="preserve"> </w:t>
      </w:r>
      <w:proofErr w:type="spellStart"/>
      <w:r w:rsidRPr="00155A7A">
        <w:rPr>
          <w:sz w:val="24"/>
          <w:szCs w:val="24"/>
        </w:rPr>
        <w:t>Modzleski</w:t>
      </w:r>
      <w:proofErr w:type="spellEnd"/>
      <w:r w:rsidRPr="00155A7A">
        <w:rPr>
          <w:sz w:val="24"/>
          <w:szCs w:val="24"/>
        </w:rPr>
        <w:t>,</w:t>
      </w:r>
      <w:r w:rsidRPr="00155A7A">
        <w:rPr>
          <w:spacing w:val="-2"/>
          <w:sz w:val="24"/>
          <w:szCs w:val="24"/>
        </w:rPr>
        <w:t xml:space="preserve"> </w:t>
      </w:r>
      <w:r w:rsidRPr="00155A7A">
        <w:rPr>
          <w:sz w:val="24"/>
          <w:szCs w:val="24"/>
        </w:rPr>
        <w:t>&amp;</w:t>
      </w:r>
      <w:r w:rsidRPr="00155A7A">
        <w:rPr>
          <w:spacing w:val="-3"/>
          <w:sz w:val="24"/>
          <w:szCs w:val="24"/>
        </w:rPr>
        <w:t xml:space="preserve"> </w:t>
      </w:r>
      <w:r w:rsidRPr="00155A7A">
        <w:rPr>
          <w:sz w:val="24"/>
          <w:szCs w:val="24"/>
        </w:rPr>
        <w:t>Reddy, United</w:t>
      </w:r>
      <w:r w:rsidRPr="00155A7A">
        <w:rPr>
          <w:spacing w:val="-2"/>
          <w:sz w:val="24"/>
          <w:szCs w:val="24"/>
        </w:rPr>
        <w:t xml:space="preserve"> </w:t>
      </w:r>
      <w:r w:rsidRPr="00155A7A">
        <w:rPr>
          <w:sz w:val="24"/>
          <w:szCs w:val="24"/>
        </w:rPr>
        <w:t>States</w:t>
      </w:r>
      <w:r w:rsidRPr="00155A7A">
        <w:rPr>
          <w:spacing w:val="-2"/>
          <w:sz w:val="24"/>
          <w:szCs w:val="24"/>
        </w:rPr>
        <w:t xml:space="preserve"> </w:t>
      </w:r>
      <w:r w:rsidRPr="00155A7A">
        <w:rPr>
          <w:sz w:val="24"/>
          <w:szCs w:val="24"/>
        </w:rPr>
        <w:t>Secret</w:t>
      </w:r>
      <w:r w:rsidRPr="00155A7A">
        <w:rPr>
          <w:spacing w:val="-2"/>
          <w:sz w:val="24"/>
          <w:szCs w:val="24"/>
        </w:rPr>
        <w:t xml:space="preserve"> </w:t>
      </w:r>
      <w:r w:rsidRPr="00155A7A">
        <w:rPr>
          <w:sz w:val="24"/>
          <w:szCs w:val="24"/>
        </w:rPr>
        <w:t>Service</w:t>
      </w:r>
      <w:r w:rsidRPr="00155A7A">
        <w:rPr>
          <w:spacing w:val="-1"/>
          <w:sz w:val="24"/>
          <w:szCs w:val="24"/>
        </w:rPr>
        <w:t xml:space="preserve"> </w:t>
      </w:r>
      <w:r w:rsidRPr="00155A7A">
        <w:rPr>
          <w:sz w:val="24"/>
          <w:szCs w:val="24"/>
        </w:rPr>
        <w:t>&amp;</w:t>
      </w:r>
      <w:r w:rsidRPr="00155A7A">
        <w:rPr>
          <w:spacing w:val="-3"/>
          <w:sz w:val="24"/>
          <w:szCs w:val="24"/>
        </w:rPr>
        <w:t xml:space="preserve"> </w:t>
      </w:r>
      <w:r w:rsidRPr="00155A7A">
        <w:rPr>
          <w:sz w:val="24"/>
          <w:szCs w:val="24"/>
        </w:rPr>
        <w:t>United</w:t>
      </w:r>
      <w:r w:rsidRPr="00155A7A">
        <w:rPr>
          <w:spacing w:val="-57"/>
          <w:sz w:val="24"/>
          <w:szCs w:val="24"/>
        </w:rPr>
        <w:t xml:space="preserve"> </w:t>
      </w:r>
      <w:r w:rsidRPr="00155A7A">
        <w:rPr>
          <w:sz w:val="24"/>
          <w:szCs w:val="24"/>
        </w:rPr>
        <w:t xml:space="preserve">States Department of Education, (2002). </w:t>
      </w:r>
      <w:r w:rsidRPr="00155A7A">
        <w:rPr>
          <w:i/>
          <w:iCs/>
          <w:sz w:val="24"/>
          <w:szCs w:val="24"/>
        </w:rPr>
        <w:t>Threat assessment in schools: A guide to managing</w:t>
      </w:r>
      <w:r w:rsidRPr="00155A7A">
        <w:rPr>
          <w:i/>
          <w:iCs/>
          <w:spacing w:val="1"/>
          <w:sz w:val="24"/>
          <w:szCs w:val="24"/>
        </w:rPr>
        <w:t xml:space="preserve"> </w:t>
      </w:r>
      <w:r w:rsidRPr="00155A7A">
        <w:rPr>
          <w:i/>
          <w:iCs/>
          <w:sz w:val="24"/>
          <w:szCs w:val="24"/>
        </w:rPr>
        <w:t>threatening situations and to creating safe school climates</w:t>
      </w:r>
      <w:r w:rsidRPr="00155A7A">
        <w:rPr>
          <w:sz w:val="24"/>
          <w:szCs w:val="24"/>
        </w:rPr>
        <w:t>. Retrieved from website:</w:t>
      </w:r>
      <w:r w:rsidRPr="00155A7A">
        <w:rPr>
          <w:spacing w:val="1"/>
          <w:sz w:val="24"/>
          <w:szCs w:val="24"/>
        </w:rPr>
        <w:t xml:space="preserve"> </w:t>
      </w:r>
      <w:hyperlink r:id="rId40">
        <w:r w:rsidRPr="00155A7A">
          <w:rPr>
            <w:sz w:val="24"/>
            <w:szCs w:val="24"/>
            <w:u w:val="single"/>
          </w:rPr>
          <w:t>www.secretservice.gov/ntac/ssi_guide.pdf</w:t>
        </w:r>
        <w:r w:rsidR="62F3C5A0" w:rsidRPr="00155A7A">
          <w:rPr>
            <w:sz w:val="24"/>
            <w:szCs w:val="24"/>
            <w:u w:val="single"/>
          </w:rPr>
          <w:t xml:space="preserve"> </w:t>
        </w:r>
      </w:hyperlink>
    </w:p>
    <w:p w14:paraId="6124FE5E" w14:textId="77777777" w:rsidR="00521A65" w:rsidRPr="00155A7A" w:rsidRDefault="00521A65" w:rsidP="00A717C9">
      <w:pPr>
        <w:pStyle w:val="BodyText"/>
        <w:spacing w:before="2"/>
      </w:pPr>
    </w:p>
    <w:p w14:paraId="6124FE5F" w14:textId="77777777" w:rsidR="00521A65" w:rsidRPr="00155A7A" w:rsidRDefault="00D24440" w:rsidP="00A717C9">
      <w:pPr>
        <w:spacing w:before="90"/>
        <w:rPr>
          <w:i/>
          <w:sz w:val="24"/>
          <w:szCs w:val="24"/>
        </w:rPr>
      </w:pPr>
      <w:r w:rsidRPr="00155A7A">
        <w:rPr>
          <w:sz w:val="24"/>
          <w:szCs w:val="24"/>
        </w:rPr>
        <w:t>Grossman,</w:t>
      </w:r>
      <w:r w:rsidRPr="00155A7A">
        <w:rPr>
          <w:spacing w:val="-1"/>
          <w:sz w:val="24"/>
          <w:szCs w:val="24"/>
        </w:rPr>
        <w:t xml:space="preserve"> </w:t>
      </w:r>
      <w:r w:rsidRPr="00155A7A">
        <w:rPr>
          <w:sz w:val="24"/>
          <w:szCs w:val="24"/>
        </w:rPr>
        <w:t>D.</w:t>
      </w:r>
      <w:r w:rsidRPr="00155A7A">
        <w:rPr>
          <w:spacing w:val="-2"/>
          <w:sz w:val="24"/>
          <w:szCs w:val="24"/>
        </w:rPr>
        <w:t xml:space="preserve"> </w:t>
      </w:r>
      <w:r w:rsidRPr="00155A7A">
        <w:rPr>
          <w:sz w:val="24"/>
          <w:szCs w:val="24"/>
        </w:rPr>
        <w:t>(2009).</w:t>
      </w:r>
      <w:r w:rsidRPr="00155A7A">
        <w:rPr>
          <w:spacing w:val="1"/>
          <w:sz w:val="24"/>
          <w:szCs w:val="24"/>
        </w:rPr>
        <w:t xml:space="preserve"> </w:t>
      </w:r>
      <w:r w:rsidRPr="00155A7A">
        <w:rPr>
          <w:i/>
          <w:sz w:val="24"/>
          <w:szCs w:val="24"/>
        </w:rPr>
        <w:t>On</w:t>
      </w:r>
      <w:r w:rsidRPr="00155A7A">
        <w:rPr>
          <w:i/>
          <w:spacing w:val="1"/>
          <w:sz w:val="24"/>
          <w:szCs w:val="24"/>
        </w:rPr>
        <w:t xml:space="preserve"> </w:t>
      </w:r>
      <w:r w:rsidRPr="00155A7A">
        <w:rPr>
          <w:i/>
          <w:sz w:val="24"/>
          <w:szCs w:val="24"/>
        </w:rPr>
        <w:t>killing:</w:t>
      </w:r>
      <w:r w:rsidRPr="00155A7A">
        <w:rPr>
          <w:i/>
          <w:spacing w:val="-2"/>
          <w:sz w:val="24"/>
          <w:szCs w:val="24"/>
        </w:rPr>
        <w:t xml:space="preserve"> </w:t>
      </w:r>
      <w:r w:rsidRPr="00155A7A">
        <w:rPr>
          <w:i/>
          <w:sz w:val="24"/>
          <w:szCs w:val="24"/>
        </w:rPr>
        <w:t>The</w:t>
      </w:r>
      <w:r w:rsidRPr="00155A7A">
        <w:rPr>
          <w:i/>
          <w:spacing w:val="-2"/>
          <w:sz w:val="24"/>
          <w:szCs w:val="24"/>
        </w:rPr>
        <w:t xml:space="preserve"> </w:t>
      </w:r>
      <w:r w:rsidRPr="00155A7A">
        <w:rPr>
          <w:i/>
          <w:sz w:val="24"/>
          <w:szCs w:val="24"/>
        </w:rPr>
        <w:t>psychological</w:t>
      </w:r>
      <w:r w:rsidRPr="00155A7A">
        <w:rPr>
          <w:i/>
          <w:spacing w:val="-1"/>
          <w:sz w:val="24"/>
          <w:szCs w:val="24"/>
        </w:rPr>
        <w:t xml:space="preserve"> </w:t>
      </w:r>
      <w:r w:rsidRPr="00155A7A">
        <w:rPr>
          <w:i/>
          <w:sz w:val="24"/>
          <w:szCs w:val="24"/>
        </w:rPr>
        <w:t>cost</w:t>
      </w:r>
      <w:r w:rsidRPr="00155A7A">
        <w:rPr>
          <w:i/>
          <w:spacing w:val="-1"/>
          <w:sz w:val="24"/>
          <w:szCs w:val="24"/>
        </w:rPr>
        <w:t xml:space="preserve"> </w:t>
      </w:r>
      <w:r w:rsidRPr="00155A7A">
        <w:rPr>
          <w:i/>
          <w:sz w:val="24"/>
          <w:szCs w:val="24"/>
        </w:rPr>
        <w:t>of</w:t>
      </w:r>
      <w:r w:rsidRPr="00155A7A">
        <w:rPr>
          <w:i/>
          <w:spacing w:val="-1"/>
          <w:sz w:val="24"/>
          <w:szCs w:val="24"/>
        </w:rPr>
        <w:t xml:space="preserve"> </w:t>
      </w:r>
      <w:r w:rsidRPr="00155A7A">
        <w:rPr>
          <w:i/>
          <w:sz w:val="24"/>
          <w:szCs w:val="24"/>
        </w:rPr>
        <w:t>learning</w:t>
      </w:r>
      <w:r w:rsidRPr="00155A7A">
        <w:rPr>
          <w:i/>
          <w:spacing w:val="-1"/>
          <w:sz w:val="24"/>
          <w:szCs w:val="24"/>
        </w:rPr>
        <w:t xml:space="preserve"> </w:t>
      </w:r>
      <w:r w:rsidRPr="00155A7A">
        <w:rPr>
          <w:i/>
          <w:sz w:val="24"/>
          <w:szCs w:val="24"/>
        </w:rPr>
        <w:t>to</w:t>
      </w:r>
      <w:r w:rsidRPr="00155A7A">
        <w:rPr>
          <w:i/>
          <w:spacing w:val="-1"/>
          <w:sz w:val="24"/>
          <w:szCs w:val="24"/>
        </w:rPr>
        <w:t xml:space="preserve"> </w:t>
      </w:r>
      <w:r w:rsidRPr="00155A7A">
        <w:rPr>
          <w:i/>
          <w:sz w:val="24"/>
          <w:szCs w:val="24"/>
        </w:rPr>
        <w:t>kill</w:t>
      </w:r>
      <w:r w:rsidRPr="00155A7A">
        <w:rPr>
          <w:i/>
          <w:spacing w:val="-3"/>
          <w:sz w:val="24"/>
          <w:szCs w:val="24"/>
        </w:rPr>
        <w:t xml:space="preserve"> </w:t>
      </w:r>
      <w:r w:rsidRPr="00155A7A">
        <w:rPr>
          <w:i/>
          <w:sz w:val="24"/>
          <w:szCs w:val="24"/>
        </w:rPr>
        <w:t>in</w:t>
      </w:r>
      <w:r w:rsidRPr="00155A7A">
        <w:rPr>
          <w:i/>
          <w:spacing w:val="-1"/>
          <w:sz w:val="24"/>
          <w:szCs w:val="24"/>
        </w:rPr>
        <w:t xml:space="preserve"> </w:t>
      </w:r>
      <w:r w:rsidRPr="00155A7A">
        <w:rPr>
          <w:i/>
          <w:sz w:val="24"/>
          <w:szCs w:val="24"/>
        </w:rPr>
        <w:t>war</w:t>
      </w:r>
      <w:r w:rsidRPr="00155A7A">
        <w:rPr>
          <w:i/>
          <w:spacing w:val="-1"/>
          <w:sz w:val="24"/>
          <w:szCs w:val="24"/>
        </w:rPr>
        <w:t xml:space="preserve"> </w:t>
      </w:r>
      <w:r w:rsidRPr="00155A7A">
        <w:rPr>
          <w:i/>
          <w:sz w:val="24"/>
          <w:szCs w:val="24"/>
        </w:rPr>
        <w:t>and</w:t>
      </w:r>
      <w:r w:rsidRPr="00155A7A">
        <w:rPr>
          <w:i/>
          <w:spacing w:val="-1"/>
          <w:sz w:val="24"/>
          <w:szCs w:val="24"/>
        </w:rPr>
        <w:t xml:space="preserve"> </w:t>
      </w:r>
      <w:r w:rsidRPr="00155A7A">
        <w:rPr>
          <w:i/>
          <w:sz w:val="24"/>
          <w:szCs w:val="24"/>
        </w:rPr>
        <w:t>society.</w:t>
      </w:r>
    </w:p>
    <w:p w14:paraId="6124FE60" w14:textId="77777777" w:rsidR="00521A65" w:rsidRPr="00155A7A" w:rsidRDefault="00D24440" w:rsidP="00A717C9">
      <w:pPr>
        <w:pStyle w:val="BodyText"/>
      </w:pPr>
      <w:r w:rsidRPr="00155A7A">
        <w:t>(2nd</w:t>
      </w:r>
      <w:r w:rsidRPr="00155A7A">
        <w:rPr>
          <w:spacing w:val="-1"/>
        </w:rPr>
        <w:t xml:space="preserve"> </w:t>
      </w:r>
      <w:r w:rsidRPr="00155A7A">
        <w:t>ed.).</w:t>
      </w:r>
      <w:r w:rsidRPr="00155A7A">
        <w:rPr>
          <w:spacing w:val="-1"/>
        </w:rPr>
        <w:t xml:space="preserve"> </w:t>
      </w:r>
      <w:r w:rsidRPr="00155A7A">
        <w:t>New</w:t>
      </w:r>
      <w:r w:rsidRPr="00155A7A">
        <w:rPr>
          <w:spacing w:val="-2"/>
        </w:rPr>
        <w:t xml:space="preserve"> </w:t>
      </w:r>
      <w:r w:rsidRPr="00155A7A">
        <w:t>York,</w:t>
      </w:r>
      <w:r w:rsidRPr="00155A7A">
        <w:rPr>
          <w:spacing w:val="1"/>
        </w:rPr>
        <w:t xml:space="preserve"> </w:t>
      </w:r>
      <w:r w:rsidRPr="00155A7A">
        <w:t>NY:</w:t>
      </w:r>
      <w:r w:rsidRPr="00155A7A">
        <w:rPr>
          <w:spacing w:val="-1"/>
        </w:rPr>
        <w:t xml:space="preserve"> </w:t>
      </w:r>
      <w:r w:rsidRPr="00155A7A">
        <w:t>Back Bay</w:t>
      </w:r>
      <w:r w:rsidRPr="00155A7A">
        <w:rPr>
          <w:spacing w:val="-5"/>
        </w:rPr>
        <w:t xml:space="preserve"> </w:t>
      </w:r>
      <w:r w:rsidRPr="00155A7A">
        <w:t>Books.</w:t>
      </w:r>
    </w:p>
    <w:p w14:paraId="6124FE61" w14:textId="77777777" w:rsidR="00521A65" w:rsidRPr="00155A7A" w:rsidRDefault="00521A65" w:rsidP="00A717C9">
      <w:pPr>
        <w:pStyle w:val="BodyText"/>
      </w:pPr>
    </w:p>
    <w:p w14:paraId="6124FE62" w14:textId="77777777" w:rsidR="00521A65" w:rsidRPr="00155A7A" w:rsidRDefault="00D24440" w:rsidP="00A717C9">
      <w:pPr>
        <w:ind w:right="241"/>
        <w:rPr>
          <w:sz w:val="24"/>
          <w:szCs w:val="24"/>
        </w:rPr>
      </w:pPr>
      <w:proofErr w:type="spellStart"/>
      <w:r w:rsidRPr="00155A7A">
        <w:rPr>
          <w:sz w:val="24"/>
          <w:szCs w:val="24"/>
        </w:rPr>
        <w:t>Mohandie</w:t>
      </w:r>
      <w:proofErr w:type="spellEnd"/>
      <w:r w:rsidRPr="00155A7A">
        <w:rPr>
          <w:sz w:val="24"/>
          <w:szCs w:val="24"/>
        </w:rPr>
        <w:t xml:space="preserve">, K. (2000). </w:t>
      </w:r>
      <w:r w:rsidRPr="00155A7A">
        <w:rPr>
          <w:i/>
          <w:sz w:val="24"/>
          <w:szCs w:val="24"/>
        </w:rPr>
        <w:t>School violence threat management: A practical guide for educators, law</w:t>
      </w:r>
      <w:r w:rsidRPr="00155A7A">
        <w:rPr>
          <w:i/>
          <w:spacing w:val="-58"/>
          <w:sz w:val="24"/>
          <w:szCs w:val="24"/>
        </w:rPr>
        <w:t xml:space="preserve"> </w:t>
      </w:r>
      <w:r w:rsidRPr="00155A7A">
        <w:rPr>
          <w:i/>
          <w:sz w:val="24"/>
          <w:szCs w:val="24"/>
        </w:rPr>
        <w:t>enforcement, and mental health professionals</w:t>
      </w:r>
      <w:r w:rsidRPr="00155A7A">
        <w:rPr>
          <w:sz w:val="24"/>
          <w:szCs w:val="24"/>
        </w:rPr>
        <w:t>. (2nd ed.). San Diego, CA: Specialized Training</w:t>
      </w:r>
      <w:r w:rsidRPr="00155A7A">
        <w:rPr>
          <w:spacing w:val="1"/>
          <w:sz w:val="24"/>
          <w:szCs w:val="24"/>
        </w:rPr>
        <w:t xml:space="preserve"> </w:t>
      </w:r>
      <w:r w:rsidRPr="00155A7A">
        <w:rPr>
          <w:sz w:val="24"/>
          <w:szCs w:val="24"/>
        </w:rPr>
        <w:t>Services.</w:t>
      </w:r>
    </w:p>
    <w:p w14:paraId="6124FE63" w14:textId="77777777" w:rsidR="00521A65" w:rsidRPr="00155A7A" w:rsidRDefault="00521A65" w:rsidP="00A717C9">
      <w:pPr>
        <w:pStyle w:val="BodyText"/>
      </w:pPr>
    </w:p>
    <w:p w14:paraId="6124FE64" w14:textId="77777777" w:rsidR="00521A65" w:rsidRPr="00155A7A" w:rsidRDefault="00D24440" w:rsidP="00A717C9">
      <w:pPr>
        <w:rPr>
          <w:sz w:val="24"/>
          <w:szCs w:val="24"/>
        </w:rPr>
      </w:pPr>
      <w:r w:rsidRPr="00155A7A">
        <w:rPr>
          <w:color w:val="303030"/>
          <w:sz w:val="24"/>
          <w:szCs w:val="24"/>
        </w:rPr>
        <w:t>National</w:t>
      </w:r>
      <w:r w:rsidRPr="00155A7A">
        <w:rPr>
          <w:color w:val="303030"/>
          <w:spacing w:val="-2"/>
          <w:sz w:val="24"/>
          <w:szCs w:val="24"/>
        </w:rPr>
        <w:t xml:space="preserve"> </w:t>
      </w:r>
      <w:r w:rsidRPr="00155A7A">
        <w:rPr>
          <w:color w:val="303030"/>
          <w:sz w:val="24"/>
          <w:szCs w:val="24"/>
        </w:rPr>
        <w:t>Threat</w:t>
      </w:r>
      <w:r w:rsidRPr="00155A7A">
        <w:rPr>
          <w:color w:val="303030"/>
          <w:spacing w:val="-2"/>
          <w:sz w:val="24"/>
          <w:szCs w:val="24"/>
        </w:rPr>
        <w:t xml:space="preserve"> </w:t>
      </w:r>
      <w:r w:rsidRPr="00155A7A">
        <w:rPr>
          <w:color w:val="303030"/>
          <w:sz w:val="24"/>
          <w:szCs w:val="24"/>
        </w:rPr>
        <w:t>Assessment</w:t>
      </w:r>
      <w:r w:rsidRPr="00155A7A">
        <w:rPr>
          <w:color w:val="303030"/>
          <w:spacing w:val="-2"/>
          <w:sz w:val="24"/>
          <w:szCs w:val="24"/>
        </w:rPr>
        <w:t xml:space="preserve"> </w:t>
      </w:r>
      <w:r w:rsidRPr="00155A7A">
        <w:rPr>
          <w:color w:val="303030"/>
          <w:sz w:val="24"/>
          <w:szCs w:val="24"/>
        </w:rPr>
        <w:t>Center.</w:t>
      </w:r>
      <w:r w:rsidRPr="00155A7A">
        <w:rPr>
          <w:color w:val="303030"/>
          <w:spacing w:val="-1"/>
          <w:sz w:val="24"/>
          <w:szCs w:val="24"/>
        </w:rPr>
        <w:t xml:space="preserve"> </w:t>
      </w:r>
      <w:r w:rsidRPr="00155A7A">
        <w:rPr>
          <w:color w:val="303030"/>
          <w:sz w:val="24"/>
          <w:szCs w:val="24"/>
        </w:rPr>
        <w:t>(2018).</w:t>
      </w:r>
      <w:r w:rsidRPr="00155A7A">
        <w:rPr>
          <w:color w:val="303030"/>
          <w:spacing w:val="-2"/>
          <w:sz w:val="24"/>
          <w:szCs w:val="24"/>
        </w:rPr>
        <w:t xml:space="preserve"> </w:t>
      </w:r>
      <w:r w:rsidRPr="00155A7A">
        <w:rPr>
          <w:i/>
          <w:color w:val="303030"/>
          <w:sz w:val="24"/>
          <w:szCs w:val="24"/>
        </w:rPr>
        <w:t>Enhancing</w:t>
      </w:r>
      <w:r w:rsidRPr="00155A7A">
        <w:rPr>
          <w:i/>
          <w:color w:val="303030"/>
          <w:spacing w:val="-2"/>
          <w:sz w:val="24"/>
          <w:szCs w:val="24"/>
        </w:rPr>
        <w:t xml:space="preserve"> </w:t>
      </w:r>
      <w:r w:rsidRPr="00155A7A">
        <w:rPr>
          <w:i/>
          <w:color w:val="303030"/>
          <w:sz w:val="24"/>
          <w:szCs w:val="24"/>
        </w:rPr>
        <w:t>School</w:t>
      </w:r>
      <w:r w:rsidRPr="00155A7A">
        <w:rPr>
          <w:i/>
          <w:color w:val="303030"/>
          <w:spacing w:val="-2"/>
          <w:sz w:val="24"/>
          <w:szCs w:val="24"/>
        </w:rPr>
        <w:t xml:space="preserve"> </w:t>
      </w:r>
      <w:r w:rsidRPr="00155A7A">
        <w:rPr>
          <w:i/>
          <w:color w:val="303030"/>
          <w:sz w:val="24"/>
          <w:szCs w:val="24"/>
        </w:rPr>
        <w:t>Safety</w:t>
      </w:r>
      <w:r w:rsidRPr="00155A7A">
        <w:rPr>
          <w:i/>
          <w:color w:val="303030"/>
          <w:spacing w:val="-2"/>
          <w:sz w:val="24"/>
          <w:szCs w:val="24"/>
        </w:rPr>
        <w:t xml:space="preserve"> </w:t>
      </w:r>
      <w:r w:rsidRPr="00155A7A">
        <w:rPr>
          <w:i/>
          <w:color w:val="303030"/>
          <w:sz w:val="24"/>
          <w:szCs w:val="24"/>
        </w:rPr>
        <w:t>Using</w:t>
      </w:r>
      <w:r w:rsidRPr="00155A7A">
        <w:rPr>
          <w:i/>
          <w:color w:val="303030"/>
          <w:spacing w:val="-2"/>
          <w:sz w:val="24"/>
          <w:szCs w:val="24"/>
        </w:rPr>
        <w:t xml:space="preserve"> </w:t>
      </w:r>
      <w:r w:rsidRPr="00155A7A">
        <w:rPr>
          <w:i/>
          <w:color w:val="303030"/>
          <w:sz w:val="24"/>
          <w:szCs w:val="24"/>
        </w:rPr>
        <w:t>a</w:t>
      </w:r>
      <w:r w:rsidRPr="00155A7A">
        <w:rPr>
          <w:i/>
          <w:color w:val="303030"/>
          <w:spacing w:val="-2"/>
          <w:sz w:val="24"/>
          <w:szCs w:val="24"/>
        </w:rPr>
        <w:t xml:space="preserve"> </w:t>
      </w:r>
      <w:r w:rsidRPr="00155A7A">
        <w:rPr>
          <w:i/>
          <w:color w:val="303030"/>
          <w:sz w:val="24"/>
          <w:szCs w:val="24"/>
        </w:rPr>
        <w:t>Threat</w:t>
      </w:r>
      <w:r w:rsidRPr="00155A7A">
        <w:rPr>
          <w:i/>
          <w:color w:val="303030"/>
          <w:spacing w:val="-1"/>
          <w:sz w:val="24"/>
          <w:szCs w:val="24"/>
        </w:rPr>
        <w:t xml:space="preserve"> </w:t>
      </w:r>
      <w:r w:rsidRPr="00155A7A">
        <w:rPr>
          <w:i/>
          <w:color w:val="303030"/>
          <w:sz w:val="24"/>
          <w:szCs w:val="24"/>
        </w:rPr>
        <w:t>Assessment</w:t>
      </w:r>
      <w:r w:rsidRPr="00155A7A">
        <w:rPr>
          <w:i/>
          <w:color w:val="303030"/>
          <w:spacing w:val="-57"/>
          <w:sz w:val="24"/>
          <w:szCs w:val="24"/>
        </w:rPr>
        <w:t xml:space="preserve"> </w:t>
      </w:r>
      <w:r w:rsidRPr="00155A7A">
        <w:rPr>
          <w:i/>
          <w:color w:val="303030"/>
          <w:sz w:val="24"/>
          <w:szCs w:val="24"/>
        </w:rPr>
        <w:t xml:space="preserve">Model: An Operational Guide for preventing targeted school violence. </w:t>
      </w:r>
      <w:r w:rsidRPr="00155A7A">
        <w:rPr>
          <w:color w:val="303030"/>
          <w:sz w:val="24"/>
          <w:szCs w:val="24"/>
        </w:rPr>
        <w:t>U.S. Secret Service,</w:t>
      </w:r>
      <w:r w:rsidRPr="00155A7A">
        <w:rPr>
          <w:color w:val="303030"/>
          <w:spacing w:val="1"/>
          <w:sz w:val="24"/>
          <w:szCs w:val="24"/>
        </w:rPr>
        <w:t xml:space="preserve"> </w:t>
      </w:r>
      <w:r w:rsidRPr="00155A7A">
        <w:rPr>
          <w:color w:val="303030"/>
          <w:sz w:val="24"/>
          <w:szCs w:val="24"/>
        </w:rPr>
        <w:t>Department of Homeland Security. Retrieved July 10, 2018, from</w:t>
      </w:r>
      <w:r w:rsidRPr="00155A7A">
        <w:rPr>
          <w:color w:val="303030"/>
          <w:spacing w:val="1"/>
          <w:sz w:val="24"/>
          <w:szCs w:val="24"/>
        </w:rPr>
        <w:t xml:space="preserve"> </w:t>
      </w:r>
      <w:hyperlink r:id="rId41">
        <w:r w:rsidRPr="00155A7A">
          <w:rPr>
            <w:sz w:val="24"/>
            <w:szCs w:val="24"/>
            <w:u w:val="single"/>
          </w:rPr>
          <w:t>https://www.secretservice.gov/data/protection/ntac/USSS_NTAC_Enhancing_School_Safety_G</w:t>
        </w:r>
      </w:hyperlink>
      <w:r w:rsidRPr="00155A7A">
        <w:rPr>
          <w:spacing w:val="1"/>
          <w:sz w:val="24"/>
          <w:szCs w:val="24"/>
        </w:rPr>
        <w:t xml:space="preserve"> </w:t>
      </w:r>
      <w:hyperlink r:id="rId42">
        <w:r w:rsidRPr="00155A7A">
          <w:rPr>
            <w:sz w:val="24"/>
            <w:szCs w:val="24"/>
            <w:u w:val="single"/>
          </w:rPr>
          <w:t>uide_7.11.18.pdf</w:t>
        </w:r>
        <w:r w:rsidRPr="00155A7A">
          <w:rPr>
            <w:color w:val="303030"/>
            <w:sz w:val="24"/>
            <w:szCs w:val="24"/>
          </w:rPr>
          <w:t>.</w:t>
        </w:r>
      </w:hyperlink>
    </w:p>
    <w:p w14:paraId="6124FE65" w14:textId="77777777" w:rsidR="00521A65" w:rsidRPr="00155A7A" w:rsidRDefault="00521A65" w:rsidP="00A717C9">
      <w:pPr>
        <w:pStyle w:val="BodyText"/>
        <w:spacing w:before="2"/>
      </w:pPr>
    </w:p>
    <w:p w14:paraId="6124FE66" w14:textId="77777777" w:rsidR="00521A65" w:rsidRPr="00155A7A" w:rsidRDefault="00D24440" w:rsidP="00A717C9">
      <w:pPr>
        <w:pStyle w:val="BodyText"/>
        <w:spacing w:before="90"/>
        <w:ind w:right="188"/>
      </w:pPr>
      <w:r w:rsidRPr="00155A7A">
        <w:t>Nicoletti,</w:t>
      </w:r>
      <w:r w:rsidRPr="00155A7A">
        <w:rPr>
          <w:spacing w:val="-3"/>
        </w:rPr>
        <w:t xml:space="preserve"> </w:t>
      </w:r>
      <w:r w:rsidRPr="00155A7A">
        <w:t>J.,</w:t>
      </w:r>
      <w:r w:rsidRPr="00155A7A">
        <w:rPr>
          <w:spacing w:val="-2"/>
        </w:rPr>
        <w:t xml:space="preserve"> </w:t>
      </w:r>
      <w:r w:rsidRPr="00155A7A">
        <w:t>&amp;</w:t>
      </w:r>
      <w:r w:rsidRPr="00155A7A">
        <w:rPr>
          <w:spacing w:val="-4"/>
        </w:rPr>
        <w:t xml:space="preserve"> </w:t>
      </w:r>
      <w:r w:rsidRPr="00155A7A">
        <w:t>Spencer-Thomas,</w:t>
      </w:r>
      <w:r w:rsidRPr="00155A7A">
        <w:rPr>
          <w:spacing w:val="-2"/>
        </w:rPr>
        <w:t xml:space="preserve"> </w:t>
      </w:r>
      <w:r w:rsidRPr="00155A7A">
        <w:t>S.</w:t>
      </w:r>
      <w:r w:rsidRPr="00155A7A">
        <w:rPr>
          <w:spacing w:val="-2"/>
        </w:rPr>
        <w:t xml:space="preserve"> </w:t>
      </w:r>
      <w:r w:rsidRPr="00155A7A">
        <w:t>(2002).</w:t>
      </w:r>
      <w:r w:rsidRPr="00155A7A">
        <w:rPr>
          <w:spacing w:val="-3"/>
        </w:rPr>
        <w:t xml:space="preserve"> </w:t>
      </w:r>
      <w:r w:rsidRPr="00155A7A">
        <w:rPr>
          <w:i/>
        </w:rPr>
        <w:t>Violence</w:t>
      </w:r>
      <w:r w:rsidRPr="00155A7A">
        <w:rPr>
          <w:i/>
          <w:spacing w:val="-3"/>
        </w:rPr>
        <w:t xml:space="preserve"> </w:t>
      </w:r>
      <w:r w:rsidRPr="00155A7A">
        <w:rPr>
          <w:i/>
        </w:rPr>
        <w:t>goes</w:t>
      </w:r>
      <w:r w:rsidRPr="00155A7A">
        <w:rPr>
          <w:i/>
          <w:spacing w:val="-2"/>
        </w:rPr>
        <w:t xml:space="preserve"> </w:t>
      </w:r>
      <w:r w:rsidRPr="00155A7A">
        <w:rPr>
          <w:i/>
        </w:rPr>
        <w:t>to</w:t>
      </w:r>
      <w:r w:rsidRPr="00155A7A">
        <w:rPr>
          <w:i/>
          <w:spacing w:val="-2"/>
        </w:rPr>
        <w:t xml:space="preserve"> </w:t>
      </w:r>
      <w:r w:rsidRPr="00155A7A">
        <w:rPr>
          <w:i/>
        </w:rPr>
        <w:t>school</w:t>
      </w:r>
      <w:r w:rsidRPr="00155A7A">
        <w:t>.</w:t>
      </w:r>
      <w:r w:rsidRPr="00155A7A">
        <w:rPr>
          <w:spacing w:val="-1"/>
        </w:rPr>
        <w:t xml:space="preserve"> </w:t>
      </w:r>
      <w:r w:rsidRPr="00155A7A">
        <w:t>Bloomington, IN:</w:t>
      </w:r>
      <w:r w:rsidRPr="00155A7A">
        <w:rPr>
          <w:spacing w:val="-2"/>
        </w:rPr>
        <w:t xml:space="preserve"> </w:t>
      </w:r>
      <w:r w:rsidRPr="00155A7A">
        <w:t>National</w:t>
      </w:r>
      <w:r w:rsidRPr="00155A7A">
        <w:rPr>
          <w:spacing w:val="-57"/>
        </w:rPr>
        <w:t xml:space="preserve"> </w:t>
      </w:r>
      <w:r w:rsidRPr="00155A7A">
        <w:t>Educational</w:t>
      </w:r>
      <w:r w:rsidRPr="00155A7A">
        <w:rPr>
          <w:spacing w:val="-1"/>
        </w:rPr>
        <w:t xml:space="preserve"> </w:t>
      </w:r>
      <w:r w:rsidRPr="00155A7A">
        <w:t>Service.</w:t>
      </w:r>
    </w:p>
    <w:p w14:paraId="6124FE67" w14:textId="77777777" w:rsidR="00521A65" w:rsidRPr="00155A7A" w:rsidRDefault="00521A65" w:rsidP="00A717C9">
      <w:pPr>
        <w:pStyle w:val="BodyText"/>
      </w:pPr>
    </w:p>
    <w:p w14:paraId="6124FE68" w14:textId="77777777" w:rsidR="00521A65" w:rsidRPr="00155A7A" w:rsidRDefault="00D24440" w:rsidP="00A717C9">
      <w:pPr>
        <w:pStyle w:val="BodyText"/>
        <w:ind w:right="188"/>
      </w:pPr>
      <w:r w:rsidRPr="00155A7A">
        <w:lastRenderedPageBreak/>
        <w:t>O'Toole,</w:t>
      </w:r>
      <w:r w:rsidRPr="00155A7A">
        <w:rPr>
          <w:spacing w:val="-3"/>
        </w:rPr>
        <w:t xml:space="preserve"> </w:t>
      </w:r>
      <w:r w:rsidRPr="00155A7A">
        <w:t>M.</w:t>
      </w:r>
      <w:r w:rsidRPr="00155A7A">
        <w:rPr>
          <w:spacing w:val="-3"/>
        </w:rPr>
        <w:t xml:space="preserve"> </w:t>
      </w:r>
      <w:r w:rsidRPr="00155A7A">
        <w:t>E.</w:t>
      </w:r>
      <w:r w:rsidRPr="00155A7A">
        <w:rPr>
          <w:spacing w:val="-2"/>
        </w:rPr>
        <w:t xml:space="preserve"> </w:t>
      </w:r>
      <w:r w:rsidRPr="00155A7A">
        <w:t>Federal</w:t>
      </w:r>
      <w:r w:rsidRPr="00155A7A">
        <w:rPr>
          <w:spacing w:val="-3"/>
        </w:rPr>
        <w:t xml:space="preserve"> </w:t>
      </w:r>
      <w:r w:rsidRPr="00155A7A">
        <w:t>Bureau</w:t>
      </w:r>
      <w:r w:rsidRPr="00155A7A">
        <w:rPr>
          <w:spacing w:val="-3"/>
        </w:rPr>
        <w:t xml:space="preserve"> </w:t>
      </w:r>
      <w:r w:rsidRPr="00155A7A">
        <w:t>of</w:t>
      </w:r>
      <w:r w:rsidRPr="00155A7A">
        <w:rPr>
          <w:spacing w:val="1"/>
        </w:rPr>
        <w:t xml:space="preserve"> </w:t>
      </w:r>
      <w:r w:rsidRPr="00155A7A">
        <w:t>Investigation,</w:t>
      </w:r>
      <w:r w:rsidRPr="00155A7A">
        <w:rPr>
          <w:spacing w:val="-2"/>
        </w:rPr>
        <w:t xml:space="preserve"> </w:t>
      </w:r>
      <w:r w:rsidRPr="00155A7A">
        <w:t>Critical Incident</w:t>
      </w:r>
      <w:r w:rsidRPr="00155A7A">
        <w:rPr>
          <w:spacing w:val="-3"/>
        </w:rPr>
        <w:t xml:space="preserve"> </w:t>
      </w:r>
      <w:r w:rsidRPr="00155A7A">
        <w:t>Response</w:t>
      </w:r>
      <w:r w:rsidRPr="00155A7A">
        <w:rPr>
          <w:spacing w:val="-1"/>
        </w:rPr>
        <w:t xml:space="preserve"> </w:t>
      </w:r>
      <w:r w:rsidRPr="00155A7A">
        <w:t>Group</w:t>
      </w:r>
      <w:r w:rsidRPr="00155A7A">
        <w:rPr>
          <w:spacing w:val="-3"/>
        </w:rPr>
        <w:t xml:space="preserve"> </w:t>
      </w:r>
      <w:r w:rsidRPr="00155A7A">
        <w:t>&amp;</w:t>
      </w:r>
      <w:r w:rsidRPr="00155A7A">
        <w:rPr>
          <w:spacing w:val="-3"/>
        </w:rPr>
        <w:t xml:space="preserve"> </w:t>
      </w:r>
      <w:r w:rsidRPr="00155A7A">
        <w:t>National</w:t>
      </w:r>
      <w:r w:rsidRPr="00155A7A">
        <w:rPr>
          <w:spacing w:val="-57"/>
        </w:rPr>
        <w:t xml:space="preserve"> </w:t>
      </w:r>
      <w:r w:rsidRPr="00155A7A">
        <w:t xml:space="preserve">Center for the Analysis of Violent Crime. (1999). </w:t>
      </w:r>
      <w:r w:rsidRPr="00155A7A">
        <w:rPr>
          <w:i/>
        </w:rPr>
        <w:t>The school shooter: A threat assessment</w:t>
      </w:r>
      <w:r w:rsidRPr="00155A7A">
        <w:rPr>
          <w:i/>
          <w:spacing w:val="1"/>
        </w:rPr>
        <w:t xml:space="preserve"> </w:t>
      </w:r>
      <w:r w:rsidRPr="00155A7A">
        <w:rPr>
          <w:i/>
        </w:rPr>
        <w:t>perspective</w:t>
      </w:r>
      <w:r w:rsidRPr="00155A7A">
        <w:t>.</w:t>
      </w:r>
      <w:r w:rsidRPr="00155A7A">
        <w:rPr>
          <w:spacing w:val="-4"/>
        </w:rPr>
        <w:t xml:space="preserve"> </w:t>
      </w:r>
      <w:r w:rsidRPr="00155A7A">
        <w:t>Retrieved</w:t>
      </w:r>
      <w:r w:rsidRPr="00155A7A">
        <w:rPr>
          <w:spacing w:val="-4"/>
        </w:rPr>
        <w:t xml:space="preserve"> </w:t>
      </w:r>
      <w:r w:rsidRPr="00155A7A">
        <w:t>from</w:t>
      </w:r>
      <w:r w:rsidRPr="00155A7A">
        <w:rPr>
          <w:spacing w:val="-3"/>
        </w:rPr>
        <w:t xml:space="preserve"> </w:t>
      </w:r>
      <w:r w:rsidRPr="00155A7A">
        <w:t>website:</w:t>
      </w:r>
      <w:r w:rsidRPr="00155A7A">
        <w:rPr>
          <w:spacing w:val="-4"/>
        </w:rPr>
        <w:t xml:space="preserve"> </w:t>
      </w:r>
      <w:hyperlink r:id="rId43">
        <w:r w:rsidRPr="00155A7A">
          <w:rPr>
            <w:u w:val="single"/>
          </w:rPr>
          <w:t>www.fbi.gov/stats-services/publications/school-shooter</w:t>
        </w:r>
      </w:hyperlink>
    </w:p>
    <w:p w14:paraId="6124FE6D" w14:textId="77777777" w:rsidR="00521A65" w:rsidRPr="00155A7A" w:rsidRDefault="00521A65" w:rsidP="00A717C9">
      <w:pPr>
        <w:pStyle w:val="BodyText"/>
        <w:spacing w:before="2"/>
      </w:pPr>
    </w:p>
    <w:p w14:paraId="6124FE6E" w14:textId="77777777" w:rsidR="00521A65" w:rsidRPr="00155A7A" w:rsidRDefault="00D24440" w:rsidP="00A717C9">
      <w:pPr>
        <w:ind w:right="142"/>
        <w:rPr>
          <w:sz w:val="24"/>
          <w:szCs w:val="24"/>
        </w:rPr>
      </w:pPr>
      <w:proofErr w:type="spellStart"/>
      <w:r w:rsidRPr="00155A7A">
        <w:rPr>
          <w:sz w:val="24"/>
          <w:szCs w:val="24"/>
        </w:rPr>
        <w:t>Vossekuil</w:t>
      </w:r>
      <w:proofErr w:type="spellEnd"/>
      <w:r w:rsidRPr="00155A7A">
        <w:rPr>
          <w:sz w:val="24"/>
          <w:szCs w:val="24"/>
        </w:rPr>
        <w:t xml:space="preserve">, B., Fein, R., Reddy, M., </w:t>
      </w:r>
      <w:proofErr w:type="spellStart"/>
      <w:r w:rsidRPr="00155A7A">
        <w:rPr>
          <w:sz w:val="24"/>
          <w:szCs w:val="24"/>
        </w:rPr>
        <w:t>Borum</w:t>
      </w:r>
      <w:proofErr w:type="spellEnd"/>
      <w:r w:rsidRPr="00155A7A">
        <w:rPr>
          <w:sz w:val="24"/>
          <w:szCs w:val="24"/>
        </w:rPr>
        <w:t xml:space="preserve">, R., &amp; </w:t>
      </w:r>
      <w:proofErr w:type="spellStart"/>
      <w:r w:rsidRPr="00155A7A">
        <w:rPr>
          <w:sz w:val="24"/>
          <w:szCs w:val="24"/>
        </w:rPr>
        <w:t>Modzeleski</w:t>
      </w:r>
      <w:proofErr w:type="spellEnd"/>
      <w:r w:rsidRPr="00155A7A">
        <w:rPr>
          <w:sz w:val="24"/>
          <w:szCs w:val="24"/>
        </w:rPr>
        <w:t>, W. United States Secret Service</w:t>
      </w:r>
      <w:r w:rsidRPr="00155A7A">
        <w:rPr>
          <w:spacing w:val="1"/>
          <w:sz w:val="24"/>
          <w:szCs w:val="24"/>
        </w:rPr>
        <w:t xml:space="preserve"> </w:t>
      </w:r>
      <w:r w:rsidRPr="00155A7A">
        <w:rPr>
          <w:sz w:val="24"/>
          <w:szCs w:val="24"/>
        </w:rPr>
        <w:t xml:space="preserve">and The United States Department of Education, (2002). </w:t>
      </w:r>
      <w:r w:rsidRPr="00155A7A">
        <w:rPr>
          <w:i/>
          <w:sz w:val="24"/>
          <w:szCs w:val="24"/>
        </w:rPr>
        <w:t>The final report of the safe school</w:t>
      </w:r>
      <w:r w:rsidRPr="00155A7A">
        <w:rPr>
          <w:i/>
          <w:spacing w:val="1"/>
          <w:sz w:val="24"/>
          <w:szCs w:val="24"/>
        </w:rPr>
        <w:t xml:space="preserve"> </w:t>
      </w:r>
      <w:r w:rsidRPr="00155A7A">
        <w:rPr>
          <w:i/>
          <w:sz w:val="24"/>
          <w:szCs w:val="24"/>
        </w:rPr>
        <w:t xml:space="preserve">initiative: Implications for the prevention of school attacks in the United States. </w:t>
      </w:r>
      <w:r w:rsidRPr="00155A7A">
        <w:rPr>
          <w:sz w:val="24"/>
          <w:szCs w:val="24"/>
        </w:rPr>
        <w:t>Retrieved from</w:t>
      </w:r>
      <w:r w:rsidRPr="00155A7A">
        <w:rPr>
          <w:spacing w:val="1"/>
          <w:sz w:val="24"/>
          <w:szCs w:val="24"/>
        </w:rPr>
        <w:t xml:space="preserve"> </w:t>
      </w:r>
      <w:r w:rsidRPr="00155A7A">
        <w:rPr>
          <w:sz w:val="24"/>
          <w:szCs w:val="24"/>
        </w:rPr>
        <w:t>The</w:t>
      </w:r>
      <w:r w:rsidRPr="00155A7A">
        <w:rPr>
          <w:spacing w:val="-6"/>
          <w:sz w:val="24"/>
          <w:szCs w:val="24"/>
        </w:rPr>
        <w:t xml:space="preserve"> </w:t>
      </w:r>
      <w:r w:rsidRPr="00155A7A">
        <w:rPr>
          <w:sz w:val="24"/>
          <w:szCs w:val="24"/>
        </w:rPr>
        <w:t>United</w:t>
      </w:r>
      <w:r w:rsidRPr="00155A7A">
        <w:rPr>
          <w:spacing w:val="-4"/>
          <w:sz w:val="24"/>
          <w:szCs w:val="24"/>
        </w:rPr>
        <w:t xml:space="preserve"> </w:t>
      </w:r>
      <w:r w:rsidRPr="00155A7A">
        <w:rPr>
          <w:sz w:val="24"/>
          <w:szCs w:val="24"/>
        </w:rPr>
        <w:t>States</w:t>
      </w:r>
      <w:r w:rsidRPr="00155A7A">
        <w:rPr>
          <w:spacing w:val="-4"/>
          <w:sz w:val="24"/>
          <w:szCs w:val="24"/>
        </w:rPr>
        <w:t xml:space="preserve"> </w:t>
      </w:r>
      <w:r w:rsidRPr="00155A7A">
        <w:rPr>
          <w:sz w:val="24"/>
          <w:szCs w:val="24"/>
        </w:rPr>
        <w:t>Secret</w:t>
      </w:r>
      <w:r w:rsidRPr="00155A7A">
        <w:rPr>
          <w:spacing w:val="-4"/>
          <w:sz w:val="24"/>
          <w:szCs w:val="24"/>
        </w:rPr>
        <w:t xml:space="preserve"> </w:t>
      </w:r>
      <w:r w:rsidRPr="00155A7A">
        <w:rPr>
          <w:sz w:val="24"/>
          <w:szCs w:val="24"/>
        </w:rPr>
        <w:t>Service</w:t>
      </w:r>
      <w:r w:rsidRPr="00155A7A">
        <w:rPr>
          <w:spacing w:val="-5"/>
          <w:sz w:val="24"/>
          <w:szCs w:val="24"/>
        </w:rPr>
        <w:t xml:space="preserve"> </w:t>
      </w:r>
      <w:r w:rsidRPr="00155A7A">
        <w:rPr>
          <w:sz w:val="24"/>
          <w:szCs w:val="24"/>
        </w:rPr>
        <w:t>website:</w:t>
      </w:r>
      <w:r w:rsidRPr="00155A7A">
        <w:rPr>
          <w:spacing w:val="-4"/>
          <w:sz w:val="24"/>
          <w:szCs w:val="24"/>
        </w:rPr>
        <w:t xml:space="preserve"> </w:t>
      </w:r>
      <w:hyperlink r:id="rId44">
        <w:r w:rsidRPr="00155A7A">
          <w:rPr>
            <w:color w:val="000099"/>
            <w:sz w:val="24"/>
            <w:szCs w:val="24"/>
          </w:rPr>
          <w:t>http://www.secretservice.gov/ntac/ssi_final_report.pdf</w:t>
        </w:r>
      </w:hyperlink>
    </w:p>
    <w:p w14:paraId="6124FE6F" w14:textId="77777777" w:rsidR="00521A65" w:rsidRPr="00155A7A" w:rsidRDefault="00521A65" w:rsidP="00A717C9">
      <w:pPr>
        <w:pStyle w:val="BodyText"/>
      </w:pPr>
    </w:p>
    <w:p w14:paraId="6124FE70" w14:textId="77777777" w:rsidR="00521A65" w:rsidRPr="00155A7A" w:rsidRDefault="00521A65" w:rsidP="00A717C9">
      <w:pPr>
        <w:pStyle w:val="BodyText"/>
      </w:pPr>
    </w:p>
    <w:p w14:paraId="6124FE71" w14:textId="77777777" w:rsidR="00521A65" w:rsidRPr="00155A7A" w:rsidRDefault="00521A65" w:rsidP="00A717C9">
      <w:pPr>
        <w:pStyle w:val="BodyText"/>
      </w:pPr>
    </w:p>
    <w:p w14:paraId="6124FE72" w14:textId="77777777" w:rsidR="00521A65" w:rsidRPr="00155A7A" w:rsidRDefault="00521A65" w:rsidP="00A717C9">
      <w:pPr>
        <w:pStyle w:val="BodyText"/>
      </w:pPr>
    </w:p>
    <w:p w14:paraId="6124FE73" w14:textId="77777777" w:rsidR="00521A65" w:rsidRPr="00155A7A" w:rsidRDefault="00521A65" w:rsidP="00A717C9">
      <w:pPr>
        <w:pStyle w:val="BodyText"/>
      </w:pPr>
    </w:p>
    <w:p w14:paraId="6124FE74" w14:textId="51DB4D4B" w:rsidR="00521A65" w:rsidRPr="00155A7A" w:rsidRDefault="00521A65" w:rsidP="00A717C9">
      <w:pPr>
        <w:pStyle w:val="BodyText"/>
      </w:pPr>
    </w:p>
    <w:sectPr w:rsidR="00521A65" w:rsidRPr="00155A7A">
      <w:headerReference w:type="default" r:id="rId45"/>
      <w:pgSz w:w="12240" w:h="15840"/>
      <w:pgMar w:top="1360" w:right="1340" w:bottom="1060" w:left="132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86CB" w14:textId="77777777" w:rsidR="00536F9F" w:rsidRDefault="00536F9F">
      <w:r>
        <w:separator/>
      </w:r>
    </w:p>
  </w:endnote>
  <w:endnote w:type="continuationSeparator" w:id="0">
    <w:p w14:paraId="4DC90209" w14:textId="77777777" w:rsidR="00536F9F" w:rsidRDefault="00536F9F">
      <w:r>
        <w:continuationSeparator/>
      </w:r>
    </w:p>
  </w:endnote>
  <w:endnote w:type="continuationNotice" w:id="1">
    <w:p w14:paraId="040F2637" w14:textId="77777777" w:rsidR="00536F9F" w:rsidRDefault="00536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C4C2" w14:textId="77777777" w:rsidR="004202C2" w:rsidRDefault="0042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FEA5" w14:textId="3DDFF006" w:rsidR="00521A65" w:rsidRDefault="00A3216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124FEA6" wp14:editId="7F861FAC">
              <wp:simplePos x="0" y="0"/>
              <wp:positionH relativeFrom="page">
                <wp:posOffset>882244</wp:posOffset>
              </wp:positionH>
              <wp:positionV relativeFrom="page">
                <wp:posOffset>9429293</wp:posOffset>
              </wp:positionV>
              <wp:extent cx="6382385" cy="3200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2385" cy="320040"/>
                      </a:xfrm>
                      <a:custGeom>
                        <a:avLst/>
                        <a:gdLst>
                          <a:gd name="T0" fmla="+- 0 11520 1470"/>
                          <a:gd name="T1" fmla="*/ T0 w 10051"/>
                          <a:gd name="T2" fmla="+- 0 14688 14688"/>
                          <a:gd name="T3" fmla="*/ 14688 h 504"/>
                          <a:gd name="T4" fmla="+- 0 10800 1470"/>
                          <a:gd name="T5" fmla="*/ T4 w 10051"/>
                          <a:gd name="T6" fmla="+- 0 14688 14688"/>
                          <a:gd name="T7" fmla="*/ 14688 h 504"/>
                          <a:gd name="T8" fmla="+- 0 1470 1470"/>
                          <a:gd name="T9" fmla="*/ T8 w 10051"/>
                          <a:gd name="T10" fmla="+- 0 14688 14688"/>
                          <a:gd name="T11" fmla="*/ 14688 h 504"/>
                          <a:gd name="T12" fmla="+- 0 1470 1470"/>
                          <a:gd name="T13" fmla="*/ T12 w 10051"/>
                          <a:gd name="T14" fmla="+- 0 14717 14688"/>
                          <a:gd name="T15" fmla="*/ 14717 h 504"/>
                          <a:gd name="T16" fmla="+- 0 10800 1470"/>
                          <a:gd name="T17" fmla="*/ T16 w 10051"/>
                          <a:gd name="T18" fmla="+- 0 14717 14688"/>
                          <a:gd name="T19" fmla="*/ 14717 h 504"/>
                          <a:gd name="T20" fmla="+- 0 10800 1470"/>
                          <a:gd name="T21" fmla="*/ T20 w 10051"/>
                          <a:gd name="T22" fmla="+- 0 15192 14688"/>
                          <a:gd name="T23" fmla="*/ 15192 h 504"/>
                          <a:gd name="T24" fmla="+- 0 11520 1470"/>
                          <a:gd name="T25" fmla="*/ T24 w 10051"/>
                          <a:gd name="T26" fmla="+- 0 15192 14688"/>
                          <a:gd name="T27" fmla="*/ 15192 h 504"/>
                          <a:gd name="T28" fmla="+- 0 11520 1470"/>
                          <a:gd name="T29" fmla="*/ T28 w 10051"/>
                          <a:gd name="T30" fmla="+- 0 14688 14688"/>
                          <a:gd name="T31" fmla="*/ 14688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1" h="504">
                            <a:moveTo>
                              <a:pt x="10050" y="0"/>
                            </a:moveTo>
                            <a:lnTo>
                              <a:pt x="9330" y="0"/>
                            </a:lnTo>
                            <a:lnTo>
                              <a:pt x="0" y="0"/>
                            </a:lnTo>
                            <a:lnTo>
                              <a:pt x="0" y="29"/>
                            </a:lnTo>
                            <a:lnTo>
                              <a:pt x="9330" y="29"/>
                            </a:lnTo>
                            <a:lnTo>
                              <a:pt x="9330" y="504"/>
                            </a:lnTo>
                            <a:lnTo>
                              <a:pt x="10050" y="504"/>
                            </a:lnTo>
                            <a:lnTo>
                              <a:pt x="100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16998" id="docshape1" o:spid="_x0000_s1026" style="position:absolute;margin-left:69.45pt;margin-top:742.45pt;width:502.55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5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" path="m10050,l9330,,,,,29r9330,l9330,504r720,l10050,xe" fillcolor="black" stroked="f">
              <v:path arrowok="t" o:connecttype="custom" o:connectlocs="6381750,9326880;5924550,9326880;0,9326880;0,9345295;5924550,9345295;5924550,9646920;6381750,9646920;6381750,9326880" o:connectangles="0,0,0,0,0,0,0,0"/>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124FEA7" wp14:editId="43C84283">
              <wp:simplePos x="0" y="0"/>
              <wp:positionH relativeFrom="page">
                <wp:posOffset>6987540</wp:posOffset>
              </wp:positionH>
              <wp:positionV relativeFrom="page">
                <wp:posOffset>9433332</wp:posOffset>
              </wp:positionV>
              <wp:extent cx="269240" cy="22288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FEC6" w14:textId="77777777" w:rsidR="00521A65" w:rsidRDefault="00D24440">
                          <w:pPr>
                            <w:spacing w:before="9"/>
                            <w:ind w:left="60"/>
                            <w:rPr>
                              <w:sz w:val="28"/>
                            </w:rPr>
                          </w:pPr>
                          <w:r>
                            <w:fldChar w:fldCharType="begin"/>
                          </w:r>
                          <w:r>
                            <w:rPr>
                              <w:color w:val="FFFFFF"/>
                              <w:sz w:val="28"/>
                            </w:rPr>
                            <w:instrText xml:space="preserve"> PAGE </w:instrText>
                          </w:r>
                          <w:r>
                            <w:fldChar w:fldCharType="separate"/>
                          </w:r>
                          <w:r>
                            <w:t>10</w:t>
                          </w:r>
                          <w:r>
                            <w:fldChar w:fldCharType="end"/>
                          </w:r>
                        </w:p>
                        <w:p w14:paraId="364E728E" w14:textId="77777777" w:rsidR="00A32167" w:rsidRDefault="00A321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4FEA7" id="_x0000_t202" coordsize="21600,21600" o:spt="202" path="m,l,21600r21600,l21600,xe">
              <v:stroke joinstyle="miter"/>
              <v:path gradientshapeok="t" o:connecttype="rect"/>
            </v:shapetype>
            <v:shape id="docshape2" o:spid="_x0000_s1030" type="#_x0000_t202" style="position:absolute;margin-left:550.2pt;margin-top:742.8pt;width:21.2pt;height:17.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" filled="f" stroked="f">
              <v:textbox inset="0,0,0,0">
                <w:txbxContent>
                  <w:p w14:paraId="6124FEC6" w14:textId="77777777" w:rsidR="00521A65" w:rsidRDefault="00D24440">
                    <w:pPr>
                      <w:spacing w:before="9"/>
                      <w:ind w:left="60"/>
                      <w:rPr>
                        <w:sz w:val="28"/>
                      </w:rPr>
                    </w:pPr>
                    <w:r>
                      <w:fldChar w:fldCharType="begin"/>
                    </w:r>
                    <w:r>
                      <w:rPr>
                        <w:color w:val="FFFFFF"/>
                        <w:sz w:val="28"/>
                      </w:rPr>
                      <w:instrText xml:space="preserve"> PAGE </w:instrText>
                    </w:r>
                    <w:r>
                      <w:fldChar w:fldCharType="separate"/>
                    </w:r>
                    <w:r>
                      <w:t>10</w:t>
                    </w:r>
                    <w:r>
                      <w:fldChar w:fldCharType="end"/>
                    </w:r>
                  </w:p>
                  <w:p w14:paraId="364E728E" w14:textId="77777777" w:rsidR="00A32167" w:rsidRDefault="00A32167"/>
                </w:txbxContent>
              </v:textbox>
              <w10:wrap anchorx="page" anchory="page"/>
            </v:shape>
          </w:pict>
        </mc:Fallback>
      </mc:AlternateContent>
    </w:r>
    <w:r w:rsidR="000F5152">
      <w:rPr>
        <w:noProof/>
      </w:rPr>
      <mc:AlternateContent>
        <mc:Choice Requires="wps">
          <w:drawing>
            <wp:anchor distT="0" distB="0" distL="114300" distR="114300" simplePos="0" relativeHeight="251658242" behindDoc="1" locked="0" layoutInCell="1" allowOverlap="1" wp14:anchorId="6124FEA8" wp14:editId="242D39EC">
              <wp:simplePos x="0" y="0"/>
              <wp:positionH relativeFrom="page">
                <wp:posOffset>5761990</wp:posOffset>
              </wp:positionH>
              <wp:positionV relativeFrom="page">
                <wp:posOffset>9429750</wp:posOffset>
              </wp:positionV>
              <wp:extent cx="99314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FEC7" w14:textId="054470A8" w:rsidR="00521A65" w:rsidRDefault="00521A65">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FEA8" id="docshape3" o:spid="_x0000_s1031" type="#_x0000_t202" style="position:absolute;margin-left:453.7pt;margin-top:742.5pt;width:78.2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" filled="f" stroked="f">
              <v:textbox inset="0,0,0,0">
                <w:txbxContent>
                  <w:p w14:paraId="6124FEC7" w14:textId="054470A8" w:rsidR="00521A65" w:rsidRDefault="00521A65">
                    <w:pPr>
                      <w:pStyle w:val="BodyText"/>
                      <w:spacing w:before="10"/>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0E7A" w14:textId="77777777" w:rsidR="004202C2" w:rsidRDefault="0042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FDAC" w14:textId="77777777" w:rsidR="00536F9F" w:rsidRDefault="00536F9F">
      <w:r>
        <w:separator/>
      </w:r>
    </w:p>
  </w:footnote>
  <w:footnote w:type="continuationSeparator" w:id="0">
    <w:p w14:paraId="73E8E6D3" w14:textId="77777777" w:rsidR="00536F9F" w:rsidRDefault="00536F9F">
      <w:r>
        <w:continuationSeparator/>
      </w:r>
    </w:p>
  </w:footnote>
  <w:footnote w:type="continuationNotice" w:id="1">
    <w:p w14:paraId="24CCDE8D" w14:textId="77777777" w:rsidR="00536F9F" w:rsidRDefault="00536F9F"/>
  </w:footnote>
  <w:footnote w:id="2">
    <w:p w14:paraId="6BD854B8" w14:textId="30E33B0A" w:rsidR="3198E07B" w:rsidRPr="001917DA" w:rsidRDefault="3198E07B" w:rsidP="00637BFC">
      <w:pPr>
        <w:pStyle w:val="FootnoteText"/>
      </w:pPr>
      <w:r w:rsidRPr="001917DA">
        <w:rPr>
          <w:rStyle w:val="FootnoteReference"/>
        </w:rPr>
        <w:footnoteRef/>
      </w:r>
      <w:r w:rsidR="3FD5F9DE" w:rsidRPr="001917DA">
        <w:t xml:space="preserve"> </w:t>
      </w:r>
      <w:hyperlink r:id="rId1" w:history="1">
        <w:r w:rsidR="3FD5F9DE" w:rsidRPr="001917DA">
          <w:rPr>
            <w:rStyle w:val="Hyperlink"/>
          </w:rPr>
          <w:t>Section 3313.666 - Ohio Revised Code | Ohio Laws</w:t>
        </w:r>
      </w:hyperlink>
    </w:p>
  </w:footnote>
  <w:footnote w:id="3">
    <w:p w14:paraId="1245A172" w14:textId="42590FE4" w:rsidR="006E1FA1" w:rsidRPr="001917DA" w:rsidRDefault="006E1FA1">
      <w:pPr>
        <w:pStyle w:val="FootnoteText"/>
      </w:pPr>
      <w:r w:rsidRPr="001917DA">
        <w:rPr>
          <w:rStyle w:val="FootnoteReference"/>
        </w:rPr>
        <w:footnoteRef/>
      </w:r>
      <w:r w:rsidRPr="001917DA">
        <w:t xml:space="preserve"> </w:t>
      </w:r>
      <w:r w:rsidR="00266F3D" w:rsidRPr="001917DA">
        <w:t xml:space="preserve">Definition adapted from the </w:t>
      </w:r>
      <w:r w:rsidR="00F72A54" w:rsidRPr="001917DA">
        <w:t>Centers for Disease Control and Prevention</w:t>
      </w:r>
    </w:p>
  </w:footnote>
  <w:footnote w:id="4">
    <w:p w14:paraId="21EFFBD6" w14:textId="305186ED" w:rsidR="00605149" w:rsidRPr="00155A7A" w:rsidRDefault="00605149">
      <w:pPr>
        <w:pStyle w:val="FootnoteText"/>
      </w:pPr>
      <w:r w:rsidRPr="001917DA">
        <w:rPr>
          <w:rStyle w:val="FootnoteReference"/>
        </w:rPr>
        <w:footnoteRef/>
      </w:r>
      <w:r w:rsidRPr="001917DA">
        <w:t xml:space="preserve"> </w:t>
      </w:r>
      <w:r w:rsidRPr="00155A7A">
        <w:t>National</w:t>
      </w:r>
      <w:r w:rsidRPr="00155A7A">
        <w:rPr>
          <w:spacing w:val="-2"/>
        </w:rPr>
        <w:t xml:space="preserve"> </w:t>
      </w:r>
      <w:r w:rsidRPr="00155A7A">
        <w:t>Threat</w:t>
      </w:r>
      <w:r w:rsidRPr="00155A7A">
        <w:rPr>
          <w:spacing w:val="-2"/>
        </w:rPr>
        <w:t xml:space="preserve"> </w:t>
      </w:r>
      <w:r w:rsidRPr="00155A7A">
        <w:t>Assessment</w:t>
      </w:r>
      <w:r w:rsidRPr="00155A7A">
        <w:rPr>
          <w:spacing w:val="-1"/>
        </w:rPr>
        <w:t xml:space="preserve"> </w:t>
      </w:r>
      <w:r w:rsidRPr="00155A7A">
        <w:t>Center,</w:t>
      </w:r>
      <w:r w:rsidRPr="00155A7A">
        <w:rPr>
          <w:spacing w:val="-1"/>
        </w:rPr>
        <w:t xml:space="preserve"> </w:t>
      </w:r>
      <w:r w:rsidRPr="00155A7A">
        <w:t>2018,</w:t>
      </w:r>
      <w:r w:rsidRPr="00155A7A">
        <w:rPr>
          <w:spacing w:val="-2"/>
        </w:rPr>
        <w:t xml:space="preserve"> </w:t>
      </w:r>
      <w:r w:rsidRPr="00155A7A">
        <w:t>p.</w:t>
      </w:r>
      <w:r w:rsidRPr="00155A7A">
        <w:rPr>
          <w:spacing w:val="-4"/>
        </w:rPr>
        <w:t xml:space="preserve"> </w:t>
      </w:r>
      <w:r w:rsidRPr="00155A7A">
        <w:t>7</w:t>
      </w:r>
    </w:p>
    <w:p w14:paraId="561A78BF" w14:textId="77777777" w:rsidR="00F7367D" w:rsidRPr="001917DA" w:rsidRDefault="00F7367D">
      <w:pPr>
        <w:pStyle w:val="FootnoteText"/>
      </w:pPr>
    </w:p>
  </w:footnote>
  <w:footnote w:id="5">
    <w:p w14:paraId="2233BCAF" w14:textId="09FFD8FE" w:rsidR="3198E07B" w:rsidRPr="001917DA" w:rsidRDefault="3198E07B" w:rsidP="3198E07B">
      <w:pPr>
        <w:rPr>
          <w:sz w:val="20"/>
          <w:szCs w:val="20"/>
          <w:u w:val="single"/>
        </w:rPr>
      </w:pPr>
      <w:r w:rsidRPr="00155A7A">
        <w:rPr>
          <w:rStyle w:val="FootnoteReference"/>
          <w:sz w:val="20"/>
          <w:szCs w:val="20"/>
        </w:rPr>
        <w:footnoteRef/>
      </w:r>
      <w:r w:rsidRPr="001917DA">
        <w:rPr>
          <w:sz w:val="20"/>
          <w:szCs w:val="20"/>
        </w:rPr>
        <w:t xml:space="preserve"> State law does not provide a specific statute that authorizes schools, law enforcement, and child welfare professionals to interview students without parental consent.  However, several statutes generally provide this authority.  Revised Code 3313.20(A) permits a school district to make any rules that are necessary governing the employees, pupils of its schools, and all other persons entering upon its school grounds.  Revised Code Sections 3313.669 and 5502.262(B)(2)(d) require schools to establish threat assessment teams and establish a protocol for addressing potential threats.  Section 3313.951(D) permits a school resource officer to carry out duties that may include threat investigations.  In addition, several court decisions have held that questioning of a juvenile is not a violation of the Fifth Amendment right against self-incrimination merely because it occurs in a school and the presence of a police officer.  In re Haubeil, 2002 Ohio 4095 (4</w:t>
      </w:r>
      <w:r w:rsidRPr="001917DA">
        <w:rPr>
          <w:sz w:val="20"/>
          <w:szCs w:val="20"/>
          <w:vertAlign w:val="superscript"/>
        </w:rPr>
        <w:t>th</w:t>
      </w:r>
      <w:r w:rsidRPr="001917DA">
        <w:rPr>
          <w:sz w:val="20"/>
          <w:szCs w:val="20"/>
        </w:rPr>
        <w:t xml:space="preserve"> Dist.  2002); In re Bucy, 1996 Ohio App. LEXIS 4842 (9</w:t>
      </w:r>
      <w:r w:rsidRPr="001917DA">
        <w:rPr>
          <w:sz w:val="20"/>
          <w:szCs w:val="20"/>
          <w:vertAlign w:val="superscript"/>
        </w:rPr>
        <w:t>th</w:t>
      </w:r>
      <w:r w:rsidRPr="001917DA">
        <w:rPr>
          <w:sz w:val="20"/>
          <w:szCs w:val="20"/>
        </w:rPr>
        <w:t xml:space="preserve"> Dist. 1996); In re Johnson, 1996 Ohio App. LEXIS 2972 (5</w:t>
      </w:r>
      <w:r w:rsidRPr="001917DA">
        <w:rPr>
          <w:sz w:val="20"/>
          <w:szCs w:val="20"/>
          <w:vertAlign w:val="superscript"/>
        </w:rPr>
        <w:t>th</w:t>
      </w:r>
      <w:r w:rsidRPr="001917DA">
        <w:rPr>
          <w:sz w:val="20"/>
          <w:szCs w:val="20"/>
        </w:rPr>
        <w:t xml:space="preserve"> Dist. 1996).  However, if there is evidence that the student was under arrest or told he was not free to leave, then any discussions may be suppressed from a resulting criminal case.  In re L.G., 2017 Ohio 2781 (2</w:t>
      </w:r>
      <w:r w:rsidRPr="001917DA">
        <w:rPr>
          <w:sz w:val="20"/>
          <w:szCs w:val="20"/>
          <w:vertAlign w:val="superscript"/>
        </w:rPr>
        <w:t>nd</w:t>
      </w:r>
      <w:r w:rsidRPr="001917DA">
        <w:rPr>
          <w:sz w:val="20"/>
          <w:szCs w:val="20"/>
        </w:rPr>
        <w:t xml:space="preserve"> Dist. 2017)</w:t>
      </w:r>
    </w:p>
    <w:p w14:paraId="1E52797F" w14:textId="38C31DDA" w:rsidR="3198E07B" w:rsidRPr="001917DA" w:rsidRDefault="3198E07B" w:rsidP="3198E07B">
      <w:pPr>
        <w:pStyle w:val="FootnoteText"/>
      </w:pPr>
    </w:p>
  </w:footnote>
  <w:footnote w:id="6">
    <w:p w14:paraId="53124746" w14:textId="567489C0" w:rsidR="00DF2800" w:rsidRDefault="00DF2800">
      <w:pPr>
        <w:pStyle w:val="FootnoteText"/>
      </w:pPr>
      <w:r>
        <w:rPr>
          <w:rStyle w:val="FootnoteReference"/>
        </w:rPr>
        <w:footnoteRef/>
      </w:r>
      <w:r>
        <w:t xml:space="preserve"> </w:t>
      </w:r>
      <w:r w:rsidRPr="00155A7A">
        <w:t xml:space="preserve">More information on privacy rights can be found in the </w:t>
      </w:r>
      <w:hyperlink r:id="rId2" w:history="1">
        <w:r w:rsidRPr="00155A7A">
          <w:rPr>
            <w:rStyle w:val="Hyperlink"/>
          </w:rPr>
          <w:t>National Association of School Psychologists’ Report on Protecting Students’ Rights in Behavioral Threat Assessment Management</w:t>
        </w:r>
      </w:hyperlink>
      <w:r w:rsidRPr="00155A7A">
        <w:rPr>
          <w:rStyle w:val="Hyperlink"/>
          <w:color w:val="auto"/>
          <w:u w:val="none"/>
        </w:rPr>
        <w:t>.</w:t>
      </w:r>
    </w:p>
  </w:footnote>
  <w:footnote w:id="7">
    <w:p w14:paraId="29D0633C" w14:textId="3CEA5AF4" w:rsidR="00EF1E6E" w:rsidRPr="00155A7A" w:rsidRDefault="00EF1E6E">
      <w:pPr>
        <w:pStyle w:val="FootnoteText"/>
      </w:pPr>
      <w:r w:rsidRPr="001917DA">
        <w:rPr>
          <w:rStyle w:val="FootnoteReference"/>
        </w:rPr>
        <w:footnoteRef/>
      </w:r>
      <w:r w:rsidRPr="001917DA">
        <w:t xml:space="preserve"> </w:t>
      </w:r>
      <w:r w:rsidRPr="00155A7A">
        <w:t>Columbine</w:t>
      </w:r>
      <w:r w:rsidRPr="00155A7A">
        <w:rPr>
          <w:spacing w:val="1"/>
        </w:rPr>
        <w:t xml:space="preserve"> </w:t>
      </w:r>
      <w:r w:rsidRPr="00155A7A">
        <w:t>Review</w:t>
      </w:r>
      <w:r w:rsidRPr="00155A7A">
        <w:rPr>
          <w:spacing w:val="-5"/>
        </w:rPr>
        <w:t xml:space="preserve"> </w:t>
      </w:r>
      <w:r w:rsidRPr="00155A7A">
        <w:t>Commission,</w:t>
      </w:r>
      <w:r w:rsidRPr="00155A7A">
        <w:rPr>
          <w:spacing w:val="-1"/>
        </w:rPr>
        <w:t xml:space="preserve"> </w:t>
      </w:r>
      <w:r w:rsidRPr="00155A7A">
        <w:t>2001,</w:t>
      </w:r>
      <w:r w:rsidRPr="00155A7A">
        <w:rPr>
          <w:spacing w:val="-4"/>
        </w:rPr>
        <w:t xml:space="preserve"> </w:t>
      </w:r>
      <w:r w:rsidRPr="00155A7A">
        <w:t>p.108</w:t>
      </w:r>
    </w:p>
    <w:p w14:paraId="6993C325" w14:textId="77777777" w:rsidR="008478AF" w:rsidRPr="001917DA" w:rsidRDefault="008478AF">
      <w:pPr>
        <w:pStyle w:val="FootnoteText"/>
      </w:pPr>
    </w:p>
  </w:footnote>
  <w:footnote w:id="8">
    <w:p w14:paraId="1BADE79D" w14:textId="5039ED45" w:rsidR="00DF2800" w:rsidRPr="008559EB" w:rsidRDefault="00DF2800">
      <w:pPr>
        <w:pStyle w:val="FootnoteText"/>
      </w:pPr>
      <w:r w:rsidRPr="008559EB">
        <w:rPr>
          <w:rStyle w:val="FootnoteReference"/>
        </w:rPr>
        <w:footnoteRef/>
      </w:r>
      <w:r w:rsidRPr="008559EB">
        <w:t xml:space="preserve"> </w:t>
      </w:r>
      <w:hyperlink r:id="rId3">
        <w:r w:rsidRPr="00155A7A">
          <w:rPr>
            <w:rStyle w:val="Hyperlink"/>
          </w:rPr>
          <w:t>https://www2.ed.gov/policy/gen/guid/fpco/ferpa/index.html</w:t>
        </w:r>
      </w:hyperlink>
    </w:p>
  </w:footnote>
  <w:footnote w:id="9">
    <w:p w14:paraId="08FE6309" w14:textId="77777777" w:rsidR="006D0591" w:rsidRPr="00155A7A" w:rsidRDefault="006D0591" w:rsidP="006D0591">
      <w:pPr>
        <w:pStyle w:val="FootnoteText"/>
      </w:pPr>
      <w:r w:rsidRPr="001917DA">
        <w:rPr>
          <w:rStyle w:val="FootnoteReference"/>
        </w:rPr>
        <w:footnoteRef/>
      </w:r>
      <w:r w:rsidRPr="001917DA">
        <w:t xml:space="preserve"> </w:t>
      </w:r>
      <w:r w:rsidRPr="00155A7A">
        <w:t>National</w:t>
      </w:r>
      <w:r w:rsidRPr="00155A7A">
        <w:rPr>
          <w:spacing w:val="-2"/>
        </w:rPr>
        <w:t xml:space="preserve"> </w:t>
      </w:r>
      <w:r w:rsidRPr="00155A7A">
        <w:t>Threat</w:t>
      </w:r>
      <w:r w:rsidRPr="00155A7A">
        <w:rPr>
          <w:spacing w:val="-2"/>
        </w:rPr>
        <w:t xml:space="preserve"> </w:t>
      </w:r>
      <w:r w:rsidRPr="00155A7A">
        <w:t>Assessment</w:t>
      </w:r>
      <w:r w:rsidRPr="00155A7A">
        <w:rPr>
          <w:spacing w:val="-1"/>
        </w:rPr>
        <w:t xml:space="preserve"> </w:t>
      </w:r>
      <w:r w:rsidRPr="00155A7A">
        <w:t>Center,</w:t>
      </w:r>
      <w:r w:rsidRPr="00155A7A">
        <w:rPr>
          <w:spacing w:val="-1"/>
        </w:rPr>
        <w:t xml:space="preserve"> </w:t>
      </w:r>
      <w:r w:rsidRPr="00155A7A">
        <w:t>2018</w:t>
      </w:r>
    </w:p>
    <w:p w14:paraId="2A3D0897" w14:textId="77777777" w:rsidR="008478AF" w:rsidRPr="001917DA" w:rsidRDefault="008478AF" w:rsidP="006D0591">
      <w:pPr>
        <w:pStyle w:val="FootnoteText"/>
      </w:pPr>
    </w:p>
  </w:footnote>
  <w:footnote w:id="10">
    <w:p w14:paraId="4A38428B" w14:textId="77777777" w:rsidR="00045B99" w:rsidRPr="00155A7A" w:rsidRDefault="00045B99" w:rsidP="00045B99">
      <w:pPr>
        <w:pStyle w:val="FootnoteText"/>
      </w:pPr>
      <w:r w:rsidRPr="001917DA">
        <w:rPr>
          <w:rStyle w:val="FootnoteReference"/>
        </w:rPr>
        <w:footnoteRef/>
      </w:r>
      <w:r w:rsidRPr="001917DA">
        <w:t xml:space="preserve"> </w:t>
      </w:r>
      <w:r w:rsidRPr="00155A7A">
        <w:t>National</w:t>
      </w:r>
      <w:r w:rsidRPr="00155A7A">
        <w:rPr>
          <w:spacing w:val="-2"/>
        </w:rPr>
        <w:t xml:space="preserve"> </w:t>
      </w:r>
      <w:r w:rsidRPr="00155A7A">
        <w:t>Threat</w:t>
      </w:r>
      <w:r w:rsidRPr="00155A7A">
        <w:rPr>
          <w:spacing w:val="-2"/>
        </w:rPr>
        <w:t xml:space="preserve"> </w:t>
      </w:r>
      <w:r w:rsidRPr="00155A7A">
        <w:t>Assessment</w:t>
      </w:r>
      <w:r w:rsidRPr="00155A7A">
        <w:rPr>
          <w:spacing w:val="-1"/>
        </w:rPr>
        <w:t xml:space="preserve"> </w:t>
      </w:r>
      <w:r w:rsidRPr="00155A7A">
        <w:t>Center,</w:t>
      </w:r>
      <w:r w:rsidRPr="00155A7A">
        <w:rPr>
          <w:spacing w:val="-1"/>
        </w:rPr>
        <w:t xml:space="preserve"> </w:t>
      </w:r>
      <w:r w:rsidRPr="00155A7A">
        <w:t>2018,</w:t>
      </w:r>
      <w:r w:rsidRPr="00155A7A">
        <w:rPr>
          <w:spacing w:val="-2"/>
        </w:rPr>
        <w:t xml:space="preserve"> </w:t>
      </w:r>
      <w:r w:rsidRPr="00155A7A">
        <w:t>p.</w:t>
      </w:r>
      <w:r w:rsidRPr="00155A7A">
        <w:rPr>
          <w:spacing w:val="-4"/>
        </w:rPr>
        <w:t xml:space="preserve"> </w:t>
      </w:r>
      <w:r w:rsidRPr="00155A7A">
        <w:t>8</w:t>
      </w:r>
    </w:p>
    <w:p w14:paraId="68DDDC28" w14:textId="77777777" w:rsidR="008478AF" w:rsidRPr="001917DA" w:rsidRDefault="008478AF" w:rsidP="00045B99">
      <w:pPr>
        <w:pStyle w:val="FootnoteText"/>
      </w:pPr>
    </w:p>
  </w:footnote>
  <w:footnote w:id="11">
    <w:p w14:paraId="060E8423" w14:textId="50894593" w:rsidR="005A17D1" w:rsidRPr="005A17D1" w:rsidRDefault="005A17D1" w:rsidP="005A17D1">
      <w:pPr>
        <w:rPr>
          <w:sz w:val="24"/>
          <w:szCs w:val="24"/>
        </w:rPr>
      </w:pPr>
      <w:r>
        <w:rPr>
          <w:rStyle w:val="FootnoteReference"/>
        </w:rPr>
        <w:footnoteRef/>
      </w:r>
      <w:r>
        <w:t xml:space="preserve"> </w:t>
      </w:r>
      <w:r w:rsidRPr="00155A7A">
        <w:rPr>
          <w:sz w:val="20"/>
          <w:szCs w:val="20"/>
        </w:rPr>
        <w:t xml:space="preserve">Additional information can be found in the </w:t>
      </w:r>
      <w:hyperlink r:id="rId4" w:history="1">
        <w:r>
          <w:rPr>
            <w:rStyle w:val="Hyperlink"/>
            <w:sz w:val="20"/>
            <w:szCs w:val="20"/>
          </w:rPr>
          <w:t>National Association of School Psychologists’ Report on Protecting Students’ Rights in Behavioral Threat Assessment Management</w:t>
        </w:r>
      </w:hyperlink>
      <w:r>
        <w:rPr>
          <w:rStyle w:val="Hyperlink"/>
          <w:color w:val="auto"/>
          <w:sz w:val="20"/>
          <w:szCs w:val="20"/>
          <w:u w:val="none"/>
        </w:rPr>
        <w:t>.</w:t>
      </w:r>
    </w:p>
    <w:p w14:paraId="1199F44F" w14:textId="75EFF326" w:rsidR="005A17D1" w:rsidRDefault="005A17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0648" w14:textId="77777777" w:rsidR="004202C2" w:rsidRDefault="00420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14:paraId="37E4DC92" w14:textId="77777777" w:rsidTr="281D2C22">
      <w:tc>
        <w:tcPr>
          <w:tcW w:w="3190" w:type="dxa"/>
        </w:tcPr>
        <w:p w14:paraId="6786B58D" w14:textId="5E9C661E" w:rsidR="281D2C22" w:rsidRDefault="281D2C22" w:rsidP="281D2C22">
          <w:pPr>
            <w:pStyle w:val="Header"/>
            <w:ind w:left="-115"/>
          </w:pPr>
        </w:p>
      </w:tc>
      <w:tc>
        <w:tcPr>
          <w:tcW w:w="3190" w:type="dxa"/>
        </w:tcPr>
        <w:p w14:paraId="7B911A3A" w14:textId="075C488A" w:rsidR="281D2C22" w:rsidRDefault="281D2C22" w:rsidP="281D2C22">
          <w:pPr>
            <w:pStyle w:val="Header"/>
            <w:jc w:val="center"/>
          </w:pPr>
        </w:p>
      </w:tc>
      <w:tc>
        <w:tcPr>
          <w:tcW w:w="3190" w:type="dxa"/>
        </w:tcPr>
        <w:p w14:paraId="5B7602BF" w14:textId="276FD6FF" w:rsidR="281D2C22" w:rsidRDefault="281D2C22" w:rsidP="281D2C22">
          <w:pPr>
            <w:pStyle w:val="Header"/>
            <w:ind w:right="-115"/>
            <w:jc w:val="right"/>
          </w:pPr>
        </w:p>
      </w:tc>
    </w:tr>
  </w:tbl>
  <w:p w14:paraId="2A79355E" w14:textId="4AD69E85" w:rsidR="00C54F4F" w:rsidRDefault="00C54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A396" w14:textId="77777777" w:rsidR="004202C2" w:rsidRDefault="00420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14:paraId="619F17A9" w14:textId="77777777" w:rsidTr="281D2C22">
      <w:tc>
        <w:tcPr>
          <w:tcW w:w="3190" w:type="dxa"/>
        </w:tcPr>
        <w:p w14:paraId="6D725AE6" w14:textId="05D3D913" w:rsidR="281D2C22" w:rsidRDefault="281D2C22" w:rsidP="281D2C22">
          <w:pPr>
            <w:pStyle w:val="Header"/>
            <w:ind w:left="-115"/>
          </w:pPr>
        </w:p>
      </w:tc>
      <w:tc>
        <w:tcPr>
          <w:tcW w:w="3190" w:type="dxa"/>
        </w:tcPr>
        <w:p w14:paraId="22CFA90C" w14:textId="6AF5C1D2" w:rsidR="281D2C22" w:rsidRDefault="281D2C22" w:rsidP="281D2C22">
          <w:pPr>
            <w:pStyle w:val="Header"/>
            <w:jc w:val="center"/>
          </w:pPr>
        </w:p>
      </w:tc>
      <w:tc>
        <w:tcPr>
          <w:tcW w:w="3190" w:type="dxa"/>
        </w:tcPr>
        <w:p w14:paraId="0F2D3F84" w14:textId="16524D7A" w:rsidR="281D2C22" w:rsidRDefault="281D2C22" w:rsidP="281D2C22">
          <w:pPr>
            <w:pStyle w:val="Header"/>
            <w:ind w:right="-115"/>
            <w:jc w:val="right"/>
          </w:pPr>
        </w:p>
      </w:tc>
    </w:tr>
  </w:tbl>
  <w:p w14:paraId="5B89ACD2" w14:textId="2FB714A1" w:rsidR="00C54F4F" w:rsidRDefault="00C54F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14:paraId="0BACA1A4" w14:textId="77777777" w:rsidTr="281D2C22">
      <w:tc>
        <w:tcPr>
          <w:tcW w:w="3190" w:type="dxa"/>
        </w:tcPr>
        <w:p w14:paraId="1231B6D9" w14:textId="38FF1143" w:rsidR="281D2C22" w:rsidRDefault="281D2C22" w:rsidP="281D2C22">
          <w:pPr>
            <w:pStyle w:val="Header"/>
            <w:ind w:left="-115"/>
          </w:pPr>
        </w:p>
      </w:tc>
      <w:tc>
        <w:tcPr>
          <w:tcW w:w="3190" w:type="dxa"/>
        </w:tcPr>
        <w:p w14:paraId="63A38241" w14:textId="5E684B8D" w:rsidR="281D2C22" w:rsidRDefault="281D2C22" w:rsidP="281D2C22">
          <w:pPr>
            <w:pStyle w:val="Header"/>
            <w:jc w:val="center"/>
          </w:pPr>
        </w:p>
      </w:tc>
      <w:tc>
        <w:tcPr>
          <w:tcW w:w="3190" w:type="dxa"/>
        </w:tcPr>
        <w:p w14:paraId="34C09552" w14:textId="1D6D82D8" w:rsidR="281D2C22" w:rsidRDefault="281D2C22" w:rsidP="281D2C22">
          <w:pPr>
            <w:pStyle w:val="Header"/>
            <w:ind w:right="-115"/>
            <w:jc w:val="right"/>
          </w:pPr>
        </w:p>
      </w:tc>
    </w:tr>
  </w:tbl>
  <w:p w14:paraId="5E50C13F" w14:textId="2203F240" w:rsidR="00C54F4F" w:rsidRDefault="00C54F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14:paraId="61A0CF97" w14:textId="77777777" w:rsidTr="281D2C22">
      <w:tc>
        <w:tcPr>
          <w:tcW w:w="3190" w:type="dxa"/>
        </w:tcPr>
        <w:p w14:paraId="2BC8AACB" w14:textId="55BCCD72" w:rsidR="281D2C22" w:rsidRDefault="281D2C22" w:rsidP="281D2C22">
          <w:pPr>
            <w:pStyle w:val="Header"/>
            <w:ind w:left="-115"/>
          </w:pPr>
        </w:p>
      </w:tc>
      <w:tc>
        <w:tcPr>
          <w:tcW w:w="3190" w:type="dxa"/>
        </w:tcPr>
        <w:p w14:paraId="1BA6B13E" w14:textId="73712370" w:rsidR="281D2C22" w:rsidRDefault="281D2C22" w:rsidP="281D2C22">
          <w:pPr>
            <w:pStyle w:val="Header"/>
            <w:jc w:val="center"/>
          </w:pPr>
        </w:p>
      </w:tc>
      <w:tc>
        <w:tcPr>
          <w:tcW w:w="3190" w:type="dxa"/>
        </w:tcPr>
        <w:p w14:paraId="77FC3D34" w14:textId="149C14FC" w:rsidR="281D2C22" w:rsidRDefault="281D2C22" w:rsidP="281D2C22">
          <w:pPr>
            <w:pStyle w:val="Header"/>
            <w:ind w:right="-115"/>
            <w:jc w:val="right"/>
          </w:pPr>
        </w:p>
      </w:tc>
    </w:tr>
  </w:tbl>
  <w:p w14:paraId="39A94312" w14:textId="5A33778F" w:rsidR="00C54F4F" w:rsidRDefault="00C54F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14:paraId="393AB7EC" w14:textId="77777777" w:rsidTr="281D2C22">
      <w:tc>
        <w:tcPr>
          <w:tcW w:w="3190" w:type="dxa"/>
        </w:tcPr>
        <w:p w14:paraId="469565D3" w14:textId="57B05D50" w:rsidR="281D2C22" w:rsidRDefault="281D2C22" w:rsidP="281D2C22">
          <w:pPr>
            <w:pStyle w:val="Header"/>
            <w:ind w:left="-115"/>
          </w:pPr>
        </w:p>
      </w:tc>
      <w:tc>
        <w:tcPr>
          <w:tcW w:w="3190" w:type="dxa"/>
        </w:tcPr>
        <w:p w14:paraId="25912184" w14:textId="75E483C7" w:rsidR="281D2C22" w:rsidRDefault="281D2C22" w:rsidP="281D2C22">
          <w:pPr>
            <w:pStyle w:val="Header"/>
            <w:jc w:val="center"/>
          </w:pPr>
        </w:p>
      </w:tc>
      <w:tc>
        <w:tcPr>
          <w:tcW w:w="3190" w:type="dxa"/>
        </w:tcPr>
        <w:p w14:paraId="124A9634" w14:textId="6981540B" w:rsidR="281D2C22" w:rsidRDefault="281D2C22" w:rsidP="281D2C22">
          <w:pPr>
            <w:pStyle w:val="Header"/>
            <w:ind w:right="-115"/>
            <w:jc w:val="right"/>
          </w:pPr>
        </w:p>
      </w:tc>
    </w:tr>
  </w:tbl>
  <w:p w14:paraId="5CDFD30F" w14:textId="3C5577A5" w:rsidR="00C54F4F" w:rsidRDefault="00C54F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14:paraId="290A769A" w14:textId="77777777" w:rsidTr="281D2C22">
      <w:tc>
        <w:tcPr>
          <w:tcW w:w="3190" w:type="dxa"/>
        </w:tcPr>
        <w:p w14:paraId="3DF3549B" w14:textId="3796F747" w:rsidR="281D2C22" w:rsidRDefault="281D2C22" w:rsidP="281D2C22">
          <w:pPr>
            <w:pStyle w:val="Header"/>
            <w:ind w:left="-115"/>
          </w:pPr>
        </w:p>
      </w:tc>
      <w:tc>
        <w:tcPr>
          <w:tcW w:w="3190" w:type="dxa"/>
        </w:tcPr>
        <w:p w14:paraId="14F87398" w14:textId="2F13C3A6" w:rsidR="281D2C22" w:rsidRDefault="281D2C22" w:rsidP="281D2C22">
          <w:pPr>
            <w:pStyle w:val="Header"/>
            <w:jc w:val="center"/>
          </w:pPr>
        </w:p>
      </w:tc>
      <w:tc>
        <w:tcPr>
          <w:tcW w:w="3190" w:type="dxa"/>
        </w:tcPr>
        <w:p w14:paraId="228AA55A" w14:textId="26ED1B4A" w:rsidR="281D2C22" w:rsidRDefault="281D2C22" w:rsidP="281D2C22">
          <w:pPr>
            <w:pStyle w:val="Header"/>
            <w:ind w:right="-115"/>
            <w:jc w:val="right"/>
          </w:pPr>
        </w:p>
      </w:tc>
    </w:tr>
  </w:tbl>
  <w:p w14:paraId="4AF89ED6" w14:textId="5299E43F" w:rsidR="00C54F4F" w:rsidRDefault="00C54F4F">
    <w:pPr>
      <w:pStyle w:val="Header"/>
    </w:pPr>
  </w:p>
</w:hdr>
</file>

<file path=word/intelligence.xml><?xml version="1.0" encoding="utf-8"?>
<int:Intelligence xmlns:int="http://schemas.microsoft.com/office/intelligence/2019/intelligence">
  <int:IntelligenceSettings/>
  <int:Manifest>
    <int:WordHash hashCode="eyF4obfML2vhuw" id="gno3p011"/>
    <int:WordHash hashCode="2M6xJhFVaZd/5F" id="zaAAj73n"/>
    <int:ParagraphRange paragraphId="2110119766" textId="1230591431" start="253" length="20" invalidationStart="253" invalidationLength="20" id="bvKGdwJY"/>
    <int:ParagraphRange paragraphId="1787657891" textId="554032132" start="129" length="18" invalidationStart="129" invalidationLength="18" id="Z4jQE8Pd"/>
    <int:ParagraphRange paragraphId="916460426" textId="723729164" start="779" length="13" invalidationStart="779" invalidationLength="13" id="lQRj7i5g"/>
  </int:Manifest>
  <int:Observations>
    <int:Content id="gno3p011">
      <int:Rejection type="LegacyProofing"/>
    </int:Content>
    <int:Content id="zaAAj73n">
      <int:Rejection type="LegacyProofing"/>
    </int:Content>
    <int:Content id="bvKGdwJY">
      <int:Rejection type="LegacyProofing"/>
    </int:Content>
    <int:Content id="Z4jQE8Pd">
      <int:Rejection type="LegacyProofing"/>
    </int:Content>
    <int:Content id="lQRj7i5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501" w:hanging="269"/>
      </w:pPr>
      <w:rPr>
        <w:rFonts w:ascii="Calibri" w:hAnsi="Calibri" w:cs="Calibri"/>
        <w:b w:val="0"/>
        <w:bCs w:val="0"/>
        <w:i w:val="0"/>
        <w:iCs w:val="0"/>
        <w:w w:val="100"/>
        <w:sz w:val="18"/>
        <w:szCs w:val="18"/>
      </w:rPr>
    </w:lvl>
    <w:lvl w:ilvl="1">
      <w:numFmt w:val="bullet"/>
      <w:lvlText w:val="•"/>
      <w:lvlJc w:val="left"/>
      <w:pPr>
        <w:ind w:left="1098" w:hanging="269"/>
      </w:pPr>
    </w:lvl>
    <w:lvl w:ilvl="2">
      <w:numFmt w:val="bullet"/>
      <w:lvlText w:val="•"/>
      <w:lvlJc w:val="left"/>
      <w:pPr>
        <w:ind w:left="1696" w:hanging="269"/>
      </w:pPr>
    </w:lvl>
    <w:lvl w:ilvl="3">
      <w:numFmt w:val="bullet"/>
      <w:lvlText w:val="•"/>
      <w:lvlJc w:val="left"/>
      <w:pPr>
        <w:ind w:left="2294" w:hanging="269"/>
      </w:pPr>
    </w:lvl>
    <w:lvl w:ilvl="4">
      <w:numFmt w:val="bullet"/>
      <w:lvlText w:val="•"/>
      <w:lvlJc w:val="left"/>
      <w:pPr>
        <w:ind w:left="2892" w:hanging="269"/>
      </w:pPr>
    </w:lvl>
    <w:lvl w:ilvl="5">
      <w:numFmt w:val="bullet"/>
      <w:lvlText w:val="•"/>
      <w:lvlJc w:val="left"/>
      <w:pPr>
        <w:ind w:left="3490" w:hanging="269"/>
      </w:pPr>
    </w:lvl>
    <w:lvl w:ilvl="6">
      <w:numFmt w:val="bullet"/>
      <w:lvlText w:val="•"/>
      <w:lvlJc w:val="left"/>
      <w:pPr>
        <w:ind w:left="4088" w:hanging="269"/>
      </w:pPr>
    </w:lvl>
    <w:lvl w:ilvl="7">
      <w:numFmt w:val="bullet"/>
      <w:lvlText w:val="•"/>
      <w:lvlJc w:val="left"/>
      <w:pPr>
        <w:ind w:left="4686" w:hanging="269"/>
      </w:pPr>
    </w:lvl>
    <w:lvl w:ilvl="8">
      <w:numFmt w:val="bullet"/>
      <w:lvlText w:val="•"/>
      <w:lvlJc w:val="left"/>
      <w:pPr>
        <w:ind w:left="5284" w:hanging="269"/>
      </w:pPr>
    </w:lvl>
  </w:abstractNum>
  <w:abstractNum w:abstractNumId="1" w15:restartNumberingAfterBreak="0">
    <w:nsid w:val="00000403"/>
    <w:multiLevelType w:val="multilevel"/>
    <w:tmpl w:val="00000886"/>
    <w:lvl w:ilvl="0">
      <w:start w:val="5"/>
      <w:numFmt w:val="lowerLetter"/>
      <w:lvlText w:val="%1."/>
      <w:lvlJc w:val="left"/>
      <w:pPr>
        <w:ind w:left="501" w:hanging="269"/>
      </w:pPr>
      <w:rPr>
        <w:rFonts w:ascii="Calibri" w:hAnsi="Calibri" w:cs="Calibri"/>
        <w:b w:val="0"/>
        <w:bCs w:val="0"/>
        <w:i w:val="0"/>
        <w:iCs w:val="0"/>
        <w:spacing w:val="-1"/>
        <w:w w:val="100"/>
        <w:sz w:val="18"/>
        <w:szCs w:val="18"/>
      </w:rPr>
    </w:lvl>
    <w:lvl w:ilvl="1">
      <w:numFmt w:val="bullet"/>
      <w:lvlText w:val="•"/>
      <w:lvlJc w:val="left"/>
      <w:pPr>
        <w:ind w:left="1098" w:hanging="269"/>
      </w:pPr>
    </w:lvl>
    <w:lvl w:ilvl="2">
      <w:numFmt w:val="bullet"/>
      <w:lvlText w:val="•"/>
      <w:lvlJc w:val="left"/>
      <w:pPr>
        <w:ind w:left="1696" w:hanging="269"/>
      </w:pPr>
    </w:lvl>
    <w:lvl w:ilvl="3">
      <w:numFmt w:val="bullet"/>
      <w:lvlText w:val="•"/>
      <w:lvlJc w:val="left"/>
      <w:pPr>
        <w:ind w:left="2294" w:hanging="269"/>
      </w:pPr>
    </w:lvl>
    <w:lvl w:ilvl="4">
      <w:numFmt w:val="bullet"/>
      <w:lvlText w:val="•"/>
      <w:lvlJc w:val="left"/>
      <w:pPr>
        <w:ind w:left="2892" w:hanging="269"/>
      </w:pPr>
    </w:lvl>
    <w:lvl w:ilvl="5">
      <w:numFmt w:val="bullet"/>
      <w:lvlText w:val="•"/>
      <w:lvlJc w:val="left"/>
      <w:pPr>
        <w:ind w:left="3490" w:hanging="269"/>
      </w:pPr>
    </w:lvl>
    <w:lvl w:ilvl="6">
      <w:numFmt w:val="bullet"/>
      <w:lvlText w:val="•"/>
      <w:lvlJc w:val="left"/>
      <w:pPr>
        <w:ind w:left="4088" w:hanging="269"/>
      </w:pPr>
    </w:lvl>
    <w:lvl w:ilvl="7">
      <w:numFmt w:val="bullet"/>
      <w:lvlText w:val="•"/>
      <w:lvlJc w:val="left"/>
      <w:pPr>
        <w:ind w:left="4686" w:hanging="269"/>
      </w:pPr>
    </w:lvl>
    <w:lvl w:ilvl="8">
      <w:numFmt w:val="bullet"/>
      <w:lvlText w:val="•"/>
      <w:lvlJc w:val="left"/>
      <w:pPr>
        <w:ind w:left="5284" w:hanging="269"/>
      </w:pPr>
    </w:lvl>
  </w:abstractNum>
  <w:abstractNum w:abstractNumId="2" w15:restartNumberingAfterBreak="0">
    <w:nsid w:val="0CDB6B48"/>
    <w:multiLevelType w:val="multilevel"/>
    <w:tmpl w:val="0796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52120"/>
    <w:multiLevelType w:val="hybridMultilevel"/>
    <w:tmpl w:val="1FE614D6"/>
    <w:lvl w:ilvl="0" w:tplc="CC6E33C2">
      <w:start w:val="1"/>
      <w:numFmt w:val="bullet"/>
      <w:lvlText w:val=""/>
      <w:lvlJc w:val="left"/>
      <w:pPr>
        <w:ind w:left="827" w:hanging="360"/>
      </w:pPr>
      <w:rPr>
        <w:rFonts w:ascii="Symbol" w:hAnsi="Symbol" w:hint="default"/>
        <w:sz w:val="16"/>
        <w:szCs w:val="16"/>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54F3E53"/>
    <w:multiLevelType w:val="hybridMultilevel"/>
    <w:tmpl w:val="49F21B72"/>
    <w:lvl w:ilvl="0" w:tplc="3D00B9B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65F4"/>
    <w:multiLevelType w:val="hybridMultilevel"/>
    <w:tmpl w:val="07BE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10DB4"/>
    <w:multiLevelType w:val="multilevel"/>
    <w:tmpl w:val="BBBA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30E45"/>
    <w:multiLevelType w:val="hybridMultilevel"/>
    <w:tmpl w:val="62BA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C3F7A"/>
    <w:multiLevelType w:val="hybridMultilevel"/>
    <w:tmpl w:val="C4964E7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2D067A7C"/>
    <w:multiLevelType w:val="hybridMultilevel"/>
    <w:tmpl w:val="5C802D46"/>
    <w:lvl w:ilvl="0" w:tplc="4DFE965A">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771AA536">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7736B28A">
      <w:numFmt w:val="bullet"/>
      <w:lvlText w:val="•"/>
      <w:lvlJc w:val="left"/>
      <w:pPr>
        <w:ind w:left="2451" w:hanging="360"/>
      </w:pPr>
      <w:rPr>
        <w:rFonts w:hint="default"/>
        <w:lang w:val="en-US" w:eastAsia="en-US" w:bidi="ar-SA"/>
      </w:rPr>
    </w:lvl>
    <w:lvl w:ilvl="3" w:tplc="D15AE100">
      <w:numFmt w:val="bullet"/>
      <w:lvlText w:val="•"/>
      <w:lvlJc w:val="left"/>
      <w:pPr>
        <w:ind w:left="3342" w:hanging="360"/>
      </w:pPr>
      <w:rPr>
        <w:rFonts w:hint="default"/>
        <w:lang w:val="en-US" w:eastAsia="en-US" w:bidi="ar-SA"/>
      </w:rPr>
    </w:lvl>
    <w:lvl w:ilvl="4" w:tplc="78FCED40">
      <w:numFmt w:val="bullet"/>
      <w:lvlText w:val="•"/>
      <w:lvlJc w:val="left"/>
      <w:pPr>
        <w:ind w:left="4233" w:hanging="360"/>
      </w:pPr>
      <w:rPr>
        <w:rFonts w:hint="default"/>
        <w:lang w:val="en-US" w:eastAsia="en-US" w:bidi="ar-SA"/>
      </w:rPr>
    </w:lvl>
    <w:lvl w:ilvl="5" w:tplc="5CE8BEAA">
      <w:numFmt w:val="bullet"/>
      <w:lvlText w:val="•"/>
      <w:lvlJc w:val="left"/>
      <w:pPr>
        <w:ind w:left="5124" w:hanging="360"/>
      </w:pPr>
      <w:rPr>
        <w:rFonts w:hint="default"/>
        <w:lang w:val="en-US" w:eastAsia="en-US" w:bidi="ar-SA"/>
      </w:rPr>
    </w:lvl>
    <w:lvl w:ilvl="6" w:tplc="F132B6B4">
      <w:numFmt w:val="bullet"/>
      <w:lvlText w:val="•"/>
      <w:lvlJc w:val="left"/>
      <w:pPr>
        <w:ind w:left="6015" w:hanging="360"/>
      </w:pPr>
      <w:rPr>
        <w:rFonts w:hint="default"/>
        <w:lang w:val="en-US" w:eastAsia="en-US" w:bidi="ar-SA"/>
      </w:rPr>
    </w:lvl>
    <w:lvl w:ilvl="7" w:tplc="CCF44918">
      <w:numFmt w:val="bullet"/>
      <w:lvlText w:val="•"/>
      <w:lvlJc w:val="left"/>
      <w:pPr>
        <w:ind w:left="6906" w:hanging="360"/>
      </w:pPr>
      <w:rPr>
        <w:rFonts w:hint="default"/>
        <w:lang w:val="en-US" w:eastAsia="en-US" w:bidi="ar-SA"/>
      </w:rPr>
    </w:lvl>
    <w:lvl w:ilvl="8" w:tplc="9C727172">
      <w:numFmt w:val="bullet"/>
      <w:lvlText w:val="•"/>
      <w:lvlJc w:val="left"/>
      <w:pPr>
        <w:ind w:left="7797" w:hanging="360"/>
      </w:pPr>
      <w:rPr>
        <w:rFonts w:hint="default"/>
        <w:lang w:val="en-US" w:eastAsia="en-US" w:bidi="ar-SA"/>
      </w:rPr>
    </w:lvl>
  </w:abstractNum>
  <w:abstractNum w:abstractNumId="10" w15:restartNumberingAfterBreak="0">
    <w:nsid w:val="39633CEA"/>
    <w:multiLevelType w:val="multilevel"/>
    <w:tmpl w:val="43A4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842AC"/>
    <w:multiLevelType w:val="hybridMultilevel"/>
    <w:tmpl w:val="64B29772"/>
    <w:lvl w:ilvl="0" w:tplc="94DEA38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EF49CA"/>
    <w:multiLevelType w:val="hybridMultilevel"/>
    <w:tmpl w:val="FDD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861AD"/>
    <w:multiLevelType w:val="hybridMultilevel"/>
    <w:tmpl w:val="0B82FEBC"/>
    <w:lvl w:ilvl="0" w:tplc="3D00B9B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B7C66"/>
    <w:multiLevelType w:val="hybridMultilevel"/>
    <w:tmpl w:val="31061A5C"/>
    <w:lvl w:ilvl="0" w:tplc="A6520552">
      <w:start w:val="1"/>
      <w:numFmt w:val="bullet"/>
      <w:lvlText w:val="•"/>
      <w:lvlJc w:val="left"/>
      <w:pPr>
        <w:tabs>
          <w:tab w:val="num" w:pos="720"/>
        </w:tabs>
        <w:ind w:left="720" w:hanging="360"/>
      </w:pPr>
      <w:rPr>
        <w:rFonts w:ascii="Arial" w:hAnsi="Arial" w:hint="default"/>
      </w:rPr>
    </w:lvl>
    <w:lvl w:ilvl="1" w:tplc="87B49602" w:tentative="1">
      <w:start w:val="1"/>
      <w:numFmt w:val="bullet"/>
      <w:lvlText w:val="•"/>
      <w:lvlJc w:val="left"/>
      <w:pPr>
        <w:tabs>
          <w:tab w:val="num" w:pos="1440"/>
        </w:tabs>
        <w:ind w:left="1440" w:hanging="360"/>
      </w:pPr>
      <w:rPr>
        <w:rFonts w:ascii="Arial" w:hAnsi="Arial" w:hint="default"/>
      </w:rPr>
    </w:lvl>
    <w:lvl w:ilvl="2" w:tplc="681675E0" w:tentative="1">
      <w:start w:val="1"/>
      <w:numFmt w:val="bullet"/>
      <w:lvlText w:val="•"/>
      <w:lvlJc w:val="left"/>
      <w:pPr>
        <w:tabs>
          <w:tab w:val="num" w:pos="2160"/>
        </w:tabs>
        <w:ind w:left="2160" w:hanging="360"/>
      </w:pPr>
      <w:rPr>
        <w:rFonts w:ascii="Arial" w:hAnsi="Arial" w:hint="default"/>
      </w:rPr>
    </w:lvl>
    <w:lvl w:ilvl="3" w:tplc="8D5A357E" w:tentative="1">
      <w:start w:val="1"/>
      <w:numFmt w:val="bullet"/>
      <w:lvlText w:val="•"/>
      <w:lvlJc w:val="left"/>
      <w:pPr>
        <w:tabs>
          <w:tab w:val="num" w:pos="2880"/>
        </w:tabs>
        <w:ind w:left="2880" w:hanging="360"/>
      </w:pPr>
      <w:rPr>
        <w:rFonts w:ascii="Arial" w:hAnsi="Arial" w:hint="default"/>
      </w:rPr>
    </w:lvl>
    <w:lvl w:ilvl="4" w:tplc="ABBE45CA" w:tentative="1">
      <w:start w:val="1"/>
      <w:numFmt w:val="bullet"/>
      <w:lvlText w:val="•"/>
      <w:lvlJc w:val="left"/>
      <w:pPr>
        <w:tabs>
          <w:tab w:val="num" w:pos="3600"/>
        </w:tabs>
        <w:ind w:left="3600" w:hanging="360"/>
      </w:pPr>
      <w:rPr>
        <w:rFonts w:ascii="Arial" w:hAnsi="Arial" w:hint="default"/>
      </w:rPr>
    </w:lvl>
    <w:lvl w:ilvl="5" w:tplc="B5CCFB5E" w:tentative="1">
      <w:start w:val="1"/>
      <w:numFmt w:val="bullet"/>
      <w:lvlText w:val="•"/>
      <w:lvlJc w:val="left"/>
      <w:pPr>
        <w:tabs>
          <w:tab w:val="num" w:pos="4320"/>
        </w:tabs>
        <w:ind w:left="4320" w:hanging="360"/>
      </w:pPr>
      <w:rPr>
        <w:rFonts w:ascii="Arial" w:hAnsi="Arial" w:hint="default"/>
      </w:rPr>
    </w:lvl>
    <w:lvl w:ilvl="6" w:tplc="134479E2" w:tentative="1">
      <w:start w:val="1"/>
      <w:numFmt w:val="bullet"/>
      <w:lvlText w:val="•"/>
      <w:lvlJc w:val="left"/>
      <w:pPr>
        <w:tabs>
          <w:tab w:val="num" w:pos="5040"/>
        </w:tabs>
        <w:ind w:left="5040" w:hanging="360"/>
      </w:pPr>
      <w:rPr>
        <w:rFonts w:ascii="Arial" w:hAnsi="Arial" w:hint="default"/>
      </w:rPr>
    </w:lvl>
    <w:lvl w:ilvl="7" w:tplc="527020FE" w:tentative="1">
      <w:start w:val="1"/>
      <w:numFmt w:val="bullet"/>
      <w:lvlText w:val="•"/>
      <w:lvlJc w:val="left"/>
      <w:pPr>
        <w:tabs>
          <w:tab w:val="num" w:pos="5760"/>
        </w:tabs>
        <w:ind w:left="5760" w:hanging="360"/>
      </w:pPr>
      <w:rPr>
        <w:rFonts w:ascii="Arial" w:hAnsi="Arial" w:hint="default"/>
      </w:rPr>
    </w:lvl>
    <w:lvl w:ilvl="8" w:tplc="34E6AD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F84BB8"/>
    <w:multiLevelType w:val="multilevel"/>
    <w:tmpl w:val="0A9C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49540E"/>
    <w:multiLevelType w:val="hybridMultilevel"/>
    <w:tmpl w:val="DE8405F2"/>
    <w:lvl w:ilvl="0" w:tplc="FFFFFFFF">
      <w:start w:val="1"/>
      <w:numFmt w:val="bullet"/>
      <w:lvlText w:val=""/>
      <w:lvlJc w:val="left"/>
      <w:pPr>
        <w:ind w:left="840" w:hanging="360"/>
      </w:pPr>
      <w:rPr>
        <w:rFonts w:ascii="Symbol" w:hAnsi="Symbol" w:hint="default"/>
        <w:w w:val="100"/>
        <w:lang w:val="en-US" w:eastAsia="en-US" w:bidi="ar-SA"/>
      </w:rPr>
    </w:lvl>
    <w:lvl w:ilvl="1" w:tplc="98B0174E">
      <w:numFmt w:val="bullet"/>
      <w:lvlText w:val="•"/>
      <w:lvlJc w:val="left"/>
      <w:pPr>
        <w:ind w:left="1714" w:hanging="360"/>
      </w:pPr>
      <w:rPr>
        <w:rFonts w:hint="default"/>
        <w:lang w:val="en-US" w:eastAsia="en-US" w:bidi="ar-SA"/>
      </w:rPr>
    </w:lvl>
    <w:lvl w:ilvl="2" w:tplc="61C8B88E">
      <w:numFmt w:val="bullet"/>
      <w:lvlText w:val="•"/>
      <w:lvlJc w:val="left"/>
      <w:pPr>
        <w:ind w:left="2588" w:hanging="360"/>
      </w:pPr>
      <w:rPr>
        <w:rFonts w:hint="default"/>
        <w:lang w:val="en-US" w:eastAsia="en-US" w:bidi="ar-SA"/>
      </w:rPr>
    </w:lvl>
    <w:lvl w:ilvl="3" w:tplc="C04A5464">
      <w:numFmt w:val="bullet"/>
      <w:lvlText w:val="•"/>
      <w:lvlJc w:val="left"/>
      <w:pPr>
        <w:ind w:left="3462" w:hanging="360"/>
      </w:pPr>
      <w:rPr>
        <w:rFonts w:hint="default"/>
        <w:lang w:val="en-US" w:eastAsia="en-US" w:bidi="ar-SA"/>
      </w:rPr>
    </w:lvl>
    <w:lvl w:ilvl="4" w:tplc="EA3CC3D6">
      <w:numFmt w:val="bullet"/>
      <w:lvlText w:val="•"/>
      <w:lvlJc w:val="left"/>
      <w:pPr>
        <w:ind w:left="4336" w:hanging="360"/>
      </w:pPr>
      <w:rPr>
        <w:rFonts w:hint="default"/>
        <w:lang w:val="en-US" w:eastAsia="en-US" w:bidi="ar-SA"/>
      </w:rPr>
    </w:lvl>
    <w:lvl w:ilvl="5" w:tplc="69403036">
      <w:numFmt w:val="bullet"/>
      <w:lvlText w:val="•"/>
      <w:lvlJc w:val="left"/>
      <w:pPr>
        <w:ind w:left="5210" w:hanging="360"/>
      </w:pPr>
      <w:rPr>
        <w:rFonts w:hint="default"/>
        <w:lang w:val="en-US" w:eastAsia="en-US" w:bidi="ar-SA"/>
      </w:rPr>
    </w:lvl>
    <w:lvl w:ilvl="6" w:tplc="117C0564">
      <w:numFmt w:val="bullet"/>
      <w:lvlText w:val="•"/>
      <w:lvlJc w:val="left"/>
      <w:pPr>
        <w:ind w:left="6084" w:hanging="360"/>
      </w:pPr>
      <w:rPr>
        <w:rFonts w:hint="default"/>
        <w:lang w:val="en-US" w:eastAsia="en-US" w:bidi="ar-SA"/>
      </w:rPr>
    </w:lvl>
    <w:lvl w:ilvl="7" w:tplc="1240719E">
      <w:numFmt w:val="bullet"/>
      <w:lvlText w:val="•"/>
      <w:lvlJc w:val="left"/>
      <w:pPr>
        <w:ind w:left="6958" w:hanging="360"/>
      </w:pPr>
      <w:rPr>
        <w:rFonts w:hint="default"/>
        <w:lang w:val="en-US" w:eastAsia="en-US" w:bidi="ar-SA"/>
      </w:rPr>
    </w:lvl>
    <w:lvl w:ilvl="8" w:tplc="1B60804A">
      <w:numFmt w:val="bullet"/>
      <w:lvlText w:val="•"/>
      <w:lvlJc w:val="left"/>
      <w:pPr>
        <w:ind w:left="7832" w:hanging="360"/>
      </w:pPr>
      <w:rPr>
        <w:rFonts w:hint="default"/>
        <w:lang w:val="en-US" w:eastAsia="en-US" w:bidi="ar-SA"/>
      </w:rPr>
    </w:lvl>
  </w:abstractNum>
  <w:abstractNum w:abstractNumId="17" w15:restartNumberingAfterBreak="0">
    <w:nsid w:val="54D52FBD"/>
    <w:multiLevelType w:val="hybridMultilevel"/>
    <w:tmpl w:val="1E727C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78130E2"/>
    <w:multiLevelType w:val="hybridMultilevel"/>
    <w:tmpl w:val="6BF0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66B7A"/>
    <w:multiLevelType w:val="hybridMultilevel"/>
    <w:tmpl w:val="CCCA1840"/>
    <w:lvl w:ilvl="0" w:tplc="94DEA380">
      <w:start w:val="1"/>
      <w:numFmt w:val="bullet"/>
      <w:lvlText w:val=""/>
      <w:lvlJc w:val="left"/>
      <w:pPr>
        <w:ind w:left="394" w:hanging="360"/>
      </w:pPr>
      <w:rPr>
        <w:rFonts w:ascii="Symbol" w:hAnsi="Symbol" w:hint="default"/>
        <w:sz w:val="16"/>
        <w:szCs w:val="16"/>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15:restartNumberingAfterBreak="0">
    <w:nsid w:val="62E3644A"/>
    <w:multiLevelType w:val="hybridMultilevel"/>
    <w:tmpl w:val="561A8CE2"/>
    <w:lvl w:ilvl="0" w:tplc="1A7085B2">
      <w:start w:val="1"/>
      <w:numFmt w:val="lowerLetter"/>
      <w:lvlText w:val="(%1)"/>
      <w:lvlJc w:val="left"/>
      <w:pPr>
        <w:ind w:left="120" w:hanging="339"/>
      </w:pPr>
      <w:rPr>
        <w:rFonts w:ascii="Times New Roman" w:eastAsia="Times New Roman" w:hAnsi="Times New Roman" w:cs="Times New Roman" w:hint="default"/>
        <w:b/>
        <w:bCs/>
        <w:i w:val="0"/>
        <w:iCs w:val="0"/>
        <w:color w:val="303030"/>
        <w:spacing w:val="-1"/>
        <w:w w:val="99"/>
        <w:sz w:val="24"/>
        <w:szCs w:val="24"/>
        <w:lang w:val="en-US" w:eastAsia="en-US" w:bidi="ar-SA"/>
      </w:rPr>
    </w:lvl>
    <w:lvl w:ilvl="1" w:tplc="668A1EE6">
      <w:start w:val="1"/>
      <w:numFmt w:val="decimal"/>
      <w:lvlText w:val="(%2)"/>
      <w:lvlJc w:val="left"/>
      <w:pPr>
        <w:ind w:left="134" w:hanging="341"/>
      </w:pPr>
      <w:rPr>
        <w:rFonts w:ascii="Times New Roman" w:eastAsia="Times New Roman" w:hAnsi="Times New Roman" w:cs="Times New Roman" w:hint="default"/>
        <w:b/>
        <w:bCs/>
        <w:i w:val="0"/>
        <w:iCs w:val="0"/>
        <w:color w:val="303030"/>
        <w:spacing w:val="-1"/>
        <w:w w:val="99"/>
        <w:sz w:val="24"/>
        <w:szCs w:val="24"/>
        <w:lang w:val="en-US" w:eastAsia="en-US" w:bidi="ar-SA"/>
      </w:rPr>
    </w:lvl>
    <w:lvl w:ilvl="2" w:tplc="AF9ECA64">
      <w:numFmt w:val="bullet"/>
      <w:lvlText w:val="•"/>
      <w:lvlJc w:val="left"/>
      <w:pPr>
        <w:ind w:left="1188" w:hanging="341"/>
      </w:pPr>
      <w:rPr>
        <w:rFonts w:hint="default"/>
        <w:lang w:val="en-US" w:eastAsia="en-US" w:bidi="ar-SA"/>
      </w:rPr>
    </w:lvl>
    <w:lvl w:ilvl="3" w:tplc="EBC20A34">
      <w:numFmt w:val="bullet"/>
      <w:lvlText w:val="•"/>
      <w:lvlJc w:val="left"/>
      <w:pPr>
        <w:ind w:left="2237" w:hanging="341"/>
      </w:pPr>
      <w:rPr>
        <w:rFonts w:hint="default"/>
        <w:lang w:val="en-US" w:eastAsia="en-US" w:bidi="ar-SA"/>
      </w:rPr>
    </w:lvl>
    <w:lvl w:ilvl="4" w:tplc="DA1C0FEE">
      <w:numFmt w:val="bullet"/>
      <w:lvlText w:val="•"/>
      <w:lvlJc w:val="left"/>
      <w:pPr>
        <w:ind w:left="3286" w:hanging="341"/>
      </w:pPr>
      <w:rPr>
        <w:rFonts w:hint="default"/>
        <w:lang w:val="en-US" w:eastAsia="en-US" w:bidi="ar-SA"/>
      </w:rPr>
    </w:lvl>
    <w:lvl w:ilvl="5" w:tplc="58DEA30C">
      <w:numFmt w:val="bullet"/>
      <w:lvlText w:val="•"/>
      <w:lvlJc w:val="left"/>
      <w:pPr>
        <w:ind w:left="4335" w:hanging="341"/>
      </w:pPr>
      <w:rPr>
        <w:rFonts w:hint="default"/>
        <w:lang w:val="en-US" w:eastAsia="en-US" w:bidi="ar-SA"/>
      </w:rPr>
    </w:lvl>
    <w:lvl w:ilvl="6" w:tplc="8BF81AF0">
      <w:numFmt w:val="bullet"/>
      <w:lvlText w:val="•"/>
      <w:lvlJc w:val="left"/>
      <w:pPr>
        <w:ind w:left="5384" w:hanging="341"/>
      </w:pPr>
      <w:rPr>
        <w:rFonts w:hint="default"/>
        <w:lang w:val="en-US" w:eastAsia="en-US" w:bidi="ar-SA"/>
      </w:rPr>
    </w:lvl>
    <w:lvl w:ilvl="7" w:tplc="B4F242DA">
      <w:numFmt w:val="bullet"/>
      <w:lvlText w:val="•"/>
      <w:lvlJc w:val="left"/>
      <w:pPr>
        <w:ind w:left="6433" w:hanging="341"/>
      </w:pPr>
      <w:rPr>
        <w:rFonts w:hint="default"/>
        <w:lang w:val="en-US" w:eastAsia="en-US" w:bidi="ar-SA"/>
      </w:rPr>
    </w:lvl>
    <w:lvl w:ilvl="8" w:tplc="1F3A4048">
      <w:numFmt w:val="bullet"/>
      <w:lvlText w:val="•"/>
      <w:lvlJc w:val="left"/>
      <w:pPr>
        <w:ind w:left="7482" w:hanging="341"/>
      </w:pPr>
      <w:rPr>
        <w:rFonts w:hint="default"/>
        <w:lang w:val="en-US" w:eastAsia="en-US" w:bidi="ar-SA"/>
      </w:rPr>
    </w:lvl>
  </w:abstractNum>
  <w:abstractNum w:abstractNumId="21" w15:restartNumberingAfterBreak="0">
    <w:nsid w:val="65AF2E00"/>
    <w:multiLevelType w:val="hybridMultilevel"/>
    <w:tmpl w:val="5D60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50E3A"/>
    <w:multiLevelType w:val="hybridMultilevel"/>
    <w:tmpl w:val="F60A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B439A"/>
    <w:multiLevelType w:val="hybridMultilevel"/>
    <w:tmpl w:val="1126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467FF"/>
    <w:multiLevelType w:val="hybridMultilevel"/>
    <w:tmpl w:val="D0525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2E6033"/>
    <w:multiLevelType w:val="hybridMultilevel"/>
    <w:tmpl w:val="7D8E3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1E54F6"/>
    <w:multiLevelType w:val="hybridMultilevel"/>
    <w:tmpl w:val="F3688738"/>
    <w:lvl w:ilvl="0" w:tplc="68FE7562">
      <w:numFmt w:val="bullet"/>
      <w:lvlText w:val=""/>
      <w:lvlJc w:val="left"/>
      <w:pPr>
        <w:ind w:left="840" w:hanging="360"/>
      </w:pPr>
      <w:rPr>
        <w:rFonts w:ascii="Symbol" w:eastAsia="Symbol" w:hAnsi="Symbol" w:cs="Symbol"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97D32"/>
    <w:multiLevelType w:val="hybridMultilevel"/>
    <w:tmpl w:val="95C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A40C05"/>
    <w:multiLevelType w:val="hybridMultilevel"/>
    <w:tmpl w:val="8AAC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97E92"/>
    <w:multiLevelType w:val="hybridMultilevel"/>
    <w:tmpl w:val="81F2990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20"/>
  </w:num>
  <w:num w:numId="2">
    <w:abstractNumId w:val="9"/>
  </w:num>
  <w:num w:numId="3">
    <w:abstractNumId w:val="16"/>
  </w:num>
  <w:num w:numId="4">
    <w:abstractNumId w:val="22"/>
  </w:num>
  <w:num w:numId="5">
    <w:abstractNumId w:val="8"/>
  </w:num>
  <w:num w:numId="6">
    <w:abstractNumId w:val="3"/>
  </w:num>
  <w:num w:numId="7">
    <w:abstractNumId w:val="29"/>
  </w:num>
  <w:num w:numId="8">
    <w:abstractNumId w:val="23"/>
  </w:num>
  <w:num w:numId="9">
    <w:abstractNumId w:val="6"/>
  </w:num>
  <w:num w:numId="10">
    <w:abstractNumId w:val="15"/>
  </w:num>
  <w:num w:numId="11">
    <w:abstractNumId w:val="17"/>
  </w:num>
  <w:num w:numId="12">
    <w:abstractNumId w:val="7"/>
  </w:num>
  <w:num w:numId="13">
    <w:abstractNumId w:val="14"/>
  </w:num>
  <w:num w:numId="14">
    <w:abstractNumId w:val="26"/>
  </w:num>
  <w:num w:numId="15">
    <w:abstractNumId w:val="13"/>
  </w:num>
  <w:num w:numId="16">
    <w:abstractNumId w:val="4"/>
  </w:num>
  <w:num w:numId="17">
    <w:abstractNumId w:val="25"/>
  </w:num>
  <w:num w:numId="18">
    <w:abstractNumId w:val="24"/>
  </w:num>
  <w:num w:numId="19">
    <w:abstractNumId w:val="18"/>
  </w:num>
  <w:num w:numId="20">
    <w:abstractNumId w:val="12"/>
  </w:num>
  <w:num w:numId="21">
    <w:abstractNumId w:val="21"/>
  </w:num>
  <w:num w:numId="22">
    <w:abstractNumId w:val="11"/>
  </w:num>
  <w:num w:numId="23">
    <w:abstractNumId w:val="19"/>
  </w:num>
  <w:num w:numId="24">
    <w:abstractNumId w:val="27"/>
  </w:num>
  <w:num w:numId="25">
    <w:abstractNumId w:val="5"/>
  </w:num>
  <w:num w:numId="26">
    <w:abstractNumId w:val="1"/>
  </w:num>
  <w:num w:numId="27">
    <w:abstractNumId w:val="0"/>
  </w:num>
  <w:num w:numId="28">
    <w:abstractNumId w:val="10"/>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65"/>
    <w:rsid w:val="0000168C"/>
    <w:rsid w:val="000017E4"/>
    <w:rsid w:val="00001C4D"/>
    <w:rsid w:val="000021F2"/>
    <w:rsid w:val="00002266"/>
    <w:rsid w:val="00004FEF"/>
    <w:rsid w:val="00005672"/>
    <w:rsid w:val="00006CAF"/>
    <w:rsid w:val="0000752A"/>
    <w:rsid w:val="00010811"/>
    <w:rsid w:val="00010E70"/>
    <w:rsid w:val="00011108"/>
    <w:rsid w:val="00011B17"/>
    <w:rsid w:val="00014269"/>
    <w:rsid w:val="00016869"/>
    <w:rsid w:val="00017B2A"/>
    <w:rsid w:val="00017E1E"/>
    <w:rsid w:val="00023040"/>
    <w:rsid w:val="00024381"/>
    <w:rsid w:val="000261BE"/>
    <w:rsid w:val="0002667C"/>
    <w:rsid w:val="00027BEA"/>
    <w:rsid w:val="00030158"/>
    <w:rsid w:val="00030E1D"/>
    <w:rsid w:val="0003220E"/>
    <w:rsid w:val="0003370F"/>
    <w:rsid w:val="00033C6B"/>
    <w:rsid w:val="00034B07"/>
    <w:rsid w:val="000357CB"/>
    <w:rsid w:val="00035F6B"/>
    <w:rsid w:val="00037129"/>
    <w:rsid w:val="0003719E"/>
    <w:rsid w:val="00037F2F"/>
    <w:rsid w:val="00040FA7"/>
    <w:rsid w:val="000412B7"/>
    <w:rsid w:val="00041883"/>
    <w:rsid w:val="0004356E"/>
    <w:rsid w:val="00043A08"/>
    <w:rsid w:val="000443F1"/>
    <w:rsid w:val="00044416"/>
    <w:rsid w:val="00045B99"/>
    <w:rsid w:val="00046960"/>
    <w:rsid w:val="0004719B"/>
    <w:rsid w:val="00047D2D"/>
    <w:rsid w:val="00047F75"/>
    <w:rsid w:val="0005582D"/>
    <w:rsid w:val="000559BF"/>
    <w:rsid w:val="00055EF7"/>
    <w:rsid w:val="00056D75"/>
    <w:rsid w:val="00060CBF"/>
    <w:rsid w:val="000612E0"/>
    <w:rsid w:val="00061357"/>
    <w:rsid w:val="000613D6"/>
    <w:rsid w:val="00062A7A"/>
    <w:rsid w:val="00065719"/>
    <w:rsid w:val="00067FE5"/>
    <w:rsid w:val="000726C5"/>
    <w:rsid w:val="00072C61"/>
    <w:rsid w:val="00072CEB"/>
    <w:rsid w:val="00073CD9"/>
    <w:rsid w:val="000746D8"/>
    <w:rsid w:val="00074B00"/>
    <w:rsid w:val="000754F0"/>
    <w:rsid w:val="00076B19"/>
    <w:rsid w:val="00076CF7"/>
    <w:rsid w:val="000772BF"/>
    <w:rsid w:val="00082502"/>
    <w:rsid w:val="00086117"/>
    <w:rsid w:val="000866C6"/>
    <w:rsid w:val="000906C5"/>
    <w:rsid w:val="00090A75"/>
    <w:rsid w:val="00090D58"/>
    <w:rsid w:val="00090E5D"/>
    <w:rsid w:val="00091DA9"/>
    <w:rsid w:val="00091E99"/>
    <w:rsid w:val="000925F8"/>
    <w:rsid w:val="0009345C"/>
    <w:rsid w:val="0009438E"/>
    <w:rsid w:val="00094CEC"/>
    <w:rsid w:val="00097614"/>
    <w:rsid w:val="000A0F75"/>
    <w:rsid w:val="000A1CB7"/>
    <w:rsid w:val="000A1DC5"/>
    <w:rsid w:val="000A2542"/>
    <w:rsid w:val="000A28AF"/>
    <w:rsid w:val="000A4947"/>
    <w:rsid w:val="000A6E06"/>
    <w:rsid w:val="000A6EA3"/>
    <w:rsid w:val="000A786B"/>
    <w:rsid w:val="000B1261"/>
    <w:rsid w:val="000B5B68"/>
    <w:rsid w:val="000B6808"/>
    <w:rsid w:val="000B6B58"/>
    <w:rsid w:val="000C0773"/>
    <w:rsid w:val="000C12A8"/>
    <w:rsid w:val="000C1627"/>
    <w:rsid w:val="000C20FF"/>
    <w:rsid w:val="000C5D43"/>
    <w:rsid w:val="000C5E7D"/>
    <w:rsid w:val="000C6998"/>
    <w:rsid w:val="000D087F"/>
    <w:rsid w:val="000D1357"/>
    <w:rsid w:val="000D1A12"/>
    <w:rsid w:val="000D33D2"/>
    <w:rsid w:val="000D3806"/>
    <w:rsid w:val="000D6E89"/>
    <w:rsid w:val="000D78E1"/>
    <w:rsid w:val="000D7E70"/>
    <w:rsid w:val="000D7FC5"/>
    <w:rsid w:val="000E09C5"/>
    <w:rsid w:val="000E1AD1"/>
    <w:rsid w:val="000E23E3"/>
    <w:rsid w:val="000E242B"/>
    <w:rsid w:val="000E3FCE"/>
    <w:rsid w:val="000E4E3C"/>
    <w:rsid w:val="000E642A"/>
    <w:rsid w:val="000F015E"/>
    <w:rsid w:val="000F0357"/>
    <w:rsid w:val="000F21C4"/>
    <w:rsid w:val="000F2F78"/>
    <w:rsid w:val="000F37FD"/>
    <w:rsid w:val="000F47CB"/>
    <w:rsid w:val="000F4DFB"/>
    <w:rsid w:val="000F50AF"/>
    <w:rsid w:val="000F5152"/>
    <w:rsid w:val="000F582D"/>
    <w:rsid w:val="00100A4E"/>
    <w:rsid w:val="0010163F"/>
    <w:rsid w:val="00101745"/>
    <w:rsid w:val="00102023"/>
    <w:rsid w:val="0010212E"/>
    <w:rsid w:val="00103463"/>
    <w:rsid w:val="001050CF"/>
    <w:rsid w:val="00112E66"/>
    <w:rsid w:val="001151AE"/>
    <w:rsid w:val="0011522A"/>
    <w:rsid w:val="00117010"/>
    <w:rsid w:val="001175BD"/>
    <w:rsid w:val="00117AC3"/>
    <w:rsid w:val="00123454"/>
    <w:rsid w:val="001257B3"/>
    <w:rsid w:val="00125CCE"/>
    <w:rsid w:val="00126A61"/>
    <w:rsid w:val="001328C8"/>
    <w:rsid w:val="001345FD"/>
    <w:rsid w:val="00134F48"/>
    <w:rsid w:val="00135696"/>
    <w:rsid w:val="00135725"/>
    <w:rsid w:val="00136058"/>
    <w:rsid w:val="00136651"/>
    <w:rsid w:val="001370F4"/>
    <w:rsid w:val="001437F3"/>
    <w:rsid w:val="00144BF1"/>
    <w:rsid w:val="00145A5D"/>
    <w:rsid w:val="001470C8"/>
    <w:rsid w:val="00150C60"/>
    <w:rsid w:val="001525B4"/>
    <w:rsid w:val="00155A7A"/>
    <w:rsid w:val="00155E78"/>
    <w:rsid w:val="00160412"/>
    <w:rsid w:val="0016161B"/>
    <w:rsid w:val="00163F27"/>
    <w:rsid w:val="00164B1B"/>
    <w:rsid w:val="00165808"/>
    <w:rsid w:val="001659BD"/>
    <w:rsid w:val="00171EF1"/>
    <w:rsid w:val="00172653"/>
    <w:rsid w:val="00173BDD"/>
    <w:rsid w:val="00174C8B"/>
    <w:rsid w:val="00175103"/>
    <w:rsid w:val="001756C3"/>
    <w:rsid w:val="001763C8"/>
    <w:rsid w:val="00176A4A"/>
    <w:rsid w:val="00177ED9"/>
    <w:rsid w:val="00182620"/>
    <w:rsid w:val="00183196"/>
    <w:rsid w:val="001836BD"/>
    <w:rsid w:val="001856D3"/>
    <w:rsid w:val="0018596E"/>
    <w:rsid w:val="0019030B"/>
    <w:rsid w:val="001917DA"/>
    <w:rsid w:val="001944D3"/>
    <w:rsid w:val="00195A35"/>
    <w:rsid w:val="00196135"/>
    <w:rsid w:val="00196AF1"/>
    <w:rsid w:val="001A2055"/>
    <w:rsid w:val="001A3E00"/>
    <w:rsid w:val="001A5CAB"/>
    <w:rsid w:val="001A693C"/>
    <w:rsid w:val="001B0181"/>
    <w:rsid w:val="001B1383"/>
    <w:rsid w:val="001B1D72"/>
    <w:rsid w:val="001B224B"/>
    <w:rsid w:val="001B3EFD"/>
    <w:rsid w:val="001B451C"/>
    <w:rsid w:val="001B52C4"/>
    <w:rsid w:val="001B7BB7"/>
    <w:rsid w:val="001C03F7"/>
    <w:rsid w:val="001C0C69"/>
    <w:rsid w:val="001C46F4"/>
    <w:rsid w:val="001D115B"/>
    <w:rsid w:val="001D1E64"/>
    <w:rsid w:val="001D2CFF"/>
    <w:rsid w:val="001D313B"/>
    <w:rsid w:val="001D5072"/>
    <w:rsid w:val="001D7662"/>
    <w:rsid w:val="001D78A4"/>
    <w:rsid w:val="001E1D1B"/>
    <w:rsid w:val="001E2929"/>
    <w:rsid w:val="001E39F9"/>
    <w:rsid w:val="001E4075"/>
    <w:rsid w:val="001E50A6"/>
    <w:rsid w:val="001E5B18"/>
    <w:rsid w:val="001E6EE4"/>
    <w:rsid w:val="001F0E16"/>
    <w:rsid w:val="001F46E5"/>
    <w:rsid w:val="001F65EC"/>
    <w:rsid w:val="001F6B45"/>
    <w:rsid w:val="001F72BE"/>
    <w:rsid w:val="002007D8"/>
    <w:rsid w:val="0020104D"/>
    <w:rsid w:val="00202373"/>
    <w:rsid w:val="002028CC"/>
    <w:rsid w:val="00204081"/>
    <w:rsid w:val="00204D2D"/>
    <w:rsid w:val="00206ABB"/>
    <w:rsid w:val="002072E4"/>
    <w:rsid w:val="002077DB"/>
    <w:rsid w:val="00207F11"/>
    <w:rsid w:val="00210553"/>
    <w:rsid w:val="002114C1"/>
    <w:rsid w:val="00211A73"/>
    <w:rsid w:val="00211B93"/>
    <w:rsid w:val="0021390C"/>
    <w:rsid w:val="00216CB1"/>
    <w:rsid w:val="00221A19"/>
    <w:rsid w:val="00222AE0"/>
    <w:rsid w:val="002237B5"/>
    <w:rsid w:val="00223DE2"/>
    <w:rsid w:val="00227D13"/>
    <w:rsid w:val="002305CB"/>
    <w:rsid w:val="00230AE5"/>
    <w:rsid w:val="00232914"/>
    <w:rsid w:val="00233D51"/>
    <w:rsid w:val="00234986"/>
    <w:rsid w:val="0023687C"/>
    <w:rsid w:val="00236B66"/>
    <w:rsid w:val="00242EDF"/>
    <w:rsid w:val="002436F6"/>
    <w:rsid w:val="00243A0F"/>
    <w:rsid w:val="00245AD6"/>
    <w:rsid w:val="002464F0"/>
    <w:rsid w:val="00247109"/>
    <w:rsid w:val="0024725B"/>
    <w:rsid w:val="00247535"/>
    <w:rsid w:val="002532B1"/>
    <w:rsid w:val="00253440"/>
    <w:rsid w:val="00253957"/>
    <w:rsid w:val="00255B4B"/>
    <w:rsid w:val="00260EFE"/>
    <w:rsid w:val="00266F3D"/>
    <w:rsid w:val="0026711E"/>
    <w:rsid w:val="00267216"/>
    <w:rsid w:val="00267AFB"/>
    <w:rsid w:val="0027039E"/>
    <w:rsid w:val="00270F91"/>
    <w:rsid w:val="002726DF"/>
    <w:rsid w:val="00272C6A"/>
    <w:rsid w:val="00272F94"/>
    <w:rsid w:val="00275366"/>
    <w:rsid w:val="0027BEF5"/>
    <w:rsid w:val="002821ED"/>
    <w:rsid w:val="00283884"/>
    <w:rsid w:val="00283E7D"/>
    <w:rsid w:val="00283E99"/>
    <w:rsid w:val="002871D7"/>
    <w:rsid w:val="00290116"/>
    <w:rsid w:val="00290990"/>
    <w:rsid w:val="00290C0D"/>
    <w:rsid w:val="00291C34"/>
    <w:rsid w:val="00292182"/>
    <w:rsid w:val="0029329E"/>
    <w:rsid w:val="00294D5E"/>
    <w:rsid w:val="002A1841"/>
    <w:rsid w:val="002A3364"/>
    <w:rsid w:val="002A355A"/>
    <w:rsid w:val="002B1001"/>
    <w:rsid w:val="002B35B6"/>
    <w:rsid w:val="002B3E41"/>
    <w:rsid w:val="002B6382"/>
    <w:rsid w:val="002C166E"/>
    <w:rsid w:val="002C3B4B"/>
    <w:rsid w:val="002C414D"/>
    <w:rsid w:val="002C77DD"/>
    <w:rsid w:val="002C7EF7"/>
    <w:rsid w:val="002D0099"/>
    <w:rsid w:val="002D05F4"/>
    <w:rsid w:val="002D1A4E"/>
    <w:rsid w:val="002D480E"/>
    <w:rsid w:val="002D6E1D"/>
    <w:rsid w:val="002D6E43"/>
    <w:rsid w:val="002D72C7"/>
    <w:rsid w:val="002E0170"/>
    <w:rsid w:val="002E0BC9"/>
    <w:rsid w:val="002E1E05"/>
    <w:rsid w:val="002E3714"/>
    <w:rsid w:val="002E3B25"/>
    <w:rsid w:val="002E3D80"/>
    <w:rsid w:val="002E4894"/>
    <w:rsid w:val="002E5C46"/>
    <w:rsid w:val="002E6B80"/>
    <w:rsid w:val="002E772E"/>
    <w:rsid w:val="002F4FE8"/>
    <w:rsid w:val="00300153"/>
    <w:rsid w:val="00302C56"/>
    <w:rsid w:val="00302CF1"/>
    <w:rsid w:val="003061E6"/>
    <w:rsid w:val="00307405"/>
    <w:rsid w:val="003100C9"/>
    <w:rsid w:val="0031039F"/>
    <w:rsid w:val="0031057D"/>
    <w:rsid w:val="003110FE"/>
    <w:rsid w:val="003115C6"/>
    <w:rsid w:val="00311F30"/>
    <w:rsid w:val="00313900"/>
    <w:rsid w:val="003157F6"/>
    <w:rsid w:val="00315D7C"/>
    <w:rsid w:val="003207B3"/>
    <w:rsid w:val="003249E9"/>
    <w:rsid w:val="00326B06"/>
    <w:rsid w:val="00326CDF"/>
    <w:rsid w:val="00327289"/>
    <w:rsid w:val="00327484"/>
    <w:rsid w:val="00330982"/>
    <w:rsid w:val="003325C5"/>
    <w:rsid w:val="0033297B"/>
    <w:rsid w:val="00332B33"/>
    <w:rsid w:val="00334A6D"/>
    <w:rsid w:val="003360E6"/>
    <w:rsid w:val="0033659D"/>
    <w:rsid w:val="00341864"/>
    <w:rsid w:val="00343622"/>
    <w:rsid w:val="0034579D"/>
    <w:rsid w:val="003467BC"/>
    <w:rsid w:val="00346B63"/>
    <w:rsid w:val="00346F6D"/>
    <w:rsid w:val="00347986"/>
    <w:rsid w:val="0035078C"/>
    <w:rsid w:val="00351255"/>
    <w:rsid w:val="00352104"/>
    <w:rsid w:val="0035239C"/>
    <w:rsid w:val="00353FDA"/>
    <w:rsid w:val="00355C4F"/>
    <w:rsid w:val="0035733A"/>
    <w:rsid w:val="00361DA7"/>
    <w:rsid w:val="0036280C"/>
    <w:rsid w:val="00363972"/>
    <w:rsid w:val="003661A3"/>
    <w:rsid w:val="00366E27"/>
    <w:rsid w:val="00367500"/>
    <w:rsid w:val="00370F5C"/>
    <w:rsid w:val="003715C3"/>
    <w:rsid w:val="003716BD"/>
    <w:rsid w:val="0037373D"/>
    <w:rsid w:val="00375020"/>
    <w:rsid w:val="0037603B"/>
    <w:rsid w:val="00381FEF"/>
    <w:rsid w:val="00383E36"/>
    <w:rsid w:val="003862BC"/>
    <w:rsid w:val="0038687F"/>
    <w:rsid w:val="003909E9"/>
    <w:rsid w:val="0039117E"/>
    <w:rsid w:val="00393EDA"/>
    <w:rsid w:val="003A0EC7"/>
    <w:rsid w:val="003A21A4"/>
    <w:rsid w:val="003A38F4"/>
    <w:rsid w:val="003A6331"/>
    <w:rsid w:val="003B1787"/>
    <w:rsid w:val="003B21A0"/>
    <w:rsid w:val="003B2A4C"/>
    <w:rsid w:val="003B3232"/>
    <w:rsid w:val="003B32E4"/>
    <w:rsid w:val="003B3B16"/>
    <w:rsid w:val="003B5D6D"/>
    <w:rsid w:val="003B6B95"/>
    <w:rsid w:val="003C0E1B"/>
    <w:rsid w:val="003C1456"/>
    <w:rsid w:val="003C5B4F"/>
    <w:rsid w:val="003C6065"/>
    <w:rsid w:val="003C76DC"/>
    <w:rsid w:val="003D1B8D"/>
    <w:rsid w:val="003D59E7"/>
    <w:rsid w:val="003D7B78"/>
    <w:rsid w:val="003E0399"/>
    <w:rsid w:val="003E0ACE"/>
    <w:rsid w:val="003E3605"/>
    <w:rsid w:val="003E4225"/>
    <w:rsid w:val="003E504F"/>
    <w:rsid w:val="003F0EBC"/>
    <w:rsid w:val="003F0F28"/>
    <w:rsid w:val="003F1D96"/>
    <w:rsid w:val="003F26CB"/>
    <w:rsid w:val="003F5198"/>
    <w:rsid w:val="003F6175"/>
    <w:rsid w:val="00400459"/>
    <w:rsid w:val="00400F2B"/>
    <w:rsid w:val="00402C28"/>
    <w:rsid w:val="00403290"/>
    <w:rsid w:val="00403880"/>
    <w:rsid w:val="00403939"/>
    <w:rsid w:val="00404CE8"/>
    <w:rsid w:val="00406073"/>
    <w:rsid w:val="0040690C"/>
    <w:rsid w:val="004072AD"/>
    <w:rsid w:val="004076C9"/>
    <w:rsid w:val="00407D61"/>
    <w:rsid w:val="00412966"/>
    <w:rsid w:val="00413A2E"/>
    <w:rsid w:val="00414F22"/>
    <w:rsid w:val="00415328"/>
    <w:rsid w:val="00416893"/>
    <w:rsid w:val="004169F0"/>
    <w:rsid w:val="00417569"/>
    <w:rsid w:val="0042002C"/>
    <w:rsid w:val="004202C2"/>
    <w:rsid w:val="00421F53"/>
    <w:rsid w:val="004224EA"/>
    <w:rsid w:val="00423944"/>
    <w:rsid w:val="004248B8"/>
    <w:rsid w:val="00424C56"/>
    <w:rsid w:val="00425226"/>
    <w:rsid w:val="0042534F"/>
    <w:rsid w:val="00425D13"/>
    <w:rsid w:val="00425F1B"/>
    <w:rsid w:val="00430EE4"/>
    <w:rsid w:val="00434377"/>
    <w:rsid w:val="004356FA"/>
    <w:rsid w:val="00435C8C"/>
    <w:rsid w:val="00436C28"/>
    <w:rsid w:val="00436DCD"/>
    <w:rsid w:val="00436F4B"/>
    <w:rsid w:val="004378F8"/>
    <w:rsid w:val="00437B41"/>
    <w:rsid w:val="00440700"/>
    <w:rsid w:val="00442898"/>
    <w:rsid w:val="004451D3"/>
    <w:rsid w:val="004468C7"/>
    <w:rsid w:val="00446D55"/>
    <w:rsid w:val="004516DD"/>
    <w:rsid w:val="004519DA"/>
    <w:rsid w:val="00452B36"/>
    <w:rsid w:val="00453431"/>
    <w:rsid w:val="00455CBD"/>
    <w:rsid w:val="004567EB"/>
    <w:rsid w:val="00456A3B"/>
    <w:rsid w:val="00460190"/>
    <w:rsid w:val="004609B4"/>
    <w:rsid w:val="00462903"/>
    <w:rsid w:val="004629D3"/>
    <w:rsid w:val="004633E2"/>
    <w:rsid w:val="00463653"/>
    <w:rsid w:val="0046605B"/>
    <w:rsid w:val="00466F45"/>
    <w:rsid w:val="00470128"/>
    <w:rsid w:val="00476F7A"/>
    <w:rsid w:val="004773F5"/>
    <w:rsid w:val="00480B14"/>
    <w:rsid w:val="00480B8F"/>
    <w:rsid w:val="00480E8D"/>
    <w:rsid w:val="00481339"/>
    <w:rsid w:val="00481818"/>
    <w:rsid w:val="00481C58"/>
    <w:rsid w:val="00482C31"/>
    <w:rsid w:val="004844CB"/>
    <w:rsid w:val="004856CE"/>
    <w:rsid w:val="00486A40"/>
    <w:rsid w:val="00490FB2"/>
    <w:rsid w:val="00491F0E"/>
    <w:rsid w:val="0049358C"/>
    <w:rsid w:val="00494059"/>
    <w:rsid w:val="00494E3E"/>
    <w:rsid w:val="004A00A3"/>
    <w:rsid w:val="004A0D9B"/>
    <w:rsid w:val="004A1BEC"/>
    <w:rsid w:val="004A41B7"/>
    <w:rsid w:val="004A5D01"/>
    <w:rsid w:val="004B085D"/>
    <w:rsid w:val="004B0A8D"/>
    <w:rsid w:val="004B16B8"/>
    <w:rsid w:val="004B29A6"/>
    <w:rsid w:val="004B4829"/>
    <w:rsid w:val="004B486B"/>
    <w:rsid w:val="004B615E"/>
    <w:rsid w:val="004B6A88"/>
    <w:rsid w:val="004C03A7"/>
    <w:rsid w:val="004C061B"/>
    <w:rsid w:val="004C2EFE"/>
    <w:rsid w:val="004C37EE"/>
    <w:rsid w:val="004C52C2"/>
    <w:rsid w:val="004C6B37"/>
    <w:rsid w:val="004C6FBB"/>
    <w:rsid w:val="004C7CFD"/>
    <w:rsid w:val="004D1D46"/>
    <w:rsid w:val="004D22CE"/>
    <w:rsid w:val="004D5988"/>
    <w:rsid w:val="004D5E25"/>
    <w:rsid w:val="004D7DBC"/>
    <w:rsid w:val="004E44DE"/>
    <w:rsid w:val="004E7B8E"/>
    <w:rsid w:val="004F0150"/>
    <w:rsid w:val="004F5A72"/>
    <w:rsid w:val="004F6D80"/>
    <w:rsid w:val="004F73C8"/>
    <w:rsid w:val="004F7B24"/>
    <w:rsid w:val="00501264"/>
    <w:rsid w:val="00503603"/>
    <w:rsid w:val="0050468E"/>
    <w:rsid w:val="00507798"/>
    <w:rsid w:val="005159ED"/>
    <w:rsid w:val="00516230"/>
    <w:rsid w:val="00516742"/>
    <w:rsid w:val="00521A65"/>
    <w:rsid w:val="00521D60"/>
    <w:rsid w:val="0052410A"/>
    <w:rsid w:val="00524742"/>
    <w:rsid w:val="00527662"/>
    <w:rsid w:val="00531D53"/>
    <w:rsid w:val="005341AC"/>
    <w:rsid w:val="00536F9F"/>
    <w:rsid w:val="00540744"/>
    <w:rsid w:val="0054450C"/>
    <w:rsid w:val="00544718"/>
    <w:rsid w:val="00547416"/>
    <w:rsid w:val="0054780E"/>
    <w:rsid w:val="0055192C"/>
    <w:rsid w:val="00554DD4"/>
    <w:rsid w:val="005621BF"/>
    <w:rsid w:val="0056604F"/>
    <w:rsid w:val="005705B7"/>
    <w:rsid w:val="00571451"/>
    <w:rsid w:val="005719F2"/>
    <w:rsid w:val="00572C7D"/>
    <w:rsid w:val="005745BA"/>
    <w:rsid w:val="00575106"/>
    <w:rsid w:val="00575C9D"/>
    <w:rsid w:val="0057732E"/>
    <w:rsid w:val="00577655"/>
    <w:rsid w:val="0058240E"/>
    <w:rsid w:val="00582EDB"/>
    <w:rsid w:val="00596331"/>
    <w:rsid w:val="00596D7C"/>
    <w:rsid w:val="00597213"/>
    <w:rsid w:val="005A0A99"/>
    <w:rsid w:val="005A17D1"/>
    <w:rsid w:val="005A19A0"/>
    <w:rsid w:val="005A3D29"/>
    <w:rsid w:val="005A5E3F"/>
    <w:rsid w:val="005A7848"/>
    <w:rsid w:val="005A78B3"/>
    <w:rsid w:val="005B223B"/>
    <w:rsid w:val="005B56F1"/>
    <w:rsid w:val="005B5949"/>
    <w:rsid w:val="005C714A"/>
    <w:rsid w:val="005C7990"/>
    <w:rsid w:val="005C7B58"/>
    <w:rsid w:val="005D1CAD"/>
    <w:rsid w:val="005D30AD"/>
    <w:rsid w:val="005D3A91"/>
    <w:rsid w:val="005D4E52"/>
    <w:rsid w:val="005D5246"/>
    <w:rsid w:val="005D52FD"/>
    <w:rsid w:val="005D5D15"/>
    <w:rsid w:val="005D5F15"/>
    <w:rsid w:val="005D71EA"/>
    <w:rsid w:val="005E35FD"/>
    <w:rsid w:val="005E4CD1"/>
    <w:rsid w:val="005E6EE6"/>
    <w:rsid w:val="005F0023"/>
    <w:rsid w:val="005F1884"/>
    <w:rsid w:val="005F1D3F"/>
    <w:rsid w:val="005F3A10"/>
    <w:rsid w:val="005F5143"/>
    <w:rsid w:val="005F6439"/>
    <w:rsid w:val="005F7A4E"/>
    <w:rsid w:val="005F7B11"/>
    <w:rsid w:val="00601A03"/>
    <w:rsid w:val="00603D5A"/>
    <w:rsid w:val="00605149"/>
    <w:rsid w:val="00605CBC"/>
    <w:rsid w:val="006128CE"/>
    <w:rsid w:val="00615FD1"/>
    <w:rsid w:val="0062046D"/>
    <w:rsid w:val="00620ADE"/>
    <w:rsid w:val="00621452"/>
    <w:rsid w:val="00623A06"/>
    <w:rsid w:val="006242F7"/>
    <w:rsid w:val="00625619"/>
    <w:rsid w:val="006339A4"/>
    <w:rsid w:val="00637BFC"/>
    <w:rsid w:val="00637C8F"/>
    <w:rsid w:val="00637D7B"/>
    <w:rsid w:val="00637D7E"/>
    <w:rsid w:val="00641704"/>
    <w:rsid w:val="0064289D"/>
    <w:rsid w:val="00642FB7"/>
    <w:rsid w:val="006438EA"/>
    <w:rsid w:val="0064735E"/>
    <w:rsid w:val="00647C1A"/>
    <w:rsid w:val="00647D8E"/>
    <w:rsid w:val="00650E20"/>
    <w:rsid w:val="00652C8C"/>
    <w:rsid w:val="00653285"/>
    <w:rsid w:val="00653496"/>
    <w:rsid w:val="00653839"/>
    <w:rsid w:val="00655134"/>
    <w:rsid w:val="0066467D"/>
    <w:rsid w:val="00664780"/>
    <w:rsid w:val="0066593F"/>
    <w:rsid w:val="00667811"/>
    <w:rsid w:val="006702A9"/>
    <w:rsid w:val="006728A8"/>
    <w:rsid w:val="006748EA"/>
    <w:rsid w:val="006750D8"/>
    <w:rsid w:val="00676082"/>
    <w:rsid w:val="00676C84"/>
    <w:rsid w:val="00676F01"/>
    <w:rsid w:val="00676FEA"/>
    <w:rsid w:val="006813F2"/>
    <w:rsid w:val="006818A5"/>
    <w:rsid w:val="00681E20"/>
    <w:rsid w:val="0068249F"/>
    <w:rsid w:val="00683116"/>
    <w:rsid w:val="0068423A"/>
    <w:rsid w:val="00685B9F"/>
    <w:rsid w:val="0069064E"/>
    <w:rsid w:val="00690E0B"/>
    <w:rsid w:val="0069401A"/>
    <w:rsid w:val="0069497D"/>
    <w:rsid w:val="00696430"/>
    <w:rsid w:val="006967C5"/>
    <w:rsid w:val="00696C41"/>
    <w:rsid w:val="00696D5C"/>
    <w:rsid w:val="00696F06"/>
    <w:rsid w:val="00697316"/>
    <w:rsid w:val="00697BCF"/>
    <w:rsid w:val="00697E1F"/>
    <w:rsid w:val="006A016B"/>
    <w:rsid w:val="006A0805"/>
    <w:rsid w:val="006A28CB"/>
    <w:rsid w:val="006A314D"/>
    <w:rsid w:val="006A4081"/>
    <w:rsid w:val="006A53F3"/>
    <w:rsid w:val="006A5643"/>
    <w:rsid w:val="006A634A"/>
    <w:rsid w:val="006A713C"/>
    <w:rsid w:val="006A71BE"/>
    <w:rsid w:val="006B1373"/>
    <w:rsid w:val="006B1463"/>
    <w:rsid w:val="006B2589"/>
    <w:rsid w:val="006B2E55"/>
    <w:rsid w:val="006B2FD8"/>
    <w:rsid w:val="006B3E71"/>
    <w:rsid w:val="006B402E"/>
    <w:rsid w:val="006B42DF"/>
    <w:rsid w:val="006B527D"/>
    <w:rsid w:val="006B699A"/>
    <w:rsid w:val="006B6F3E"/>
    <w:rsid w:val="006B7D55"/>
    <w:rsid w:val="006C09C9"/>
    <w:rsid w:val="006C0DEC"/>
    <w:rsid w:val="006C17D2"/>
    <w:rsid w:val="006C18AC"/>
    <w:rsid w:val="006C259E"/>
    <w:rsid w:val="006C2FA9"/>
    <w:rsid w:val="006C316B"/>
    <w:rsid w:val="006C35C2"/>
    <w:rsid w:val="006D026D"/>
    <w:rsid w:val="006D0327"/>
    <w:rsid w:val="006D0591"/>
    <w:rsid w:val="006D23E7"/>
    <w:rsid w:val="006D2D60"/>
    <w:rsid w:val="006D451D"/>
    <w:rsid w:val="006D5392"/>
    <w:rsid w:val="006E07DB"/>
    <w:rsid w:val="006E1313"/>
    <w:rsid w:val="006E1EA3"/>
    <w:rsid w:val="006E1FA1"/>
    <w:rsid w:val="006E2607"/>
    <w:rsid w:val="006E2A87"/>
    <w:rsid w:val="006E34CD"/>
    <w:rsid w:val="006E5A21"/>
    <w:rsid w:val="006E5DF7"/>
    <w:rsid w:val="006E7415"/>
    <w:rsid w:val="006E7738"/>
    <w:rsid w:val="006E7B94"/>
    <w:rsid w:val="006F0086"/>
    <w:rsid w:val="006F1566"/>
    <w:rsid w:val="006F2055"/>
    <w:rsid w:val="006F26B7"/>
    <w:rsid w:val="006F3FED"/>
    <w:rsid w:val="006F4103"/>
    <w:rsid w:val="006F44A0"/>
    <w:rsid w:val="006F552F"/>
    <w:rsid w:val="006F5582"/>
    <w:rsid w:val="006F6DAF"/>
    <w:rsid w:val="007013CA"/>
    <w:rsid w:val="00701499"/>
    <w:rsid w:val="00701906"/>
    <w:rsid w:val="00702294"/>
    <w:rsid w:val="00702F46"/>
    <w:rsid w:val="00707B0A"/>
    <w:rsid w:val="0071332A"/>
    <w:rsid w:val="00713797"/>
    <w:rsid w:val="007157AF"/>
    <w:rsid w:val="0071664F"/>
    <w:rsid w:val="007218FC"/>
    <w:rsid w:val="007224BF"/>
    <w:rsid w:val="00722920"/>
    <w:rsid w:val="0072349B"/>
    <w:rsid w:val="007235A7"/>
    <w:rsid w:val="00725DD6"/>
    <w:rsid w:val="007261FF"/>
    <w:rsid w:val="007263C2"/>
    <w:rsid w:val="0072697E"/>
    <w:rsid w:val="00730407"/>
    <w:rsid w:val="00731F70"/>
    <w:rsid w:val="0073267F"/>
    <w:rsid w:val="0073567F"/>
    <w:rsid w:val="00736276"/>
    <w:rsid w:val="0073761B"/>
    <w:rsid w:val="00737F41"/>
    <w:rsid w:val="00740E32"/>
    <w:rsid w:val="007423F6"/>
    <w:rsid w:val="0074376D"/>
    <w:rsid w:val="007456C5"/>
    <w:rsid w:val="007459CF"/>
    <w:rsid w:val="00745BDA"/>
    <w:rsid w:val="00746499"/>
    <w:rsid w:val="007474A2"/>
    <w:rsid w:val="00747537"/>
    <w:rsid w:val="007476E4"/>
    <w:rsid w:val="007477B7"/>
    <w:rsid w:val="00750EBA"/>
    <w:rsid w:val="0075325C"/>
    <w:rsid w:val="007533BA"/>
    <w:rsid w:val="00753F3B"/>
    <w:rsid w:val="0076235B"/>
    <w:rsid w:val="007635E8"/>
    <w:rsid w:val="00764127"/>
    <w:rsid w:val="00765AEF"/>
    <w:rsid w:val="007674E7"/>
    <w:rsid w:val="0076772F"/>
    <w:rsid w:val="00772345"/>
    <w:rsid w:val="00773FD8"/>
    <w:rsid w:val="0077407C"/>
    <w:rsid w:val="007743AD"/>
    <w:rsid w:val="00776E84"/>
    <w:rsid w:val="0077732F"/>
    <w:rsid w:val="0078172D"/>
    <w:rsid w:val="00784350"/>
    <w:rsid w:val="00785C9B"/>
    <w:rsid w:val="007879E3"/>
    <w:rsid w:val="00790998"/>
    <w:rsid w:val="00791466"/>
    <w:rsid w:val="0079208C"/>
    <w:rsid w:val="00792BC9"/>
    <w:rsid w:val="0079384C"/>
    <w:rsid w:val="007960F0"/>
    <w:rsid w:val="00796226"/>
    <w:rsid w:val="00796BB4"/>
    <w:rsid w:val="007A1F77"/>
    <w:rsid w:val="007A1FA8"/>
    <w:rsid w:val="007A2A20"/>
    <w:rsid w:val="007A2CE8"/>
    <w:rsid w:val="007A415C"/>
    <w:rsid w:val="007A537D"/>
    <w:rsid w:val="007A55ED"/>
    <w:rsid w:val="007A583B"/>
    <w:rsid w:val="007A5BC7"/>
    <w:rsid w:val="007A6A5A"/>
    <w:rsid w:val="007A7F16"/>
    <w:rsid w:val="007B602B"/>
    <w:rsid w:val="007C03B2"/>
    <w:rsid w:val="007C26ED"/>
    <w:rsid w:val="007C397B"/>
    <w:rsid w:val="007C499A"/>
    <w:rsid w:val="007C58AD"/>
    <w:rsid w:val="007C5B69"/>
    <w:rsid w:val="007C6355"/>
    <w:rsid w:val="007C648A"/>
    <w:rsid w:val="007C6733"/>
    <w:rsid w:val="007C7B4B"/>
    <w:rsid w:val="007D0D61"/>
    <w:rsid w:val="007D1961"/>
    <w:rsid w:val="007D1CD8"/>
    <w:rsid w:val="007D2695"/>
    <w:rsid w:val="007D46C8"/>
    <w:rsid w:val="007D547C"/>
    <w:rsid w:val="007D73E7"/>
    <w:rsid w:val="007D7EF9"/>
    <w:rsid w:val="007E0F47"/>
    <w:rsid w:val="007E249A"/>
    <w:rsid w:val="007E308C"/>
    <w:rsid w:val="007E3F4B"/>
    <w:rsid w:val="007E406C"/>
    <w:rsid w:val="007E4F01"/>
    <w:rsid w:val="007E57E7"/>
    <w:rsid w:val="007F1B2C"/>
    <w:rsid w:val="007F3E84"/>
    <w:rsid w:val="007F5EE2"/>
    <w:rsid w:val="008018E0"/>
    <w:rsid w:val="00801949"/>
    <w:rsid w:val="00802771"/>
    <w:rsid w:val="00803E2C"/>
    <w:rsid w:val="00807FE8"/>
    <w:rsid w:val="00810AED"/>
    <w:rsid w:val="00814E30"/>
    <w:rsid w:val="008203B7"/>
    <w:rsid w:val="00820B13"/>
    <w:rsid w:val="00823AAE"/>
    <w:rsid w:val="0082496A"/>
    <w:rsid w:val="00825A9F"/>
    <w:rsid w:val="008264AF"/>
    <w:rsid w:val="00827306"/>
    <w:rsid w:val="008312FE"/>
    <w:rsid w:val="0083563F"/>
    <w:rsid w:val="008379A2"/>
    <w:rsid w:val="00840B27"/>
    <w:rsid w:val="00841502"/>
    <w:rsid w:val="008415FA"/>
    <w:rsid w:val="0084451A"/>
    <w:rsid w:val="008453C3"/>
    <w:rsid w:val="008478AF"/>
    <w:rsid w:val="008559EB"/>
    <w:rsid w:val="00856B7E"/>
    <w:rsid w:val="00856D3B"/>
    <w:rsid w:val="00861726"/>
    <w:rsid w:val="00862E5F"/>
    <w:rsid w:val="008635ED"/>
    <w:rsid w:val="00863C60"/>
    <w:rsid w:val="00865651"/>
    <w:rsid w:val="0087046C"/>
    <w:rsid w:val="0087124E"/>
    <w:rsid w:val="00871649"/>
    <w:rsid w:val="00872119"/>
    <w:rsid w:val="008751E4"/>
    <w:rsid w:val="00875917"/>
    <w:rsid w:val="00880F3F"/>
    <w:rsid w:val="00882996"/>
    <w:rsid w:val="008861A9"/>
    <w:rsid w:val="008877E4"/>
    <w:rsid w:val="00887A5F"/>
    <w:rsid w:val="008907FA"/>
    <w:rsid w:val="00891248"/>
    <w:rsid w:val="0089237F"/>
    <w:rsid w:val="00892C08"/>
    <w:rsid w:val="008930A1"/>
    <w:rsid w:val="00893C6C"/>
    <w:rsid w:val="0089434B"/>
    <w:rsid w:val="008947AA"/>
    <w:rsid w:val="00895FA8"/>
    <w:rsid w:val="008962A7"/>
    <w:rsid w:val="0089663E"/>
    <w:rsid w:val="0089666A"/>
    <w:rsid w:val="008974A7"/>
    <w:rsid w:val="00897A71"/>
    <w:rsid w:val="008A19DA"/>
    <w:rsid w:val="008A36C5"/>
    <w:rsid w:val="008A3AFE"/>
    <w:rsid w:val="008A407C"/>
    <w:rsid w:val="008A6521"/>
    <w:rsid w:val="008A7BDD"/>
    <w:rsid w:val="008B087B"/>
    <w:rsid w:val="008B088E"/>
    <w:rsid w:val="008B0C36"/>
    <w:rsid w:val="008B102B"/>
    <w:rsid w:val="008B1BB4"/>
    <w:rsid w:val="008B35B9"/>
    <w:rsid w:val="008B65A4"/>
    <w:rsid w:val="008B7B5E"/>
    <w:rsid w:val="008B7D8F"/>
    <w:rsid w:val="008C15CB"/>
    <w:rsid w:val="008C1D2C"/>
    <w:rsid w:val="008C2A36"/>
    <w:rsid w:val="008C33ED"/>
    <w:rsid w:val="008C3A66"/>
    <w:rsid w:val="008C3B16"/>
    <w:rsid w:val="008C578C"/>
    <w:rsid w:val="008C663D"/>
    <w:rsid w:val="008C6F7A"/>
    <w:rsid w:val="008D1D6E"/>
    <w:rsid w:val="008D6A26"/>
    <w:rsid w:val="008D6F45"/>
    <w:rsid w:val="008D76D4"/>
    <w:rsid w:val="008D76E0"/>
    <w:rsid w:val="008D7B8A"/>
    <w:rsid w:val="008E0822"/>
    <w:rsid w:val="008E1B06"/>
    <w:rsid w:val="008E284D"/>
    <w:rsid w:val="008E3F97"/>
    <w:rsid w:val="008E55C5"/>
    <w:rsid w:val="008F0768"/>
    <w:rsid w:val="008F21FF"/>
    <w:rsid w:val="008F703C"/>
    <w:rsid w:val="00900971"/>
    <w:rsid w:val="00901C01"/>
    <w:rsid w:val="009027E9"/>
    <w:rsid w:val="00904428"/>
    <w:rsid w:val="009060F9"/>
    <w:rsid w:val="0090619B"/>
    <w:rsid w:val="009065CB"/>
    <w:rsid w:val="0090766C"/>
    <w:rsid w:val="009076D7"/>
    <w:rsid w:val="009114FF"/>
    <w:rsid w:val="009119CA"/>
    <w:rsid w:val="00914087"/>
    <w:rsid w:val="0091676E"/>
    <w:rsid w:val="00917793"/>
    <w:rsid w:val="009209A1"/>
    <w:rsid w:val="00921D1C"/>
    <w:rsid w:val="00922DDB"/>
    <w:rsid w:val="0092302C"/>
    <w:rsid w:val="0092598C"/>
    <w:rsid w:val="00925BF2"/>
    <w:rsid w:val="00925C11"/>
    <w:rsid w:val="009263AA"/>
    <w:rsid w:val="00927D3F"/>
    <w:rsid w:val="0092DC1E"/>
    <w:rsid w:val="0093066B"/>
    <w:rsid w:val="009307DC"/>
    <w:rsid w:val="009313E2"/>
    <w:rsid w:val="009327FF"/>
    <w:rsid w:val="00932973"/>
    <w:rsid w:val="009354EB"/>
    <w:rsid w:val="0093577C"/>
    <w:rsid w:val="00937423"/>
    <w:rsid w:val="009375C1"/>
    <w:rsid w:val="0094358B"/>
    <w:rsid w:val="00944071"/>
    <w:rsid w:val="00944237"/>
    <w:rsid w:val="009443A2"/>
    <w:rsid w:val="00945B9B"/>
    <w:rsid w:val="00953ABD"/>
    <w:rsid w:val="00955AA5"/>
    <w:rsid w:val="00956892"/>
    <w:rsid w:val="00956B84"/>
    <w:rsid w:val="00964060"/>
    <w:rsid w:val="00966BD2"/>
    <w:rsid w:val="00970273"/>
    <w:rsid w:val="00973C92"/>
    <w:rsid w:val="00976D61"/>
    <w:rsid w:val="00982113"/>
    <w:rsid w:val="0098231F"/>
    <w:rsid w:val="00982628"/>
    <w:rsid w:val="0098312C"/>
    <w:rsid w:val="00984800"/>
    <w:rsid w:val="009902DA"/>
    <w:rsid w:val="009918FC"/>
    <w:rsid w:val="00994F8E"/>
    <w:rsid w:val="009957E1"/>
    <w:rsid w:val="00996FC3"/>
    <w:rsid w:val="009A0414"/>
    <w:rsid w:val="009A1CD4"/>
    <w:rsid w:val="009A6960"/>
    <w:rsid w:val="009A6ADF"/>
    <w:rsid w:val="009B0715"/>
    <w:rsid w:val="009B09F4"/>
    <w:rsid w:val="009B2304"/>
    <w:rsid w:val="009B2FCD"/>
    <w:rsid w:val="009B42FF"/>
    <w:rsid w:val="009B5D5C"/>
    <w:rsid w:val="009B5F75"/>
    <w:rsid w:val="009B6604"/>
    <w:rsid w:val="009C0FB9"/>
    <w:rsid w:val="009C2706"/>
    <w:rsid w:val="009C3534"/>
    <w:rsid w:val="009C5DE7"/>
    <w:rsid w:val="009D04C7"/>
    <w:rsid w:val="009D0BFF"/>
    <w:rsid w:val="009D0CC2"/>
    <w:rsid w:val="009D0ED9"/>
    <w:rsid w:val="009D1FE3"/>
    <w:rsid w:val="009D26A2"/>
    <w:rsid w:val="009D546D"/>
    <w:rsid w:val="009D74C9"/>
    <w:rsid w:val="009E2D8B"/>
    <w:rsid w:val="009E59F0"/>
    <w:rsid w:val="009F04E7"/>
    <w:rsid w:val="009F1045"/>
    <w:rsid w:val="009F1226"/>
    <w:rsid w:val="009F433E"/>
    <w:rsid w:val="009F51C9"/>
    <w:rsid w:val="009F5A95"/>
    <w:rsid w:val="009F5BF9"/>
    <w:rsid w:val="00A00A15"/>
    <w:rsid w:val="00A03904"/>
    <w:rsid w:val="00A075EB"/>
    <w:rsid w:val="00A114AA"/>
    <w:rsid w:val="00A11B61"/>
    <w:rsid w:val="00A12F85"/>
    <w:rsid w:val="00A13B28"/>
    <w:rsid w:val="00A13F64"/>
    <w:rsid w:val="00A142EE"/>
    <w:rsid w:val="00A17E89"/>
    <w:rsid w:val="00A2293D"/>
    <w:rsid w:val="00A22A1E"/>
    <w:rsid w:val="00A24881"/>
    <w:rsid w:val="00A26B29"/>
    <w:rsid w:val="00A318EE"/>
    <w:rsid w:val="00A31A3C"/>
    <w:rsid w:val="00A32167"/>
    <w:rsid w:val="00A32B2E"/>
    <w:rsid w:val="00A33454"/>
    <w:rsid w:val="00A3432A"/>
    <w:rsid w:val="00A351FC"/>
    <w:rsid w:val="00A431A0"/>
    <w:rsid w:val="00A448FF"/>
    <w:rsid w:val="00A5089B"/>
    <w:rsid w:val="00A52948"/>
    <w:rsid w:val="00A55E5D"/>
    <w:rsid w:val="00A57B8F"/>
    <w:rsid w:val="00A612D1"/>
    <w:rsid w:val="00A62BBC"/>
    <w:rsid w:val="00A64E6C"/>
    <w:rsid w:val="00A7178F"/>
    <w:rsid w:val="00A717C9"/>
    <w:rsid w:val="00A72E86"/>
    <w:rsid w:val="00A73F20"/>
    <w:rsid w:val="00A757B3"/>
    <w:rsid w:val="00A75A5A"/>
    <w:rsid w:val="00A8091E"/>
    <w:rsid w:val="00A82117"/>
    <w:rsid w:val="00A82447"/>
    <w:rsid w:val="00A84417"/>
    <w:rsid w:val="00A846AF"/>
    <w:rsid w:val="00A86B16"/>
    <w:rsid w:val="00A87379"/>
    <w:rsid w:val="00A942ED"/>
    <w:rsid w:val="00A95578"/>
    <w:rsid w:val="00A95603"/>
    <w:rsid w:val="00A95859"/>
    <w:rsid w:val="00A96080"/>
    <w:rsid w:val="00A96C1A"/>
    <w:rsid w:val="00AA05FF"/>
    <w:rsid w:val="00AA14AB"/>
    <w:rsid w:val="00AA1852"/>
    <w:rsid w:val="00AA3B1F"/>
    <w:rsid w:val="00AA428C"/>
    <w:rsid w:val="00AA4AC9"/>
    <w:rsid w:val="00AA4F86"/>
    <w:rsid w:val="00AA7658"/>
    <w:rsid w:val="00AB0D1F"/>
    <w:rsid w:val="00AB20E2"/>
    <w:rsid w:val="00AB46B8"/>
    <w:rsid w:val="00AB5283"/>
    <w:rsid w:val="00AB57C5"/>
    <w:rsid w:val="00AC03B8"/>
    <w:rsid w:val="00AC092C"/>
    <w:rsid w:val="00AC20DE"/>
    <w:rsid w:val="00AC2A68"/>
    <w:rsid w:val="00AC39AB"/>
    <w:rsid w:val="00AC39C0"/>
    <w:rsid w:val="00AC41B4"/>
    <w:rsid w:val="00AC5563"/>
    <w:rsid w:val="00AC5B23"/>
    <w:rsid w:val="00AC7C0F"/>
    <w:rsid w:val="00AD4E66"/>
    <w:rsid w:val="00AE00BF"/>
    <w:rsid w:val="00AE2177"/>
    <w:rsid w:val="00AE3B9D"/>
    <w:rsid w:val="00AE49D3"/>
    <w:rsid w:val="00AE4C93"/>
    <w:rsid w:val="00AE610F"/>
    <w:rsid w:val="00AE66B0"/>
    <w:rsid w:val="00AE6AAF"/>
    <w:rsid w:val="00AE7E1C"/>
    <w:rsid w:val="00AF2B7C"/>
    <w:rsid w:val="00AF4B46"/>
    <w:rsid w:val="00AF4DF1"/>
    <w:rsid w:val="00AF50F4"/>
    <w:rsid w:val="00AF5E9B"/>
    <w:rsid w:val="00AF62AF"/>
    <w:rsid w:val="00AF7C46"/>
    <w:rsid w:val="00B00255"/>
    <w:rsid w:val="00B02AD5"/>
    <w:rsid w:val="00B04D7F"/>
    <w:rsid w:val="00B058FC"/>
    <w:rsid w:val="00B06CF8"/>
    <w:rsid w:val="00B07D43"/>
    <w:rsid w:val="00B10A3B"/>
    <w:rsid w:val="00B12B63"/>
    <w:rsid w:val="00B13877"/>
    <w:rsid w:val="00B15077"/>
    <w:rsid w:val="00B206F1"/>
    <w:rsid w:val="00B20A74"/>
    <w:rsid w:val="00B22917"/>
    <w:rsid w:val="00B23F45"/>
    <w:rsid w:val="00B25C30"/>
    <w:rsid w:val="00B26D7B"/>
    <w:rsid w:val="00B30257"/>
    <w:rsid w:val="00B35BA3"/>
    <w:rsid w:val="00B35E4A"/>
    <w:rsid w:val="00B419D8"/>
    <w:rsid w:val="00B42C68"/>
    <w:rsid w:val="00B449F2"/>
    <w:rsid w:val="00B4605E"/>
    <w:rsid w:val="00B556B5"/>
    <w:rsid w:val="00B55A49"/>
    <w:rsid w:val="00B55B86"/>
    <w:rsid w:val="00B57B53"/>
    <w:rsid w:val="00B603BB"/>
    <w:rsid w:val="00B6141B"/>
    <w:rsid w:val="00B676CE"/>
    <w:rsid w:val="00B67FE4"/>
    <w:rsid w:val="00B70779"/>
    <w:rsid w:val="00B72000"/>
    <w:rsid w:val="00B7235C"/>
    <w:rsid w:val="00B72662"/>
    <w:rsid w:val="00B729B8"/>
    <w:rsid w:val="00B745A9"/>
    <w:rsid w:val="00B764DC"/>
    <w:rsid w:val="00B7764D"/>
    <w:rsid w:val="00B77812"/>
    <w:rsid w:val="00B8223C"/>
    <w:rsid w:val="00B83631"/>
    <w:rsid w:val="00B84587"/>
    <w:rsid w:val="00B84BF1"/>
    <w:rsid w:val="00B852CB"/>
    <w:rsid w:val="00B86AFB"/>
    <w:rsid w:val="00B86F51"/>
    <w:rsid w:val="00B91471"/>
    <w:rsid w:val="00B914E6"/>
    <w:rsid w:val="00B931D7"/>
    <w:rsid w:val="00B93B2F"/>
    <w:rsid w:val="00B968E5"/>
    <w:rsid w:val="00B9737C"/>
    <w:rsid w:val="00B97C0D"/>
    <w:rsid w:val="00BA0527"/>
    <w:rsid w:val="00BA08F3"/>
    <w:rsid w:val="00BA394F"/>
    <w:rsid w:val="00BA5248"/>
    <w:rsid w:val="00BA631A"/>
    <w:rsid w:val="00BB19FD"/>
    <w:rsid w:val="00BB28A0"/>
    <w:rsid w:val="00BB337F"/>
    <w:rsid w:val="00BB3919"/>
    <w:rsid w:val="00BB54E3"/>
    <w:rsid w:val="00BB5793"/>
    <w:rsid w:val="00BB6604"/>
    <w:rsid w:val="00BB757C"/>
    <w:rsid w:val="00BB7B35"/>
    <w:rsid w:val="00BC1DF3"/>
    <w:rsid w:val="00BC32C3"/>
    <w:rsid w:val="00BC3A59"/>
    <w:rsid w:val="00BC4341"/>
    <w:rsid w:val="00BC4451"/>
    <w:rsid w:val="00BC57AD"/>
    <w:rsid w:val="00BD0864"/>
    <w:rsid w:val="00BE10BE"/>
    <w:rsid w:val="00BE2F94"/>
    <w:rsid w:val="00BE3D6A"/>
    <w:rsid w:val="00BE69FE"/>
    <w:rsid w:val="00BE758D"/>
    <w:rsid w:val="00BF0194"/>
    <w:rsid w:val="00BF03F3"/>
    <w:rsid w:val="00BF1305"/>
    <w:rsid w:val="00BF3330"/>
    <w:rsid w:val="00BF3A10"/>
    <w:rsid w:val="00BF52E7"/>
    <w:rsid w:val="00BF5E98"/>
    <w:rsid w:val="00BF7F41"/>
    <w:rsid w:val="00C019E8"/>
    <w:rsid w:val="00C01C48"/>
    <w:rsid w:val="00C01D0F"/>
    <w:rsid w:val="00C01E82"/>
    <w:rsid w:val="00C045B5"/>
    <w:rsid w:val="00C04712"/>
    <w:rsid w:val="00C04FEA"/>
    <w:rsid w:val="00C06051"/>
    <w:rsid w:val="00C06EB0"/>
    <w:rsid w:val="00C072C6"/>
    <w:rsid w:val="00C10FEF"/>
    <w:rsid w:val="00C13225"/>
    <w:rsid w:val="00C142D9"/>
    <w:rsid w:val="00C15DF0"/>
    <w:rsid w:val="00C16857"/>
    <w:rsid w:val="00C20FF1"/>
    <w:rsid w:val="00C24631"/>
    <w:rsid w:val="00C27CEF"/>
    <w:rsid w:val="00C30396"/>
    <w:rsid w:val="00C32427"/>
    <w:rsid w:val="00C33EA3"/>
    <w:rsid w:val="00C34246"/>
    <w:rsid w:val="00C355F0"/>
    <w:rsid w:val="00C42FF4"/>
    <w:rsid w:val="00C43DC3"/>
    <w:rsid w:val="00C4621E"/>
    <w:rsid w:val="00C46263"/>
    <w:rsid w:val="00C46586"/>
    <w:rsid w:val="00C46934"/>
    <w:rsid w:val="00C474DF"/>
    <w:rsid w:val="00C47AC7"/>
    <w:rsid w:val="00C532C9"/>
    <w:rsid w:val="00C535EC"/>
    <w:rsid w:val="00C54AB6"/>
    <w:rsid w:val="00C54F4F"/>
    <w:rsid w:val="00C550CB"/>
    <w:rsid w:val="00C557A8"/>
    <w:rsid w:val="00C5625A"/>
    <w:rsid w:val="00C65572"/>
    <w:rsid w:val="00C67A0F"/>
    <w:rsid w:val="00C713BA"/>
    <w:rsid w:val="00C71F93"/>
    <w:rsid w:val="00C71FA9"/>
    <w:rsid w:val="00C73A92"/>
    <w:rsid w:val="00C73F2D"/>
    <w:rsid w:val="00C75178"/>
    <w:rsid w:val="00C7620E"/>
    <w:rsid w:val="00C76943"/>
    <w:rsid w:val="00C77310"/>
    <w:rsid w:val="00C77D01"/>
    <w:rsid w:val="00C814A3"/>
    <w:rsid w:val="00C81CD1"/>
    <w:rsid w:val="00C8319E"/>
    <w:rsid w:val="00C83308"/>
    <w:rsid w:val="00C85B60"/>
    <w:rsid w:val="00C90076"/>
    <w:rsid w:val="00C953AD"/>
    <w:rsid w:val="00C96FE1"/>
    <w:rsid w:val="00CA1E34"/>
    <w:rsid w:val="00CA21DD"/>
    <w:rsid w:val="00CA2691"/>
    <w:rsid w:val="00CA2806"/>
    <w:rsid w:val="00CA2C77"/>
    <w:rsid w:val="00CA71D3"/>
    <w:rsid w:val="00CA7ACF"/>
    <w:rsid w:val="00CB470C"/>
    <w:rsid w:val="00CB4786"/>
    <w:rsid w:val="00CB5D36"/>
    <w:rsid w:val="00CB6097"/>
    <w:rsid w:val="00CB6B37"/>
    <w:rsid w:val="00CB741B"/>
    <w:rsid w:val="00CC477B"/>
    <w:rsid w:val="00CC62D7"/>
    <w:rsid w:val="00CC6DD8"/>
    <w:rsid w:val="00CC6FC7"/>
    <w:rsid w:val="00CC70E8"/>
    <w:rsid w:val="00CD2462"/>
    <w:rsid w:val="00CD26C0"/>
    <w:rsid w:val="00CE1B25"/>
    <w:rsid w:val="00CE3AC7"/>
    <w:rsid w:val="00CE4D42"/>
    <w:rsid w:val="00CE5A31"/>
    <w:rsid w:val="00CE7731"/>
    <w:rsid w:val="00CF0683"/>
    <w:rsid w:val="00CF06E4"/>
    <w:rsid w:val="00CF0C72"/>
    <w:rsid w:val="00CF1548"/>
    <w:rsid w:val="00CF15ED"/>
    <w:rsid w:val="00CF1702"/>
    <w:rsid w:val="00CF3D04"/>
    <w:rsid w:val="00CF5ABA"/>
    <w:rsid w:val="00CF70FB"/>
    <w:rsid w:val="00CF74FA"/>
    <w:rsid w:val="00CF7694"/>
    <w:rsid w:val="00D04E2A"/>
    <w:rsid w:val="00D05C87"/>
    <w:rsid w:val="00D14560"/>
    <w:rsid w:val="00D16105"/>
    <w:rsid w:val="00D206ED"/>
    <w:rsid w:val="00D227C2"/>
    <w:rsid w:val="00D22AE5"/>
    <w:rsid w:val="00D24440"/>
    <w:rsid w:val="00D26E46"/>
    <w:rsid w:val="00D30302"/>
    <w:rsid w:val="00D31C64"/>
    <w:rsid w:val="00D328E9"/>
    <w:rsid w:val="00D47214"/>
    <w:rsid w:val="00D476FF"/>
    <w:rsid w:val="00D5209B"/>
    <w:rsid w:val="00D56FB9"/>
    <w:rsid w:val="00D57BC4"/>
    <w:rsid w:val="00D601C4"/>
    <w:rsid w:val="00D60810"/>
    <w:rsid w:val="00D64BBB"/>
    <w:rsid w:val="00D64D2E"/>
    <w:rsid w:val="00D65CE2"/>
    <w:rsid w:val="00D66FD5"/>
    <w:rsid w:val="00D67462"/>
    <w:rsid w:val="00D67F80"/>
    <w:rsid w:val="00D72495"/>
    <w:rsid w:val="00D72E14"/>
    <w:rsid w:val="00D749A6"/>
    <w:rsid w:val="00D761ED"/>
    <w:rsid w:val="00D80D02"/>
    <w:rsid w:val="00D80F18"/>
    <w:rsid w:val="00D81C43"/>
    <w:rsid w:val="00D81F45"/>
    <w:rsid w:val="00D85C6F"/>
    <w:rsid w:val="00D90434"/>
    <w:rsid w:val="00D90ABC"/>
    <w:rsid w:val="00D91903"/>
    <w:rsid w:val="00D91A3E"/>
    <w:rsid w:val="00D9267E"/>
    <w:rsid w:val="00D940A3"/>
    <w:rsid w:val="00D9510E"/>
    <w:rsid w:val="00D95AE6"/>
    <w:rsid w:val="00DA0939"/>
    <w:rsid w:val="00DA61CD"/>
    <w:rsid w:val="00DA6824"/>
    <w:rsid w:val="00DA68CA"/>
    <w:rsid w:val="00DB09AB"/>
    <w:rsid w:val="00DB1DF7"/>
    <w:rsid w:val="00DB3147"/>
    <w:rsid w:val="00DB3590"/>
    <w:rsid w:val="00DB4AE7"/>
    <w:rsid w:val="00DB4D28"/>
    <w:rsid w:val="00DB4E7D"/>
    <w:rsid w:val="00DB58F0"/>
    <w:rsid w:val="00DB5EC3"/>
    <w:rsid w:val="00DC24EB"/>
    <w:rsid w:val="00DC34E4"/>
    <w:rsid w:val="00DC3767"/>
    <w:rsid w:val="00DC397E"/>
    <w:rsid w:val="00DC52DE"/>
    <w:rsid w:val="00DC66B6"/>
    <w:rsid w:val="00DD25A2"/>
    <w:rsid w:val="00DD3CBD"/>
    <w:rsid w:val="00DD53B0"/>
    <w:rsid w:val="00DD5B21"/>
    <w:rsid w:val="00DD66A3"/>
    <w:rsid w:val="00DD7B34"/>
    <w:rsid w:val="00DD7B5A"/>
    <w:rsid w:val="00DE0B59"/>
    <w:rsid w:val="00DE29D4"/>
    <w:rsid w:val="00DE2BED"/>
    <w:rsid w:val="00DE3DF4"/>
    <w:rsid w:val="00DE3F55"/>
    <w:rsid w:val="00DE5D27"/>
    <w:rsid w:val="00DF0A82"/>
    <w:rsid w:val="00DF0D61"/>
    <w:rsid w:val="00DF1622"/>
    <w:rsid w:val="00DF1C9B"/>
    <w:rsid w:val="00DF2728"/>
    <w:rsid w:val="00DF2800"/>
    <w:rsid w:val="00DF59D0"/>
    <w:rsid w:val="00DF5F4F"/>
    <w:rsid w:val="00DF604E"/>
    <w:rsid w:val="00DF64FD"/>
    <w:rsid w:val="00DF6713"/>
    <w:rsid w:val="00DF684E"/>
    <w:rsid w:val="00E007C3"/>
    <w:rsid w:val="00E0248E"/>
    <w:rsid w:val="00E04941"/>
    <w:rsid w:val="00E04EFB"/>
    <w:rsid w:val="00E04F11"/>
    <w:rsid w:val="00E0626D"/>
    <w:rsid w:val="00E06404"/>
    <w:rsid w:val="00E06B0A"/>
    <w:rsid w:val="00E077C3"/>
    <w:rsid w:val="00E108A1"/>
    <w:rsid w:val="00E1111F"/>
    <w:rsid w:val="00E11387"/>
    <w:rsid w:val="00E11CC4"/>
    <w:rsid w:val="00E12468"/>
    <w:rsid w:val="00E178B2"/>
    <w:rsid w:val="00E20A0D"/>
    <w:rsid w:val="00E21864"/>
    <w:rsid w:val="00E2370B"/>
    <w:rsid w:val="00E237DA"/>
    <w:rsid w:val="00E25F5E"/>
    <w:rsid w:val="00E329AE"/>
    <w:rsid w:val="00E3539B"/>
    <w:rsid w:val="00E36070"/>
    <w:rsid w:val="00E3653C"/>
    <w:rsid w:val="00E36BF8"/>
    <w:rsid w:val="00E36C58"/>
    <w:rsid w:val="00E40190"/>
    <w:rsid w:val="00E41515"/>
    <w:rsid w:val="00E4214D"/>
    <w:rsid w:val="00E428EB"/>
    <w:rsid w:val="00E43208"/>
    <w:rsid w:val="00E449F2"/>
    <w:rsid w:val="00E471A0"/>
    <w:rsid w:val="00E50094"/>
    <w:rsid w:val="00E5392E"/>
    <w:rsid w:val="00E552CB"/>
    <w:rsid w:val="00E55D9B"/>
    <w:rsid w:val="00E56C53"/>
    <w:rsid w:val="00E60A27"/>
    <w:rsid w:val="00E632A7"/>
    <w:rsid w:val="00E63390"/>
    <w:rsid w:val="00E65F95"/>
    <w:rsid w:val="00E67B8B"/>
    <w:rsid w:val="00E67F62"/>
    <w:rsid w:val="00E700E5"/>
    <w:rsid w:val="00E72583"/>
    <w:rsid w:val="00E807CB"/>
    <w:rsid w:val="00E80A6C"/>
    <w:rsid w:val="00E81EE3"/>
    <w:rsid w:val="00E824F6"/>
    <w:rsid w:val="00E852B4"/>
    <w:rsid w:val="00E85BF0"/>
    <w:rsid w:val="00E90683"/>
    <w:rsid w:val="00E92236"/>
    <w:rsid w:val="00E9245D"/>
    <w:rsid w:val="00E929FF"/>
    <w:rsid w:val="00E95E5A"/>
    <w:rsid w:val="00EA02AF"/>
    <w:rsid w:val="00EA5DE9"/>
    <w:rsid w:val="00EA655F"/>
    <w:rsid w:val="00EA698F"/>
    <w:rsid w:val="00EA7308"/>
    <w:rsid w:val="00EB0A05"/>
    <w:rsid w:val="00EB165E"/>
    <w:rsid w:val="00EB1E57"/>
    <w:rsid w:val="00EB1EDF"/>
    <w:rsid w:val="00EB2569"/>
    <w:rsid w:val="00EB413A"/>
    <w:rsid w:val="00EC34C2"/>
    <w:rsid w:val="00EC5693"/>
    <w:rsid w:val="00EC648D"/>
    <w:rsid w:val="00ED0368"/>
    <w:rsid w:val="00ED0A0F"/>
    <w:rsid w:val="00ED1E37"/>
    <w:rsid w:val="00ED2F23"/>
    <w:rsid w:val="00ED30A9"/>
    <w:rsid w:val="00ED34FD"/>
    <w:rsid w:val="00ED5AB6"/>
    <w:rsid w:val="00ED5D80"/>
    <w:rsid w:val="00ED627A"/>
    <w:rsid w:val="00EE58C4"/>
    <w:rsid w:val="00EE5A7D"/>
    <w:rsid w:val="00EF1E6E"/>
    <w:rsid w:val="00EF354E"/>
    <w:rsid w:val="00EF3693"/>
    <w:rsid w:val="00EF37BD"/>
    <w:rsid w:val="00EF52C3"/>
    <w:rsid w:val="00EF75C4"/>
    <w:rsid w:val="00F00AA3"/>
    <w:rsid w:val="00F01F1B"/>
    <w:rsid w:val="00F03FEF"/>
    <w:rsid w:val="00F049C9"/>
    <w:rsid w:val="00F051EC"/>
    <w:rsid w:val="00F05FA6"/>
    <w:rsid w:val="00F07753"/>
    <w:rsid w:val="00F07880"/>
    <w:rsid w:val="00F1096A"/>
    <w:rsid w:val="00F1578A"/>
    <w:rsid w:val="00F161F6"/>
    <w:rsid w:val="00F16E84"/>
    <w:rsid w:val="00F215BC"/>
    <w:rsid w:val="00F223CE"/>
    <w:rsid w:val="00F23EBB"/>
    <w:rsid w:val="00F27D57"/>
    <w:rsid w:val="00F31239"/>
    <w:rsid w:val="00F324F0"/>
    <w:rsid w:val="00F329DA"/>
    <w:rsid w:val="00F34D4A"/>
    <w:rsid w:val="00F35309"/>
    <w:rsid w:val="00F3687D"/>
    <w:rsid w:val="00F37FE1"/>
    <w:rsid w:val="00F429AA"/>
    <w:rsid w:val="00F42B4E"/>
    <w:rsid w:val="00F431D8"/>
    <w:rsid w:val="00F4452A"/>
    <w:rsid w:val="00F447F2"/>
    <w:rsid w:val="00F44C10"/>
    <w:rsid w:val="00F458BB"/>
    <w:rsid w:val="00F4775A"/>
    <w:rsid w:val="00F5195D"/>
    <w:rsid w:val="00F51CA2"/>
    <w:rsid w:val="00F52099"/>
    <w:rsid w:val="00F54856"/>
    <w:rsid w:val="00F54D70"/>
    <w:rsid w:val="00F60011"/>
    <w:rsid w:val="00F6011F"/>
    <w:rsid w:val="00F61529"/>
    <w:rsid w:val="00F6177B"/>
    <w:rsid w:val="00F62568"/>
    <w:rsid w:val="00F62E8C"/>
    <w:rsid w:val="00F62FCF"/>
    <w:rsid w:val="00F648E4"/>
    <w:rsid w:val="00F652B0"/>
    <w:rsid w:val="00F671CB"/>
    <w:rsid w:val="00F7074E"/>
    <w:rsid w:val="00F72A54"/>
    <w:rsid w:val="00F7367D"/>
    <w:rsid w:val="00F80917"/>
    <w:rsid w:val="00F8274D"/>
    <w:rsid w:val="00F83398"/>
    <w:rsid w:val="00F833AF"/>
    <w:rsid w:val="00F83489"/>
    <w:rsid w:val="00F838A7"/>
    <w:rsid w:val="00F845D6"/>
    <w:rsid w:val="00F85A29"/>
    <w:rsid w:val="00F867A3"/>
    <w:rsid w:val="00F87EC3"/>
    <w:rsid w:val="00F9005B"/>
    <w:rsid w:val="00F909B8"/>
    <w:rsid w:val="00F90D26"/>
    <w:rsid w:val="00F914F0"/>
    <w:rsid w:val="00F91DF1"/>
    <w:rsid w:val="00F92BAD"/>
    <w:rsid w:val="00F93295"/>
    <w:rsid w:val="00F93645"/>
    <w:rsid w:val="00F977AE"/>
    <w:rsid w:val="00FA01AC"/>
    <w:rsid w:val="00FA2B82"/>
    <w:rsid w:val="00FA5F09"/>
    <w:rsid w:val="00FA6087"/>
    <w:rsid w:val="00FA7E08"/>
    <w:rsid w:val="00FB0D5E"/>
    <w:rsid w:val="00FB0F65"/>
    <w:rsid w:val="00FB448F"/>
    <w:rsid w:val="00FB54C6"/>
    <w:rsid w:val="00FB6617"/>
    <w:rsid w:val="00FC28CC"/>
    <w:rsid w:val="00FD0AD9"/>
    <w:rsid w:val="00FD3D38"/>
    <w:rsid w:val="00FD75D3"/>
    <w:rsid w:val="00FD7D14"/>
    <w:rsid w:val="00FE0369"/>
    <w:rsid w:val="00FE0F1B"/>
    <w:rsid w:val="00FE16BB"/>
    <w:rsid w:val="00FE175D"/>
    <w:rsid w:val="00FE19CE"/>
    <w:rsid w:val="00FE283D"/>
    <w:rsid w:val="00FE287B"/>
    <w:rsid w:val="00FE3920"/>
    <w:rsid w:val="00FE4763"/>
    <w:rsid w:val="00FE6D84"/>
    <w:rsid w:val="00FF08C1"/>
    <w:rsid w:val="00FF1DBC"/>
    <w:rsid w:val="00FF2026"/>
    <w:rsid w:val="00FF40F9"/>
    <w:rsid w:val="013C4692"/>
    <w:rsid w:val="013F7B98"/>
    <w:rsid w:val="014F57F5"/>
    <w:rsid w:val="01564B34"/>
    <w:rsid w:val="016F4313"/>
    <w:rsid w:val="0176534B"/>
    <w:rsid w:val="018684FC"/>
    <w:rsid w:val="01CA98B4"/>
    <w:rsid w:val="01FD21C5"/>
    <w:rsid w:val="02032A8C"/>
    <w:rsid w:val="021B8743"/>
    <w:rsid w:val="0251CB87"/>
    <w:rsid w:val="025A412C"/>
    <w:rsid w:val="026118B8"/>
    <w:rsid w:val="026657F4"/>
    <w:rsid w:val="02D12687"/>
    <w:rsid w:val="02FDF233"/>
    <w:rsid w:val="0364422E"/>
    <w:rsid w:val="039553EF"/>
    <w:rsid w:val="03A2A24E"/>
    <w:rsid w:val="03B34431"/>
    <w:rsid w:val="03C6C489"/>
    <w:rsid w:val="03FD34CA"/>
    <w:rsid w:val="041214B2"/>
    <w:rsid w:val="041D8683"/>
    <w:rsid w:val="042B3CC9"/>
    <w:rsid w:val="043AEF9C"/>
    <w:rsid w:val="044FE919"/>
    <w:rsid w:val="0466A039"/>
    <w:rsid w:val="0467ED1E"/>
    <w:rsid w:val="0486545B"/>
    <w:rsid w:val="04974318"/>
    <w:rsid w:val="04A7A36C"/>
    <w:rsid w:val="04BC1393"/>
    <w:rsid w:val="04F05BB1"/>
    <w:rsid w:val="05056056"/>
    <w:rsid w:val="050A2D7D"/>
    <w:rsid w:val="0542E1C3"/>
    <w:rsid w:val="05537B67"/>
    <w:rsid w:val="05F09E4B"/>
    <w:rsid w:val="0619ABD7"/>
    <w:rsid w:val="062D6B46"/>
    <w:rsid w:val="06423C8A"/>
    <w:rsid w:val="064CF299"/>
    <w:rsid w:val="065C8685"/>
    <w:rsid w:val="06699FAD"/>
    <w:rsid w:val="066E58D4"/>
    <w:rsid w:val="06841415"/>
    <w:rsid w:val="06A6BA72"/>
    <w:rsid w:val="06D11544"/>
    <w:rsid w:val="06F8D5A5"/>
    <w:rsid w:val="0715E6B4"/>
    <w:rsid w:val="0738642D"/>
    <w:rsid w:val="07428759"/>
    <w:rsid w:val="07EC5365"/>
    <w:rsid w:val="07FF2D66"/>
    <w:rsid w:val="083DAAF2"/>
    <w:rsid w:val="085D69AC"/>
    <w:rsid w:val="08B0534A"/>
    <w:rsid w:val="08B2815E"/>
    <w:rsid w:val="08C2C016"/>
    <w:rsid w:val="0903B0B2"/>
    <w:rsid w:val="09202146"/>
    <w:rsid w:val="09211902"/>
    <w:rsid w:val="0940A4EB"/>
    <w:rsid w:val="094530A8"/>
    <w:rsid w:val="0960B24D"/>
    <w:rsid w:val="0987323F"/>
    <w:rsid w:val="09940C60"/>
    <w:rsid w:val="09942747"/>
    <w:rsid w:val="099D9FDF"/>
    <w:rsid w:val="09D48BF9"/>
    <w:rsid w:val="0A08B606"/>
    <w:rsid w:val="0A22E7D4"/>
    <w:rsid w:val="0A3559EE"/>
    <w:rsid w:val="0A3F5459"/>
    <w:rsid w:val="0A453A48"/>
    <w:rsid w:val="0A7233C6"/>
    <w:rsid w:val="0A92A487"/>
    <w:rsid w:val="0A9FE7EE"/>
    <w:rsid w:val="0ABC8492"/>
    <w:rsid w:val="0AE49D3C"/>
    <w:rsid w:val="0B102A60"/>
    <w:rsid w:val="0B54B819"/>
    <w:rsid w:val="0B690583"/>
    <w:rsid w:val="0BB32DC8"/>
    <w:rsid w:val="0BBDF1EF"/>
    <w:rsid w:val="0BEF947C"/>
    <w:rsid w:val="0C0A2B36"/>
    <w:rsid w:val="0C0DEF4B"/>
    <w:rsid w:val="0C159DFD"/>
    <w:rsid w:val="0C32B746"/>
    <w:rsid w:val="0C521BB4"/>
    <w:rsid w:val="0C5BA9DA"/>
    <w:rsid w:val="0C985E76"/>
    <w:rsid w:val="0CC471FB"/>
    <w:rsid w:val="0CD80C37"/>
    <w:rsid w:val="0CD8935C"/>
    <w:rsid w:val="0CE50755"/>
    <w:rsid w:val="0D8C312A"/>
    <w:rsid w:val="0DCF99F1"/>
    <w:rsid w:val="0E0129AB"/>
    <w:rsid w:val="0E1DE62C"/>
    <w:rsid w:val="0E2157A2"/>
    <w:rsid w:val="0E320E60"/>
    <w:rsid w:val="0E3EF2DC"/>
    <w:rsid w:val="0E46209A"/>
    <w:rsid w:val="0E489A8C"/>
    <w:rsid w:val="0E6ABF3A"/>
    <w:rsid w:val="0E6D0D29"/>
    <w:rsid w:val="0EA3F232"/>
    <w:rsid w:val="0EB9A6E3"/>
    <w:rsid w:val="0EC6B174"/>
    <w:rsid w:val="0EF4F449"/>
    <w:rsid w:val="0EF7A0E9"/>
    <w:rsid w:val="0F045CED"/>
    <w:rsid w:val="0F309FD9"/>
    <w:rsid w:val="0F61CD0E"/>
    <w:rsid w:val="0F688791"/>
    <w:rsid w:val="0F923498"/>
    <w:rsid w:val="0FBEF637"/>
    <w:rsid w:val="0FFADD3E"/>
    <w:rsid w:val="105C4622"/>
    <w:rsid w:val="105F3F67"/>
    <w:rsid w:val="107070EF"/>
    <w:rsid w:val="1080696B"/>
    <w:rsid w:val="10B37B0A"/>
    <w:rsid w:val="10C57FCE"/>
    <w:rsid w:val="11019777"/>
    <w:rsid w:val="111F50C6"/>
    <w:rsid w:val="1125DF59"/>
    <w:rsid w:val="11425E75"/>
    <w:rsid w:val="11478CA1"/>
    <w:rsid w:val="11901647"/>
    <w:rsid w:val="11A0C539"/>
    <w:rsid w:val="11B4C6FA"/>
    <w:rsid w:val="11CCC1C0"/>
    <w:rsid w:val="1205CA0D"/>
    <w:rsid w:val="12273EA6"/>
    <w:rsid w:val="1252859A"/>
    <w:rsid w:val="1293807A"/>
    <w:rsid w:val="129B8330"/>
    <w:rsid w:val="12C880B2"/>
    <w:rsid w:val="12CC5434"/>
    <w:rsid w:val="12E07A1F"/>
    <w:rsid w:val="12E8864A"/>
    <w:rsid w:val="13070B50"/>
    <w:rsid w:val="1309CDD7"/>
    <w:rsid w:val="134F7EAE"/>
    <w:rsid w:val="137222B2"/>
    <w:rsid w:val="1382AFD2"/>
    <w:rsid w:val="1393148B"/>
    <w:rsid w:val="139BAA6C"/>
    <w:rsid w:val="13CF8B96"/>
    <w:rsid w:val="13DCC46B"/>
    <w:rsid w:val="13DD7801"/>
    <w:rsid w:val="13F2AEE7"/>
    <w:rsid w:val="14042459"/>
    <w:rsid w:val="140EFB32"/>
    <w:rsid w:val="141F8FC0"/>
    <w:rsid w:val="1450767F"/>
    <w:rsid w:val="147A14D9"/>
    <w:rsid w:val="148A5E29"/>
    <w:rsid w:val="14D2EFB7"/>
    <w:rsid w:val="150E1287"/>
    <w:rsid w:val="152AF88F"/>
    <w:rsid w:val="1548A0B7"/>
    <w:rsid w:val="155696E0"/>
    <w:rsid w:val="159A0B05"/>
    <w:rsid w:val="15A5C1C9"/>
    <w:rsid w:val="15DBDF17"/>
    <w:rsid w:val="15E1570F"/>
    <w:rsid w:val="15F07EDA"/>
    <w:rsid w:val="161507F0"/>
    <w:rsid w:val="163FB0F6"/>
    <w:rsid w:val="16415BF1"/>
    <w:rsid w:val="16563A13"/>
    <w:rsid w:val="17010D8D"/>
    <w:rsid w:val="17038DC2"/>
    <w:rsid w:val="174BE019"/>
    <w:rsid w:val="17619BB5"/>
    <w:rsid w:val="177549C9"/>
    <w:rsid w:val="17BAFB22"/>
    <w:rsid w:val="1817EB7E"/>
    <w:rsid w:val="1856B0B7"/>
    <w:rsid w:val="1873500D"/>
    <w:rsid w:val="187BA13F"/>
    <w:rsid w:val="1895ED82"/>
    <w:rsid w:val="18B45585"/>
    <w:rsid w:val="18F0C871"/>
    <w:rsid w:val="18F199B4"/>
    <w:rsid w:val="1945FE18"/>
    <w:rsid w:val="19654425"/>
    <w:rsid w:val="1A2C3908"/>
    <w:rsid w:val="1A34FAB3"/>
    <w:rsid w:val="1A70DC46"/>
    <w:rsid w:val="1AA33AC2"/>
    <w:rsid w:val="1AD1E10B"/>
    <w:rsid w:val="1ADA250C"/>
    <w:rsid w:val="1ADA99AF"/>
    <w:rsid w:val="1B05B549"/>
    <w:rsid w:val="1B1BF861"/>
    <w:rsid w:val="1B215B41"/>
    <w:rsid w:val="1B756E4F"/>
    <w:rsid w:val="1B767F4A"/>
    <w:rsid w:val="1B990964"/>
    <w:rsid w:val="1BBA2B51"/>
    <w:rsid w:val="1BCD5EB3"/>
    <w:rsid w:val="1BCED2D6"/>
    <w:rsid w:val="1BDBA48E"/>
    <w:rsid w:val="1BEF3CE9"/>
    <w:rsid w:val="1C19106F"/>
    <w:rsid w:val="1C40570D"/>
    <w:rsid w:val="1C58A0D7"/>
    <w:rsid w:val="1CB08611"/>
    <w:rsid w:val="1CEE208B"/>
    <w:rsid w:val="1CFF87CE"/>
    <w:rsid w:val="1D10A3C1"/>
    <w:rsid w:val="1D2EBD2B"/>
    <w:rsid w:val="1D32B93A"/>
    <w:rsid w:val="1D44439C"/>
    <w:rsid w:val="1D5E6818"/>
    <w:rsid w:val="1D83B027"/>
    <w:rsid w:val="1DA50A88"/>
    <w:rsid w:val="1DAD468A"/>
    <w:rsid w:val="1DCDAFE2"/>
    <w:rsid w:val="1DE6B5E8"/>
    <w:rsid w:val="1E1DF72F"/>
    <w:rsid w:val="1E3B1874"/>
    <w:rsid w:val="1E62D902"/>
    <w:rsid w:val="1E6540F4"/>
    <w:rsid w:val="1E67A8E3"/>
    <w:rsid w:val="1E6AC847"/>
    <w:rsid w:val="1E7B24F4"/>
    <w:rsid w:val="1ED87A35"/>
    <w:rsid w:val="1EE8EA85"/>
    <w:rsid w:val="1EF07DFC"/>
    <w:rsid w:val="1EF97B82"/>
    <w:rsid w:val="1F259ADA"/>
    <w:rsid w:val="1F56F7C3"/>
    <w:rsid w:val="1F642578"/>
    <w:rsid w:val="1F89C4DC"/>
    <w:rsid w:val="1F8B0736"/>
    <w:rsid w:val="1F926BD6"/>
    <w:rsid w:val="1F93606B"/>
    <w:rsid w:val="1FA75DC9"/>
    <w:rsid w:val="1FB25891"/>
    <w:rsid w:val="1FFABAA6"/>
    <w:rsid w:val="2020CF86"/>
    <w:rsid w:val="20300E59"/>
    <w:rsid w:val="203DCBB9"/>
    <w:rsid w:val="2040D214"/>
    <w:rsid w:val="20719CAD"/>
    <w:rsid w:val="209A8E6D"/>
    <w:rsid w:val="209B47FA"/>
    <w:rsid w:val="20D987F8"/>
    <w:rsid w:val="20F3BAFA"/>
    <w:rsid w:val="210E0982"/>
    <w:rsid w:val="2155C2F8"/>
    <w:rsid w:val="21794727"/>
    <w:rsid w:val="21992E1A"/>
    <w:rsid w:val="21BE3E16"/>
    <w:rsid w:val="21FE6FA8"/>
    <w:rsid w:val="221678D6"/>
    <w:rsid w:val="22320B11"/>
    <w:rsid w:val="2270F3C7"/>
    <w:rsid w:val="2288DF65"/>
    <w:rsid w:val="22C1659E"/>
    <w:rsid w:val="2306B69C"/>
    <w:rsid w:val="2351C4CF"/>
    <w:rsid w:val="2372C723"/>
    <w:rsid w:val="23824910"/>
    <w:rsid w:val="23D9AF4A"/>
    <w:rsid w:val="23DD2B5D"/>
    <w:rsid w:val="2436FC55"/>
    <w:rsid w:val="246D6BF0"/>
    <w:rsid w:val="2473C888"/>
    <w:rsid w:val="2483A534"/>
    <w:rsid w:val="24C3D1AE"/>
    <w:rsid w:val="24CE5E9A"/>
    <w:rsid w:val="256A3129"/>
    <w:rsid w:val="25884973"/>
    <w:rsid w:val="258AEC02"/>
    <w:rsid w:val="2598C915"/>
    <w:rsid w:val="259C137C"/>
    <w:rsid w:val="25CBEE6C"/>
    <w:rsid w:val="25D1004C"/>
    <w:rsid w:val="26049B28"/>
    <w:rsid w:val="2604F43C"/>
    <w:rsid w:val="261B7D09"/>
    <w:rsid w:val="26214857"/>
    <w:rsid w:val="2640BD4E"/>
    <w:rsid w:val="2673B9B5"/>
    <w:rsid w:val="268A46C9"/>
    <w:rsid w:val="2698C917"/>
    <w:rsid w:val="26A24036"/>
    <w:rsid w:val="26AE963C"/>
    <w:rsid w:val="26B02CA1"/>
    <w:rsid w:val="26DF71D8"/>
    <w:rsid w:val="2709DF78"/>
    <w:rsid w:val="271C8171"/>
    <w:rsid w:val="272C0EA0"/>
    <w:rsid w:val="276D24D7"/>
    <w:rsid w:val="277D52D0"/>
    <w:rsid w:val="27A58AF5"/>
    <w:rsid w:val="281D2C22"/>
    <w:rsid w:val="282F3CA3"/>
    <w:rsid w:val="282F6576"/>
    <w:rsid w:val="288F1AE1"/>
    <w:rsid w:val="289D3E64"/>
    <w:rsid w:val="28E7EF61"/>
    <w:rsid w:val="293B71A1"/>
    <w:rsid w:val="297029D8"/>
    <w:rsid w:val="2987AB41"/>
    <w:rsid w:val="299EF2EB"/>
    <w:rsid w:val="29B5EA15"/>
    <w:rsid w:val="29DCCD45"/>
    <w:rsid w:val="29ED022B"/>
    <w:rsid w:val="29F2FC03"/>
    <w:rsid w:val="2A4F21C3"/>
    <w:rsid w:val="2A7FF628"/>
    <w:rsid w:val="2AAC1580"/>
    <w:rsid w:val="2AE06402"/>
    <w:rsid w:val="2AEA34E3"/>
    <w:rsid w:val="2AEE5E25"/>
    <w:rsid w:val="2B229C29"/>
    <w:rsid w:val="2B524390"/>
    <w:rsid w:val="2B561094"/>
    <w:rsid w:val="2B5F90A2"/>
    <w:rsid w:val="2B6A88C4"/>
    <w:rsid w:val="2B8C077C"/>
    <w:rsid w:val="2BE2B834"/>
    <w:rsid w:val="2C01F43F"/>
    <w:rsid w:val="2C1C8380"/>
    <w:rsid w:val="2C28384D"/>
    <w:rsid w:val="2C2D83FC"/>
    <w:rsid w:val="2C316216"/>
    <w:rsid w:val="2C38E249"/>
    <w:rsid w:val="2C5A39DB"/>
    <w:rsid w:val="2C727AEB"/>
    <w:rsid w:val="2CA25976"/>
    <w:rsid w:val="2CD8DD0B"/>
    <w:rsid w:val="2CE7FB31"/>
    <w:rsid w:val="2D7A6718"/>
    <w:rsid w:val="2D816F78"/>
    <w:rsid w:val="2D82294C"/>
    <w:rsid w:val="2D8B6897"/>
    <w:rsid w:val="2D981A98"/>
    <w:rsid w:val="2DAE1E92"/>
    <w:rsid w:val="2DC4EBDD"/>
    <w:rsid w:val="2DC64D29"/>
    <w:rsid w:val="2DCBA6AA"/>
    <w:rsid w:val="2DD97A0E"/>
    <w:rsid w:val="2E6C91D6"/>
    <w:rsid w:val="2E7BFC29"/>
    <w:rsid w:val="2EF7018D"/>
    <w:rsid w:val="2F0AC513"/>
    <w:rsid w:val="2F282493"/>
    <w:rsid w:val="2F72BE1E"/>
    <w:rsid w:val="2FDFCC21"/>
    <w:rsid w:val="2FF9F9F1"/>
    <w:rsid w:val="30235A85"/>
    <w:rsid w:val="30371D5C"/>
    <w:rsid w:val="303FAB5D"/>
    <w:rsid w:val="305550F2"/>
    <w:rsid w:val="305D69BF"/>
    <w:rsid w:val="306086F9"/>
    <w:rsid w:val="30934F88"/>
    <w:rsid w:val="310CDEB4"/>
    <w:rsid w:val="3121AFF8"/>
    <w:rsid w:val="314784CE"/>
    <w:rsid w:val="3152B3CD"/>
    <w:rsid w:val="316711B5"/>
    <w:rsid w:val="3186C73A"/>
    <w:rsid w:val="31889D61"/>
    <w:rsid w:val="318AD49F"/>
    <w:rsid w:val="3198E07B"/>
    <w:rsid w:val="31A9EA8B"/>
    <w:rsid w:val="31B9F92C"/>
    <w:rsid w:val="31C40E1F"/>
    <w:rsid w:val="31C44B61"/>
    <w:rsid w:val="31CA54D9"/>
    <w:rsid w:val="31D682E0"/>
    <w:rsid w:val="31D71C9D"/>
    <w:rsid w:val="31E9D470"/>
    <w:rsid w:val="32051E08"/>
    <w:rsid w:val="3224D0B8"/>
    <w:rsid w:val="322AD899"/>
    <w:rsid w:val="322B87FB"/>
    <w:rsid w:val="325298FA"/>
    <w:rsid w:val="3263398E"/>
    <w:rsid w:val="32ADD1EC"/>
    <w:rsid w:val="3308AC66"/>
    <w:rsid w:val="3335B25F"/>
    <w:rsid w:val="3366DC2B"/>
    <w:rsid w:val="33760184"/>
    <w:rsid w:val="338CDF3D"/>
    <w:rsid w:val="339DE6AF"/>
    <w:rsid w:val="33A44073"/>
    <w:rsid w:val="33AEC872"/>
    <w:rsid w:val="33B0F381"/>
    <w:rsid w:val="33EF5DB0"/>
    <w:rsid w:val="34270885"/>
    <w:rsid w:val="3438D922"/>
    <w:rsid w:val="343BE548"/>
    <w:rsid w:val="343D48DC"/>
    <w:rsid w:val="34486FF2"/>
    <w:rsid w:val="346D3F3F"/>
    <w:rsid w:val="34A150E2"/>
    <w:rsid w:val="34A91EF4"/>
    <w:rsid w:val="34A9F2DA"/>
    <w:rsid w:val="34B32499"/>
    <w:rsid w:val="34B65DBC"/>
    <w:rsid w:val="35077479"/>
    <w:rsid w:val="353754F5"/>
    <w:rsid w:val="35CAF908"/>
    <w:rsid w:val="35D2DCCE"/>
    <w:rsid w:val="35F48625"/>
    <w:rsid w:val="35F82866"/>
    <w:rsid w:val="36194ACF"/>
    <w:rsid w:val="361A96B9"/>
    <w:rsid w:val="36295471"/>
    <w:rsid w:val="3638FDF6"/>
    <w:rsid w:val="369E1846"/>
    <w:rsid w:val="369EC005"/>
    <w:rsid w:val="36BED76B"/>
    <w:rsid w:val="36BFC4A6"/>
    <w:rsid w:val="36D4481A"/>
    <w:rsid w:val="36D4D085"/>
    <w:rsid w:val="371BE874"/>
    <w:rsid w:val="373BFA30"/>
    <w:rsid w:val="3740FC2D"/>
    <w:rsid w:val="3745BF78"/>
    <w:rsid w:val="378C6839"/>
    <w:rsid w:val="379B98EC"/>
    <w:rsid w:val="37A2EC04"/>
    <w:rsid w:val="37A44500"/>
    <w:rsid w:val="37A87017"/>
    <w:rsid w:val="37CD111C"/>
    <w:rsid w:val="37ED86CD"/>
    <w:rsid w:val="38003842"/>
    <w:rsid w:val="380292FA"/>
    <w:rsid w:val="3803646F"/>
    <w:rsid w:val="3825FD57"/>
    <w:rsid w:val="38999B8A"/>
    <w:rsid w:val="38A29791"/>
    <w:rsid w:val="38E857CE"/>
    <w:rsid w:val="391E9BD2"/>
    <w:rsid w:val="39228832"/>
    <w:rsid w:val="393882F0"/>
    <w:rsid w:val="39419353"/>
    <w:rsid w:val="395A8439"/>
    <w:rsid w:val="3961A152"/>
    <w:rsid w:val="397F9A59"/>
    <w:rsid w:val="398701C0"/>
    <w:rsid w:val="39A1F258"/>
    <w:rsid w:val="39AEBF27"/>
    <w:rsid w:val="39BEB122"/>
    <w:rsid w:val="39BEC47F"/>
    <w:rsid w:val="39F1E05A"/>
    <w:rsid w:val="3A2C9EEC"/>
    <w:rsid w:val="3A36D749"/>
    <w:rsid w:val="3A4ED0B6"/>
    <w:rsid w:val="3A4FF2C3"/>
    <w:rsid w:val="3A50D0BE"/>
    <w:rsid w:val="3A52F1BE"/>
    <w:rsid w:val="3AA9C61A"/>
    <w:rsid w:val="3AAD787D"/>
    <w:rsid w:val="3AC26C1B"/>
    <w:rsid w:val="3AD6E584"/>
    <w:rsid w:val="3AEDC0C2"/>
    <w:rsid w:val="3B204539"/>
    <w:rsid w:val="3B208313"/>
    <w:rsid w:val="3B247A00"/>
    <w:rsid w:val="3B2DA980"/>
    <w:rsid w:val="3B437054"/>
    <w:rsid w:val="3BA17C43"/>
    <w:rsid w:val="3C276FBC"/>
    <w:rsid w:val="3C42DE78"/>
    <w:rsid w:val="3C4F2121"/>
    <w:rsid w:val="3C531D30"/>
    <w:rsid w:val="3C603E03"/>
    <w:rsid w:val="3C67938F"/>
    <w:rsid w:val="3C80AF1D"/>
    <w:rsid w:val="3C8B56A4"/>
    <w:rsid w:val="3C914CF0"/>
    <w:rsid w:val="3C96FC93"/>
    <w:rsid w:val="3CB67DE4"/>
    <w:rsid w:val="3CC80D18"/>
    <w:rsid w:val="3CD92E73"/>
    <w:rsid w:val="3CE7471B"/>
    <w:rsid w:val="3CFE190F"/>
    <w:rsid w:val="3D22CB4B"/>
    <w:rsid w:val="3D5B19EF"/>
    <w:rsid w:val="3D768D31"/>
    <w:rsid w:val="3D9AD138"/>
    <w:rsid w:val="3DB16CBB"/>
    <w:rsid w:val="3DD79326"/>
    <w:rsid w:val="3E2EFC16"/>
    <w:rsid w:val="3E46D761"/>
    <w:rsid w:val="3E7BF1A3"/>
    <w:rsid w:val="3E9613BC"/>
    <w:rsid w:val="3E9AA648"/>
    <w:rsid w:val="3EAAF85D"/>
    <w:rsid w:val="3ECD4713"/>
    <w:rsid w:val="3ECF3DD2"/>
    <w:rsid w:val="3ED8858D"/>
    <w:rsid w:val="3EDBFC86"/>
    <w:rsid w:val="3EDF9D37"/>
    <w:rsid w:val="3F247941"/>
    <w:rsid w:val="3F293A0F"/>
    <w:rsid w:val="3F322B3E"/>
    <w:rsid w:val="3F8223B3"/>
    <w:rsid w:val="3F961B6E"/>
    <w:rsid w:val="3FA5ABBC"/>
    <w:rsid w:val="3FD5F9DE"/>
    <w:rsid w:val="3FD6D81E"/>
    <w:rsid w:val="3FDF5C21"/>
    <w:rsid w:val="3FE11578"/>
    <w:rsid w:val="3FE535CA"/>
    <w:rsid w:val="400D84DE"/>
    <w:rsid w:val="4012FA44"/>
    <w:rsid w:val="40285404"/>
    <w:rsid w:val="4043969F"/>
    <w:rsid w:val="40631B17"/>
    <w:rsid w:val="408F43B8"/>
    <w:rsid w:val="409B2A93"/>
    <w:rsid w:val="40AA1CA6"/>
    <w:rsid w:val="40AC5468"/>
    <w:rsid w:val="411AD78F"/>
    <w:rsid w:val="4137FBFB"/>
    <w:rsid w:val="4147492C"/>
    <w:rsid w:val="415FCE7E"/>
    <w:rsid w:val="4161D6EA"/>
    <w:rsid w:val="4183FFC5"/>
    <w:rsid w:val="41843D65"/>
    <w:rsid w:val="41B9BEEA"/>
    <w:rsid w:val="42049A4C"/>
    <w:rsid w:val="420F5C06"/>
    <w:rsid w:val="4216A681"/>
    <w:rsid w:val="42681D82"/>
    <w:rsid w:val="426F7B5A"/>
    <w:rsid w:val="428BCB77"/>
    <w:rsid w:val="42965D5E"/>
    <w:rsid w:val="429C78DC"/>
    <w:rsid w:val="42CC0A63"/>
    <w:rsid w:val="42CE021B"/>
    <w:rsid w:val="433E6ABF"/>
    <w:rsid w:val="4354C46C"/>
    <w:rsid w:val="43705571"/>
    <w:rsid w:val="4372E58D"/>
    <w:rsid w:val="438E7135"/>
    <w:rsid w:val="43A10E39"/>
    <w:rsid w:val="43C64D02"/>
    <w:rsid w:val="43CA7928"/>
    <w:rsid w:val="43F05DF1"/>
    <w:rsid w:val="43F32B56"/>
    <w:rsid w:val="441118CA"/>
    <w:rsid w:val="44182B9F"/>
    <w:rsid w:val="4452004D"/>
    <w:rsid w:val="4467DAC4"/>
    <w:rsid w:val="4473CC9F"/>
    <w:rsid w:val="44777AEA"/>
    <w:rsid w:val="448B913E"/>
    <w:rsid w:val="44BB6369"/>
    <w:rsid w:val="450586AE"/>
    <w:rsid w:val="4510541D"/>
    <w:rsid w:val="4511A57F"/>
    <w:rsid w:val="451C96C6"/>
    <w:rsid w:val="4520E51A"/>
    <w:rsid w:val="453C727D"/>
    <w:rsid w:val="454F7F00"/>
    <w:rsid w:val="455085AF"/>
    <w:rsid w:val="456A4489"/>
    <w:rsid w:val="457EE345"/>
    <w:rsid w:val="458F932F"/>
    <w:rsid w:val="45AFA46E"/>
    <w:rsid w:val="45BDD2DF"/>
    <w:rsid w:val="45CCE9B4"/>
    <w:rsid w:val="461450BB"/>
    <w:rsid w:val="461CBA17"/>
    <w:rsid w:val="4648C8CC"/>
    <w:rsid w:val="46599369"/>
    <w:rsid w:val="46C2F03C"/>
    <w:rsid w:val="46DA1F1A"/>
    <w:rsid w:val="4707093F"/>
    <w:rsid w:val="47073269"/>
    <w:rsid w:val="471747F7"/>
    <w:rsid w:val="4723DB66"/>
    <w:rsid w:val="474071A3"/>
    <w:rsid w:val="47444579"/>
    <w:rsid w:val="477E756C"/>
    <w:rsid w:val="479B49DB"/>
    <w:rsid w:val="47B88A78"/>
    <w:rsid w:val="47CE094B"/>
    <w:rsid w:val="47F3042B"/>
    <w:rsid w:val="481716A5"/>
    <w:rsid w:val="481F5813"/>
    <w:rsid w:val="48D9256E"/>
    <w:rsid w:val="49324248"/>
    <w:rsid w:val="49570A43"/>
    <w:rsid w:val="495B030A"/>
    <w:rsid w:val="4961E942"/>
    <w:rsid w:val="49755295"/>
    <w:rsid w:val="4995C5F3"/>
    <w:rsid w:val="49E42AE2"/>
    <w:rsid w:val="49E8B2D6"/>
    <w:rsid w:val="4A45A332"/>
    <w:rsid w:val="4A612B42"/>
    <w:rsid w:val="4A75A8EC"/>
    <w:rsid w:val="4A8AC42D"/>
    <w:rsid w:val="4AB45B59"/>
    <w:rsid w:val="4B07A519"/>
    <w:rsid w:val="4B18E7BA"/>
    <w:rsid w:val="4B30E127"/>
    <w:rsid w:val="4BBE3849"/>
    <w:rsid w:val="4BDB4733"/>
    <w:rsid w:val="4C0A1A22"/>
    <w:rsid w:val="4C2454A3"/>
    <w:rsid w:val="4C6940FA"/>
    <w:rsid w:val="4CC494FA"/>
    <w:rsid w:val="4CCB75A2"/>
    <w:rsid w:val="4D071401"/>
    <w:rsid w:val="4D08001C"/>
    <w:rsid w:val="4D42E49A"/>
    <w:rsid w:val="4D93564A"/>
    <w:rsid w:val="4E024D85"/>
    <w:rsid w:val="4E09F62C"/>
    <w:rsid w:val="4E22F382"/>
    <w:rsid w:val="4E33A9FE"/>
    <w:rsid w:val="4E376BB2"/>
    <w:rsid w:val="4E3C4AEA"/>
    <w:rsid w:val="4E738DD8"/>
    <w:rsid w:val="4EE166C6"/>
    <w:rsid w:val="4EF5DEF6"/>
    <w:rsid w:val="4EF707B1"/>
    <w:rsid w:val="4EFFAF18"/>
    <w:rsid w:val="4F10F556"/>
    <w:rsid w:val="4F72B9AD"/>
    <w:rsid w:val="4F772ADC"/>
    <w:rsid w:val="4F7F9A03"/>
    <w:rsid w:val="4F9F151F"/>
    <w:rsid w:val="4FBB7877"/>
    <w:rsid w:val="4FC008FE"/>
    <w:rsid w:val="4FC2E2E9"/>
    <w:rsid w:val="4FE4D0F9"/>
    <w:rsid w:val="502AF312"/>
    <w:rsid w:val="502DCE8F"/>
    <w:rsid w:val="50563985"/>
    <w:rsid w:val="5059847D"/>
    <w:rsid w:val="507F279B"/>
    <w:rsid w:val="509B1507"/>
    <w:rsid w:val="50BF06E8"/>
    <w:rsid w:val="50CF8832"/>
    <w:rsid w:val="50DF42B5"/>
    <w:rsid w:val="5159332C"/>
    <w:rsid w:val="5178AD05"/>
    <w:rsid w:val="51E64A89"/>
    <w:rsid w:val="51F83A4D"/>
    <w:rsid w:val="5236E568"/>
    <w:rsid w:val="5258AC3A"/>
    <w:rsid w:val="52775C73"/>
    <w:rsid w:val="5286ACF6"/>
    <w:rsid w:val="529DA329"/>
    <w:rsid w:val="52E4EE99"/>
    <w:rsid w:val="52E621E1"/>
    <w:rsid w:val="531C5515"/>
    <w:rsid w:val="532A885E"/>
    <w:rsid w:val="5349152E"/>
    <w:rsid w:val="5375C826"/>
    <w:rsid w:val="5399A9EB"/>
    <w:rsid w:val="53B11943"/>
    <w:rsid w:val="53D14FC1"/>
    <w:rsid w:val="53D38759"/>
    <w:rsid w:val="53D57989"/>
    <w:rsid w:val="53EA005A"/>
    <w:rsid w:val="54078872"/>
    <w:rsid w:val="5411AB7C"/>
    <w:rsid w:val="541A89B1"/>
    <w:rsid w:val="542AC869"/>
    <w:rsid w:val="543A0EE2"/>
    <w:rsid w:val="5442E14A"/>
    <w:rsid w:val="54595DE5"/>
    <w:rsid w:val="5480BEFA"/>
    <w:rsid w:val="54B36F55"/>
    <w:rsid w:val="54EF1D98"/>
    <w:rsid w:val="5506E064"/>
    <w:rsid w:val="5523645F"/>
    <w:rsid w:val="5539F3F8"/>
    <w:rsid w:val="5562D776"/>
    <w:rsid w:val="5573162E"/>
    <w:rsid w:val="558FDDBD"/>
    <w:rsid w:val="55A4AF01"/>
    <w:rsid w:val="55CCCA8E"/>
    <w:rsid w:val="56249172"/>
    <w:rsid w:val="562ED413"/>
    <w:rsid w:val="563C1146"/>
    <w:rsid w:val="565C9ACF"/>
    <w:rsid w:val="565E6780"/>
    <w:rsid w:val="567F5A53"/>
    <w:rsid w:val="568E8D2B"/>
    <w:rsid w:val="56D06F79"/>
    <w:rsid w:val="56DC306A"/>
    <w:rsid w:val="56EFFCB6"/>
    <w:rsid w:val="56F1210E"/>
    <w:rsid w:val="575FD1AB"/>
    <w:rsid w:val="57626EB3"/>
    <w:rsid w:val="576C706C"/>
    <w:rsid w:val="5789408A"/>
    <w:rsid w:val="579F640B"/>
    <w:rsid w:val="57F366E9"/>
    <w:rsid w:val="57FC08E1"/>
    <w:rsid w:val="58344255"/>
    <w:rsid w:val="58383E64"/>
    <w:rsid w:val="586B0D8F"/>
    <w:rsid w:val="58A945B6"/>
    <w:rsid w:val="5900530A"/>
    <w:rsid w:val="590331BA"/>
    <w:rsid w:val="594C24B8"/>
    <w:rsid w:val="59617B12"/>
    <w:rsid w:val="596CACC0"/>
    <w:rsid w:val="598D5269"/>
    <w:rsid w:val="599D53B8"/>
    <w:rsid w:val="59B1A0A1"/>
    <w:rsid w:val="59B635E7"/>
    <w:rsid w:val="5A0A8A52"/>
    <w:rsid w:val="5A0B042D"/>
    <w:rsid w:val="5A29D533"/>
    <w:rsid w:val="5A3CCEDD"/>
    <w:rsid w:val="5A525AD4"/>
    <w:rsid w:val="5A531028"/>
    <w:rsid w:val="5A5BBE37"/>
    <w:rsid w:val="5A6612F3"/>
    <w:rsid w:val="5AC90B40"/>
    <w:rsid w:val="5AF033E9"/>
    <w:rsid w:val="5AF5142D"/>
    <w:rsid w:val="5B1A644C"/>
    <w:rsid w:val="5B2654B0"/>
    <w:rsid w:val="5B2E8A37"/>
    <w:rsid w:val="5B660017"/>
    <w:rsid w:val="5BC2AD8E"/>
    <w:rsid w:val="5BF54415"/>
    <w:rsid w:val="5C31C199"/>
    <w:rsid w:val="5C666F38"/>
    <w:rsid w:val="5C79DCD8"/>
    <w:rsid w:val="5C7F64C4"/>
    <w:rsid w:val="5C8AAB4E"/>
    <w:rsid w:val="5D2D2916"/>
    <w:rsid w:val="5D31B4D3"/>
    <w:rsid w:val="5D5E7DEF"/>
    <w:rsid w:val="5D6AD58A"/>
    <w:rsid w:val="5D722005"/>
    <w:rsid w:val="5D7CB9FB"/>
    <w:rsid w:val="5D8A1972"/>
    <w:rsid w:val="5DBB1D9B"/>
    <w:rsid w:val="5DC77FB8"/>
    <w:rsid w:val="5DFBEE67"/>
    <w:rsid w:val="5E0F6BFF"/>
    <w:rsid w:val="5E2CB4EF"/>
    <w:rsid w:val="5E6A55D0"/>
    <w:rsid w:val="5E6CD5F9"/>
    <w:rsid w:val="5E8F1A0A"/>
    <w:rsid w:val="5E917FB4"/>
    <w:rsid w:val="5EC75FAB"/>
    <w:rsid w:val="5ED2C0C8"/>
    <w:rsid w:val="5EDE7550"/>
    <w:rsid w:val="5EE94FCA"/>
    <w:rsid w:val="5EEA9E0D"/>
    <w:rsid w:val="5EFFB57F"/>
    <w:rsid w:val="5F27A776"/>
    <w:rsid w:val="5F2F42B7"/>
    <w:rsid w:val="5F3BCA53"/>
    <w:rsid w:val="5F642758"/>
    <w:rsid w:val="5F6C9E65"/>
    <w:rsid w:val="5F774120"/>
    <w:rsid w:val="5F861A29"/>
    <w:rsid w:val="5FA1569C"/>
    <w:rsid w:val="5FE7A12B"/>
    <w:rsid w:val="5FEEBCB2"/>
    <w:rsid w:val="6000FCE0"/>
    <w:rsid w:val="602B11A9"/>
    <w:rsid w:val="6092F918"/>
    <w:rsid w:val="60BD6EAE"/>
    <w:rsid w:val="60C5AE79"/>
    <w:rsid w:val="60F226E5"/>
    <w:rsid w:val="61015EE6"/>
    <w:rsid w:val="610FEA53"/>
    <w:rsid w:val="61116303"/>
    <w:rsid w:val="6157F53F"/>
    <w:rsid w:val="61678619"/>
    <w:rsid w:val="6198F301"/>
    <w:rsid w:val="61A04641"/>
    <w:rsid w:val="62015658"/>
    <w:rsid w:val="6204E88D"/>
    <w:rsid w:val="623D7CAB"/>
    <w:rsid w:val="6263897A"/>
    <w:rsid w:val="6272FEE4"/>
    <w:rsid w:val="62AAB4B3"/>
    <w:rsid w:val="62CE52E4"/>
    <w:rsid w:val="62DB553E"/>
    <w:rsid w:val="62F3C5A0"/>
    <w:rsid w:val="62FC7C88"/>
    <w:rsid w:val="62FE12ED"/>
    <w:rsid w:val="63002612"/>
    <w:rsid w:val="6307141D"/>
    <w:rsid w:val="6325B205"/>
    <w:rsid w:val="632E05C7"/>
    <w:rsid w:val="638A710D"/>
    <w:rsid w:val="639741CF"/>
    <w:rsid w:val="63E7BA7D"/>
    <w:rsid w:val="64095ECF"/>
    <w:rsid w:val="640EF951"/>
    <w:rsid w:val="6431A365"/>
    <w:rsid w:val="6446740F"/>
    <w:rsid w:val="64BB3734"/>
    <w:rsid w:val="64C65CB5"/>
    <w:rsid w:val="64EB24B0"/>
    <w:rsid w:val="655B9646"/>
    <w:rsid w:val="657057C9"/>
    <w:rsid w:val="6573445C"/>
    <w:rsid w:val="6582D453"/>
    <w:rsid w:val="65C19161"/>
    <w:rsid w:val="65CB162A"/>
    <w:rsid w:val="65D24053"/>
    <w:rsid w:val="6647FE02"/>
    <w:rsid w:val="666C71C7"/>
    <w:rsid w:val="66D973C4"/>
    <w:rsid w:val="6724A166"/>
    <w:rsid w:val="6756E3BC"/>
    <w:rsid w:val="67632ED1"/>
    <w:rsid w:val="6787FA95"/>
    <w:rsid w:val="678F9F1F"/>
    <w:rsid w:val="6793EAF9"/>
    <w:rsid w:val="67AECEB4"/>
    <w:rsid w:val="67BC4292"/>
    <w:rsid w:val="67BD0148"/>
    <w:rsid w:val="67C865C7"/>
    <w:rsid w:val="67EDE5FD"/>
    <w:rsid w:val="67FB5782"/>
    <w:rsid w:val="684173B7"/>
    <w:rsid w:val="68425256"/>
    <w:rsid w:val="68AC5941"/>
    <w:rsid w:val="68BC5A90"/>
    <w:rsid w:val="68FB16AB"/>
    <w:rsid w:val="6957B815"/>
    <w:rsid w:val="696A3BBC"/>
    <w:rsid w:val="697DED38"/>
    <w:rsid w:val="69820049"/>
    <w:rsid w:val="69B70DEF"/>
    <w:rsid w:val="69CDDB3A"/>
    <w:rsid w:val="69DADD94"/>
    <w:rsid w:val="6A2C3521"/>
    <w:rsid w:val="6A3EA34B"/>
    <w:rsid w:val="6A56CA17"/>
    <w:rsid w:val="6A5A838F"/>
    <w:rsid w:val="6A5FC5CB"/>
    <w:rsid w:val="6A9BCBF8"/>
    <w:rsid w:val="6AF4B46C"/>
    <w:rsid w:val="6B13B470"/>
    <w:rsid w:val="6B488183"/>
    <w:rsid w:val="6BAE6CEB"/>
    <w:rsid w:val="6BD4DC77"/>
    <w:rsid w:val="6C094979"/>
    <w:rsid w:val="6C1EF70D"/>
    <w:rsid w:val="6C36B821"/>
    <w:rsid w:val="6C6B3729"/>
    <w:rsid w:val="6C88EA87"/>
    <w:rsid w:val="6CA8C736"/>
    <w:rsid w:val="6CC315BE"/>
    <w:rsid w:val="6CC7689C"/>
    <w:rsid w:val="6CE2B2BA"/>
    <w:rsid w:val="6CF9BAA0"/>
    <w:rsid w:val="6D22438B"/>
    <w:rsid w:val="6D4B31A1"/>
    <w:rsid w:val="6D67B716"/>
    <w:rsid w:val="6D7C0BBE"/>
    <w:rsid w:val="6D8671FE"/>
    <w:rsid w:val="6D969527"/>
    <w:rsid w:val="6DA88F7D"/>
    <w:rsid w:val="6DC67FF1"/>
    <w:rsid w:val="6DDCDA34"/>
    <w:rsid w:val="6DDFD926"/>
    <w:rsid w:val="6DE0B6CF"/>
    <w:rsid w:val="6DEC0FA9"/>
    <w:rsid w:val="6DF58813"/>
    <w:rsid w:val="6E16A31F"/>
    <w:rsid w:val="6E59BB20"/>
    <w:rsid w:val="6E6B528E"/>
    <w:rsid w:val="6E70B4A5"/>
    <w:rsid w:val="6E714BDA"/>
    <w:rsid w:val="6E9FF361"/>
    <w:rsid w:val="6ECB7CC0"/>
    <w:rsid w:val="6EE1D112"/>
    <w:rsid w:val="6EE4EA50"/>
    <w:rsid w:val="6F369BAC"/>
    <w:rsid w:val="6F5D2553"/>
    <w:rsid w:val="6F8BA34E"/>
    <w:rsid w:val="6FACAC26"/>
    <w:rsid w:val="6FDF9DAF"/>
    <w:rsid w:val="7032CE64"/>
    <w:rsid w:val="704AC222"/>
    <w:rsid w:val="705E9748"/>
    <w:rsid w:val="70966082"/>
    <w:rsid w:val="709DFFCA"/>
    <w:rsid w:val="70BCE52A"/>
    <w:rsid w:val="70D590DA"/>
    <w:rsid w:val="710018F1"/>
    <w:rsid w:val="711F3D65"/>
    <w:rsid w:val="7131DBD0"/>
    <w:rsid w:val="71344894"/>
    <w:rsid w:val="715C0C33"/>
    <w:rsid w:val="718E995B"/>
    <w:rsid w:val="719351DB"/>
    <w:rsid w:val="71F8BB2D"/>
    <w:rsid w:val="72390C5F"/>
    <w:rsid w:val="72583DF9"/>
    <w:rsid w:val="726FFB20"/>
    <w:rsid w:val="728CEBEC"/>
    <w:rsid w:val="7296BC0E"/>
    <w:rsid w:val="72BECD2D"/>
    <w:rsid w:val="72D1B00A"/>
    <w:rsid w:val="73308642"/>
    <w:rsid w:val="734D123B"/>
    <w:rsid w:val="735F60BE"/>
    <w:rsid w:val="737D0919"/>
    <w:rsid w:val="73AEF785"/>
    <w:rsid w:val="73B429B7"/>
    <w:rsid w:val="73BD6EDF"/>
    <w:rsid w:val="73CD69CC"/>
    <w:rsid w:val="73FCDEC5"/>
    <w:rsid w:val="74190A75"/>
    <w:rsid w:val="7426AB19"/>
    <w:rsid w:val="742DFB2D"/>
    <w:rsid w:val="744C0232"/>
    <w:rsid w:val="7453E105"/>
    <w:rsid w:val="74AD6CCA"/>
    <w:rsid w:val="74ADDC09"/>
    <w:rsid w:val="74B63A63"/>
    <w:rsid w:val="74BC174C"/>
    <w:rsid w:val="74C1DAFC"/>
    <w:rsid w:val="75168353"/>
    <w:rsid w:val="7518C09A"/>
    <w:rsid w:val="7547B1D8"/>
    <w:rsid w:val="758CB4D3"/>
    <w:rsid w:val="7598DD90"/>
    <w:rsid w:val="759BD6EC"/>
    <w:rsid w:val="759EB269"/>
    <w:rsid w:val="75C4C4A8"/>
    <w:rsid w:val="75D0A067"/>
    <w:rsid w:val="763E7534"/>
    <w:rsid w:val="76457E85"/>
    <w:rsid w:val="7656E2E8"/>
    <w:rsid w:val="76CCA9DC"/>
    <w:rsid w:val="76D629FE"/>
    <w:rsid w:val="76EE236B"/>
    <w:rsid w:val="77081CE0"/>
    <w:rsid w:val="770BE1BB"/>
    <w:rsid w:val="775B2A46"/>
    <w:rsid w:val="77E1A8F5"/>
    <w:rsid w:val="77F1E7AD"/>
    <w:rsid w:val="7808FBC0"/>
    <w:rsid w:val="78246942"/>
    <w:rsid w:val="7835E9D5"/>
    <w:rsid w:val="78A4177E"/>
    <w:rsid w:val="78A94A16"/>
    <w:rsid w:val="78D5800B"/>
    <w:rsid w:val="78E624FD"/>
    <w:rsid w:val="78F9E46C"/>
    <w:rsid w:val="78FA173D"/>
    <w:rsid w:val="794C0DCC"/>
    <w:rsid w:val="7968F217"/>
    <w:rsid w:val="798E274D"/>
    <w:rsid w:val="798EEEDC"/>
    <w:rsid w:val="79960130"/>
    <w:rsid w:val="79C55C42"/>
    <w:rsid w:val="79D2BE55"/>
    <w:rsid w:val="79D4F706"/>
    <w:rsid w:val="7A075040"/>
    <w:rsid w:val="7A299935"/>
    <w:rsid w:val="7A5593C7"/>
    <w:rsid w:val="7A731FAB"/>
    <w:rsid w:val="7A852C55"/>
    <w:rsid w:val="7A9F794B"/>
    <w:rsid w:val="7ACA54AA"/>
    <w:rsid w:val="7AE01156"/>
    <w:rsid w:val="7B03C078"/>
    <w:rsid w:val="7B30519D"/>
    <w:rsid w:val="7B31D191"/>
    <w:rsid w:val="7B51DD8E"/>
    <w:rsid w:val="7B68488D"/>
    <w:rsid w:val="7B6D5B06"/>
    <w:rsid w:val="7BADA7D3"/>
    <w:rsid w:val="7BB7E19B"/>
    <w:rsid w:val="7BCB4F4B"/>
    <w:rsid w:val="7BFC5374"/>
    <w:rsid w:val="7C414A63"/>
    <w:rsid w:val="7CA6BEC2"/>
    <w:rsid w:val="7CEAAEFA"/>
    <w:rsid w:val="7D1F53D4"/>
    <w:rsid w:val="7D35E0D5"/>
    <w:rsid w:val="7D408935"/>
    <w:rsid w:val="7D7F99A5"/>
    <w:rsid w:val="7DB297C8"/>
    <w:rsid w:val="7DB34BFA"/>
    <w:rsid w:val="7DC6560D"/>
    <w:rsid w:val="7DF2CB2D"/>
    <w:rsid w:val="7E00EA69"/>
    <w:rsid w:val="7E23AF8E"/>
    <w:rsid w:val="7E2F1EA5"/>
    <w:rsid w:val="7E366D4B"/>
    <w:rsid w:val="7E8440EF"/>
    <w:rsid w:val="7E9D2BE3"/>
    <w:rsid w:val="7EC5972D"/>
    <w:rsid w:val="7F0FDF24"/>
    <w:rsid w:val="7F1EDDBF"/>
    <w:rsid w:val="7F475A1C"/>
    <w:rsid w:val="7F6415AB"/>
    <w:rsid w:val="7F751F9A"/>
    <w:rsid w:val="7F9DAC51"/>
    <w:rsid w:val="7FA91862"/>
    <w:rsid w:val="7FB98508"/>
    <w:rsid w:val="7FE3DB33"/>
    <w:rsid w:val="7FE96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4FBFE"/>
  <w15:docId w15:val="{E9AD8F20-0EF5-48D5-8A39-9EFA31EA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957" w:right="938"/>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right="18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7"/>
      <w:ind w:left="957" w:right="938"/>
      <w:jc w:val="center"/>
    </w:pPr>
    <w:rPr>
      <w:b/>
      <w:bCs/>
      <w:sz w:val="72"/>
      <w:szCs w:val="72"/>
    </w:rPr>
  </w:style>
  <w:style w:type="paragraph" w:styleId="ListParagraph">
    <w:name w:val="List Paragraph"/>
    <w:basedOn w:val="Normal"/>
    <w:uiPriority w:val="34"/>
    <w:qFormat/>
    <w:pPr>
      <w:spacing w:line="293" w:lineRule="exact"/>
      <w:ind w:left="840" w:hanging="360"/>
    </w:pPr>
  </w:style>
  <w:style w:type="paragraph" w:customStyle="1" w:styleId="TableParagraph">
    <w:name w:val="Table Paragraph"/>
    <w:basedOn w:val="Normal"/>
    <w:uiPriority w:val="1"/>
    <w:qFormat/>
    <w:pPr>
      <w:spacing w:line="256" w:lineRule="exact"/>
    </w:pPr>
  </w:style>
  <w:style w:type="character" w:styleId="CommentReference">
    <w:name w:val="annotation reference"/>
    <w:basedOn w:val="DefaultParagraphFont"/>
    <w:uiPriority w:val="99"/>
    <w:semiHidden/>
    <w:unhideWhenUsed/>
    <w:rsid w:val="001763C8"/>
    <w:rPr>
      <w:sz w:val="16"/>
      <w:szCs w:val="16"/>
    </w:rPr>
  </w:style>
  <w:style w:type="paragraph" w:styleId="CommentText">
    <w:name w:val="annotation text"/>
    <w:basedOn w:val="Normal"/>
    <w:link w:val="CommentTextChar"/>
    <w:uiPriority w:val="99"/>
    <w:unhideWhenUsed/>
    <w:rsid w:val="001763C8"/>
    <w:rPr>
      <w:sz w:val="20"/>
      <w:szCs w:val="20"/>
    </w:rPr>
  </w:style>
  <w:style w:type="character" w:customStyle="1" w:styleId="CommentTextChar">
    <w:name w:val="Comment Text Char"/>
    <w:basedOn w:val="DefaultParagraphFont"/>
    <w:link w:val="CommentText"/>
    <w:uiPriority w:val="99"/>
    <w:rsid w:val="001763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3C8"/>
    <w:rPr>
      <w:b/>
      <w:bCs/>
    </w:rPr>
  </w:style>
  <w:style w:type="character" w:customStyle="1" w:styleId="CommentSubjectChar">
    <w:name w:val="Comment Subject Char"/>
    <w:basedOn w:val="CommentTextChar"/>
    <w:link w:val="CommentSubject"/>
    <w:uiPriority w:val="99"/>
    <w:semiHidden/>
    <w:rsid w:val="001763C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D5B21"/>
    <w:pPr>
      <w:tabs>
        <w:tab w:val="center" w:pos="4680"/>
        <w:tab w:val="right" w:pos="9360"/>
      </w:tabs>
    </w:pPr>
  </w:style>
  <w:style w:type="character" w:customStyle="1" w:styleId="HeaderChar">
    <w:name w:val="Header Char"/>
    <w:basedOn w:val="DefaultParagraphFont"/>
    <w:link w:val="Header"/>
    <w:uiPriority w:val="99"/>
    <w:rsid w:val="00DD5B21"/>
    <w:rPr>
      <w:rFonts w:ascii="Times New Roman" w:eastAsia="Times New Roman" w:hAnsi="Times New Roman" w:cs="Times New Roman"/>
    </w:rPr>
  </w:style>
  <w:style w:type="paragraph" w:styleId="Footer">
    <w:name w:val="footer"/>
    <w:basedOn w:val="Normal"/>
    <w:link w:val="FooterChar"/>
    <w:uiPriority w:val="99"/>
    <w:unhideWhenUsed/>
    <w:rsid w:val="00DD5B21"/>
    <w:pPr>
      <w:tabs>
        <w:tab w:val="center" w:pos="4680"/>
        <w:tab w:val="right" w:pos="9360"/>
      </w:tabs>
    </w:pPr>
  </w:style>
  <w:style w:type="character" w:customStyle="1" w:styleId="FooterChar">
    <w:name w:val="Footer Char"/>
    <w:basedOn w:val="DefaultParagraphFont"/>
    <w:link w:val="Footer"/>
    <w:uiPriority w:val="99"/>
    <w:rsid w:val="00DD5B21"/>
    <w:rPr>
      <w:rFonts w:ascii="Times New Roman" w:eastAsia="Times New Roman" w:hAnsi="Times New Roman" w:cs="Times New Roman"/>
    </w:rPr>
  </w:style>
  <w:style w:type="paragraph" w:customStyle="1" w:styleId="Default">
    <w:name w:val="Default"/>
    <w:basedOn w:val="Normal"/>
    <w:rsid w:val="00C54AB6"/>
    <w:pPr>
      <w:widowControl/>
    </w:pPr>
    <w:rPr>
      <w:rFonts w:eastAsiaTheme="minorHAnsi"/>
      <w:color w:val="000000"/>
      <w:sz w:val="24"/>
      <w:szCs w:val="24"/>
    </w:rPr>
  </w:style>
  <w:style w:type="character" w:styleId="UnresolvedMention">
    <w:name w:val="Unresolved Mention"/>
    <w:basedOn w:val="DefaultParagraphFont"/>
    <w:uiPriority w:val="99"/>
    <w:unhideWhenUsed/>
    <w:rsid w:val="0092302C"/>
    <w:rPr>
      <w:color w:val="605E5C"/>
      <w:shd w:val="clear" w:color="auto" w:fill="E1DFDD"/>
    </w:rPr>
  </w:style>
  <w:style w:type="character" w:styleId="Mention">
    <w:name w:val="Mention"/>
    <w:basedOn w:val="DefaultParagraphFont"/>
    <w:uiPriority w:val="99"/>
    <w:unhideWhenUsed/>
    <w:rsid w:val="0092302C"/>
    <w:rPr>
      <w:color w:val="2B579A"/>
      <w:shd w:val="clear" w:color="auto" w:fill="E1DFDD"/>
    </w:rPr>
  </w:style>
  <w:style w:type="character" w:styleId="Hyperlink">
    <w:name w:val="Hyperlink"/>
    <w:basedOn w:val="DefaultParagraphFont"/>
    <w:uiPriority w:val="99"/>
    <w:unhideWhenUsed/>
    <w:rsid w:val="004F5A72"/>
    <w:rPr>
      <w:color w:val="0000FF" w:themeColor="hyperlink"/>
      <w:u w:val="single"/>
    </w:rPr>
  </w:style>
  <w:style w:type="paragraph" w:styleId="FootnoteText">
    <w:name w:val="footnote text"/>
    <w:basedOn w:val="Normal"/>
    <w:link w:val="FootnoteTextChar"/>
    <w:uiPriority w:val="99"/>
    <w:semiHidden/>
    <w:unhideWhenUsed/>
    <w:rsid w:val="00BC32C3"/>
    <w:rPr>
      <w:sz w:val="20"/>
      <w:szCs w:val="20"/>
    </w:rPr>
  </w:style>
  <w:style w:type="character" w:customStyle="1" w:styleId="FootnoteTextChar">
    <w:name w:val="Footnote Text Char"/>
    <w:basedOn w:val="DefaultParagraphFont"/>
    <w:link w:val="FootnoteText"/>
    <w:uiPriority w:val="99"/>
    <w:semiHidden/>
    <w:rsid w:val="00BC32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32C3"/>
    <w:rPr>
      <w:vertAlign w:val="superscript"/>
    </w:rPr>
  </w:style>
  <w:style w:type="character" w:styleId="FollowedHyperlink">
    <w:name w:val="FollowedHyperlink"/>
    <w:basedOn w:val="DefaultParagraphFont"/>
    <w:uiPriority w:val="99"/>
    <w:semiHidden/>
    <w:unhideWhenUsed/>
    <w:rsid w:val="006C17D2"/>
    <w:rPr>
      <w:color w:val="800080" w:themeColor="followedHyperlink"/>
      <w:u w:val="single"/>
    </w:rPr>
  </w:style>
  <w:style w:type="paragraph" w:customStyle="1" w:styleId="paragraph">
    <w:name w:val="paragraph"/>
    <w:basedOn w:val="Normal"/>
    <w:rsid w:val="00353FDA"/>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53FDA"/>
  </w:style>
  <w:style w:type="character" w:customStyle="1" w:styleId="eop">
    <w:name w:val="eop"/>
    <w:basedOn w:val="DefaultParagraphFont"/>
    <w:rsid w:val="00353FDA"/>
  </w:style>
  <w:style w:type="table" w:styleId="TableGrid">
    <w:name w:val="Table Grid"/>
    <w:basedOn w:val="TableNormal"/>
    <w:uiPriority w:val="39"/>
    <w:rsid w:val="00A3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469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0A4947"/>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E642A"/>
    <w:pPr>
      <w:tabs>
        <w:tab w:val="right" w:leader="dot" w:pos="9570"/>
      </w:tabs>
      <w:spacing w:after="100"/>
      <w:ind w:left="220"/>
    </w:pPr>
  </w:style>
  <w:style w:type="paragraph" w:styleId="TOC1">
    <w:name w:val="toc 1"/>
    <w:basedOn w:val="Normal"/>
    <w:next w:val="Normal"/>
    <w:autoRedefine/>
    <w:uiPriority w:val="39"/>
    <w:unhideWhenUsed/>
    <w:rsid w:val="000A4947"/>
    <w:pPr>
      <w:spacing w:after="100"/>
    </w:pPr>
  </w:style>
  <w:style w:type="paragraph" w:styleId="TOC3">
    <w:name w:val="toc 3"/>
    <w:basedOn w:val="Normal"/>
    <w:next w:val="Normal"/>
    <w:autoRedefine/>
    <w:uiPriority w:val="39"/>
    <w:unhideWhenUsed/>
    <w:rsid w:val="000E642A"/>
    <w:pPr>
      <w:tabs>
        <w:tab w:val="right" w:leader="dot" w:pos="9570"/>
      </w:tabs>
      <w:spacing w:after="100"/>
      <w:ind w:left="360"/>
    </w:pPr>
  </w:style>
  <w:style w:type="paragraph" w:styleId="NoSpacing">
    <w:name w:val="No Spacing"/>
    <w:uiPriority w:val="1"/>
    <w:qFormat/>
    <w:rsid w:val="00043A08"/>
    <w:rPr>
      <w:rFonts w:ascii="Times New Roman" w:eastAsia="Times New Roman" w:hAnsi="Times New Roman" w:cs="Times New Roman"/>
    </w:rPr>
  </w:style>
  <w:style w:type="paragraph" w:styleId="Revision">
    <w:name w:val="Revision"/>
    <w:hidden/>
    <w:uiPriority w:val="99"/>
    <w:semiHidden/>
    <w:rsid w:val="00A03904"/>
    <w:pPr>
      <w:widowControl/>
      <w:autoSpaceDE/>
      <w:autoSpaceDN/>
    </w:pPr>
    <w:rPr>
      <w:rFonts w:ascii="Times New Roman" w:eastAsia="Times New Roman" w:hAnsi="Times New Roman" w:cs="Times New Roman"/>
    </w:rPr>
  </w:style>
  <w:style w:type="character" w:customStyle="1" w:styleId="tab-display-name">
    <w:name w:val="tab-display-name"/>
    <w:basedOn w:val="DefaultParagraphFont"/>
    <w:rsid w:val="00E007C3"/>
  </w:style>
  <w:style w:type="paragraph" w:customStyle="1" w:styleId="btn-group">
    <w:name w:val="btn-group"/>
    <w:basedOn w:val="Normal"/>
    <w:rsid w:val="00E007C3"/>
    <w:pPr>
      <w:widowControl/>
      <w:autoSpaceDE/>
      <w:autoSpaceDN/>
      <w:spacing w:before="100" w:beforeAutospacing="1" w:after="100" w:afterAutospacing="1"/>
    </w:pPr>
    <w:rPr>
      <w:sz w:val="24"/>
      <w:szCs w:val="24"/>
    </w:rPr>
  </w:style>
  <w:style w:type="character" w:customStyle="1" w:styleId="ms-button-flexcontainer">
    <w:name w:val="ms-button-flexcontainer"/>
    <w:basedOn w:val="DefaultParagraphFont"/>
    <w:rsid w:val="00E007C3"/>
  </w:style>
  <w:style w:type="character" w:customStyle="1" w:styleId="ms-button-label">
    <w:name w:val="ms-button-label"/>
    <w:basedOn w:val="DefaultParagraphFont"/>
    <w:rsid w:val="00E007C3"/>
  </w:style>
  <w:style w:type="paragraph" w:customStyle="1" w:styleId="ms-breadcrumb-listitem">
    <w:name w:val="ms-breadcrumb-listitem"/>
    <w:basedOn w:val="Normal"/>
    <w:rsid w:val="00E007C3"/>
    <w:pPr>
      <w:widowControl/>
      <w:autoSpaceDE/>
      <w:autoSpaceDN/>
      <w:spacing w:before="100" w:beforeAutospacing="1" w:after="100" w:afterAutospacing="1"/>
    </w:pPr>
    <w:rPr>
      <w:sz w:val="24"/>
      <w:szCs w:val="24"/>
    </w:rPr>
  </w:style>
  <w:style w:type="paragraph" w:customStyle="1" w:styleId="pf0">
    <w:name w:val="pf0"/>
    <w:basedOn w:val="Normal"/>
    <w:rsid w:val="000925F8"/>
    <w:pPr>
      <w:widowControl/>
      <w:autoSpaceDE/>
      <w:autoSpaceDN/>
      <w:spacing w:before="100" w:beforeAutospacing="1" w:after="100" w:afterAutospacing="1"/>
    </w:pPr>
    <w:rPr>
      <w:sz w:val="24"/>
      <w:szCs w:val="24"/>
    </w:rPr>
  </w:style>
  <w:style w:type="character" w:customStyle="1" w:styleId="cf01">
    <w:name w:val="cf01"/>
    <w:basedOn w:val="DefaultParagraphFont"/>
    <w:rsid w:val="000925F8"/>
    <w:rPr>
      <w:rFonts w:ascii="Segoe UI" w:hAnsi="Segoe UI" w:cs="Segoe UI" w:hint="default"/>
      <w:sz w:val="18"/>
      <w:szCs w:val="18"/>
    </w:rPr>
  </w:style>
  <w:style w:type="character" w:customStyle="1" w:styleId="BodyTextChar">
    <w:name w:val="Body Text Char"/>
    <w:basedOn w:val="DefaultParagraphFont"/>
    <w:link w:val="BodyText"/>
    <w:uiPriority w:val="1"/>
    <w:rsid w:val="00424C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678">
      <w:bodyDiv w:val="1"/>
      <w:marLeft w:val="0"/>
      <w:marRight w:val="0"/>
      <w:marTop w:val="0"/>
      <w:marBottom w:val="0"/>
      <w:divBdr>
        <w:top w:val="none" w:sz="0" w:space="0" w:color="auto"/>
        <w:left w:val="none" w:sz="0" w:space="0" w:color="auto"/>
        <w:bottom w:val="none" w:sz="0" w:space="0" w:color="auto"/>
        <w:right w:val="none" w:sz="0" w:space="0" w:color="auto"/>
      </w:divBdr>
    </w:div>
    <w:div w:id="138890501">
      <w:bodyDiv w:val="1"/>
      <w:marLeft w:val="0"/>
      <w:marRight w:val="0"/>
      <w:marTop w:val="0"/>
      <w:marBottom w:val="0"/>
      <w:divBdr>
        <w:top w:val="none" w:sz="0" w:space="0" w:color="auto"/>
        <w:left w:val="none" w:sz="0" w:space="0" w:color="auto"/>
        <w:bottom w:val="none" w:sz="0" w:space="0" w:color="auto"/>
        <w:right w:val="none" w:sz="0" w:space="0" w:color="auto"/>
      </w:divBdr>
      <w:divsChild>
        <w:div w:id="801466088">
          <w:marLeft w:val="0"/>
          <w:marRight w:val="0"/>
          <w:marTop w:val="0"/>
          <w:marBottom w:val="120"/>
          <w:divBdr>
            <w:top w:val="none" w:sz="0" w:space="0" w:color="auto"/>
            <w:left w:val="none" w:sz="0" w:space="0" w:color="auto"/>
            <w:bottom w:val="none" w:sz="0" w:space="0" w:color="auto"/>
            <w:right w:val="none" w:sz="0" w:space="0" w:color="auto"/>
          </w:divBdr>
          <w:divsChild>
            <w:div w:id="121777033">
              <w:marLeft w:val="0"/>
              <w:marRight w:val="0"/>
              <w:marTop w:val="0"/>
              <w:marBottom w:val="0"/>
              <w:divBdr>
                <w:top w:val="none" w:sz="0" w:space="0" w:color="auto"/>
                <w:left w:val="none" w:sz="0" w:space="0" w:color="auto"/>
                <w:bottom w:val="none" w:sz="0" w:space="0" w:color="auto"/>
                <w:right w:val="none" w:sz="0" w:space="0" w:color="auto"/>
              </w:divBdr>
            </w:div>
          </w:divsChild>
        </w:div>
        <w:div w:id="1555852920">
          <w:marLeft w:val="0"/>
          <w:marRight w:val="0"/>
          <w:marTop w:val="0"/>
          <w:marBottom w:val="120"/>
          <w:divBdr>
            <w:top w:val="none" w:sz="0" w:space="0" w:color="auto"/>
            <w:left w:val="none" w:sz="0" w:space="0" w:color="auto"/>
            <w:bottom w:val="none" w:sz="0" w:space="0" w:color="auto"/>
            <w:right w:val="none" w:sz="0" w:space="0" w:color="auto"/>
          </w:divBdr>
          <w:divsChild>
            <w:div w:id="1998143365">
              <w:marLeft w:val="0"/>
              <w:marRight w:val="0"/>
              <w:marTop w:val="0"/>
              <w:marBottom w:val="0"/>
              <w:divBdr>
                <w:top w:val="none" w:sz="0" w:space="0" w:color="auto"/>
                <w:left w:val="none" w:sz="0" w:space="0" w:color="auto"/>
                <w:bottom w:val="none" w:sz="0" w:space="0" w:color="auto"/>
                <w:right w:val="none" w:sz="0" w:space="0" w:color="auto"/>
              </w:divBdr>
            </w:div>
          </w:divsChild>
        </w:div>
        <w:div w:id="1977295702">
          <w:marLeft w:val="0"/>
          <w:marRight w:val="0"/>
          <w:marTop w:val="0"/>
          <w:marBottom w:val="120"/>
          <w:divBdr>
            <w:top w:val="none" w:sz="0" w:space="0" w:color="auto"/>
            <w:left w:val="none" w:sz="0" w:space="0" w:color="auto"/>
            <w:bottom w:val="none" w:sz="0" w:space="0" w:color="auto"/>
            <w:right w:val="none" w:sz="0" w:space="0" w:color="auto"/>
          </w:divBdr>
          <w:divsChild>
            <w:div w:id="1870486077">
              <w:marLeft w:val="0"/>
              <w:marRight w:val="0"/>
              <w:marTop w:val="0"/>
              <w:marBottom w:val="0"/>
              <w:divBdr>
                <w:top w:val="none" w:sz="0" w:space="0" w:color="auto"/>
                <w:left w:val="none" w:sz="0" w:space="0" w:color="auto"/>
                <w:bottom w:val="none" w:sz="0" w:space="0" w:color="auto"/>
                <w:right w:val="none" w:sz="0" w:space="0" w:color="auto"/>
              </w:divBdr>
            </w:div>
          </w:divsChild>
        </w:div>
        <w:div w:id="2016573372">
          <w:marLeft w:val="0"/>
          <w:marRight w:val="0"/>
          <w:marTop w:val="0"/>
          <w:marBottom w:val="120"/>
          <w:divBdr>
            <w:top w:val="none" w:sz="0" w:space="0" w:color="auto"/>
            <w:left w:val="none" w:sz="0" w:space="0" w:color="auto"/>
            <w:bottom w:val="none" w:sz="0" w:space="0" w:color="auto"/>
            <w:right w:val="none" w:sz="0" w:space="0" w:color="auto"/>
          </w:divBdr>
          <w:divsChild>
            <w:div w:id="885873370">
              <w:marLeft w:val="0"/>
              <w:marRight w:val="0"/>
              <w:marTop w:val="0"/>
              <w:marBottom w:val="0"/>
              <w:divBdr>
                <w:top w:val="none" w:sz="0" w:space="0" w:color="auto"/>
                <w:left w:val="none" w:sz="0" w:space="0" w:color="auto"/>
                <w:bottom w:val="none" w:sz="0" w:space="0" w:color="auto"/>
                <w:right w:val="none" w:sz="0" w:space="0" w:color="auto"/>
              </w:divBdr>
            </w:div>
          </w:divsChild>
        </w:div>
        <w:div w:id="2112973611">
          <w:marLeft w:val="0"/>
          <w:marRight w:val="0"/>
          <w:marTop w:val="0"/>
          <w:marBottom w:val="120"/>
          <w:divBdr>
            <w:top w:val="none" w:sz="0" w:space="0" w:color="auto"/>
            <w:left w:val="none" w:sz="0" w:space="0" w:color="auto"/>
            <w:bottom w:val="none" w:sz="0" w:space="0" w:color="auto"/>
            <w:right w:val="none" w:sz="0" w:space="0" w:color="auto"/>
          </w:divBdr>
          <w:divsChild>
            <w:div w:id="14110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8998">
      <w:bodyDiv w:val="1"/>
      <w:marLeft w:val="0"/>
      <w:marRight w:val="0"/>
      <w:marTop w:val="0"/>
      <w:marBottom w:val="0"/>
      <w:divBdr>
        <w:top w:val="none" w:sz="0" w:space="0" w:color="auto"/>
        <w:left w:val="none" w:sz="0" w:space="0" w:color="auto"/>
        <w:bottom w:val="none" w:sz="0" w:space="0" w:color="auto"/>
        <w:right w:val="none" w:sz="0" w:space="0" w:color="auto"/>
      </w:divBdr>
    </w:div>
    <w:div w:id="605581786">
      <w:bodyDiv w:val="1"/>
      <w:marLeft w:val="0"/>
      <w:marRight w:val="0"/>
      <w:marTop w:val="0"/>
      <w:marBottom w:val="0"/>
      <w:divBdr>
        <w:top w:val="none" w:sz="0" w:space="0" w:color="auto"/>
        <w:left w:val="none" w:sz="0" w:space="0" w:color="auto"/>
        <w:bottom w:val="none" w:sz="0" w:space="0" w:color="auto"/>
        <w:right w:val="none" w:sz="0" w:space="0" w:color="auto"/>
      </w:divBdr>
      <w:divsChild>
        <w:div w:id="899828091">
          <w:marLeft w:val="0"/>
          <w:marRight w:val="0"/>
          <w:marTop w:val="0"/>
          <w:marBottom w:val="0"/>
          <w:divBdr>
            <w:top w:val="none" w:sz="0" w:space="0" w:color="auto"/>
            <w:left w:val="none" w:sz="0" w:space="0" w:color="auto"/>
            <w:bottom w:val="none" w:sz="0" w:space="0" w:color="auto"/>
            <w:right w:val="none" w:sz="0" w:space="0" w:color="auto"/>
          </w:divBdr>
        </w:div>
        <w:div w:id="1802846204">
          <w:marLeft w:val="0"/>
          <w:marRight w:val="0"/>
          <w:marTop w:val="0"/>
          <w:marBottom w:val="0"/>
          <w:divBdr>
            <w:top w:val="none" w:sz="0" w:space="0" w:color="auto"/>
            <w:left w:val="none" w:sz="0" w:space="0" w:color="auto"/>
            <w:bottom w:val="none" w:sz="0" w:space="0" w:color="auto"/>
            <w:right w:val="none" w:sz="0" w:space="0" w:color="auto"/>
          </w:divBdr>
        </w:div>
      </w:divsChild>
    </w:div>
    <w:div w:id="621691203">
      <w:bodyDiv w:val="1"/>
      <w:marLeft w:val="0"/>
      <w:marRight w:val="0"/>
      <w:marTop w:val="0"/>
      <w:marBottom w:val="0"/>
      <w:divBdr>
        <w:top w:val="none" w:sz="0" w:space="0" w:color="auto"/>
        <w:left w:val="none" w:sz="0" w:space="0" w:color="auto"/>
        <w:bottom w:val="none" w:sz="0" w:space="0" w:color="auto"/>
        <w:right w:val="none" w:sz="0" w:space="0" w:color="auto"/>
      </w:divBdr>
      <w:divsChild>
        <w:div w:id="1465125416">
          <w:marLeft w:val="274"/>
          <w:marRight w:val="0"/>
          <w:marTop w:val="0"/>
          <w:marBottom w:val="0"/>
          <w:divBdr>
            <w:top w:val="none" w:sz="0" w:space="0" w:color="auto"/>
            <w:left w:val="none" w:sz="0" w:space="0" w:color="auto"/>
            <w:bottom w:val="none" w:sz="0" w:space="0" w:color="auto"/>
            <w:right w:val="none" w:sz="0" w:space="0" w:color="auto"/>
          </w:divBdr>
        </w:div>
      </w:divsChild>
    </w:div>
    <w:div w:id="1075325551">
      <w:bodyDiv w:val="1"/>
      <w:marLeft w:val="0"/>
      <w:marRight w:val="0"/>
      <w:marTop w:val="0"/>
      <w:marBottom w:val="0"/>
      <w:divBdr>
        <w:top w:val="none" w:sz="0" w:space="0" w:color="auto"/>
        <w:left w:val="none" w:sz="0" w:space="0" w:color="auto"/>
        <w:bottom w:val="none" w:sz="0" w:space="0" w:color="auto"/>
        <w:right w:val="none" w:sz="0" w:space="0" w:color="auto"/>
      </w:divBdr>
    </w:div>
    <w:div w:id="1283800930">
      <w:bodyDiv w:val="1"/>
      <w:marLeft w:val="0"/>
      <w:marRight w:val="0"/>
      <w:marTop w:val="0"/>
      <w:marBottom w:val="0"/>
      <w:divBdr>
        <w:top w:val="none" w:sz="0" w:space="0" w:color="auto"/>
        <w:left w:val="none" w:sz="0" w:space="0" w:color="auto"/>
        <w:bottom w:val="none" w:sz="0" w:space="0" w:color="auto"/>
        <w:right w:val="none" w:sz="0" w:space="0" w:color="auto"/>
      </w:divBdr>
    </w:div>
    <w:div w:id="1325552064">
      <w:bodyDiv w:val="1"/>
      <w:marLeft w:val="0"/>
      <w:marRight w:val="0"/>
      <w:marTop w:val="0"/>
      <w:marBottom w:val="0"/>
      <w:divBdr>
        <w:top w:val="none" w:sz="0" w:space="0" w:color="auto"/>
        <w:left w:val="none" w:sz="0" w:space="0" w:color="auto"/>
        <w:bottom w:val="none" w:sz="0" w:space="0" w:color="auto"/>
        <w:right w:val="none" w:sz="0" w:space="0" w:color="auto"/>
      </w:divBdr>
      <w:divsChild>
        <w:div w:id="468404872">
          <w:marLeft w:val="547"/>
          <w:marRight w:val="0"/>
          <w:marTop w:val="0"/>
          <w:marBottom w:val="0"/>
          <w:divBdr>
            <w:top w:val="none" w:sz="0" w:space="0" w:color="auto"/>
            <w:left w:val="none" w:sz="0" w:space="0" w:color="auto"/>
            <w:bottom w:val="none" w:sz="0" w:space="0" w:color="auto"/>
            <w:right w:val="none" w:sz="0" w:space="0" w:color="auto"/>
          </w:divBdr>
        </w:div>
      </w:divsChild>
    </w:div>
    <w:div w:id="1365836521">
      <w:bodyDiv w:val="1"/>
      <w:marLeft w:val="0"/>
      <w:marRight w:val="0"/>
      <w:marTop w:val="0"/>
      <w:marBottom w:val="0"/>
      <w:divBdr>
        <w:top w:val="none" w:sz="0" w:space="0" w:color="auto"/>
        <w:left w:val="none" w:sz="0" w:space="0" w:color="auto"/>
        <w:bottom w:val="none" w:sz="0" w:space="0" w:color="auto"/>
        <w:right w:val="none" w:sz="0" w:space="0" w:color="auto"/>
      </w:divBdr>
      <w:divsChild>
        <w:div w:id="508640519">
          <w:marLeft w:val="0"/>
          <w:marRight w:val="0"/>
          <w:marTop w:val="0"/>
          <w:marBottom w:val="0"/>
          <w:divBdr>
            <w:top w:val="none" w:sz="0" w:space="0" w:color="auto"/>
            <w:left w:val="none" w:sz="0" w:space="0" w:color="auto"/>
            <w:bottom w:val="none" w:sz="0" w:space="0" w:color="auto"/>
            <w:right w:val="none" w:sz="0" w:space="0" w:color="auto"/>
          </w:divBdr>
          <w:divsChild>
            <w:div w:id="101653980">
              <w:marLeft w:val="0"/>
              <w:marRight w:val="0"/>
              <w:marTop w:val="0"/>
              <w:marBottom w:val="0"/>
              <w:divBdr>
                <w:top w:val="none" w:sz="0" w:space="0" w:color="auto"/>
                <w:left w:val="none" w:sz="0" w:space="0" w:color="auto"/>
                <w:bottom w:val="none" w:sz="0" w:space="0" w:color="auto"/>
                <w:right w:val="none" w:sz="0" w:space="0" w:color="auto"/>
              </w:divBdr>
              <w:divsChild>
                <w:div w:id="1904563833">
                  <w:marLeft w:val="0"/>
                  <w:marRight w:val="0"/>
                  <w:marTop w:val="0"/>
                  <w:marBottom w:val="0"/>
                  <w:divBdr>
                    <w:top w:val="none" w:sz="0" w:space="0" w:color="auto"/>
                    <w:left w:val="none" w:sz="0" w:space="0" w:color="auto"/>
                    <w:bottom w:val="none" w:sz="0" w:space="0" w:color="auto"/>
                    <w:right w:val="none" w:sz="0" w:space="0" w:color="auto"/>
                  </w:divBdr>
                  <w:divsChild>
                    <w:div w:id="1167940734">
                      <w:marLeft w:val="0"/>
                      <w:marRight w:val="0"/>
                      <w:marTop w:val="0"/>
                      <w:marBottom w:val="0"/>
                      <w:divBdr>
                        <w:top w:val="none" w:sz="0" w:space="0" w:color="auto"/>
                        <w:left w:val="none" w:sz="0" w:space="0" w:color="auto"/>
                        <w:bottom w:val="none" w:sz="0" w:space="0" w:color="auto"/>
                        <w:right w:val="none" w:sz="0" w:space="0" w:color="auto"/>
                      </w:divBdr>
                      <w:divsChild>
                        <w:div w:id="1073893300">
                          <w:marLeft w:val="0"/>
                          <w:marRight w:val="0"/>
                          <w:marTop w:val="0"/>
                          <w:marBottom w:val="0"/>
                          <w:divBdr>
                            <w:top w:val="none" w:sz="0" w:space="0" w:color="auto"/>
                            <w:left w:val="none" w:sz="0" w:space="0" w:color="auto"/>
                            <w:bottom w:val="none" w:sz="0" w:space="0" w:color="auto"/>
                            <w:right w:val="none" w:sz="0" w:space="0" w:color="auto"/>
                          </w:divBdr>
                          <w:divsChild>
                            <w:div w:id="642854153">
                              <w:marLeft w:val="0"/>
                              <w:marRight w:val="0"/>
                              <w:marTop w:val="0"/>
                              <w:marBottom w:val="0"/>
                              <w:divBdr>
                                <w:top w:val="none" w:sz="0" w:space="0" w:color="auto"/>
                                <w:left w:val="none" w:sz="0" w:space="0" w:color="auto"/>
                                <w:bottom w:val="none" w:sz="0" w:space="0" w:color="auto"/>
                                <w:right w:val="none" w:sz="0" w:space="0" w:color="auto"/>
                              </w:divBdr>
                              <w:divsChild>
                                <w:div w:id="732191998">
                                  <w:marLeft w:val="0"/>
                                  <w:marRight w:val="0"/>
                                  <w:marTop w:val="0"/>
                                  <w:marBottom w:val="0"/>
                                  <w:divBdr>
                                    <w:top w:val="none" w:sz="0" w:space="0" w:color="auto"/>
                                    <w:left w:val="none" w:sz="0" w:space="0" w:color="auto"/>
                                    <w:bottom w:val="none" w:sz="0" w:space="0" w:color="auto"/>
                                    <w:right w:val="none" w:sz="0" w:space="0" w:color="auto"/>
                                  </w:divBdr>
                                  <w:divsChild>
                                    <w:div w:id="1047684498">
                                      <w:marLeft w:val="0"/>
                                      <w:marRight w:val="0"/>
                                      <w:marTop w:val="0"/>
                                      <w:marBottom w:val="0"/>
                                      <w:divBdr>
                                        <w:top w:val="none" w:sz="0" w:space="0" w:color="auto"/>
                                        <w:left w:val="none" w:sz="0" w:space="0" w:color="auto"/>
                                        <w:bottom w:val="none" w:sz="0" w:space="0" w:color="auto"/>
                                        <w:right w:val="none" w:sz="0" w:space="0" w:color="auto"/>
                                      </w:divBdr>
                                    </w:div>
                                  </w:divsChild>
                                </w:div>
                                <w:div w:id="11230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6211">
                          <w:marLeft w:val="0"/>
                          <w:marRight w:val="0"/>
                          <w:marTop w:val="0"/>
                          <w:marBottom w:val="0"/>
                          <w:divBdr>
                            <w:top w:val="none" w:sz="0" w:space="0" w:color="auto"/>
                            <w:left w:val="none" w:sz="0" w:space="0" w:color="auto"/>
                            <w:bottom w:val="none" w:sz="0" w:space="0" w:color="auto"/>
                            <w:right w:val="none" w:sz="0" w:space="0" w:color="auto"/>
                          </w:divBdr>
                          <w:divsChild>
                            <w:div w:id="573321045">
                              <w:marLeft w:val="0"/>
                              <w:marRight w:val="0"/>
                              <w:marTop w:val="0"/>
                              <w:marBottom w:val="0"/>
                              <w:divBdr>
                                <w:top w:val="none" w:sz="0" w:space="0" w:color="auto"/>
                                <w:left w:val="none" w:sz="0" w:space="0" w:color="auto"/>
                                <w:bottom w:val="none" w:sz="0" w:space="0" w:color="auto"/>
                                <w:right w:val="none" w:sz="0" w:space="0" w:color="auto"/>
                              </w:divBdr>
                            </w:div>
                            <w:div w:id="1354576427">
                              <w:marLeft w:val="0"/>
                              <w:marRight w:val="0"/>
                              <w:marTop w:val="0"/>
                              <w:marBottom w:val="0"/>
                              <w:divBdr>
                                <w:top w:val="none" w:sz="0" w:space="0" w:color="auto"/>
                                <w:left w:val="none" w:sz="0" w:space="0" w:color="auto"/>
                                <w:bottom w:val="none" w:sz="0" w:space="0" w:color="auto"/>
                                <w:right w:val="none" w:sz="0" w:space="0" w:color="auto"/>
                              </w:divBdr>
                            </w:div>
                            <w:div w:id="1394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01575">
          <w:marLeft w:val="0"/>
          <w:marRight w:val="0"/>
          <w:marTop w:val="0"/>
          <w:marBottom w:val="0"/>
          <w:divBdr>
            <w:top w:val="none" w:sz="0" w:space="0" w:color="auto"/>
            <w:left w:val="none" w:sz="0" w:space="0" w:color="auto"/>
            <w:bottom w:val="none" w:sz="0" w:space="0" w:color="auto"/>
            <w:right w:val="none" w:sz="0" w:space="0" w:color="auto"/>
          </w:divBdr>
          <w:divsChild>
            <w:div w:id="1885561818">
              <w:marLeft w:val="0"/>
              <w:marRight w:val="0"/>
              <w:marTop w:val="0"/>
              <w:marBottom w:val="0"/>
              <w:divBdr>
                <w:top w:val="none" w:sz="0" w:space="0" w:color="auto"/>
                <w:left w:val="none" w:sz="0" w:space="0" w:color="auto"/>
                <w:bottom w:val="none" w:sz="0" w:space="0" w:color="auto"/>
                <w:right w:val="none" w:sz="0" w:space="0" w:color="auto"/>
              </w:divBdr>
              <w:divsChild>
                <w:div w:id="1062604434">
                  <w:marLeft w:val="0"/>
                  <w:marRight w:val="0"/>
                  <w:marTop w:val="0"/>
                  <w:marBottom w:val="0"/>
                  <w:divBdr>
                    <w:top w:val="none" w:sz="0" w:space="0" w:color="auto"/>
                    <w:left w:val="none" w:sz="0" w:space="0" w:color="auto"/>
                    <w:bottom w:val="none" w:sz="0" w:space="0" w:color="auto"/>
                    <w:right w:val="none" w:sz="0" w:space="0" w:color="auto"/>
                  </w:divBdr>
                  <w:divsChild>
                    <w:div w:id="2132740872">
                      <w:marLeft w:val="0"/>
                      <w:marRight w:val="0"/>
                      <w:marTop w:val="0"/>
                      <w:marBottom w:val="0"/>
                      <w:divBdr>
                        <w:top w:val="none" w:sz="0" w:space="0" w:color="auto"/>
                        <w:left w:val="none" w:sz="0" w:space="0" w:color="auto"/>
                        <w:bottom w:val="none" w:sz="0" w:space="0" w:color="auto"/>
                        <w:right w:val="none" w:sz="0" w:space="0" w:color="auto"/>
                      </w:divBdr>
                      <w:divsChild>
                        <w:div w:id="474680671">
                          <w:marLeft w:val="0"/>
                          <w:marRight w:val="0"/>
                          <w:marTop w:val="0"/>
                          <w:marBottom w:val="0"/>
                          <w:divBdr>
                            <w:top w:val="none" w:sz="0" w:space="0" w:color="auto"/>
                            <w:left w:val="none" w:sz="0" w:space="0" w:color="auto"/>
                            <w:bottom w:val="none" w:sz="0" w:space="0" w:color="auto"/>
                            <w:right w:val="none" w:sz="0" w:space="0" w:color="auto"/>
                          </w:divBdr>
                          <w:divsChild>
                            <w:div w:id="52506758">
                              <w:marLeft w:val="0"/>
                              <w:marRight w:val="0"/>
                              <w:marTop w:val="0"/>
                              <w:marBottom w:val="0"/>
                              <w:divBdr>
                                <w:top w:val="none" w:sz="0" w:space="0" w:color="auto"/>
                                <w:left w:val="none" w:sz="0" w:space="0" w:color="auto"/>
                                <w:bottom w:val="none" w:sz="0" w:space="0" w:color="auto"/>
                                <w:right w:val="none" w:sz="0" w:space="0" w:color="auto"/>
                              </w:divBdr>
                              <w:divsChild>
                                <w:div w:id="392195316">
                                  <w:marLeft w:val="0"/>
                                  <w:marRight w:val="0"/>
                                  <w:marTop w:val="0"/>
                                  <w:marBottom w:val="0"/>
                                  <w:divBdr>
                                    <w:top w:val="none" w:sz="0" w:space="0" w:color="auto"/>
                                    <w:left w:val="none" w:sz="0" w:space="0" w:color="auto"/>
                                    <w:bottom w:val="none" w:sz="0" w:space="0" w:color="auto"/>
                                    <w:right w:val="none" w:sz="0" w:space="0" w:color="auto"/>
                                  </w:divBdr>
                                  <w:divsChild>
                                    <w:div w:id="458885935">
                                      <w:marLeft w:val="0"/>
                                      <w:marRight w:val="0"/>
                                      <w:marTop w:val="0"/>
                                      <w:marBottom w:val="0"/>
                                      <w:divBdr>
                                        <w:top w:val="none" w:sz="0" w:space="0" w:color="auto"/>
                                        <w:left w:val="none" w:sz="0" w:space="0" w:color="auto"/>
                                        <w:bottom w:val="none" w:sz="0" w:space="0" w:color="auto"/>
                                        <w:right w:val="none" w:sz="0" w:space="0" w:color="auto"/>
                                      </w:divBdr>
                                      <w:divsChild>
                                        <w:div w:id="1534657657">
                                          <w:marLeft w:val="0"/>
                                          <w:marRight w:val="0"/>
                                          <w:marTop w:val="0"/>
                                          <w:marBottom w:val="0"/>
                                          <w:divBdr>
                                            <w:top w:val="none" w:sz="0" w:space="0" w:color="auto"/>
                                            <w:left w:val="none" w:sz="0" w:space="0" w:color="auto"/>
                                            <w:bottom w:val="none" w:sz="0" w:space="0" w:color="auto"/>
                                            <w:right w:val="none" w:sz="0" w:space="0" w:color="auto"/>
                                          </w:divBdr>
                                          <w:divsChild>
                                            <w:div w:id="21711029">
                                              <w:marLeft w:val="0"/>
                                              <w:marRight w:val="0"/>
                                              <w:marTop w:val="0"/>
                                              <w:marBottom w:val="0"/>
                                              <w:divBdr>
                                                <w:top w:val="none" w:sz="0" w:space="0" w:color="auto"/>
                                                <w:left w:val="none" w:sz="0" w:space="0" w:color="auto"/>
                                                <w:bottom w:val="none" w:sz="0" w:space="0" w:color="auto"/>
                                                <w:right w:val="none" w:sz="0" w:space="0" w:color="auto"/>
                                              </w:divBdr>
                                              <w:divsChild>
                                                <w:div w:id="1445690390">
                                                  <w:marLeft w:val="0"/>
                                                  <w:marRight w:val="0"/>
                                                  <w:marTop w:val="0"/>
                                                  <w:marBottom w:val="0"/>
                                                  <w:divBdr>
                                                    <w:top w:val="none" w:sz="0" w:space="0" w:color="auto"/>
                                                    <w:left w:val="none" w:sz="0" w:space="0" w:color="auto"/>
                                                    <w:bottom w:val="none" w:sz="0" w:space="0" w:color="auto"/>
                                                    <w:right w:val="none" w:sz="0" w:space="0" w:color="auto"/>
                                                  </w:divBdr>
                                                  <w:divsChild>
                                                    <w:div w:id="106127179">
                                                      <w:marLeft w:val="0"/>
                                                      <w:marRight w:val="0"/>
                                                      <w:marTop w:val="0"/>
                                                      <w:marBottom w:val="0"/>
                                                      <w:divBdr>
                                                        <w:top w:val="none" w:sz="0" w:space="0" w:color="auto"/>
                                                        <w:left w:val="none" w:sz="0" w:space="0" w:color="auto"/>
                                                        <w:bottom w:val="none" w:sz="0" w:space="0" w:color="auto"/>
                                                        <w:right w:val="none" w:sz="0" w:space="0" w:color="auto"/>
                                                      </w:divBdr>
                                                      <w:divsChild>
                                                        <w:div w:id="1823158292">
                                                          <w:marLeft w:val="0"/>
                                                          <w:marRight w:val="0"/>
                                                          <w:marTop w:val="0"/>
                                                          <w:marBottom w:val="0"/>
                                                          <w:divBdr>
                                                            <w:top w:val="none" w:sz="0" w:space="0" w:color="auto"/>
                                                            <w:left w:val="none" w:sz="0" w:space="0" w:color="auto"/>
                                                            <w:bottom w:val="none" w:sz="0" w:space="0" w:color="auto"/>
                                                            <w:right w:val="none" w:sz="0" w:space="0" w:color="auto"/>
                                                          </w:divBdr>
                                                          <w:divsChild>
                                                            <w:div w:id="32389343">
                                                              <w:marLeft w:val="0"/>
                                                              <w:marRight w:val="0"/>
                                                              <w:marTop w:val="0"/>
                                                              <w:marBottom w:val="0"/>
                                                              <w:divBdr>
                                                                <w:top w:val="none" w:sz="0" w:space="0" w:color="auto"/>
                                                                <w:left w:val="none" w:sz="0" w:space="0" w:color="auto"/>
                                                                <w:bottom w:val="none" w:sz="0" w:space="0" w:color="auto"/>
                                                                <w:right w:val="none" w:sz="0" w:space="0" w:color="auto"/>
                                                              </w:divBdr>
                                                              <w:divsChild>
                                                                <w:div w:id="1363358460">
                                                                  <w:marLeft w:val="0"/>
                                                                  <w:marRight w:val="0"/>
                                                                  <w:marTop w:val="0"/>
                                                                  <w:marBottom w:val="0"/>
                                                                  <w:divBdr>
                                                                    <w:top w:val="none" w:sz="0" w:space="0" w:color="auto"/>
                                                                    <w:left w:val="none" w:sz="0" w:space="0" w:color="auto"/>
                                                                    <w:bottom w:val="none" w:sz="0" w:space="0" w:color="auto"/>
                                                                    <w:right w:val="none" w:sz="0" w:space="0" w:color="auto"/>
                                                                  </w:divBdr>
                                                                  <w:divsChild>
                                                                    <w:div w:id="1674794566">
                                                                      <w:marLeft w:val="0"/>
                                                                      <w:marRight w:val="0"/>
                                                                      <w:marTop w:val="120"/>
                                                                      <w:marBottom w:val="0"/>
                                                                      <w:divBdr>
                                                                        <w:top w:val="none" w:sz="0" w:space="0" w:color="auto"/>
                                                                        <w:left w:val="none" w:sz="0" w:space="0" w:color="auto"/>
                                                                        <w:bottom w:val="none" w:sz="0" w:space="0" w:color="auto"/>
                                                                        <w:right w:val="none" w:sz="0" w:space="0" w:color="auto"/>
                                                                      </w:divBdr>
                                                                      <w:divsChild>
                                                                        <w:div w:id="2034576236">
                                                                          <w:marLeft w:val="0"/>
                                                                          <w:marRight w:val="0"/>
                                                                          <w:marTop w:val="0"/>
                                                                          <w:marBottom w:val="0"/>
                                                                          <w:divBdr>
                                                                            <w:top w:val="none" w:sz="0" w:space="0" w:color="auto"/>
                                                                            <w:left w:val="none" w:sz="0" w:space="0" w:color="auto"/>
                                                                            <w:bottom w:val="none" w:sz="0" w:space="0" w:color="auto"/>
                                                                            <w:right w:val="none" w:sz="0" w:space="0" w:color="auto"/>
                                                                          </w:divBdr>
                                                                          <w:divsChild>
                                                                            <w:div w:id="1505126187">
                                                                              <w:marLeft w:val="0"/>
                                                                              <w:marRight w:val="0"/>
                                                                              <w:marTop w:val="0"/>
                                                                              <w:marBottom w:val="0"/>
                                                                              <w:divBdr>
                                                                                <w:top w:val="none" w:sz="0" w:space="0" w:color="auto"/>
                                                                                <w:left w:val="none" w:sz="0" w:space="0" w:color="auto"/>
                                                                                <w:bottom w:val="none" w:sz="0" w:space="0" w:color="auto"/>
                                                                                <w:right w:val="none" w:sz="0" w:space="0" w:color="auto"/>
                                                                              </w:divBdr>
                                                                              <w:divsChild>
                                                                                <w:div w:id="1834566202">
                                                                                  <w:marLeft w:val="0"/>
                                                                                  <w:marRight w:val="0"/>
                                                                                  <w:marTop w:val="0"/>
                                                                                  <w:marBottom w:val="0"/>
                                                                                  <w:divBdr>
                                                                                    <w:top w:val="none" w:sz="0" w:space="0" w:color="auto"/>
                                                                                    <w:left w:val="none" w:sz="0" w:space="0" w:color="auto"/>
                                                                                    <w:bottom w:val="none" w:sz="0" w:space="0" w:color="auto"/>
                                                                                    <w:right w:val="none" w:sz="0" w:space="0" w:color="auto"/>
                                                                                  </w:divBdr>
                                                                                </w:div>
                                                                              </w:divsChild>
                                                                            </w:div>
                                                                            <w:div w:id="1938370469">
                                                                              <w:marLeft w:val="0"/>
                                                                              <w:marRight w:val="0"/>
                                                                              <w:marTop w:val="0"/>
                                                                              <w:marBottom w:val="0"/>
                                                                              <w:divBdr>
                                                                                <w:top w:val="none" w:sz="0" w:space="0" w:color="auto"/>
                                                                                <w:left w:val="none" w:sz="0" w:space="0" w:color="auto"/>
                                                                                <w:bottom w:val="none" w:sz="0" w:space="0" w:color="auto"/>
                                                                                <w:right w:val="none" w:sz="0" w:space="0" w:color="auto"/>
                                                                              </w:divBdr>
                                                                              <w:divsChild>
                                                                                <w:div w:id="1866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858384">
                                  <w:marLeft w:val="0"/>
                                  <w:marRight w:val="0"/>
                                  <w:marTop w:val="0"/>
                                  <w:marBottom w:val="0"/>
                                  <w:divBdr>
                                    <w:top w:val="none" w:sz="0" w:space="0" w:color="auto"/>
                                    <w:left w:val="none" w:sz="0" w:space="0" w:color="auto"/>
                                    <w:bottom w:val="none" w:sz="0" w:space="0" w:color="auto"/>
                                    <w:right w:val="none" w:sz="0" w:space="0" w:color="auto"/>
                                  </w:divBdr>
                                  <w:divsChild>
                                    <w:div w:id="433014067">
                                      <w:marLeft w:val="0"/>
                                      <w:marRight w:val="0"/>
                                      <w:marTop w:val="0"/>
                                      <w:marBottom w:val="0"/>
                                      <w:divBdr>
                                        <w:top w:val="none" w:sz="0" w:space="0" w:color="auto"/>
                                        <w:left w:val="none" w:sz="0" w:space="0" w:color="auto"/>
                                        <w:bottom w:val="none" w:sz="0" w:space="0" w:color="auto"/>
                                        <w:right w:val="none" w:sz="0" w:space="0" w:color="auto"/>
                                      </w:divBdr>
                                      <w:divsChild>
                                        <w:div w:id="1760062105">
                                          <w:marLeft w:val="0"/>
                                          <w:marRight w:val="0"/>
                                          <w:marTop w:val="0"/>
                                          <w:marBottom w:val="0"/>
                                          <w:divBdr>
                                            <w:top w:val="none" w:sz="0" w:space="0" w:color="auto"/>
                                            <w:left w:val="none" w:sz="0" w:space="0" w:color="auto"/>
                                            <w:bottom w:val="none" w:sz="0" w:space="0" w:color="auto"/>
                                            <w:right w:val="none" w:sz="0" w:space="0" w:color="auto"/>
                                          </w:divBdr>
                                          <w:divsChild>
                                            <w:div w:id="1922834073">
                                              <w:marLeft w:val="0"/>
                                              <w:marRight w:val="0"/>
                                              <w:marTop w:val="0"/>
                                              <w:marBottom w:val="0"/>
                                              <w:divBdr>
                                                <w:top w:val="none" w:sz="0" w:space="0" w:color="auto"/>
                                                <w:left w:val="none" w:sz="0" w:space="0" w:color="auto"/>
                                                <w:bottom w:val="single" w:sz="6" w:space="0" w:color="0F0F0F"/>
                                                <w:right w:val="none" w:sz="0" w:space="0" w:color="auto"/>
                                              </w:divBdr>
                                              <w:divsChild>
                                                <w:div w:id="321391756">
                                                  <w:marLeft w:val="0"/>
                                                  <w:marRight w:val="0"/>
                                                  <w:marTop w:val="0"/>
                                                  <w:marBottom w:val="0"/>
                                                  <w:divBdr>
                                                    <w:top w:val="none" w:sz="0" w:space="0" w:color="auto"/>
                                                    <w:left w:val="none" w:sz="0" w:space="0" w:color="auto"/>
                                                    <w:bottom w:val="none" w:sz="0" w:space="0" w:color="auto"/>
                                                    <w:right w:val="none" w:sz="0" w:space="0" w:color="auto"/>
                                                  </w:divBdr>
                                                  <w:divsChild>
                                                    <w:div w:id="1503541869">
                                                      <w:marLeft w:val="0"/>
                                                      <w:marRight w:val="0"/>
                                                      <w:marTop w:val="0"/>
                                                      <w:marBottom w:val="0"/>
                                                      <w:divBdr>
                                                        <w:top w:val="none" w:sz="0" w:space="0" w:color="auto"/>
                                                        <w:left w:val="none" w:sz="0" w:space="0" w:color="auto"/>
                                                        <w:bottom w:val="none" w:sz="0" w:space="0" w:color="auto"/>
                                                        <w:right w:val="none" w:sz="0" w:space="0" w:color="auto"/>
                                                      </w:divBdr>
                                                    </w:div>
                                                  </w:divsChild>
                                                </w:div>
                                                <w:div w:id="1315453314">
                                                  <w:marLeft w:val="0"/>
                                                  <w:marRight w:val="0"/>
                                                  <w:marTop w:val="0"/>
                                                  <w:marBottom w:val="0"/>
                                                  <w:divBdr>
                                                    <w:top w:val="none" w:sz="0" w:space="0" w:color="auto"/>
                                                    <w:left w:val="none" w:sz="0" w:space="0" w:color="auto"/>
                                                    <w:bottom w:val="none" w:sz="0" w:space="0" w:color="auto"/>
                                                    <w:right w:val="none" w:sz="0" w:space="0" w:color="auto"/>
                                                  </w:divBdr>
                                                  <w:divsChild>
                                                    <w:div w:id="386683909">
                                                      <w:marLeft w:val="0"/>
                                                      <w:marRight w:val="0"/>
                                                      <w:marTop w:val="0"/>
                                                      <w:marBottom w:val="0"/>
                                                      <w:divBdr>
                                                        <w:top w:val="none" w:sz="0" w:space="0" w:color="auto"/>
                                                        <w:left w:val="none" w:sz="0" w:space="0" w:color="auto"/>
                                                        <w:bottom w:val="none" w:sz="0" w:space="0" w:color="auto"/>
                                                        <w:right w:val="none" w:sz="0" w:space="0" w:color="auto"/>
                                                      </w:divBdr>
                                                    </w:div>
                                                    <w:div w:id="678891883">
                                                      <w:marLeft w:val="0"/>
                                                      <w:marRight w:val="0"/>
                                                      <w:marTop w:val="0"/>
                                                      <w:marBottom w:val="0"/>
                                                      <w:divBdr>
                                                        <w:top w:val="none" w:sz="0" w:space="0" w:color="auto"/>
                                                        <w:left w:val="none" w:sz="0" w:space="0" w:color="auto"/>
                                                        <w:bottom w:val="none" w:sz="0" w:space="0" w:color="auto"/>
                                                        <w:right w:val="none" w:sz="0" w:space="0" w:color="auto"/>
                                                      </w:divBdr>
                                                    </w:div>
                                                    <w:div w:id="1008212110">
                                                      <w:marLeft w:val="0"/>
                                                      <w:marRight w:val="0"/>
                                                      <w:marTop w:val="0"/>
                                                      <w:marBottom w:val="0"/>
                                                      <w:divBdr>
                                                        <w:top w:val="none" w:sz="0" w:space="0" w:color="auto"/>
                                                        <w:left w:val="none" w:sz="0" w:space="0" w:color="auto"/>
                                                        <w:bottom w:val="none" w:sz="0" w:space="0" w:color="auto"/>
                                                        <w:right w:val="none" w:sz="0" w:space="0" w:color="auto"/>
                                                      </w:divBdr>
                                                    </w:div>
                                                    <w:div w:id="1294873271">
                                                      <w:marLeft w:val="0"/>
                                                      <w:marRight w:val="0"/>
                                                      <w:marTop w:val="0"/>
                                                      <w:marBottom w:val="0"/>
                                                      <w:divBdr>
                                                        <w:top w:val="none" w:sz="0" w:space="0" w:color="auto"/>
                                                        <w:left w:val="none" w:sz="0" w:space="0" w:color="auto"/>
                                                        <w:bottom w:val="none" w:sz="0" w:space="0" w:color="auto"/>
                                                        <w:right w:val="none" w:sz="0" w:space="0" w:color="auto"/>
                                                      </w:divBdr>
                                                    </w:div>
                                                    <w:div w:id="17590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33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diagramLayout" Target="diagrams/layout1.xml"/><Relationship Id="rId39" Type="http://schemas.openxmlformats.org/officeDocument/2006/relationships/hyperlink" Target="http://www.state.co.us/columbine/Columbine_20Report_WEB.pdf" TargetMode="External"/><Relationship Id="rId21" Type="http://schemas.openxmlformats.org/officeDocument/2006/relationships/header" Target="header6.xml"/><Relationship Id="rId34" Type="http://schemas.openxmlformats.org/officeDocument/2006/relationships/hyperlink" Target="https://ohioschoolsafetycenter.ohio.gov/pre-k-12-schools/safer-ohio-school-tip-line" TargetMode="External"/><Relationship Id="rId42" Type="http://schemas.openxmlformats.org/officeDocument/2006/relationships/hyperlink" Target="https://www.secretservice.gov/data/protection/ntac/USSS_NTAC_Enhancing_School_Safety_Guide_7.11.18.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microsoft.com/office/2007/relationships/diagramDrawing" Target="diagrams/drawing1.xml"/><Relationship Id="rId11" Type="http://schemas.openxmlformats.org/officeDocument/2006/relationships/header" Target="header1.xml"/><Relationship Id="rId24" Type="http://schemas.openxmlformats.org/officeDocument/2006/relationships/hyperlink" Target="https://www.secretservice.gov/sites/default/files/reports/2020-10/USSS_NTAC_Enhancing_School_Safety_Guide.pdf" TargetMode="External"/><Relationship Id="rId32" Type="http://schemas.openxmlformats.org/officeDocument/2006/relationships/hyperlink" Target="mailto:ohioschoolsafetycenter@dps.ohio.gov" TargetMode="External"/><Relationship Id="rId37" Type="http://schemas.openxmlformats.org/officeDocument/2006/relationships/hyperlink" Target="https://www.secretservice.gov/sites/default/files/reports/2021-03/USSS%20Averting%20Targeted%20School%20Violence.2021.03.pdf" TargetMode="External"/><Relationship Id="rId40" Type="http://schemas.openxmlformats.org/officeDocument/2006/relationships/hyperlink" Target="http://www.secretservice.gov/ntac/ssi_guide.pdf" TargetMode="External"/><Relationship Id="rId45" Type="http://schemas.openxmlformats.org/officeDocument/2006/relationships/header" Target="header8.xml"/><Relationship Id="R74d93f4b020e45ce"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aw.cornell.edu/definitions/index.php?width=840&amp;height=800&amp;iframe=true&amp;def_id=cbca4f2f9894093edf7875bbb32eb10f&amp;term_occur=3&amp;term_src=Title%3A34%3ASubtitle%3AA%3APart%3A99%3ASubpart%3AD%3A99.36" TargetMode="External"/><Relationship Id="rId28" Type="http://schemas.openxmlformats.org/officeDocument/2006/relationships/diagramColors" Target="diagrams/colors1.xml"/><Relationship Id="rId36" Type="http://schemas.openxmlformats.org/officeDocument/2006/relationships/hyperlink" Target="https://www2.ed.gov/documents/school-safety/school-safety-report.pdf" TargetMode="External"/><Relationship Id="rId10" Type="http://schemas.openxmlformats.org/officeDocument/2006/relationships/endnotes" Target="endnotes.xml"/><Relationship Id="rId19" Type="http://schemas.openxmlformats.org/officeDocument/2006/relationships/hyperlink" Target="mailto:ohioschoolsafetycenter@dps.ohio.gov" TargetMode="External"/><Relationship Id="rId31" Type="http://schemas.openxmlformats.org/officeDocument/2006/relationships/hyperlink" Target="https://www.secretservice.gov/sites/default/files/reports/2021-03/USSS%20Averting%20Targeted%20School%20Violence.2021.03.pdf" TargetMode="External"/><Relationship Id="rId44" Type="http://schemas.openxmlformats.org/officeDocument/2006/relationships/hyperlink" Target="http://www.secretservice.gov/ntac/ssi_final_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diagramQuickStyle" Target="diagrams/quickStyle1.xml"/><Relationship Id="rId30" Type="http://schemas.openxmlformats.org/officeDocument/2006/relationships/hyperlink" Target="https://www.secretservice.gov/sites/default/files/2020-04/Protecting_Americas_Schools.pdf" TargetMode="External"/><Relationship Id="rId35" Type="http://schemas.openxmlformats.org/officeDocument/2006/relationships/header" Target="header7.xml"/><Relationship Id="rId43" Type="http://schemas.openxmlformats.org/officeDocument/2006/relationships/hyperlink" Target="http://www.fbi.gov/stats-services/publications/school-shooter" TargetMode="Externa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diagramData" Target="diagrams/data1.xml"/><Relationship Id="rId33" Type="http://schemas.openxmlformats.org/officeDocument/2006/relationships/hyperlink" Target="https://ohioschoolsafetycenter.ohio.gov/pre-k-12-schools/safer-ohio-school-tip-line" TargetMode="External"/><Relationship Id="rId38" Type="http://schemas.openxmlformats.org/officeDocument/2006/relationships/hyperlink" Target="https://www.secretservice.gov/sites/default/files/2020-04/Protecting_Americas_Schools.pdf" TargetMode="External"/><Relationship Id="rId46" Type="http://schemas.openxmlformats.org/officeDocument/2006/relationships/fontTable" Target="fontTable.xml"/><Relationship Id="rId20" Type="http://schemas.openxmlformats.org/officeDocument/2006/relationships/hyperlink" Target="mailto:ohioschoolsafetycenter@dps.ohio.gov" TargetMode="External"/><Relationship Id="rId41" Type="http://schemas.openxmlformats.org/officeDocument/2006/relationships/hyperlink" Target="https://www.secretservice.gov/data/protection/ntac/USSS_NTAC_Enhancing_School_Safety_Guide_7.11.18.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2.ed.gov/policy/gen/guid/fpco/ferpa/index.html" TargetMode="External"/><Relationship Id="rId2" Type="http://schemas.openxmlformats.org/officeDocument/2006/relationships/hyperlink" Target="https://www.nasponline.org/resources-and-publications/resources-and-podcasts/school-safety-and-crisis/systems-level-prevention/threat-assessment-at-school/protecting-students-rights-in-btam" TargetMode="External"/><Relationship Id="rId1" Type="http://schemas.openxmlformats.org/officeDocument/2006/relationships/hyperlink" Target="https://codes.ohio.gov/ohio-revised-code/section-3313.666?adlt=strict" TargetMode="External"/><Relationship Id="rId4" Type="http://schemas.openxmlformats.org/officeDocument/2006/relationships/hyperlink" Target="https://www.nasponline.org/resources-and-publications/resources-and-podcasts/school-safety-and-crisis/systems-level-prevention/threat-assessment-at-school/protecting-students-rights-in-bta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9DC15-1E25-4F39-B7FC-F7A8CD80F1EF}"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en-US"/>
        </a:p>
      </dgm:t>
    </dgm:pt>
    <dgm:pt modelId="{C09B0BB1-D872-4A64-80A9-BA4E65903D75}">
      <dgm:prSet phldrT="[Text]"/>
      <dgm:spPr>
        <a:xfrm rot="5400000">
          <a:off x="-135466" y="140675"/>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1</a:t>
          </a:r>
        </a:p>
      </dgm:t>
    </dgm:pt>
    <dgm:pt modelId="{66E24691-A405-44E3-9E1A-920A90B682C6}" type="parTrans" cxnId="{BC360D0C-5779-492D-8F65-0957881A8B94}">
      <dgm:prSet/>
      <dgm:spPr/>
      <dgm:t>
        <a:bodyPr/>
        <a:lstStyle/>
        <a:p>
          <a:endParaRPr lang="en-US"/>
        </a:p>
      </dgm:t>
    </dgm:pt>
    <dgm:pt modelId="{16648D32-0035-4104-82C4-FFB8D9725FA7}" type="sibTrans" cxnId="{BC360D0C-5779-492D-8F65-0957881A8B94}">
      <dgm:prSet/>
      <dgm:spPr/>
      <dgm:t>
        <a:bodyPr/>
        <a:lstStyle/>
        <a:p>
          <a:endParaRPr lang="en-US"/>
        </a:p>
      </dgm:t>
    </dgm:pt>
    <dgm:pt modelId="{3AF3D258-DA56-4F00-A490-845C9B676115}">
      <dgm:prSet phldrT="[Text]" custT="1"/>
      <dgm:spPr>
        <a:xfrm rot="5400000">
          <a:off x="3084547" y="-2447162"/>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 multidisciplinary threat assessment team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of school personnel including faculty, staff, administrators, coaches, and available school resource officers who will direct, manage, and document the threat assessment process. </a:t>
          </a:r>
        </a:p>
      </dgm:t>
    </dgm:pt>
    <dgm:pt modelId="{A12256E9-52B1-4BF8-ABD9-7DDC98A3FF6A}" type="parTrans" cxnId="{F86A66B1-C109-42DB-8E3A-8D9576CDC6AC}">
      <dgm:prSet/>
      <dgm:spPr/>
      <dgm:t>
        <a:bodyPr/>
        <a:lstStyle/>
        <a:p>
          <a:endParaRPr lang="en-US"/>
        </a:p>
      </dgm:t>
    </dgm:pt>
    <dgm:pt modelId="{44A50C00-FA2D-4838-8957-BD1374DC68B2}" type="sibTrans" cxnId="{F86A66B1-C109-42DB-8E3A-8D9576CDC6AC}">
      <dgm:prSet/>
      <dgm:spPr/>
      <dgm:t>
        <a:bodyPr/>
        <a:lstStyle/>
        <a:p>
          <a:endParaRPr lang="en-US"/>
        </a:p>
      </dgm:t>
    </dgm:pt>
    <dgm:pt modelId="{1FF66AFB-96E7-487A-8BE5-9BD83C37E849}">
      <dgm:prSet phldrT="[Text]"/>
      <dgm:spPr>
        <a:xfrm rot="5400000">
          <a:off x="-135466" y="971924"/>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2</a:t>
          </a:r>
        </a:p>
      </dgm:t>
    </dgm:pt>
    <dgm:pt modelId="{07B08554-07D8-4567-A344-3B9C2FED8901}" type="parTrans" cxnId="{6567913C-4D20-4150-BA73-40CC48AF8AC0}">
      <dgm:prSet/>
      <dgm:spPr/>
      <dgm:t>
        <a:bodyPr/>
        <a:lstStyle/>
        <a:p>
          <a:endParaRPr lang="en-US"/>
        </a:p>
      </dgm:t>
    </dgm:pt>
    <dgm:pt modelId="{8D6F8208-2252-487E-A62C-C4E0D8D971FD}" type="sibTrans" cxnId="{6567913C-4D20-4150-BA73-40CC48AF8AC0}">
      <dgm:prSet/>
      <dgm:spPr/>
      <dgm:t>
        <a:bodyPr/>
        <a:lstStyle/>
        <a:p>
          <a:endParaRPr lang="en-US"/>
        </a:p>
      </dgm:t>
    </dgm:pt>
    <dgm:pt modelId="{3E8EA6F7-DE2C-4573-A407-E7B51196785F}">
      <dgm:prSet phldrT="[Text]" custT="1"/>
      <dgm:spPr>
        <a:xfrm rot="5400000">
          <a:off x="3084547" y="-1615913"/>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Define behaviors</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those that are prohibited and should trigger immediate intervention (e.g., threats, violent acts, </a:t>
          </a:r>
          <a:r>
            <a:rPr lang="en-US" sz="10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and</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weapons on campus) and other concerning behaviors that require a threat assessment. </a:t>
          </a:r>
        </a:p>
      </dgm:t>
    </dgm:pt>
    <dgm:pt modelId="{2183155A-526C-4854-A946-9A9E75221CBA}" type="parTrans" cxnId="{2AF07AF9-2818-4132-8535-82B4F4D36757}">
      <dgm:prSet/>
      <dgm:spPr/>
      <dgm:t>
        <a:bodyPr/>
        <a:lstStyle/>
        <a:p>
          <a:endParaRPr lang="en-US"/>
        </a:p>
      </dgm:t>
    </dgm:pt>
    <dgm:pt modelId="{72911DFD-966A-4ABD-9999-DD8DE23CEF9A}" type="sibTrans" cxnId="{2AF07AF9-2818-4132-8535-82B4F4D36757}">
      <dgm:prSet/>
      <dgm:spPr/>
      <dgm:t>
        <a:bodyPr/>
        <a:lstStyle/>
        <a:p>
          <a:endParaRPr lang="en-US"/>
        </a:p>
      </dgm:t>
    </dgm:pt>
    <dgm:pt modelId="{DFF02C5C-7677-4356-97A6-D7398FFC31EA}">
      <dgm:prSet phldrT="[Text]"/>
      <dgm:spPr>
        <a:xfrm rot="5400000">
          <a:off x="-135466" y="1803173"/>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3</a:t>
          </a:r>
        </a:p>
      </dgm:t>
    </dgm:pt>
    <dgm:pt modelId="{B9B350F3-BFF0-4226-BB35-DDEDBC9B3EE6}" type="parTrans" cxnId="{3D588E8F-5403-40C4-AE98-A005FDEC1F37}">
      <dgm:prSet/>
      <dgm:spPr/>
      <dgm:t>
        <a:bodyPr/>
        <a:lstStyle/>
        <a:p>
          <a:endParaRPr lang="en-US"/>
        </a:p>
      </dgm:t>
    </dgm:pt>
    <dgm:pt modelId="{A8638152-1D6D-4EEA-8E05-F8CFEFE61FEC}" type="sibTrans" cxnId="{3D588E8F-5403-40C4-AE98-A005FDEC1F37}">
      <dgm:prSet/>
      <dgm:spPr/>
      <dgm:t>
        <a:bodyPr/>
        <a:lstStyle/>
        <a:p>
          <a:endParaRPr lang="en-US"/>
        </a:p>
      </dgm:t>
    </dgm:pt>
    <dgm:pt modelId="{54684F4A-6566-436C-A90C-CF752AAD1FD3}">
      <dgm:prSet phldrT="[Text]" custT="1"/>
      <dgm:spPr>
        <a:xfrm rot="5400000">
          <a:off x="3084547" y="-784664"/>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and provide training on a central reporting system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such as an online form on the school website, email address, phone number, smartphone application, or other mechanisms. Ensure that it provides anonymity to those reporting concerns and is monitored by personnel who will follow-up on all reports.</a:t>
          </a:r>
        </a:p>
      </dgm:t>
    </dgm:pt>
    <dgm:pt modelId="{67354AFD-F740-409F-AF3E-EBB143E441CE}" type="parTrans" cxnId="{F74244BE-8E5B-42B7-924C-F08595DFBEF6}">
      <dgm:prSet/>
      <dgm:spPr/>
      <dgm:t>
        <a:bodyPr/>
        <a:lstStyle/>
        <a:p>
          <a:endParaRPr lang="en-US"/>
        </a:p>
      </dgm:t>
    </dgm:pt>
    <dgm:pt modelId="{FA59D081-FA33-4BE7-9B64-47B6A26D8025}" type="sibTrans" cxnId="{F74244BE-8E5B-42B7-924C-F08595DFBEF6}">
      <dgm:prSet/>
      <dgm:spPr/>
      <dgm:t>
        <a:bodyPr/>
        <a:lstStyle/>
        <a:p>
          <a:endParaRPr lang="en-US"/>
        </a:p>
      </dgm:t>
    </dgm:pt>
    <dgm:pt modelId="{D1158F58-8B0E-4DA6-A5FD-A82FE9917FA2}">
      <dgm:prSet phldrT="[Text]"/>
      <dgm:spPr>
        <a:xfrm rot="5400000">
          <a:off x="-135466" y="3465671"/>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5</a:t>
          </a:r>
        </a:p>
      </dgm:t>
    </dgm:pt>
    <dgm:pt modelId="{E473F3BC-D01A-4BB3-851A-F9F534180842}" type="parTrans" cxnId="{3DDB48DB-B73B-4FEA-B98F-0B22E7F09344}">
      <dgm:prSet/>
      <dgm:spPr/>
      <dgm:t>
        <a:bodyPr/>
        <a:lstStyle/>
        <a:p>
          <a:endParaRPr lang="en-US"/>
        </a:p>
      </dgm:t>
    </dgm:pt>
    <dgm:pt modelId="{52349617-900B-4C25-A9D3-B12EDA135FD0}" type="sibTrans" cxnId="{3DDB48DB-B73B-4FEA-B98F-0B22E7F09344}">
      <dgm:prSet/>
      <dgm:spPr/>
      <dgm:t>
        <a:bodyPr/>
        <a:lstStyle/>
        <a:p>
          <a:endParaRPr lang="en-US"/>
        </a:p>
      </dgm:t>
    </dgm:pt>
    <dgm:pt modelId="{BA37778B-BE9D-40D8-8183-31BE6DA53A3E}">
      <dgm:prSet phldrT="[Text]"/>
      <dgm:spPr>
        <a:xfrm rot="5400000">
          <a:off x="-135466" y="2634422"/>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4</a:t>
          </a:r>
        </a:p>
      </dgm:t>
    </dgm:pt>
    <dgm:pt modelId="{376E29D9-075B-450F-B25A-EEA2D45CD91C}" type="parTrans" cxnId="{62FE74C0-394A-4CF9-9A19-E7FCF1D68F6D}">
      <dgm:prSet/>
      <dgm:spPr/>
      <dgm:t>
        <a:bodyPr/>
        <a:lstStyle/>
        <a:p>
          <a:endParaRPr lang="en-US"/>
        </a:p>
      </dgm:t>
    </dgm:pt>
    <dgm:pt modelId="{E6C7DE61-4A7D-4820-845A-EB52CD0391FD}" type="sibTrans" cxnId="{62FE74C0-394A-4CF9-9A19-E7FCF1D68F6D}">
      <dgm:prSet/>
      <dgm:spPr/>
      <dgm:t>
        <a:bodyPr/>
        <a:lstStyle/>
        <a:p>
          <a:endParaRPr lang="en-US"/>
        </a:p>
      </dgm:t>
    </dgm:pt>
    <dgm:pt modelId="{19446C26-4C09-4C6B-AED1-A188F9AFBF62}">
      <dgm:prSet custT="1"/>
      <dgm:spPr>
        <a:xfrm rot="5400000">
          <a:off x="3084547" y="46584"/>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Determine the threshold for law enforcement intervention</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especially if there is a safety risk</a:t>
          </a:r>
          <a:r>
            <a:rPr lang="en-US"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64E106BB-707D-47C4-9143-746A054F6555}" type="parTrans" cxnId="{CC1A0AF0-A923-4595-82F3-88ABE6B48D4D}">
      <dgm:prSet/>
      <dgm:spPr/>
      <dgm:t>
        <a:bodyPr/>
        <a:lstStyle/>
        <a:p>
          <a:endParaRPr lang="en-US"/>
        </a:p>
      </dgm:t>
    </dgm:pt>
    <dgm:pt modelId="{9842A50A-209C-4626-86C5-CB52A4954F55}" type="sibTrans" cxnId="{CC1A0AF0-A923-4595-82F3-88ABE6B48D4D}">
      <dgm:prSet/>
      <dgm:spPr/>
      <dgm:t>
        <a:bodyPr/>
        <a:lstStyle/>
        <a:p>
          <a:endParaRPr lang="en-US"/>
        </a:p>
      </dgm:t>
    </dgm:pt>
    <dgm:pt modelId="{4FA76F2A-873D-49FE-A399-F51D2CF52AB3}">
      <dgm:prSet custT="1"/>
      <dgm:spPr>
        <a:xfrm rot="5400000">
          <a:off x="3084547" y="877833"/>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assessment procedures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that include practices for maintaining documentation, identifying sources of information, reviewing records, and conducting interviews.</a:t>
          </a:r>
        </a:p>
      </dgm:t>
    </dgm:pt>
    <dgm:pt modelId="{E541190A-3BA3-4902-9E3D-1926BB4928EE}" type="parTrans" cxnId="{2C0D1194-A41E-4173-A4D9-8254931EFE9B}">
      <dgm:prSet/>
      <dgm:spPr/>
      <dgm:t>
        <a:bodyPr/>
        <a:lstStyle/>
        <a:p>
          <a:endParaRPr lang="en-US"/>
        </a:p>
      </dgm:t>
    </dgm:pt>
    <dgm:pt modelId="{EE75B1FF-DE12-4F28-95B3-FAE9719C17D3}" type="sibTrans" cxnId="{2C0D1194-A41E-4173-A4D9-8254931EFE9B}">
      <dgm:prSet/>
      <dgm:spPr/>
      <dgm:t>
        <a:bodyPr/>
        <a:lstStyle/>
        <a:p>
          <a:endParaRPr lang="en-US"/>
        </a:p>
      </dgm:t>
    </dgm:pt>
    <dgm:pt modelId="{D89AD8BE-9220-460B-B52A-423DE80A1E95}">
      <dgm:prSet/>
      <dgm:spPr>
        <a:xfrm rot="5400000">
          <a:off x="-135466" y="5959418"/>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8</a:t>
          </a:r>
        </a:p>
      </dgm:t>
    </dgm:pt>
    <dgm:pt modelId="{5482ED3A-3551-4B91-89C6-FF4388764263}" type="parTrans" cxnId="{B309632D-1ED1-403C-BE53-42882BDC52C2}">
      <dgm:prSet/>
      <dgm:spPr/>
      <dgm:t>
        <a:bodyPr/>
        <a:lstStyle/>
        <a:p>
          <a:endParaRPr lang="en-US"/>
        </a:p>
      </dgm:t>
    </dgm:pt>
    <dgm:pt modelId="{0F0BF2EE-C3F2-4B4C-A414-928870E2517B}" type="sibTrans" cxnId="{B309632D-1ED1-403C-BE53-42882BDC52C2}">
      <dgm:prSet/>
      <dgm:spPr/>
      <dgm:t>
        <a:bodyPr/>
        <a:lstStyle/>
        <a:p>
          <a:endParaRPr lang="en-US"/>
        </a:p>
      </dgm:t>
    </dgm:pt>
    <dgm:pt modelId="{56718B3C-EDC7-4440-B551-A5D6F3F9D619}">
      <dgm:prSet/>
      <dgm:spPr>
        <a:xfrm rot="5400000">
          <a:off x="-135466" y="4296920"/>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6</a:t>
          </a:r>
        </a:p>
      </dgm:t>
    </dgm:pt>
    <dgm:pt modelId="{E20245C4-9B1C-4EED-8AB6-B32A22E4A5B4}" type="parTrans" cxnId="{063EA096-796B-4799-8DC6-39E7FB6D1DE5}">
      <dgm:prSet/>
      <dgm:spPr/>
      <dgm:t>
        <a:bodyPr/>
        <a:lstStyle/>
        <a:p>
          <a:endParaRPr lang="en-US"/>
        </a:p>
      </dgm:t>
    </dgm:pt>
    <dgm:pt modelId="{6F347F6E-F5B4-4590-A41F-9BD4F55546E3}" type="sibTrans" cxnId="{063EA096-796B-4799-8DC6-39E7FB6D1DE5}">
      <dgm:prSet/>
      <dgm:spPr/>
      <dgm:t>
        <a:bodyPr/>
        <a:lstStyle/>
        <a:p>
          <a:endParaRPr lang="en-US"/>
        </a:p>
      </dgm:t>
    </dgm:pt>
    <dgm:pt modelId="{6B1E79EA-AFF5-42F1-8D7F-7462773B7100}">
      <dgm:prSet/>
      <dgm:spPr>
        <a:xfrm rot="5400000">
          <a:off x="-135466" y="5128169"/>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7</a:t>
          </a:r>
        </a:p>
      </dgm:t>
    </dgm:pt>
    <dgm:pt modelId="{1B15A6CC-C072-47D7-B16F-EFD46D75264C}" type="parTrans" cxnId="{2CF3CD3E-D0F0-42F5-A50C-15EDBB6AA5AF}">
      <dgm:prSet/>
      <dgm:spPr/>
      <dgm:t>
        <a:bodyPr/>
        <a:lstStyle/>
        <a:p>
          <a:endParaRPr lang="en-US"/>
        </a:p>
      </dgm:t>
    </dgm:pt>
    <dgm:pt modelId="{794E73D0-B8A4-42CD-B165-3F85346E93C7}" type="sibTrans" cxnId="{2CF3CD3E-D0F0-42F5-A50C-15EDBB6AA5AF}">
      <dgm:prSet/>
      <dgm:spPr/>
      <dgm:t>
        <a:bodyPr/>
        <a:lstStyle/>
        <a:p>
          <a:endParaRPr lang="en-US"/>
        </a:p>
      </dgm:t>
    </dgm:pt>
    <dgm:pt modelId="{79EED5CB-BE33-44AB-B90E-61A1A7CC9030}">
      <dgm:prSet custT="1"/>
      <dgm:spPr>
        <a:xfrm rot="5400000">
          <a:off x="3084547" y="1709082"/>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Develop risk management options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 enact once an assessment is complete. Create individualized management plan to mitigate identified risks. Notify law enforcement immediately if the student is thinking about an attack, ensure the safety of potential targets, create a situation less prone to violence, redirect the student's motive, and reduce the effect of stressors.</a:t>
          </a:r>
        </a:p>
      </dgm:t>
    </dgm:pt>
    <dgm:pt modelId="{2F034DDE-BE24-4A4B-966A-886177358F47}" type="parTrans" cxnId="{F795D530-2B82-450F-AA80-F19BFD286FEA}">
      <dgm:prSet/>
      <dgm:spPr/>
      <dgm:t>
        <a:bodyPr/>
        <a:lstStyle/>
        <a:p>
          <a:endParaRPr lang="en-US"/>
        </a:p>
      </dgm:t>
    </dgm:pt>
    <dgm:pt modelId="{EC2FD5FE-A591-4745-BBCD-49B49A12698B}" type="sibTrans" cxnId="{F795D530-2B82-450F-AA80-F19BFD286FEA}">
      <dgm:prSet/>
      <dgm:spPr/>
      <dgm:t>
        <a:bodyPr/>
        <a:lstStyle/>
        <a:p>
          <a:endParaRPr lang="en-US"/>
        </a:p>
      </dgm:t>
    </dgm:pt>
    <dgm:pt modelId="{90C568AE-78BB-42B0-B295-56D192A50F45}">
      <dgm:prSet custT="1"/>
      <dgm:spPr>
        <a:xfrm rot="5400000">
          <a:off x="3084547" y="2540331"/>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and promote a safe school climate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built on a culture of safety, respect, trust, and emotional support. Encourage communication, intervene in conflicts and bullying, and empower students to share their concerns.</a:t>
          </a:r>
        </a:p>
      </dgm:t>
    </dgm:pt>
    <dgm:pt modelId="{076E092B-DE1E-486D-AEF5-D7D094C55A84}" type="parTrans" cxnId="{65F3510D-381E-4D54-B027-BA4ECD49B010}">
      <dgm:prSet/>
      <dgm:spPr/>
      <dgm:t>
        <a:bodyPr/>
        <a:lstStyle/>
        <a:p>
          <a:endParaRPr lang="en-US"/>
        </a:p>
      </dgm:t>
    </dgm:pt>
    <dgm:pt modelId="{CF1CDCB1-8E91-44E9-B3A5-05DDBE13022E}" type="sibTrans" cxnId="{65F3510D-381E-4D54-B027-BA4ECD49B010}">
      <dgm:prSet/>
      <dgm:spPr/>
      <dgm:t>
        <a:bodyPr/>
        <a:lstStyle/>
        <a:p>
          <a:endParaRPr lang="en-US"/>
        </a:p>
      </dgm:t>
    </dgm:pt>
    <dgm:pt modelId="{57C601B9-07F2-407A-B13A-9A52E1BC900C}">
      <dgm:prSet custT="1"/>
      <dgm:spPr>
        <a:xfrm rot="5400000">
          <a:off x="3084547" y="3371580"/>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Provide training for all stakeholders</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school personnel, students, parents, and law enfocement.</a:t>
          </a:r>
        </a:p>
      </dgm:t>
    </dgm:pt>
    <dgm:pt modelId="{E5F71D95-0776-49AA-AD90-EB4FDA28697D}" type="parTrans" cxnId="{1D000C00-AD3D-4E20-B67F-6271D74A40BE}">
      <dgm:prSet/>
      <dgm:spPr/>
      <dgm:t>
        <a:bodyPr/>
        <a:lstStyle/>
        <a:p>
          <a:endParaRPr lang="en-US"/>
        </a:p>
      </dgm:t>
    </dgm:pt>
    <dgm:pt modelId="{EF2D8DC7-3F41-49DC-95AA-CD55BCFEC083}" type="sibTrans" cxnId="{1D000C00-AD3D-4E20-B67F-6271D74A40BE}">
      <dgm:prSet/>
      <dgm:spPr/>
      <dgm:t>
        <a:bodyPr/>
        <a:lstStyle/>
        <a:p>
          <a:endParaRPr lang="en-US"/>
        </a:p>
      </dgm:t>
    </dgm:pt>
    <dgm:pt modelId="{06987A11-F6A2-40CC-BAAB-14CD7A4F9443}" type="pres">
      <dgm:prSet presAssocID="{6C49DC15-1E25-4F39-B7FC-F7A8CD80F1EF}" presName="linearFlow" presStyleCnt="0">
        <dgm:presLayoutVars>
          <dgm:dir/>
          <dgm:animLvl val="lvl"/>
          <dgm:resizeHandles val="exact"/>
        </dgm:presLayoutVars>
      </dgm:prSet>
      <dgm:spPr/>
    </dgm:pt>
    <dgm:pt modelId="{53C14AE5-B030-49B5-A804-BE3EFA4E63F2}" type="pres">
      <dgm:prSet presAssocID="{C09B0BB1-D872-4A64-80A9-BA4E65903D75}" presName="composite" presStyleCnt="0"/>
      <dgm:spPr/>
    </dgm:pt>
    <dgm:pt modelId="{4C7B6D0E-F1C1-479B-A0D3-65EF5714A23F}" type="pres">
      <dgm:prSet presAssocID="{C09B0BB1-D872-4A64-80A9-BA4E65903D75}" presName="parentText" presStyleLbl="alignNode1" presStyleIdx="0" presStyleCnt="8">
        <dgm:presLayoutVars>
          <dgm:chMax val="1"/>
          <dgm:bulletEnabled val="1"/>
        </dgm:presLayoutVars>
      </dgm:prSet>
      <dgm:spPr/>
    </dgm:pt>
    <dgm:pt modelId="{8B2B1882-FC77-4078-9473-A5500BC408FA}" type="pres">
      <dgm:prSet presAssocID="{C09B0BB1-D872-4A64-80A9-BA4E65903D75}" presName="descendantText" presStyleLbl="alignAcc1" presStyleIdx="0" presStyleCnt="8">
        <dgm:presLayoutVars>
          <dgm:bulletEnabled val="1"/>
        </dgm:presLayoutVars>
      </dgm:prSet>
      <dgm:spPr/>
    </dgm:pt>
    <dgm:pt modelId="{60B9102C-CC10-4AB3-B96E-9B7A46A1F093}" type="pres">
      <dgm:prSet presAssocID="{16648D32-0035-4104-82C4-FFB8D9725FA7}" presName="sp" presStyleCnt="0"/>
      <dgm:spPr/>
    </dgm:pt>
    <dgm:pt modelId="{2A2F6856-0F6D-42B4-8433-47BD12B6DA0F}" type="pres">
      <dgm:prSet presAssocID="{1FF66AFB-96E7-487A-8BE5-9BD83C37E849}" presName="composite" presStyleCnt="0"/>
      <dgm:spPr/>
    </dgm:pt>
    <dgm:pt modelId="{7E136E8A-F07D-4D16-9417-F773B71CA4DA}" type="pres">
      <dgm:prSet presAssocID="{1FF66AFB-96E7-487A-8BE5-9BD83C37E849}" presName="parentText" presStyleLbl="alignNode1" presStyleIdx="1" presStyleCnt="8">
        <dgm:presLayoutVars>
          <dgm:chMax val="1"/>
          <dgm:bulletEnabled val="1"/>
        </dgm:presLayoutVars>
      </dgm:prSet>
      <dgm:spPr/>
    </dgm:pt>
    <dgm:pt modelId="{4D1F7A99-0B89-4516-A4FC-9FA0BC822195}" type="pres">
      <dgm:prSet presAssocID="{1FF66AFB-96E7-487A-8BE5-9BD83C37E849}" presName="descendantText" presStyleLbl="alignAcc1" presStyleIdx="1" presStyleCnt="8">
        <dgm:presLayoutVars>
          <dgm:bulletEnabled val="1"/>
        </dgm:presLayoutVars>
      </dgm:prSet>
      <dgm:spPr/>
    </dgm:pt>
    <dgm:pt modelId="{00151624-99A5-4753-BF99-724811F65A43}" type="pres">
      <dgm:prSet presAssocID="{8D6F8208-2252-487E-A62C-C4E0D8D971FD}" presName="sp" presStyleCnt="0"/>
      <dgm:spPr/>
    </dgm:pt>
    <dgm:pt modelId="{CC16D0F1-2A3A-4851-8BCD-F9FB9CE44AE0}" type="pres">
      <dgm:prSet presAssocID="{DFF02C5C-7677-4356-97A6-D7398FFC31EA}" presName="composite" presStyleCnt="0"/>
      <dgm:spPr/>
    </dgm:pt>
    <dgm:pt modelId="{7F872B15-A099-4A66-82AA-C80FA4A85551}" type="pres">
      <dgm:prSet presAssocID="{DFF02C5C-7677-4356-97A6-D7398FFC31EA}" presName="parentText" presStyleLbl="alignNode1" presStyleIdx="2" presStyleCnt="8">
        <dgm:presLayoutVars>
          <dgm:chMax val="1"/>
          <dgm:bulletEnabled val="1"/>
        </dgm:presLayoutVars>
      </dgm:prSet>
      <dgm:spPr/>
    </dgm:pt>
    <dgm:pt modelId="{926C4890-2663-4132-BF9F-A46ED80CA3E6}" type="pres">
      <dgm:prSet presAssocID="{DFF02C5C-7677-4356-97A6-D7398FFC31EA}" presName="descendantText" presStyleLbl="alignAcc1" presStyleIdx="2" presStyleCnt="8">
        <dgm:presLayoutVars>
          <dgm:bulletEnabled val="1"/>
        </dgm:presLayoutVars>
      </dgm:prSet>
      <dgm:spPr/>
    </dgm:pt>
    <dgm:pt modelId="{8398A307-40E5-49FD-83CC-E66F33341287}" type="pres">
      <dgm:prSet presAssocID="{A8638152-1D6D-4EEA-8E05-F8CFEFE61FEC}" presName="sp" presStyleCnt="0"/>
      <dgm:spPr/>
    </dgm:pt>
    <dgm:pt modelId="{787C42D4-C5B0-43F5-BD74-CE34417F13EC}" type="pres">
      <dgm:prSet presAssocID="{BA37778B-BE9D-40D8-8183-31BE6DA53A3E}" presName="composite" presStyleCnt="0"/>
      <dgm:spPr/>
    </dgm:pt>
    <dgm:pt modelId="{EDF5126D-19AA-43FE-B5AD-45B4E0342944}" type="pres">
      <dgm:prSet presAssocID="{BA37778B-BE9D-40D8-8183-31BE6DA53A3E}" presName="parentText" presStyleLbl="alignNode1" presStyleIdx="3" presStyleCnt="8">
        <dgm:presLayoutVars>
          <dgm:chMax val="1"/>
          <dgm:bulletEnabled val="1"/>
        </dgm:presLayoutVars>
      </dgm:prSet>
      <dgm:spPr/>
    </dgm:pt>
    <dgm:pt modelId="{F6B08457-51A7-4A73-B744-5C947BF643F1}" type="pres">
      <dgm:prSet presAssocID="{BA37778B-BE9D-40D8-8183-31BE6DA53A3E}" presName="descendantText" presStyleLbl="alignAcc1" presStyleIdx="3" presStyleCnt="8">
        <dgm:presLayoutVars>
          <dgm:bulletEnabled val="1"/>
        </dgm:presLayoutVars>
      </dgm:prSet>
      <dgm:spPr/>
    </dgm:pt>
    <dgm:pt modelId="{D388F5AB-987B-4FEA-B62C-A30F5F348F53}" type="pres">
      <dgm:prSet presAssocID="{E6C7DE61-4A7D-4820-845A-EB52CD0391FD}" presName="sp" presStyleCnt="0"/>
      <dgm:spPr/>
    </dgm:pt>
    <dgm:pt modelId="{15618334-9EF6-4F5D-AF9E-810560B3C5C1}" type="pres">
      <dgm:prSet presAssocID="{D1158F58-8B0E-4DA6-A5FD-A82FE9917FA2}" presName="composite" presStyleCnt="0"/>
      <dgm:spPr/>
    </dgm:pt>
    <dgm:pt modelId="{A1BE6FA3-3D67-429B-A594-2BB4CBFB2D69}" type="pres">
      <dgm:prSet presAssocID="{D1158F58-8B0E-4DA6-A5FD-A82FE9917FA2}" presName="parentText" presStyleLbl="alignNode1" presStyleIdx="4" presStyleCnt="8">
        <dgm:presLayoutVars>
          <dgm:chMax val="1"/>
          <dgm:bulletEnabled val="1"/>
        </dgm:presLayoutVars>
      </dgm:prSet>
      <dgm:spPr/>
    </dgm:pt>
    <dgm:pt modelId="{10E554BA-24AE-4EEB-941E-2798AD484722}" type="pres">
      <dgm:prSet presAssocID="{D1158F58-8B0E-4DA6-A5FD-A82FE9917FA2}" presName="descendantText" presStyleLbl="alignAcc1" presStyleIdx="4" presStyleCnt="8">
        <dgm:presLayoutVars>
          <dgm:bulletEnabled val="1"/>
        </dgm:presLayoutVars>
      </dgm:prSet>
      <dgm:spPr/>
    </dgm:pt>
    <dgm:pt modelId="{ACEFE37A-833F-4A0E-A015-6565B3678E19}" type="pres">
      <dgm:prSet presAssocID="{52349617-900B-4C25-A9D3-B12EDA135FD0}" presName="sp" presStyleCnt="0"/>
      <dgm:spPr/>
    </dgm:pt>
    <dgm:pt modelId="{45F01BD9-1CBA-4546-80A5-34CB162F282A}" type="pres">
      <dgm:prSet presAssocID="{56718B3C-EDC7-4440-B551-A5D6F3F9D619}" presName="composite" presStyleCnt="0"/>
      <dgm:spPr/>
    </dgm:pt>
    <dgm:pt modelId="{53C238F5-98C5-492D-9CA3-F587A0398E8D}" type="pres">
      <dgm:prSet presAssocID="{56718B3C-EDC7-4440-B551-A5D6F3F9D619}" presName="parentText" presStyleLbl="alignNode1" presStyleIdx="5" presStyleCnt="8">
        <dgm:presLayoutVars>
          <dgm:chMax val="1"/>
          <dgm:bulletEnabled val="1"/>
        </dgm:presLayoutVars>
      </dgm:prSet>
      <dgm:spPr/>
    </dgm:pt>
    <dgm:pt modelId="{D5615A43-4CCF-4E60-BFDB-FAB88911D144}" type="pres">
      <dgm:prSet presAssocID="{56718B3C-EDC7-4440-B551-A5D6F3F9D619}" presName="descendantText" presStyleLbl="alignAcc1" presStyleIdx="5" presStyleCnt="8">
        <dgm:presLayoutVars>
          <dgm:bulletEnabled val="1"/>
        </dgm:presLayoutVars>
      </dgm:prSet>
      <dgm:spPr/>
    </dgm:pt>
    <dgm:pt modelId="{B3AE2529-79F6-4FBB-835F-514780209B55}" type="pres">
      <dgm:prSet presAssocID="{6F347F6E-F5B4-4590-A41F-9BD4F55546E3}" presName="sp" presStyleCnt="0"/>
      <dgm:spPr/>
    </dgm:pt>
    <dgm:pt modelId="{1AAFA2F4-D0C9-4FAC-8C00-3B0C680485CD}" type="pres">
      <dgm:prSet presAssocID="{6B1E79EA-AFF5-42F1-8D7F-7462773B7100}" presName="composite" presStyleCnt="0"/>
      <dgm:spPr/>
    </dgm:pt>
    <dgm:pt modelId="{441219B7-0595-49E6-B9FB-1209E451D57A}" type="pres">
      <dgm:prSet presAssocID="{6B1E79EA-AFF5-42F1-8D7F-7462773B7100}" presName="parentText" presStyleLbl="alignNode1" presStyleIdx="6" presStyleCnt="8">
        <dgm:presLayoutVars>
          <dgm:chMax val="1"/>
          <dgm:bulletEnabled val="1"/>
        </dgm:presLayoutVars>
      </dgm:prSet>
      <dgm:spPr/>
    </dgm:pt>
    <dgm:pt modelId="{E85424D5-7FDB-4A50-96B1-6C1AF384708C}" type="pres">
      <dgm:prSet presAssocID="{6B1E79EA-AFF5-42F1-8D7F-7462773B7100}" presName="descendantText" presStyleLbl="alignAcc1" presStyleIdx="6" presStyleCnt="8">
        <dgm:presLayoutVars>
          <dgm:bulletEnabled val="1"/>
        </dgm:presLayoutVars>
      </dgm:prSet>
      <dgm:spPr/>
    </dgm:pt>
    <dgm:pt modelId="{3A043BB4-149D-447E-B710-039035771775}" type="pres">
      <dgm:prSet presAssocID="{794E73D0-B8A4-42CD-B165-3F85346E93C7}" presName="sp" presStyleCnt="0"/>
      <dgm:spPr/>
    </dgm:pt>
    <dgm:pt modelId="{382BDA3A-F801-4D46-B709-908BE8A71D11}" type="pres">
      <dgm:prSet presAssocID="{D89AD8BE-9220-460B-B52A-423DE80A1E95}" presName="composite" presStyleCnt="0"/>
      <dgm:spPr/>
    </dgm:pt>
    <dgm:pt modelId="{96F96F3B-301C-4E68-AE0D-23308A8A0C95}" type="pres">
      <dgm:prSet presAssocID="{D89AD8BE-9220-460B-B52A-423DE80A1E95}" presName="parentText" presStyleLbl="alignNode1" presStyleIdx="7" presStyleCnt="8">
        <dgm:presLayoutVars>
          <dgm:chMax val="1"/>
          <dgm:bulletEnabled val="1"/>
        </dgm:presLayoutVars>
      </dgm:prSet>
      <dgm:spPr/>
    </dgm:pt>
    <dgm:pt modelId="{DA179A10-E057-4C75-B735-02A3D16D2672}" type="pres">
      <dgm:prSet presAssocID="{D89AD8BE-9220-460B-B52A-423DE80A1E95}" presName="descendantText" presStyleLbl="alignAcc1" presStyleIdx="7" presStyleCnt="8">
        <dgm:presLayoutVars>
          <dgm:bulletEnabled val="1"/>
        </dgm:presLayoutVars>
      </dgm:prSet>
      <dgm:spPr/>
    </dgm:pt>
  </dgm:ptLst>
  <dgm:cxnLst>
    <dgm:cxn modelId="{1D000C00-AD3D-4E20-B67F-6271D74A40BE}" srcId="{D89AD8BE-9220-460B-B52A-423DE80A1E95}" destId="{57C601B9-07F2-407A-B13A-9A52E1BC900C}" srcOrd="0" destOrd="0" parTransId="{E5F71D95-0776-49AA-AD90-EB4FDA28697D}" sibTransId="{EF2D8DC7-3F41-49DC-95AA-CD55BCFEC083}"/>
    <dgm:cxn modelId="{BC360D0C-5779-492D-8F65-0957881A8B94}" srcId="{6C49DC15-1E25-4F39-B7FC-F7A8CD80F1EF}" destId="{C09B0BB1-D872-4A64-80A9-BA4E65903D75}" srcOrd="0" destOrd="0" parTransId="{66E24691-A405-44E3-9E1A-920A90B682C6}" sibTransId="{16648D32-0035-4104-82C4-FFB8D9725FA7}"/>
    <dgm:cxn modelId="{65F3510D-381E-4D54-B027-BA4ECD49B010}" srcId="{6B1E79EA-AFF5-42F1-8D7F-7462773B7100}" destId="{90C568AE-78BB-42B0-B295-56D192A50F45}" srcOrd="0" destOrd="0" parTransId="{076E092B-DE1E-486D-AEF5-D7D094C55A84}" sibTransId="{CF1CDCB1-8E91-44E9-B3A5-05DDBE13022E}"/>
    <dgm:cxn modelId="{B309632D-1ED1-403C-BE53-42882BDC52C2}" srcId="{6C49DC15-1E25-4F39-B7FC-F7A8CD80F1EF}" destId="{D89AD8BE-9220-460B-B52A-423DE80A1E95}" srcOrd="7" destOrd="0" parTransId="{5482ED3A-3551-4B91-89C6-FF4388764263}" sibTransId="{0F0BF2EE-C3F2-4B4C-A414-928870E2517B}"/>
    <dgm:cxn modelId="{F795D530-2B82-450F-AA80-F19BFD286FEA}" srcId="{56718B3C-EDC7-4440-B551-A5D6F3F9D619}" destId="{79EED5CB-BE33-44AB-B90E-61A1A7CC9030}" srcOrd="0" destOrd="0" parTransId="{2F034DDE-BE24-4A4B-966A-886177358F47}" sibTransId="{EC2FD5FE-A591-4745-BBCD-49B49A12698B}"/>
    <dgm:cxn modelId="{1D71E339-94C2-40A0-AD5A-2E888A0ED1AD}" type="presOf" srcId="{6C49DC15-1E25-4F39-B7FC-F7A8CD80F1EF}" destId="{06987A11-F6A2-40CC-BAAB-14CD7A4F9443}" srcOrd="0" destOrd="0" presId="urn:microsoft.com/office/officeart/2005/8/layout/chevron2"/>
    <dgm:cxn modelId="{6567913C-4D20-4150-BA73-40CC48AF8AC0}" srcId="{6C49DC15-1E25-4F39-B7FC-F7A8CD80F1EF}" destId="{1FF66AFB-96E7-487A-8BE5-9BD83C37E849}" srcOrd="1" destOrd="0" parTransId="{07B08554-07D8-4567-A344-3B9C2FED8901}" sibTransId="{8D6F8208-2252-487E-A62C-C4E0D8D971FD}"/>
    <dgm:cxn modelId="{2CF3CD3E-D0F0-42F5-A50C-15EDBB6AA5AF}" srcId="{6C49DC15-1E25-4F39-B7FC-F7A8CD80F1EF}" destId="{6B1E79EA-AFF5-42F1-8D7F-7462773B7100}" srcOrd="6" destOrd="0" parTransId="{1B15A6CC-C072-47D7-B16F-EFD46D75264C}" sibTransId="{794E73D0-B8A4-42CD-B165-3F85346E93C7}"/>
    <dgm:cxn modelId="{F72DD33F-84F6-4EAF-97A0-24792BD7E629}" type="presOf" srcId="{56718B3C-EDC7-4440-B551-A5D6F3F9D619}" destId="{53C238F5-98C5-492D-9CA3-F587A0398E8D}" srcOrd="0" destOrd="0" presId="urn:microsoft.com/office/officeart/2005/8/layout/chevron2"/>
    <dgm:cxn modelId="{BE66655F-7E98-42CA-B37E-EBDC1912C45A}" type="presOf" srcId="{57C601B9-07F2-407A-B13A-9A52E1BC900C}" destId="{DA179A10-E057-4C75-B735-02A3D16D2672}" srcOrd="0" destOrd="0" presId="urn:microsoft.com/office/officeart/2005/8/layout/chevron2"/>
    <dgm:cxn modelId="{A5B4DF63-2E36-4AA6-86B8-94842F9FD3FB}" type="presOf" srcId="{1FF66AFB-96E7-487A-8BE5-9BD83C37E849}" destId="{7E136E8A-F07D-4D16-9417-F773B71CA4DA}" srcOrd="0" destOrd="0" presId="urn:microsoft.com/office/officeart/2005/8/layout/chevron2"/>
    <dgm:cxn modelId="{F19EA24B-153C-4BD2-B57B-997D13882661}" type="presOf" srcId="{D1158F58-8B0E-4DA6-A5FD-A82FE9917FA2}" destId="{A1BE6FA3-3D67-429B-A594-2BB4CBFB2D69}" srcOrd="0" destOrd="0" presId="urn:microsoft.com/office/officeart/2005/8/layout/chevron2"/>
    <dgm:cxn modelId="{7FF0BE4B-DF33-4A47-AB9F-3D78ADC25A67}" type="presOf" srcId="{19446C26-4C09-4C6B-AED1-A188F9AFBF62}" destId="{F6B08457-51A7-4A73-B744-5C947BF643F1}" srcOrd="0" destOrd="0" presId="urn:microsoft.com/office/officeart/2005/8/layout/chevron2"/>
    <dgm:cxn modelId="{7D7D1070-13A1-41F0-8538-4BF0E723E96C}" type="presOf" srcId="{6B1E79EA-AFF5-42F1-8D7F-7462773B7100}" destId="{441219B7-0595-49E6-B9FB-1209E451D57A}" srcOrd="0" destOrd="0" presId="urn:microsoft.com/office/officeart/2005/8/layout/chevron2"/>
    <dgm:cxn modelId="{440A3673-5BC3-48B9-97D6-A9DBB73E8475}" type="presOf" srcId="{DFF02C5C-7677-4356-97A6-D7398FFC31EA}" destId="{7F872B15-A099-4A66-82AA-C80FA4A85551}" srcOrd="0" destOrd="0" presId="urn:microsoft.com/office/officeart/2005/8/layout/chevron2"/>
    <dgm:cxn modelId="{BE796582-A691-4175-9AE5-F6A1D7D87D66}" type="presOf" srcId="{3AF3D258-DA56-4F00-A490-845C9B676115}" destId="{8B2B1882-FC77-4078-9473-A5500BC408FA}" srcOrd="0" destOrd="0" presId="urn:microsoft.com/office/officeart/2005/8/layout/chevron2"/>
    <dgm:cxn modelId="{E593408D-BB0B-441A-B634-A6F289AA045E}" type="presOf" srcId="{79EED5CB-BE33-44AB-B90E-61A1A7CC9030}" destId="{D5615A43-4CCF-4E60-BFDB-FAB88911D144}" srcOrd="0" destOrd="0" presId="urn:microsoft.com/office/officeart/2005/8/layout/chevron2"/>
    <dgm:cxn modelId="{3D588E8F-5403-40C4-AE98-A005FDEC1F37}" srcId="{6C49DC15-1E25-4F39-B7FC-F7A8CD80F1EF}" destId="{DFF02C5C-7677-4356-97A6-D7398FFC31EA}" srcOrd="2" destOrd="0" parTransId="{B9B350F3-BFF0-4226-BB35-DDEDBC9B3EE6}" sibTransId="{A8638152-1D6D-4EEA-8E05-F8CFEFE61FEC}"/>
    <dgm:cxn modelId="{2C0D1194-A41E-4173-A4D9-8254931EFE9B}" srcId="{D1158F58-8B0E-4DA6-A5FD-A82FE9917FA2}" destId="{4FA76F2A-873D-49FE-A399-F51D2CF52AB3}" srcOrd="0" destOrd="0" parTransId="{E541190A-3BA3-4902-9E3D-1926BB4928EE}" sibTransId="{EE75B1FF-DE12-4F28-95B3-FAE9719C17D3}"/>
    <dgm:cxn modelId="{063EA096-796B-4799-8DC6-39E7FB6D1DE5}" srcId="{6C49DC15-1E25-4F39-B7FC-F7A8CD80F1EF}" destId="{56718B3C-EDC7-4440-B551-A5D6F3F9D619}" srcOrd="5" destOrd="0" parTransId="{E20245C4-9B1C-4EED-8AB6-B32A22E4A5B4}" sibTransId="{6F347F6E-F5B4-4590-A41F-9BD4F55546E3}"/>
    <dgm:cxn modelId="{D2AA5A97-2B84-4ED9-B5CE-48417A2E68FB}" type="presOf" srcId="{3E8EA6F7-DE2C-4573-A407-E7B51196785F}" destId="{4D1F7A99-0B89-4516-A4FC-9FA0BC822195}" srcOrd="0" destOrd="0" presId="urn:microsoft.com/office/officeart/2005/8/layout/chevron2"/>
    <dgm:cxn modelId="{46D8CA9A-52CC-4536-92FB-E33D11FC49B7}" type="presOf" srcId="{90C568AE-78BB-42B0-B295-56D192A50F45}" destId="{E85424D5-7FDB-4A50-96B1-6C1AF384708C}" srcOrd="0" destOrd="0" presId="urn:microsoft.com/office/officeart/2005/8/layout/chevron2"/>
    <dgm:cxn modelId="{D6E3A79B-31F2-4C5F-B896-644CE4649687}" type="presOf" srcId="{4FA76F2A-873D-49FE-A399-F51D2CF52AB3}" destId="{10E554BA-24AE-4EEB-941E-2798AD484722}" srcOrd="0" destOrd="0" presId="urn:microsoft.com/office/officeart/2005/8/layout/chevron2"/>
    <dgm:cxn modelId="{F86A66B1-C109-42DB-8E3A-8D9576CDC6AC}" srcId="{C09B0BB1-D872-4A64-80A9-BA4E65903D75}" destId="{3AF3D258-DA56-4F00-A490-845C9B676115}" srcOrd="0" destOrd="0" parTransId="{A12256E9-52B1-4BF8-ABD9-7DDC98A3FF6A}" sibTransId="{44A50C00-FA2D-4838-8957-BD1374DC68B2}"/>
    <dgm:cxn modelId="{61D801B7-93A2-4426-9552-0F9DE8F28F50}" type="presOf" srcId="{BA37778B-BE9D-40D8-8183-31BE6DA53A3E}" destId="{EDF5126D-19AA-43FE-B5AD-45B4E0342944}" srcOrd="0" destOrd="0" presId="urn:microsoft.com/office/officeart/2005/8/layout/chevron2"/>
    <dgm:cxn modelId="{FF4846BC-098F-45B5-80A9-D201BF164629}" type="presOf" srcId="{C09B0BB1-D872-4A64-80A9-BA4E65903D75}" destId="{4C7B6D0E-F1C1-479B-A0D3-65EF5714A23F}" srcOrd="0" destOrd="0" presId="urn:microsoft.com/office/officeart/2005/8/layout/chevron2"/>
    <dgm:cxn modelId="{F74244BE-8E5B-42B7-924C-F08595DFBEF6}" srcId="{DFF02C5C-7677-4356-97A6-D7398FFC31EA}" destId="{54684F4A-6566-436C-A90C-CF752AAD1FD3}" srcOrd="0" destOrd="0" parTransId="{67354AFD-F740-409F-AF3E-EBB143E441CE}" sibTransId="{FA59D081-FA33-4BE7-9B64-47B6A26D8025}"/>
    <dgm:cxn modelId="{62FE74C0-394A-4CF9-9A19-E7FCF1D68F6D}" srcId="{6C49DC15-1E25-4F39-B7FC-F7A8CD80F1EF}" destId="{BA37778B-BE9D-40D8-8183-31BE6DA53A3E}" srcOrd="3" destOrd="0" parTransId="{376E29D9-075B-450F-B25A-EEA2D45CD91C}" sibTransId="{E6C7DE61-4A7D-4820-845A-EB52CD0391FD}"/>
    <dgm:cxn modelId="{3DDB48DB-B73B-4FEA-B98F-0B22E7F09344}" srcId="{6C49DC15-1E25-4F39-B7FC-F7A8CD80F1EF}" destId="{D1158F58-8B0E-4DA6-A5FD-A82FE9917FA2}" srcOrd="4" destOrd="0" parTransId="{E473F3BC-D01A-4BB3-851A-F9F534180842}" sibTransId="{52349617-900B-4C25-A9D3-B12EDA135FD0}"/>
    <dgm:cxn modelId="{C6BA4CDC-864B-4648-AA98-0615587D0DC0}" type="presOf" srcId="{D89AD8BE-9220-460B-B52A-423DE80A1E95}" destId="{96F96F3B-301C-4E68-AE0D-23308A8A0C95}" srcOrd="0" destOrd="0" presId="urn:microsoft.com/office/officeart/2005/8/layout/chevron2"/>
    <dgm:cxn modelId="{CC1A0AF0-A923-4595-82F3-88ABE6B48D4D}" srcId="{BA37778B-BE9D-40D8-8183-31BE6DA53A3E}" destId="{19446C26-4C09-4C6B-AED1-A188F9AFBF62}" srcOrd="0" destOrd="0" parTransId="{64E106BB-707D-47C4-9143-746A054F6555}" sibTransId="{9842A50A-209C-4626-86C5-CB52A4954F55}"/>
    <dgm:cxn modelId="{FAB6D9F3-73E9-4C80-B566-CD977AA24A48}" type="presOf" srcId="{54684F4A-6566-436C-A90C-CF752AAD1FD3}" destId="{926C4890-2663-4132-BF9F-A46ED80CA3E6}" srcOrd="0" destOrd="0" presId="urn:microsoft.com/office/officeart/2005/8/layout/chevron2"/>
    <dgm:cxn modelId="{2AF07AF9-2818-4132-8535-82B4F4D36757}" srcId="{1FF66AFB-96E7-487A-8BE5-9BD83C37E849}" destId="{3E8EA6F7-DE2C-4573-A407-E7B51196785F}" srcOrd="0" destOrd="0" parTransId="{2183155A-526C-4854-A946-9A9E75221CBA}" sibTransId="{72911DFD-966A-4ABD-9999-DD8DE23CEF9A}"/>
    <dgm:cxn modelId="{7E54CA41-9FFE-4A0F-A6EF-9BE17B836B0F}" type="presParOf" srcId="{06987A11-F6A2-40CC-BAAB-14CD7A4F9443}" destId="{53C14AE5-B030-49B5-A804-BE3EFA4E63F2}" srcOrd="0" destOrd="0" presId="urn:microsoft.com/office/officeart/2005/8/layout/chevron2"/>
    <dgm:cxn modelId="{EE5BC229-9324-4174-A411-0884A18573E5}" type="presParOf" srcId="{53C14AE5-B030-49B5-A804-BE3EFA4E63F2}" destId="{4C7B6D0E-F1C1-479B-A0D3-65EF5714A23F}" srcOrd="0" destOrd="0" presId="urn:microsoft.com/office/officeart/2005/8/layout/chevron2"/>
    <dgm:cxn modelId="{02D0BAAA-6EE9-46F1-938F-89D4F6B56E57}" type="presParOf" srcId="{53C14AE5-B030-49B5-A804-BE3EFA4E63F2}" destId="{8B2B1882-FC77-4078-9473-A5500BC408FA}" srcOrd="1" destOrd="0" presId="urn:microsoft.com/office/officeart/2005/8/layout/chevron2"/>
    <dgm:cxn modelId="{665F0A33-63CD-44DD-9AD9-71B672987D05}" type="presParOf" srcId="{06987A11-F6A2-40CC-BAAB-14CD7A4F9443}" destId="{60B9102C-CC10-4AB3-B96E-9B7A46A1F093}" srcOrd="1" destOrd="0" presId="urn:microsoft.com/office/officeart/2005/8/layout/chevron2"/>
    <dgm:cxn modelId="{93260A11-6F93-41B5-B465-161050A0CD87}" type="presParOf" srcId="{06987A11-F6A2-40CC-BAAB-14CD7A4F9443}" destId="{2A2F6856-0F6D-42B4-8433-47BD12B6DA0F}" srcOrd="2" destOrd="0" presId="urn:microsoft.com/office/officeart/2005/8/layout/chevron2"/>
    <dgm:cxn modelId="{61B89FA9-A0E7-4DFC-A968-FC8D9CE51343}" type="presParOf" srcId="{2A2F6856-0F6D-42B4-8433-47BD12B6DA0F}" destId="{7E136E8A-F07D-4D16-9417-F773B71CA4DA}" srcOrd="0" destOrd="0" presId="urn:microsoft.com/office/officeart/2005/8/layout/chevron2"/>
    <dgm:cxn modelId="{7307EC21-CBDF-4263-B1EB-DF2853747114}" type="presParOf" srcId="{2A2F6856-0F6D-42B4-8433-47BD12B6DA0F}" destId="{4D1F7A99-0B89-4516-A4FC-9FA0BC822195}" srcOrd="1" destOrd="0" presId="urn:microsoft.com/office/officeart/2005/8/layout/chevron2"/>
    <dgm:cxn modelId="{4753708E-FB7D-4B1F-BC3A-38AD61320E0B}" type="presParOf" srcId="{06987A11-F6A2-40CC-BAAB-14CD7A4F9443}" destId="{00151624-99A5-4753-BF99-724811F65A43}" srcOrd="3" destOrd="0" presId="urn:microsoft.com/office/officeart/2005/8/layout/chevron2"/>
    <dgm:cxn modelId="{95432C16-DFF8-4626-9882-DDD1934C6C05}" type="presParOf" srcId="{06987A11-F6A2-40CC-BAAB-14CD7A4F9443}" destId="{CC16D0F1-2A3A-4851-8BCD-F9FB9CE44AE0}" srcOrd="4" destOrd="0" presId="urn:microsoft.com/office/officeart/2005/8/layout/chevron2"/>
    <dgm:cxn modelId="{583339CE-65D2-44BA-8043-F720C8397D9E}" type="presParOf" srcId="{CC16D0F1-2A3A-4851-8BCD-F9FB9CE44AE0}" destId="{7F872B15-A099-4A66-82AA-C80FA4A85551}" srcOrd="0" destOrd="0" presId="urn:microsoft.com/office/officeart/2005/8/layout/chevron2"/>
    <dgm:cxn modelId="{05D1E636-8618-41A3-9F19-92C97A897833}" type="presParOf" srcId="{CC16D0F1-2A3A-4851-8BCD-F9FB9CE44AE0}" destId="{926C4890-2663-4132-BF9F-A46ED80CA3E6}" srcOrd="1" destOrd="0" presId="urn:microsoft.com/office/officeart/2005/8/layout/chevron2"/>
    <dgm:cxn modelId="{B2F91EF7-ED89-42DD-A6FC-989D47490F92}" type="presParOf" srcId="{06987A11-F6A2-40CC-BAAB-14CD7A4F9443}" destId="{8398A307-40E5-49FD-83CC-E66F33341287}" srcOrd="5" destOrd="0" presId="urn:microsoft.com/office/officeart/2005/8/layout/chevron2"/>
    <dgm:cxn modelId="{34BFB363-0506-432F-A1E3-9BF2F9AFC3ED}" type="presParOf" srcId="{06987A11-F6A2-40CC-BAAB-14CD7A4F9443}" destId="{787C42D4-C5B0-43F5-BD74-CE34417F13EC}" srcOrd="6" destOrd="0" presId="urn:microsoft.com/office/officeart/2005/8/layout/chevron2"/>
    <dgm:cxn modelId="{9506F3D9-CC0E-43B4-9B5E-7364AC624B64}" type="presParOf" srcId="{787C42D4-C5B0-43F5-BD74-CE34417F13EC}" destId="{EDF5126D-19AA-43FE-B5AD-45B4E0342944}" srcOrd="0" destOrd="0" presId="urn:microsoft.com/office/officeart/2005/8/layout/chevron2"/>
    <dgm:cxn modelId="{D29B5E49-A041-4333-8D3D-9865751F76E3}" type="presParOf" srcId="{787C42D4-C5B0-43F5-BD74-CE34417F13EC}" destId="{F6B08457-51A7-4A73-B744-5C947BF643F1}" srcOrd="1" destOrd="0" presId="urn:microsoft.com/office/officeart/2005/8/layout/chevron2"/>
    <dgm:cxn modelId="{E8638F76-AD64-4C84-9DC4-056BB9FDB071}" type="presParOf" srcId="{06987A11-F6A2-40CC-BAAB-14CD7A4F9443}" destId="{D388F5AB-987B-4FEA-B62C-A30F5F348F53}" srcOrd="7" destOrd="0" presId="urn:microsoft.com/office/officeart/2005/8/layout/chevron2"/>
    <dgm:cxn modelId="{87D6C514-6E70-42A2-885C-9472D17E898A}" type="presParOf" srcId="{06987A11-F6A2-40CC-BAAB-14CD7A4F9443}" destId="{15618334-9EF6-4F5D-AF9E-810560B3C5C1}" srcOrd="8" destOrd="0" presId="urn:microsoft.com/office/officeart/2005/8/layout/chevron2"/>
    <dgm:cxn modelId="{E5B51A73-85FE-44EA-8DA5-9765990F06E3}" type="presParOf" srcId="{15618334-9EF6-4F5D-AF9E-810560B3C5C1}" destId="{A1BE6FA3-3D67-429B-A594-2BB4CBFB2D69}" srcOrd="0" destOrd="0" presId="urn:microsoft.com/office/officeart/2005/8/layout/chevron2"/>
    <dgm:cxn modelId="{1D2DC4B6-B9E5-414F-A1CD-5A1E866A1DF8}" type="presParOf" srcId="{15618334-9EF6-4F5D-AF9E-810560B3C5C1}" destId="{10E554BA-24AE-4EEB-941E-2798AD484722}" srcOrd="1" destOrd="0" presId="urn:microsoft.com/office/officeart/2005/8/layout/chevron2"/>
    <dgm:cxn modelId="{E7D6B049-F34D-4167-8A87-7D9140CE0DE3}" type="presParOf" srcId="{06987A11-F6A2-40CC-BAAB-14CD7A4F9443}" destId="{ACEFE37A-833F-4A0E-A015-6565B3678E19}" srcOrd="9" destOrd="0" presId="urn:microsoft.com/office/officeart/2005/8/layout/chevron2"/>
    <dgm:cxn modelId="{A96E3823-9768-44AB-B701-1020D31FE16E}" type="presParOf" srcId="{06987A11-F6A2-40CC-BAAB-14CD7A4F9443}" destId="{45F01BD9-1CBA-4546-80A5-34CB162F282A}" srcOrd="10" destOrd="0" presId="urn:microsoft.com/office/officeart/2005/8/layout/chevron2"/>
    <dgm:cxn modelId="{3B2EA05D-6E3B-40B0-92FF-05615336EE20}" type="presParOf" srcId="{45F01BD9-1CBA-4546-80A5-34CB162F282A}" destId="{53C238F5-98C5-492D-9CA3-F587A0398E8D}" srcOrd="0" destOrd="0" presId="urn:microsoft.com/office/officeart/2005/8/layout/chevron2"/>
    <dgm:cxn modelId="{4579E31D-F521-410B-BF80-480A27CE4452}" type="presParOf" srcId="{45F01BD9-1CBA-4546-80A5-34CB162F282A}" destId="{D5615A43-4CCF-4E60-BFDB-FAB88911D144}" srcOrd="1" destOrd="0" presId="urn:microsoft.com/office/officeart/2005/8/layout/chevron2"/>
    <dgm:cxn modelId="{AD9D94BF-D9FE-41A6-B8AA-7E216C4804A1}" type="presParOf" srcId="{06987A11-F6A2-40CC-BAAB-14CD7A4F9443}" destId="{B3AE2529-79F6-4FBB-835F-514780209B55}" srcOrd="11" destOrd="0" presId="urn:microsoft.com/office/officeart/2005/8/layout/chevron2"/>
    <dgm:cxn modelId="{00A6A007-7157-44FF-B7DA-7E88746D5015}" type="presParOf" srcId="{06987A11-F6A2-40CC-BAAB-14CD7A4F9443}" destId="{1AAFA2F4-D0C9-4FAC-8C00-3B0C680485CD}" srcOrd="12" destOrd="0" presId="urn:microsoft.com/office/officeart/2005/8/layout/chevron2"/>
    <dgm:cxn modelId="{7598C342-6D92-48FE-A0DE-ACD35D17CC85}" type="presParOf" srcId="{1AAFA2F4-D0C9-4FAC-8C00-3B0C680485CD}" destId="{441219B7-0595-49E6-B9FB-1209E451D57A}" srcOrd="0" destOrd="0" presId="urn:microsoft.com/office/officeart/2005/8/layout/chevron2"/>
    <dgm:cxn modelId="{94459A10-EDF9-4F93-87A4-F845BDCB7D6E}" type="presParOf" srcId="{1AAFA2F4-D0C9-4FAC-8C00-3B0C680485CD}" destId="{E85424D5-7FDB-4A50-96B1-6C1AF384708C}" srcOrd="1" destOrd="0" presId="urn:microsoft.com/office/officeart/2005/8/layout/chevron2"/>
    <dgm:cxn modelId="{9C742707-1ED8-4C08-A7BA-F08744A6E2D8}" type="presParOf" srcId="{06987A11-F6A2-40CC-BAAB-14CD7A4F9443}" destId="{3A043BB4-149D-447E-B710-039035771775}" srcOrd="13" destOrd="0" presId="urn:microsoft.com/office/officeart/2005/8/layout/chevron2"/>
    <dgm:cxn modelId="{DC078E99-E84E-4474-99AF-69EF4D1314E2}" type="presParOf" srcId="{06987A11-F6A2-40CC-BAAB-14CD7A4F9443}" destId="{382BDA3A-F801-4D46-B709-908BE8A71D11}" srcOrd="14" destOrd="0" presId="urn:microsoft.com/office/officeart/2005/8/layout/chevron2"/>
    <dgm:cxn modelId="{C2B8B200-3885-419A-AE96-3B9138D0FCDE}" type="presParOf" srcId="{382BDA3A-F801-4D46-B709-908BE8A71D11}" destId="{96F96F3B-301C-4E68-AE0D-23308A8A0C95}" srcOrd="0" destOrd="0" presId="urn:microsoft.com/office/officeart/2005/8/layout/chevron2"/>
    <dgm:cxn modelId="{976A772F-0E44-4EAA-8EB2-D361F2829133}" type="presParOf" srcId="{382BDA3A-F801-4D46-B709-908BE8A71D11}" destId="{DA179A10-E057-4C75-B735-02A3D16D2672}"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B6D0E-F1C1-479B-A0D3-65EF5714A23F}">
      <dsp:nvSpPr>
        <dsp:cNvPr id="0" name=""/>
        <dsp:cNvSpPr/>
      </dsp:nvSpPr>
      <dsp:spPr>
        <a:xfrm rot="5400000">
          <a:off x="-135473" y="140669"/>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1</a:t>
          </a:r>
        </a:p>
      </dsp:txBody>
      <dsp:txXfrm rot="-5400000">
        <a:off x="1" y="321301"/>
        <a:ext cx="632209" cy="270947"/>
      </dsp:txXfrm>
    </dsp:sp>
    <dsp:sp modelId="{8B2B1882-FC77-4078-9473-A5500BC408FA}">
      <dsp:nvSpPr>
        <dsp:cNvPr id="0" name=""/>
        <dsp:cNvSpPr/>
      </dsp:nvSpPr>
      <dsp:spPr>
        <a:xfrm rot="5400000">
          <a:off x="3084755" y="-2447350"/>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 multidisciplinary threat assessment team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of school personnel including faculty, staff, administrators, coaches, and available school resource officers who will direct, manage, and document the threat assessment process. </a:t>
          </a:r>
        </a:p>
      </dsp:txBody>
      <dsp:txXfrm rot="-5400000">
        <a:off x="632209" y="33853"/>
        <a:ext cx="5463487" cy="529737"/>
      </dsp:txXfrm>
    </dsp:sp>
    <dsp:sp modelId="{7E136E8A-F07D-4D16-9417-F773B71CA4DA}">
      <dsp:nvSpPr>
        <dsp:cNvPr id="0" name=""/>
        <dsp:cNvSpPr/>
      </dsp:nvSpPr>
      <dsp:spPr>
        <a:xfrm rot="5400000">
          <a:off x="-135473" y="971966"/>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2</a:t>
          </a:r>
        </a:p>
      </dsp:txBody>
      <dsp:txXfrm rot="-5400000">
        <a:off x="1" y="1152598"/>
        <a:ext cx="632209" cy="270947"/>
      </dsp:txXfrm>
    </dsp:sp>
    <dsp:sp modelId="{4D1F7A99-0B89-4516-A4FC-9FA0BC822195}">
      <dsp:nvSpPr>
        <dsp:cNvPr id="0" name=""/>
        <dsp:cNvSpPr/>
      </dsp:nvSpPr>
      <dsp:spPr>
        <a:xfrm rot="5400000">
          <a:off x="3084755" y="-1616053"/>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Define behaviors</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those that are prohibited and should trigger immediate intervention (e.g., threats, violent acts, </a:t>
          </a:r>
          <a:r>
            <a:rPr lang="en-US" sz="10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and</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weapons on campus) and other concerning behaviors that require a threat assessment. </a:t>
          </a:r>
        </a:p>
      </dsp:txBody>
      <dsp:txXfrm rot="-5400000">
        <a:off x="632209" y="865150"/>
        <a:ext cx="5463487" cy="529737"/>
      </dsp:txXfrm>
    </dsp:sp>
    <dsp:sp modelId="{7F872B15-A099-4A66-82AA-C80FA4A85551}">
      <dsp:nvSpPr>
        <dsp:cNvPr id="0" name=""/>
        <dsp:cNvSpPr/>
      </dsp:nvSpPr>
      <dsp:spPr>
        <a:xfrm rot="5400000">
          <a:off x="-135473" y="1803262"/>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3</a:t>
          </a:r>
        </a:p>
      </dsp:txBody>
      <dsp:txXfrm rot="-5400000">
        <a:off x="1" y="1983894"/>
        <a:ext cx="632209" cy="270947"/>
      </dsp:txXfrm>
    </dsp:sp>
    <dsp:sp modelId="{926C4890-2663-4132-BF9F-A46ED80CA3E6}">
      <dsp:nvSpPr>
        <dsp:cNvPr id="0" name=""/>
        <dsp:cNvSpPr/>
      </dsp:nvSpPr>
      <dsp:spPr>
        <a:xfrm rot="5400000">
          <a:off x="3084755" y="-784757"/>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and provide training on a central reporting system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such as an online form on the school website, email address, phone number, smartphone application, or other mechanisms. Ensure that it provides anonymity to those reporting concerns and is monitored by personnel who will follow-up on all reports.</a:t>
          </a:r>
        </a:p>
      </dsp:txBody>
      <dsp:txXfrm rot="-5400000">
        <a:off x="632209" y="1696446"/>
        <a:ext cx="5463487" cy="529737"/>
      </dsp:txXfrm>
    </dsp:sp>
    <dsp:sp modelId="{EDF5126D-19AA-43FE-B5AD-45B4E0342944}">
      <dsp:nvSpPr>
        <dsp:cNvPr id="0" name=""/>
        <dsp:cNvSpPr/>
      </dsp:nvSpPr>
      <dsp:spPr>
        <a:xfrm rot="5400000">
          <a:off x="-135473" y="2634559"/>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4</a:t>
          </a:r>
        </a:p>
      </dsp:txBody>
      <dsp:txXfrm rot="-5400000">
        <a:off x="1" y="2815191"/>
        <a:ext cx="632209" cy="270947"/>
      </dsp:txXfrm>
    </dsp:sp>
    <dsp:sp modelId="{F6B08457-51A7-4A73-B744-5C947BF643F1}">
      <dsp:nvSpPr>
        <dsp:cNvPr id="0" name=""/>
        <dsp:cNvSpPr/>
      </dsp:nvSpPr>
      <dsp:spPr>
        <a:xfrm rot="5400000">
          <a:off x="3084755" y="46539"/>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Determine the threshold for law enforcement intervention</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especially if there is a safety risk</a:t>
          </a: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rot="-5400000">
        <a:off x="632209" y="2527743"/>
        <a:ext cx="5463487" cy="529737"/>
      </dsp:txXfrm>
    </dsp:sp>
    <dsp:sp modelId="{A1BE6FA3-3D67-429B-A594-2BB4CBFB2D69}">
      <dsp:nvSpPr>
        <dsp:cNvPr id="0" name=""/>
        <dsp:cNvSpPr/>
      </dsp:nvSpPr>
      <dsp:spPr>
        <a:xfrm rot="5400000">
          <a:off x="-135473" y="3465856"/>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5</a:t>
          </a:r>
        </a:p>
      </dsp:txBody>
      <dsp:txXfrm rot="-5400000">
        <a:off x="1" y="3646488"/>
        <a:ext cx="632209" cy="270947"/>
      </dsp:txXfrm>
    </dsp:sp>
    <dsp:sp modelId="{10E554BA-24AE-4EEB-941E-2798AD484722}">
      <dsp:nvSpPr>
        <dsp:cNvPr id="0" name=""/>
        <dsp:cNvSpPr/>
      </dsp:nvSpPr>
      <dsp:spPr>
        <a:xfrm rot="5400000">
          <a:off x="3084755" y="877836"/>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assessment procedures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that include practices for maintaining documentation, identifying sources of information, reviewing records, and conducting interviews.</a:t>
          </a:r>
        </a:p>
      </dsp:txBody>
      <dsp:txXfrm rot="-5400000">
        <a:off x="632209" y="3359040"/>
        <a:ext cx="5463487" cy="529737"/>
      </dsp:txXfrm>
    </dsp:sp>
    <dsp:sp modelId="{53C238F5-98C5-492D-9CA3-F587A0398E8D}">
      <dsp:nvSpPr>
        <dsp:cNvPr id="0" name=""/>
        <dsp:cNvSpPr/>
      </dsp:nvSpPr>
      <dsp:spPr>
        <a:xfrm rot="5400000">
          <a:off x="-135473" y="4297152"/>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6</a:t>
          </a:r>
        </a:p>
      </dsp:txBody>
      <dsp:txXfrm rot="-5400000">
        <a:off x="1" y="4477784"/>
        <a:ext cx="632209" cy="270947"/>
      </dsp:txXfrm>
    </dsp:sp>
    <dsp:sp modelId="{D5615A43-4CCF-4E60-BFDB-FAB88911D144}">
      <dsp:nvSpPr>
        <dsp:cNvPr id="0" name=""/>
        <dsp:cNvSpPr/>
      </dsp:nvSpPr>
      <dsp:spPr>
        <a:xfrm rot="5400000">
          <a:off x="3084755" y="1709132"/>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Develop risk management options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 enact once an assessment is complete. Create individualized management plan to mitigate identified risks. Notify law enforcement immediately if the student is thinking about an attack, ensure the safety of potential targets, create a situation less prone to violence, redirect the student's motive, and reduce the effect of stressors.</a:t>
          </a:r>
        </a:p>
      </dsp:txBody>
      <dsp:txXfrm rot="-5400000">
        <a:off x="632209" y="4190336"/>
        <a:ext cx="5463487" cy="529737"/>
      </dsp:txXfrm>
    </dsp:sp>
    <dsp:sp modelId="{441219B7-0595-49E6-B9FB-1209E451D57A}">
      <dsp:nvSpPr>
        <dsp:cNvPr id="0" name=""/>
        <dsp:cNvSpPr/>
      </dsp:nvSpPr>
      <dsp:spPr>
        <a:xfrm rot="5400000">
          <a:off x="-135473" y="5128449"/>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7</a:t>
          </a:r>
        </a:p>
      </dsp:txBody>
      <dsp:txXfrm rot="-5400000">
        <a:off x="1" y="5309081"/>
        <a:ext cx="632209" cy="270947"/>
      </dsp:txXfrm>
    </dsp:sp>
    <dsp:sp modelId="{E85424D5-7FDB-4A50-96B1-6C1AF384708C}">
      <dsp:nvSpPr>
        <dsp:cNvPr id="0" name=""/>
        <dsp:cNvSpPr/>
      </dsp:nvSpPr>
      <dsp:spPr>
        <a:xfrm rot="5400000">
          <a:off x="3084755" y="2540429"/>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and promote a safe school climate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built on a culture of safety, respect, trust, and emotional support. Encourage communication, intervene in conflicts and bullying, and empower students to share their concerns.</a:t>
          </a:r>
        </a:p>
      </dsp:txBody>
      <dsp:txXfrm rot="-5400000">
        <a:off x="632209" y="5021633"/>
        <a:ext cx="5463487" cy="529737"/>
      </dsp:txXfrm>
    </dsp:sp>
    <dsp:sp modelId="{96F96F3B-301C-4E68-AE0D-23308A8A0C95}">
      <dsp:nvSpPr>
        <dsp:cNvPr id="0" name=""/>
        <dsp:cNvSpPr/>
      </dsp:nvSpPr>
      <dsp:spPr>
        <a:xfrm rot="5400000">
          <a:off x="-135473" y="5959746"/>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8</a:t>
          </a:r>
        </a:p>
      </dsp:txBody>
      <dsp:txXfrm rot="-5400000">
        <a:off x="1" y="6140378"/>
        <a:ext cx="632209" cy="270947"/>
      </dsp:txXfrm>
    </dsp:sp>
    <dsp:sp modelId="{DA179A10-E057-4C75-B735-02A3D16D2672}">
      <dsp:nvSpPr>
        <dsp:cNvPr id="0" name=""/>
        <dsp:cNvSpPr/>
      </dsp:nvSpPr>
      <dsp:spPr>
        <a:xfrm rot="5400000">
          <a:off x="3084755" y="3371726"/>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Provide training for all stakeholders</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school personnel, students, parents, and law enfocement.</a:t>
          </a:r>
        </a:p>
      </dsp:txBody>
      <dsp:txXfrm rot="-5400000">
        <a:off x="632209" y="5852930"/>
        <a:ext cx="5463487" cy="5297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5DC29F8D-7644-4DC4-95A5-1A7A4BC98DCC}">
    <t:Anchor>
      <t:Comment id="999091253"/>
    </t:Anchor>
    <t:History>
      <t:Event id="{A5B2F124-243E-4550-9F64-D2FDF1E68384}" time="2022-07-01T12:45:46.355Z">
        <t:Attribution userId="S::10203243@id.ohio.gov::4b262fea-aa4b-4f80-a5e1-89bb0024845d" userProvider="AD" userName="Miller, Nichole"/>
        <t:Anchor>
          <t:Comment id="999091253"/>
        </t:Anchor>
        <t:Create/>
      </t:Event>
      <t:Event id="{3ED98CC7-9163-4819-B2F6-666340F82326}" time="2022-07-01T12:45:46.355Z">
        <t:Attribution userId="S::10203243@id.ohio.gov::4b262fea-aa4b-4f80-a5e1-89bb0024845d" userProvider="AD" userName="Miller, Nichole"/>
        <t:Anchor>
          <t:Comment id="999091253"/>
        </t:Anchor>
        <t:Assign userId="S::10148386@id.ohio.gov::569e0db6-7185-4661-afc8-d4d06fd4baec" userProvider="AD" userName="Torok, Emily"/>
      </t:Event>
      <t:Event id="{252000FA-0BF1-41EE-9750-26401C7F8B5C}" time="2022-07-01T12:45:46.355Z">
        <t:Attribution userId="S::10203243@id.ohio.gov::4b262fea-aa4b-4f80-a5e1-89bb0024845d" userProvider="AD" userName="Miller, Nichole"/>
        <t:Anchor>
          <t:Comment id="999091253"/>
        </t:Anchor>
        <t:SetTitle title="@Torok, Emily should we be including documentation examples/templa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54708AAC1224EBDBA9092129B27EB" ma:contentTypeVersion="14" ma:contentTypeDescription="Create a new document." ma:contentTypeScope="" ma:versionID="cbe89a8877d56f8e9a62e50ba23704f9">
  <xsd:schema xmlns:xsd="http://www.w3.org/2001/XMLSchema" xmlns:xs="http://www.w3.org/2001/XMLSchema" xmlns:p="http://schemas.microsoft.com/office/2006/metadata/properties" xmlns:ns2="95bb1af1-7a2a-492f-892a-916509a999f0" xmlns:ns3="81679aca-ce83-4b5a-aed9-05d9359e5eb4" xmlns:ns4="06a0b0f5-ab3f-4382-8730-459fb424e421" targetNamespace="http://schemas.microsoft.com/office/2006/metadata/properties" ma:root="true" ma:fieldsID="b64a7a77057113bbac7180b52cad5f91" ns2:_="" ns3:_="" ns4:_="">
    <xsd:import namespace="95bb1af1-7a2a-492f-892a-916509a999f0"/>
    <xsd:import namespace="81679aca-ce83-4b5a-aed9-05d9359e5eb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b1af1-7a2a-492f-892a-916509a99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79aca-ce83-4b5a-aed9-05d9359e5e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d439b0-d45d-4e8c-8749-7391d87c1bb3}" ma:internalName="TaxCatchAll" ma:showField="CatchAllData" ma:web="81679aca-ce83-4b5a-aed9-05d9359e5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679aca-ce83-4b5a-aed9-05d9359e5eb4">
      <UserInfo>
        <DisplayName>Eckert, Emily</DisplayName>
        <AccountId>50</AccountId>
        <AccountType/>
      </UserInfo>
      <UserInfo>
        <DisplayName>Porter, Mark</DisplayName>
        <AccountId>72</AccountId>
        <AccountType/>
      </UserInfo>
      <UserInfo>
        <DisplayName>Wise, Michael</DisplayName>
        <AccountId>77</AccountId>
        <AccountType/>
      </UserInfo>
      <UserInfo>
        <DisplayName>Torok, Emily</DisplayName>
        <AccountId>10</AccountId>
        <AccountType/>
      </UserInfo>
      <UserInfo>
        <DisplayName>Ozmun, Janelle</DisplayName>
        <AccountId>12</AccountId>
        <AccountType/>
      </UserInfo>
      <UserInfo>
        <DisplayName>Casper, Derek</DisplayName>
        <AccountId>61</AccountId>
        <AccountType/>
      </UserInfo>
      <UserInfo>
        <DisplayName>Miller, Nichole</DisplayName>
        <AccountId>62</AccountId>
        <AccountType/>
      </UserInfo>
      <UserInfo>
        <DisplayName>Vargo, Jennifer</DisplayName>
        <AccountId>74</AccountId>
        <AccountType/>
      </UserInfo>
    </SharedWithUsers>
    <lcf76f155ced4ddcb4097134ff3c332f xmlns="95bb1af1-7a2a-492f-892a-916509a999f0">
      <Terms xmlns="http://schemas.microsoft.com/office/infopath/2007/PartnerControls"/>
    </lcf76f155ced4ddcb4097134ff3c332f>
    <TaxCatchAll xmlns="06a0b0f5-ab3f-4382-8730-459fb424e4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64366-D864-4394-8A77-DAF7481A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b1af1-7a2a-492f-892a-916509a999f0"/>
    <ds:schemaRef ds:uri="81679aca-ce83-4b5a-aed9-05d9359e5eb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6DEA2-EAB2-4C73-A68B-D5CF7C738D05}">
  <ds:schemaRefs>
    <ds:schemaRef ds:uri="http://schemas.openxmlformats.org/package/2006/metadata/core-properties"/>
    <ds:schemaRef ds:uri="81679aca-ce83-4b5a-aed9-05d9359e5eb4"/>
    <ds:schemaRef ds:uri="http://schemas.microsoft.com/office/2006/metadata/properties"/>
    <ds:schemaRef ds:uri="http://purl.org/dc/elements/1.1/"/>
    <ds:schemaRef ds:uri="http://schemas.microsoft.com/office/2006/documentManagement/types"/>
    <ds:schemaRef ds:uri="http://purl.org/dc/dcmitype/"/>
    <ds:schemaRef ds:uri="06a0b0f5-ab3f-4382-8730-459fb424e421"/>
    <ds:schemaRef ds:uri="http://schemas.microsoft.com/office/infopath/2007/PartnerControls"/>
    <ds:schemaRef ds:uri="95bb1af1-7a2a-492f-892a-916509a999f0"/>
    <ds:schemaRef ds:uri="http://www.w3.org/XML/1998/namespace"/>
    <ds:schemaRef ds:uri="http://purl.org/dc/terms/"/>
  </ds:schemaRefs>
</ds:datastoreItem>
</file>

<file path=customXml/itemProps3.xml><?xml version="1.0" encoding="utf-8"?>
<ds:datastoreItem xmlns:ds="http://schemas.openxmlformats.org/officeDocument/2006/customXml" ds:itemID="{99F0292D-0DF0-4CFC-AEEE-C6421F62405F}">
  <ds:schemaRefs>
    <ds:schemaRef ds:uri="http://schemas.openxmlformats.org/officeDocument/2006/bibliography"/>
  </ds:schemaRefs>
</ds:datastoreItem>
</file>

<file path=customXml/itemProps4.xml><?xml version="1.0" encoding="utf-8"?>
<ds:datastoreItem xmlns:ds="http://schemas.openxmlformats.org/officeDocument/2006/customXml" ds:itemID="{911B1797-88B1-41BF-A68E-ED9C39350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7752</Words>
  <Characters>44188</Characters>
  <Application>Microsoft Office Word</Application>
  <DocSecurity>0</DocSecurity>
  <Lines>368</Lines>
  <Paragraphs>103</Paragraphs>
  <ScaleCrop>false</ScaleCrop>
  <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Devitt, Kristen A.</dc:creator>
  <cp:keywords/>
  <cp:lastModifiedBy>Ozmun, Janelle</cp:lastModifiedBy>
  <cp:revision>3</cp:revision>
  <cp:lastPrinted>2022-06-06T22:46:00Z</cp:lastPrinted>
  <dcterms:created xsi:type="dcterms:W3CDTF">2022-09-16T20:16:00Z</dcterms:created>
  <dcterms:modified xsi:type="dcterms:W3CDTF">2022-09-19T12:55:00Z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15 for Word</vt:lpwstr>
  </property>
  <property fmtid="{D5CDD505-2E9C-101B-9397-08002B2CF9AE}" pid="4" name="LastSaved">
    <vt:filetime>2022-03-04T00:00:00Z</vt:filetime>
  </property>
  <property fmtid="{D5CDD505-2E9C-101B-9397-08002B2CF9AE}" pid="5" name="ContentTypeId">
    <vt:lpwstr>0x010100A1B54708AAC1224EBDBA9092129B27EB</vt:lpwstr>
  </property>
  <property fmtid="{D5CDD505-2E9C-101B-9397-08002B2CF9AE}" pid="6" name="MediaServiceImageTags">
    <vt:lpwstr/>
  </property>
</Properties>
</file>