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4E5D2" w14:textId="6DD0C464" w:rsidR="00BF058A" w:rsidRDefault="00BF058A" w:rsidP="00BF058A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u w:val="single"/>
        </w:rPr>
      </w:pPr>
      <w:r>
        <w:rPr>
          <w:noProof/>
        </w:rPr>
        <w:drawing>
          <wp:inline distT="0" distB="0" distL="0" distR="0" wp14:anchorId="7D0B1A33" wp14:editId="4FA95377">
            <wp:extent cx="1247775" cy="779859"/>
            <wp:effectExtent l="0" t="0" r="0" b="1270"/>
            <wp:docPr id="16" name="Picture 15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887" cy="79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70EE9" w14:textId="77777777" w:rsidR="00BF058A" w:rsidRDefault="00BF058A" w:rsidP="00BF058A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u w:val="single"/>
        </w:rPr>
      </w:pPr>
    </w:p>
    <w:p w14:paraId="51C707FC" w14:textId="421164DB" w:rsidR="00BF058A" w:rsidRPr="00BF058A" w:rsidRDefault="00BF058A" w:rsidP="00BF058A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b/>
          <w:bCs/>
          <w:color w:val="000000"/>
          <w:sz w:val="16"/>
          <w:szCs w:val="16"/>
          <w:u w:val="single"/>
        </w:rPr>
        <w:t>NAMI Ohio Virtual Family Peer Support Training</w:t>
      </w:r>
    </w:p>
    <w:p w14:paraId="5B8A3712" w14:textId="77777777" w:rsidR="00BF058A" w:rsidRPr="00BF058A" w:rsidRDefault="00BF058A" w:rsidP="00BF058A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</w:p>
    <w:p w14:paraId="606F964A" w14:textId="04280600" w:rsidR="00BF058A" w:rsidRPr="00BF058A" w:rsidRDefault="00BF058A" w:rsidP="00BF058A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 xml:space="preserve">August 26-28, </w:t>
      </w:r>
      <w:r w:rsidRPr="00372955">
        <w:rPr>
          <w:rFonts w:ascii="Aptos" w:eastAsia="Times New Roman" w:hAnsi="Aptos" w:cs="Times New Roman"/>
          <w:color w:val="000000"/>
          <w:sz w:val="16"/>
          <w:szCs w:val="16"/>
        </w:rPr>
        <w:t>2024,</w:t>
      </w: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 </w:t>
      </w:r>
      <w:r w:rsidRPr="00BF058A">
        <w:rPr>
          <w:rFonts w:ascii="Aptos" w:eastAsia="Times New Roman" w:hAnsi="Aptos" w:cs="Times New Roman"/>
          <w:b/>
          <w:bCs/>
          <w:color w:val="000000"/>
          <w:sz w:val="16"/>
          <w:szCs w:val="16"/>
        </w:rPr>
        <w:t>and</w:t>
      </w: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 September 4-5, 2024</w:t>
      </w:r>
    </w:p>
    <w:p w14:paraId="33E56C2D" w14:textId="77777777" w:rsidR="00BF058A" w:rsidRPr="00372955" w:rsidRDefault="00BF058A" w:rsidP="00BF058A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9am-5pm daily</w:t>
      </w:r>
    </w:p>
    <w:p w14:paraId="7FE4C620" w14:textId="0C8B764D" w:rsidR="005418E5" w:rsidRPr="00BF058A" w:rsidRDefault="00286A40" w:rsidP="00BF058A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sz w:val="16"/>
          <w:szCs w:val="16"/>
        </w:rPr>
      </w:pPr>
      <w:r w:rsidRPr="00372955">
        <w:rPr>
          <w:rFonts w:ascii="Aptos" w:eastAsia="Times New Roman" w:hAnsi="Aptos" w:cs="Times New Roman"/>
          <w:b/>
          <w:bCs/>
          <w:color w:val="000000"/>
          <w:sz w:val="16"/>
          <w:szCs w:val="16"/>
        </w:rPr>
        <w:t>(Registration</w:t>
      </w:r>
      <w:r w:rsidR="00BE4C0B" w:rsidRPr="00372955">
        <w:rPr>
          <w:rFonts w:ascii="Aptos" w:eastAsia="Times New Roman" w:hAnsi="Aptos" w:cs="Times New Roman"/>
          <w:b/>
          <w:bCs/>
          <w:color w:val="000000"/>
          <w:sz w:val="16"/>
          <w:szCs w:val="16"/>
        </w:rPr>
        <w:t xml:space="preserve"> closes </w:t>
      </w:r>
      <w:r w:rsidRPr="00372955">
        <w:rPr>
          <w:rFonts w:ascii="Aptos" w:eastAsia="Times New Roman" w:hAnsi="Aptos" w:cs="Times New Roman"/>
          <w:b/>
          <w:bCs/>
          <w:color w:val="000000"/>
          <w:sz w:val="16"/>
          <w:szCs w:val="16"/>
        </w:rPr>
        <w:t xml:space="preserve">on </w:t>
      </w:r>
      <w:r w:rsidR="00BE4C0B" w:rsidRPr="00372955">
        <w:rPr>
          <w:rFonts w:ascii="Aptos" w:eastAsia="Times New Roman" w:hAnsi="Aptos" w:cs="Times New Roman"/>
          <w:b/>
          <w:bCs/>
          <w:color w:val="000000"/>
          <w:sz w:val="16"/>
          <w:szCs w:val="16"/>
        </w:rPr>
        <w:t>August 14, 2024)</w:t>
      </w:r>
    </w:p>
    <w:p w14:paraId="0373C548" w14:textId="77777777" w:rsidR="00BF058A" w:rsidRPr="00BF058A" w:rsidRDefault="00BF058A" w:rsidP="00BF058A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</w:p>
    <w:p w14:paraId="0B6400D9" w14:textId="3B5FEB78" w:rsidR="00BF058A" w:rsidRPr="00BF058A" w:rsidRDefault="00BF058A" w:rsidP="00BF058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 xml:space="preserve">This is a free </w:t>
      </w:r>
      <w:r w:rsidR="009531F0" w:rsidRPr="00372955">
        <w:rPr>
          <w:rFonts w:ascii="Aptos" w:eastAsia="Times New Roman" w:hAnsi="Aptos" w:cs="Times New Roman"/>
          <w:color w:val="000000"/>
          <w:sz w:val="16"/>
          <w:szCs w:val="16"/>
        </w:rPr>
        <w:t>40-hour</w:t>
      </w: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 xml:space="preserve"> training, approved by OHMAS, to pursue Family Peer Support Certification.</w:t>
      </w:r>
    </w:p>
    <w:p w14:paraId="16814652" w14:textId="77777777" w:rsidR="00BF058A" w:rsidRPr="00BF058A" w:rsidRDefault="00BF058A" w:rsidP="00BF058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</w:p>
    <w:p w14:paraId="7873882F" w14:textId="77777777" w:rsidR="00BF058A" w:rsidRPr="00BF058A" w:rsidRDefault="00BF058A" w:rsidP="00BF058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b/>
          <w:bCs/>
          <w:color w:val="000000"/>
          <w:sz w:val="16"/>
          <w:szCs w:val="16"/>
        </w:rPr>
        <w:t xml:space="preserve">Who Can Be </w:t>
      </w:r>
      <w:proofErr w:type="gramStart"/>
      <w:r w:rsidRPr="00BF058A">
        <w:rPr>
          <w:rFonts w:ascii="Aptos" w:eastAsia="Times New Roman" w:hAnsi="Aptos" w:cs="Times New Roman"/>
          <w:b/>
          <w:bCs/>
          <w:color w:val="000000"/>
          <w:sz w:val="16"/>
          <w:szCs w:val="16"/>
        </w:rPr>
        <w:t>A</w:t>
      </w:r>
      <w:proofErr w:type="gramEnd"/>
      <w:r w:rsidRPr="00BF058A">
        <w:rPr>
          <w:rFonts w:ascii="Aptos" w:eastAsia="Times New Roman" w:hAnsi="Aptos" w:cs="Times New Roman"/>
          <w:b/>
          <w:bCs/>
          <w:color w:val="000000"/>
          <w:sz w:val="16"/>
          <w:szCs w:val="16"/>
        </w:rPr>
        <w:t xml:space="preserve"> Family Peer Support Specialist?</w:t>
      </w:r>
    </w:p>
    <w:p w14:paraId="033C6F76" w14:textId="19F824B4" w:rsidR="00BF058A" w:rsidRPr="00BF058A" w:rsidRDefault="00BF058A" w:rsidP="00BF058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 xml:space="preserve">An individual with a lived experience as the parent or primary </w:t>
      </w:r>
      <w:r w:rsidRPr="00372955">
        <w:rPr>
          <w:rFonts w:ascii="Aptos" w:eastAsia="Times New Roman" w:hAnsi="Aptos" w:cs="Times New Roman"/>
          <w:color w:val="000000"/>
          <w:sz w:val="16"/>
          <w:szCs w:val="16"/>
        </w:rPr>
        <w:t>caregiver of</w:t>
      </w: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 xml:space="preserve"> a child or children for whom they have navigated multiple </w:t>
      </w:r>
      <w:proofErr w:type="gramStart"/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child</w:t>
      </w:r>
      <w:proofErr w:type="gramEnd"/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 xml:space="preserve"> serving systems (mental health, juvenile Justice, child protective services, education), on behalf of their child/children with social, emotional, developmental, health, substance use or behavioral health needs.</w:t>
      </w:r>
    </w:p>
    <w:p w14:paraId="408CA310" w14:textId="77777777" w:rsidR="00BF058A" w:rsidRPr="00BF058A" w:rsidRDefault="00BF058A" w:rsidP="00BF058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</w:p>
    <w:p w14:paraId="6E586232" w14:textId="77777777" w:rsidR="00BF058A" w:rsidRPr="00BF058A" w:rsidRDefault="00BF058A" w:rsidP="00BF058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</w:rPr>
        <w:t>How Is Family Defined?</w:t>
      </w:r>
    </w:p>
    <w:p w14:paraId="4FBC10A6" w14:textId="77777777" w:rsidR="00BF058A" w:rsidRPr="00BF058A" w:rsidRDefault="00BF058A" w:rsidP="00BF058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The term parent refers to the primary caregiver for a child with mental, emotional or behavioral health need. This Includes:</w:t>
      </w:r>
    </w:p>
    <w:p w14:paraId="7CD78D23" w14:textId="77777777" w:rsidR="00BF058A" w:rsidRPr="00BF058A" w:rsidRDefault="00BF058A" w:rsidP="00BF058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Biological Parents</w:t>
      </w:r>
    </w:p>
    <w:p w14:paraId="744E79F0" w14:textId="2FE8AFFD" w:rsidR="00BF058A" w:rsidRPr="00BF058A" w:rsidRDefault="00BF058A" w:rsidP="00BF058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Adoptive Parents</w:t>
      </w:r>
    </w:p>
    <w:p w14:paraId="01A8E0B5" w14:textId="261701C2" w:rsidR="00BF058A" w:rsidRPr="00BF058A" w:rsidRDefault="00BF058A" w:rsidP="00BF058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40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Foster Parents</w:t>
      </w:r>
    </w:p>
    <w:p w14:paraId="79B25451" w14:textId="5A1DB86F" w:rsidR="00BF058A" w:rsidRPr="00372955" w:rsidRDefault="00BF058A" w:rsidP="00BF058A">
      <w:pPr>
        <w:numPr>
          <w:ilvl w:val="0"/>
          <w:numId w:val="1"/>
        </w:numPr>
        <w:spacing w:before="100" w:beforeAutospacing="1" w:after="0" w:afterAutospacing="1" w:line="240" w:lineRule="auto"/>
        <w:ind w:left="960" w:right="240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Kinship Caregivers</w:t>
      </w:r>
    </w:p>
    <w:p w14:paraId="49598F47" w14:textId="6583D4B5" w:rsidR="00BF058A" w:rsidRPr="00BF058A" w:rsidRDefault="00BF058A" w:rsidP="006610A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</w:rPr>
        <w:t>What Do Family Peer Support Specialists Offer?</w:t>
      </w:r>
    </w:p>
    <w:p w14:paraId="0BDA6758" w14:textId="77777777" w:rsidR="00BF058A" w:rsidRPr="00BF058A" w:rsidRDefault="00BF058A" w:rsidP="00BF058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Family Peer Support Specialist services may include:</w:t>
      </w:r>
    </w:p>
    <w:p w14:paraId="54BB588F" w14:textId="77777777" w:rsidR="00BF058A" w:rsidRPr="00BF058A" w:rsidRDefault="00BF058A" w:rsidP="007A286D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Providing empathetic listening and emotional support</w:t>
      </w:r>
    </w:p>
    <w:p w14:paraId="32414BA1" w14:textId="77777777" w:rsidR="00BF058A" w:rsidRPr="00BF058A" w:rsidRDefault="00BF058A" w:rsidP="00BF058A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Assisting families in navigating systems</w:t>
      </w:r>
    </w:p>
    <w:p w14:paraId="0DFF25A0" w14:textId="77777777" w:rsidR="00BF058A" w:rsidRPr="00BF058A" w:rsidRDefault="00BF058A" w:rsidP="00BF058A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Supplying information about child</w:t>
      </w:r>
      <w:r w:rsidRPr="00BF058A">
        <w:rPr>
          <w:rFonts w:ascii="Cambria Math" w:eastAsia="Times New Roman" w:hAnsi="Cambria Math" w:cs="Cambria Math"/>
          <w:color w:val="000000"/>
          <w:sz w:val="16"/>
          <w:szCs w:val="16"/>
        </w:rPr>
        <w:t>‐</w:t>
      </w: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serving systems, children</w:t>
      </w:r>
      <w:r w:rsidRPr="00BF058A">
        <w:rPr>
          <w:rFonts w:ascii="Aptos" w:eastAsia="Times New Roman" w:hAnsi="Aptos" w:cs="Aptos"/>
          <w:color w:val="000000"/>
          <w:sz w:val="16"/>
          <w:szCs w:val="16"/>
        </w:rPr>
        <w:t>’</w:t>
      </w: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s behavioral health and development, and community resources</w:t>
      </w:r>
    </w:p>
    <w:p w14:paraId="10531F34" w14:textId="77777777" w:rsidR="00BF058A" w:rsidRPr="00BF058A" w:rsidRDefault="00BF058A" w:rsidP="00BF058A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Rendering advocacy support</w:t>
      </w:r>
    </w:p>
    <w:p w14:paraId="5FE0CA95" w14:textId="77777777" w:rsidR="00BF058A" w:rsidRPr="00BF058A" w:rsidRDefault="00BF058A" w:rsidP="00BF058A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Encouraging self</w:t>
      </w:r>
      <w:r w:rsidRPr="00BF058A">
        <w:rPr>
          <w:rFonts w:ascii="Cambria Math" w:eastAsia="Times New Roman" w:hAnsi="Cambria Math" w:cs="Cambria Math"/>
          <w:color w:val="000000"/>
          <w:sz w:val="16"/>
          <w:szCs w:val="16"/>
        </w:rPr>
        <w:t>‐</w:t>
      </w: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care activities</w:t>
      </w:r>
    </w:p>
    <w:p w14:paraId="4DC894EA" w14:textId="77777777" w:rsidR="00BF058A" w:rsidRPr="00BF058A" w:rsidRDefault="00BF058A" w:rsidP="00BF058A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Facilitating familial engagement with service providers</w:t>
      </w:r>
    </w:p>
    <w:p w14:paraId="2305A63B" w14:textId="77777777" w:rsidR="00BF058A" w:rsidRPr="00BF058A" w:rsidRDefault="00BF058A" w:rsidP="00BF058A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Modeling collaboration between families and professionals</w:t>
      </w:r>
    </w:p>
    <w:p w14:paraId="2AC6FB61" w14:textId="77777777" w:rsidR="00BF058A" w:rsidRPr="00BF058A" w:rsidRDefault="00BF058A" w:rsidP="00BF058A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Engaging in safety and care planning; exploring and eliminating barriers to care plan follow</w:t>
      </w:r>
      <w:r w:rsidRPr="00BF058A">
        <w:rPr>
          <w:rFonts w:ascii="Cambria Math" w:eastAsia="Times New Roman" w:hAnsi="Cambria Math" w:cs="Cambria Math"/>
          <w:color w:val="000000"/>
          <w:sz w:val="16"/>
          <w:szCs w:val="16"/>
        </w:rPr>
        <w:t>‐</w:t>
      </w: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through</w:t>
      </w:r>
    </w:p>
    <w:p w14:paraId="2EA678D4" w14:textId="77777777" w:rsidR="00BF058A" w:rsidRPr="00BF058A" w:rsidRDefault="00BF058A" w:rsidP="00BF058A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Offering skill</w:t>
      </w:r>
      <w:r w:rsidRPr="00BF058A">
        <w:rPr>
          <w:rFonts w:ascii="Cambria Math" w:eastAsia="Times New Roman" w:hAnsi="Cambria Math" w:cs="Cambria Math"/>
          <w:color w:val="000000"/>
          <w:sz w:val="16"/>
          <w:szCs w:val="16"/>
        </w:rPr>
        <w:t>‐</w:t>
      </w: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building for parents that enhances resiliency, communication, advocacy and other areas affecting the ability to maintain a child with complex needs in the home, school and community</w:t>
      </w:r>
    </w:p>
    <w:p w14:paraId="43762685" w14:textId="77777777" w:rsidR="00BF058A" w:rsidRPr="00BF058A" w:rsidRDefault="00BF058A" w:rsidP="00BF058A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Sharing personal stories</w:t>
      </w:r>
    </w:p>
    <w:p w14:paraId="4DD70B52" w14:textId="6D043F35" w:rsidR="009531F0" w:rsidRPr="00372955" w:rsidRDefault="00BF058A" w:rsidP="0002307C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  <w:r w:rsidRPr="00BF058A">
        <w:rPr>
          <w:rFonts w:ascii="Aptos" w:eastAsia="Times New Roman" w:hAnsi="Aptos" w:cs="Times New Roman"/>
          <w:color w:val="000000"/>
          <w:sz w:val="16"/>
          <w:szCs w:val="16"/>
        </w:rPr>
        <w:t>Providing HOPE</w:t>
      </w:r>
    </w:p>
    <w:p w14:paraId="7D6A3087" w14:textId="77777777" w:rsidR="005418E5" w:rsidRPr="00372955" w:rsidRDefault="005418E5" w:rsidP="005418E5">
      <w:pPr>
        <w:pStyle w:val="ListParagraph"/>
        <w:rPr>
          <w:sz w:val="16"/>
          <w:szCs w:val="16"/>
        </w:rPr>
      </w:pPr>
      <w:r w:rsidRPr="00372955">
        <w:rPr>
          <w:sz w:val="16"/>
          <w:szCs w:val="16"/>
        </w:rPr>
        <w:t xml:space="preserve">Please Register at: </w:t>
      </w:r>
      <w:hyperlink r:id="rId6" w:history="1">
        <w:r w:rsidRPr="00372955">
          <w:rPr>
            <w:rStyle w:val="Hyperlink"/>
            <w:sz w:val="16"/>
            <w:szCs w:val="16"/>
          </w:rPr>
          <w:t>Family Peer Support Specialist | NAMI Ohio</w:t>
        </w:r>
      </w:hyperlink>
    </w:p>
    <w:p w14:paraId="537D44EC" w14:textId="77777777" w:rsidR="005418E5" w:rsidRPr="00BF058A" w:rsidRDefault="005418E5" w:rsidP="005418E5">
      <w:pPr>
        <w:spacing w:before="100" w:beforeAutospacing="1" w:after="100" w:afterAutospacing="1" w:line="240" w:lineRule="auto"/>
        <w:ind w:left="960" w:right="240"/>
        <w:rPr>
          <w:rFonts w:ascii="Aptos" w:eastAsia="Times New Roman" w:hAnsi="Aptos" w:cs="Times New Roman"/>
          <w:color w:val="000000"/>
          <w:sz w:val="16"/>
          <w:szCs w:val="16"/>
        </w:rPr>
      </w:pPr>
    </w:p>
    <w:p w14:paraId="289FA946" w14:textId="6222202B" w:rsidR="001669A1" w:rsidRPr="00372955" w:rsidRDefault="00BF058A" w:rsidP="00BF058A">
      <w:pPr>
        <w:jc w:val="center"/>
        <w:rPr>
          <w:sz w:val="16"/>
          <w:szCs w:val="16"/>
        </w:rPr>
      </w:pPr>
      <w:r w:rsidRPr="00372955">
        <w:rPr>
          <w:noProof/>
          <w:sz w:val="16"/>
          <w:szCs w:val="16"/>
        </w:rPr>
        <w:drawing>
          <wp:inline distT="0" distB="0" distL="0" distR="0" wp14:anchorId="52390A68" wp14:editId="6870EFB8">
            <wp:extent cx="2057400" cy="515381"/>
            <wp:effectExtent l="0" t="0" r="0" b="0"/>
            <wp:docPr id="15" name="Picture 1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60" cy="52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3A875" w14:textId="77777777" w:rsidR="005418E5" w:rsidRPr="005418E5" w:rsidRDefault="005418E5" w:rsidP="005418E5">
      <w:pPr>
        <w:jc w:val="center"/>
        <w:rPr>
          <w:sz w:val="16"/>
          <w:szCs w:val="16"/>
        </w:rPr>
      </w:pPr>
      <w:r w:rsidRPr="005418E5">
        <w:rPr>
          <w:sz w:val="16"/>
          <w:szCs w:val="16"/>
        </w:rPr>
        <w:t>For additional information contact:</w:t>
      </w:r>
    </w:p>
    <w:p w14:paraId="55223DC2" w14:textId="77777777" w:rsidR="005418E5" w:rsidRPr="005418E5" w:rsidRDefault="005418E5" w:rsidP="005418E5">
      <w:pPr>
        <w:jc w:val="center"/>
        <w:rPr>
          <w:sz w:val="16"/>
          <w:szCs w:val="16"/>
        </w:rPr>
      </w:pPr>
      <w:r w:rsidRPr="005418E5">
        <w:rPr>
          <w:sz w:val="16"/>
          <w:szCs w:val="16"/>
        </w:rPr>
        <w:t>Tameika Wright </w:t>
      </w:r>
      <w:r w:rsidRPr="005418E5">
        <w:rPr>
          <w:sz w:val="16"/>
          <w:szCs w:val="16"/>
        </w:rPr>
        <w:br/>
      </w:r>
      <w:hyperlink r:id="rId8" w:history="1">
        <w:r w:rsidRPr="005418E5">
          <w:rPr>
            <w:rStyle w:val="Hyperlink"/>
            <w:sz w:val="16"/>
            <w:szCs w:val="16"/>
          </w:rPr>
          <w:t>tameika@namiohio.org</w:t>
        </w:r>
      </w:hyperlink>
      <w:r w:rsidRPr="005418E5">
        <w:rPr>
          <w:sz w:val="16"/>
          <w:szCs w:val="16"/>
        </w:rPr>
        <w:br/>
        <w:t>Office: 614-224-</w:t>
      </w:r>
      <w:proofErr w:type="gramStart"/>
      <w:r w:rsidRPr="005418E5">
        <w:rPr>
          <w:sz w:val="16"/>
          <w:szCs w:val="16"/>
        </w:rPr>
        <w:t>2700  Cell</w:t>
      </w:r>
      <w:proofErr w:type="gramEnd"/>
      <w:r w:rsidRPr="005418E5">
        <w:rPr>
          <w:sz w:val="16"/>
          <w:szCs w:val="16"/>
        </w:rPr>
        <w:t>: 614-565-2323</w:t>
      </w:r>
    </w:p>
    <w:p w14:paraId="353B7E7F" w14:textId="6190BD86" w:rsidR="001E5F63" w:rsidRDefault="001E5F63" w:rsidP="005418E5">
      <w:pPr>
        <w:jc w:val="center"/>
      </w:pPr>
    </w:p>
    <w:sectPr w:rsidR="001E5F63" w:rsidSect="0048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1A54"/>
    <w:multiLevelType w:val="multilevel"/>
    <w:tmpl w:val="6FF6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84851"/>
    <w:multiLevelType w:val="multilevel"/>
    <w:tmpl w:val="349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218776">
    <w:abstractNumId w:val="0"/>
  </w:num>
  <w:num w:numId="2" w16cid:durableId="146527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8A"/>
    <w:rsid w:val="0002307C"/>
    <w:rsid w:val="00051827"/>
    <w:rsid w:val="0012534C"/>
    <w:rsid w:val="001669A1"/>
    <w:rsid w:val="001E5F63"/>
    <w:rsid w:val="00286A40"/>
    <w:rsid w:val="002D4288"/>
    <w:rsid w:val="00372955"/>
    <w:rsid w:val="00486B41"/>
    <w:rsid w:val="005271DB"/>
    <w:rsid w:val="005418E5"/>
    <w:rsid w:val="006610A4"/>
    <w:rsid w:val="0077700E"/>
    <w:rsid w:val="007A286D"/>
    <w:rsid w:val="007B1E2F"/>
    <w:rsid w:val="007C319A"/>
    <w:rsid w:val="008024AB"/>
    <w:rsid w:val="009048C9"/>
    <w:rsid w:val="00926284"/>
    <w:rsid w:val="009531F0"/>
    <w:rsid w:val="00BB6074"/>
    <w:rsid w:val="00BE4C0B"/>
    <w:rsid w:val="00BF058A"/>
    <w:rsid w:val="00BF36C6"/>
    <w:rsid w:val="00C87440"/>
    <w:rsid w:val="00D056C9"/>
    <w:rsid w:val="00DA0302"/>
    <w:rsid w:val="00E24D5D"/>
    <w:rsid w:val="00E8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9762C8"/>
  <w15:chartTrackingRefBased/>
  <w15:docId w15:val="{872201CE-DFAD-4075-ABE8-FAE007AF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5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5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5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5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5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58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5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06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eika@namiohi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iohio.org/family-peer-suppor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Tameika Wright</dc:creator>
  <cp:keywords/>
  <dc:description/>
  <cp:lastModifiedBy>Tameika Wright</cp:lastModifiedBy>
  <cp:revision>2</cp:revision>
  <cp:lastPrinted>2024-07-10T13:21:00Z</cp:lastPrinted>
  <dcterms:created xsi:type="dcterms:W3CDTF">2024-07-10T13:51:00Z</dcterms:created>
  <dcterms:modified xsi:type="dcterms:W3CDTF">2024-07-10T13:51:00Z</dcterms:modified>
</cp:coreProperties>
</file>