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721A3" w14:textId="77777777" w:rsidR="004D3DE7" w:rsidRPr="004D3DE7" w:rsidRDefault="004D3DE7" w:rsidP="004D3DE7">
      <w:pPr>
        <w:spacing w:after="0" w:line="240" w:lineRule="auto"/>
        <w:jc w:val="center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4D3DE7">
        <w:rPr>
          <w:rFonts w:ascii="Helvetica" w:eastAsia="Times New Roman" w:hAnsi="Helvetica" w:cs="Helvetica"/>
          <w:color w:val="222222"/>
          <w:sz w:val="24"/>
          <w:szCs w:val="24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0"/>
      </w:tblGrid>
      <w:tr w:rsidR="004D3DE7" w:rsidRPr="004D3DE7" w14:paraId="6F9B4680" w14:textId="77777777" w:rsidTr="004D3DE7">
        <w:trPr>
          <w:jc w:val="center"/>
        </w:trPr>
        <w:tc>
          <w:tcPr>
            <w:tcW w:w="5000" w:type="pct"/>
            <w:shd w:val="clear" w:color="auto" w:fill="45B3CA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60"/>
            </w:tblGrid>
            <w:tr w:rsidR="004D3DE7" w:rsidRPr="004D3DE7" w14:paraId="7D21CC77" w14:textId="77777777" w:rsidTr="004D3DE7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76D24EB1" w14:textId="77777777" w:rsidR="004D3DE7" w:rsidRPr="004D3DE7" w:rsidRDefault="004D3DE7" w:rsidP="004D3DE7">
                  <w:pPr>
                    <w:spacing w:after="0" w:line="240" w:lineRule="auto"/>
                    <w:jc w:val="center"/>
                    <w:divId w:val="1891920024"/>
                    <w:rPr>
                      <w:rFonts w:ascii="Helvetica" w:eastAsia="Times New Roman" w:hAnsi="Helvetica" w:cs="Helvetica"/>
                      <w:sz w:val="24"/>
                      <w:szCs w:val="24"/>
                    </w:rPr>
                  </w:pPr>
                  <w:r w:rsidRPr="004D3DE7">
                    <w:rPr>
                      <w:rFonts w:ascii="Verdana" w:eastAsia="Times New Roman" w:hAnsi="Verdana" w:cs="Helvetica"/>
                      <w:b/>
                      <w:bCs/>
                      <w:color w:val="FFFFFF"/>
                      <w:sz w:val="42"/>
                      <w:szCs w:val="42"/>
                    </w:rPr>
                    <w:t>NJ’s Children’s System of Care: How to Connect Your Patients to Mental Health Services</w:t>
                  </w:r>
                </w:p>
              </w:tc>
            </w:tr>
          </w:tbl>
          <w:p w14:paraId="14ADEE4A" w14:textId="77777777" w:rsidR="004D3DE7" w:rsidRPr="004D3DE7" w:rsidRDefault="004D3DE7" w:rsidP="004D3DE7">
            <w:pPr>
              <w:spacing w:after="0" w:line="240" w:lineRule="auto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</w:tbl>
    <w:p w14:paraId="32EC907D" w14:textId="77777777" w:rsidR="004D3DE7" w:rsidRPr="004D3DE7" w:rsidRDefault="004D3DE7" w:rsidP="004D3DE7">
      <w:pPr>
        <w:spacing w:after="0" w:line="240" w:lineRule="auto"/>
        <w:jc w:val="center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4D3DE7">
        <w:rPr>
          <w:rFonts w:ascii="Helvetica" w:eastAsia="Times New Roman" w:hAnsi="Helvetica" w:cs="Helvetica"/>
          <w:color w:val="222222"/>
          <w:sz w:val="24"/>
          <w:szCs w:val="24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0"/>
      </w:tblGrid>
      <w:tr w:rsidR="004D3DE7" w:rsidRPr="004D3DE7" w14:paraId="7EA38880" w14:textId="77777777" w:rsidTr="004D3DE7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60"/>
            </w:tblGrid>
            <w:tr w:rsidR="004D3DE7" w:rsidRPr="004D3DE7" w14:paraId="38C30E06" w14:textId="77777777" w:rsidTr="004D3DE7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386FEC25" w14:textId="7F352A7C" w:rsidR="004D3DE7" w:rsidRPr="004D3DE7" w:rsidRDefault="004D3DE7" w:rsidP="004D3DE7">
                  <w:pPr>
                    <w:spacing w:after="0" w:line="240" w:lineRule="auto"/>
                    <w:jc w:val="center"/>
                    <w:divId w:val="1572038523"/>
                    <w:rPr>
                      <w:rFonts w:ascii="Helvetica" w:eastAsia="Times New Roman" w:hAnsi="Helvetica" w:cs="Helvetica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ABD647" wp14:editId="5AB02861">
                        <wp:extent cx="3800475" cy="2378523"/>
                        <wp:effectExtent l="0" t="0" r="0" b="317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3135" cy="2386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DFDDA11" w14:textId="77777777" w:rsidR="004D3DE7" w:rsidRPr="004D3DE7" w:rsidRDefault="004D3DE7" w:rsidP="004D3DE7">
            <w:pPr>
              <w:spacing w:after="0" w:line="240" w:lineRule="auto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</w:tbl>
    <w:p w14:paraId="62B89DE5" w14:textId="77777777" w:rsidR="004D3DE7" w:rsidRPr="004D3DE7" w:rsidRDefault="004D3DE7" w:rsidP="004D3DE7">
      <w:pPr>
        <w:spacing w:after="0" w:line="240" w:lineRule="auto"/>
        <w:jc w:val="center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4D3DE7">
        <w:rPr>
          <w:rFonts w:ascii="Helvetica" w:eastAsia="Times New Roman" w:hAnsi="Helvetica" w:cs="Helvetica"/>
          <w:color w:val="222222"/>
          <w:sz w:val="24"/>
          <w:szCs w:val="24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0"/>
      </w:tblGrid>
      <w:tr w:rsidR="004D3DE7" w:rsidRPr="004D3DE7" w14:paraId="204077E8" w14:textId="77777777" w:rsidTr="004D3DE7">
        <w:trPr>
          <w:jc w:val="center"/>
        </w:trPr>
        <w:tc>
          <w:tcPr>
            <w:tcW w:w="5000" w:type="pct"/>
            <w:shd w:val="clear" w:color="auto" w:fill="45B3CA"/>
            <w:hideMark/>
          </w:tcPr>
          <w:p w14:paraId="0DC6D75B" w14:textId="77777777" w:rsidR="004D3DE7" w:rsidRPr="004D3DE7" w:rsidRDefault="004D3DE7" w:rsidP="004D3DE7">
            <w:pPr>
              <w:spacing w:after="0" w:line="240" w:lineRule="auto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</w:tbl>
    <w:p w14:paraId="6444BB72" w14:textId="77777777" w:rsidR="004D3DE7" w:rsidRPr="004D3DE7" w:rsidRDefault="004D3DE7" w:rsidP="004D3DE7">
      <w:pPr>
        <w:spacing w:after="0" w:line="240" w:lineRule="auto"/>
        <w:jc w:val="center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4D3DE7">
        <w:rPr>
          <w:rFonts w:ascii="Helvetica" w:eastAsia="Times New Roman" w:hAnsi="Helvetica" w:cs="Helvetica"/>
          <w:color w:val="222222"/>
          <w:sz w:val="24"/>
          <w:szCs w:val="24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0"/>
      </w:tblGrid>
      <w:tr w:rsidR="004D3DE7" w:rsidRPr="004D3DE7" w14:paraId="346E3BC1" w14:textId="77777777" w:rsidTr="004D3DE7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60"/>
            </w:tblGrid>
            <w:tr w:rsidR="004D3DE7" w:rsidRPr="004D3DE7" w14:paraId="63A6A0E9" w14:textId="77777777" w:rsidTr="004D3DE7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3BD7FF26" w14:textId="77777777" w:rsidR="004D3DE7" w:rsidRPr="004D3DE7" w:rsidRDefault="004D3DE7" w:rsidP="004D3DE7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</w:rPr>
                  </w:pPr>
                  <w:r w:rsidRPr="004D3DE7">
                    <w:rPr>
                      <w:rFonts w:ascii="Verdana" w:eastAsia="Times New Roman" w:hAnsi="Verdana" w:cs="Helvetica"/>
                      <w:color w:val="383838"/>
                      <w:sz w:val="21"/>
                      <w:szCs w:val="21"/>
                    </w:rPr>
                    <w:t xml:space="preserve">The Children’s System of Care (CSOC) and PerformCare and distinct entities yet </w:t>
                  </w:r>
                  <w:bookmarkStart w:id="0" w:name="_GoBack"/>
                  <w:bookmarkEnd w:id="0"/>
                  <w:r w:rsidRPr="004D3DE7">
                    <w:rPr>
                      <w:rFonts w:ascii="Verdana" w:eastAsia="Times New Roman" w:hAnsi="Verdana" w:cs="Helvetica"/>
                      <w:color w:val="383838"/>
                      <w:sz w:val="21"/>
                      <w:szCs w:val="21"/>
                    </w:rPr>
                    <w:t>work together to ensure that youth and families are connected to quality care. Below you will find access to FAQ and the recording of the presentation.</w:t>
                  </w:r>
                </w:p>
                <w:p w14:paraId="68641C82" w14:textId="77777777" w:rsidR="004D3DE7" w:rsidRPr="004D3DE7" w:rsidRDefault="004D3DE7" w:rsidP="004D3DE7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</w:rPr>
                  </w:pPr>
                  <w:r w:rsidRPr="004D3DE7">
                    <w:rPr>
                      <w:rFonts w:ascii="Verdana" w:eastAsia="Times New Roman" w:hAnsi="Verdana" w:cs="Helvetica"/>
                      <w:color w:val="383838"/>
                      <w:sz w:val="21"/>
                      <w:szCs w:val="21"/>
                    </w:rPr>
                    <w:t>If you have any further questions </w:t>
                  </w:r>
                  <w:hyperlink r:id="rId5" w:tgtFrame="_blank" w:history="1">
                    <w:r w:rsidRPr="004D3DE7">
                      <w:rPr>
                        <w:rFonts w:ascii="Verdana" w:eastAsia="Times New Roman" w:hAnsi="Verdana" w:cs="Helvetica"/>
                        <w:color w:val="1E88B4"/>
                        <w:sz w:val="21"/>
                        <w:szCs w:val="21"/>
                        <w:u w:val="single"/>
                      </w:rPr>
                      <w:t>click here</w:t>
                    </w:r>
                  </w:hyperlink>
                  <w:r w:rsidRPr="004D3DE7">
                    <w:rPr>
                      <w:rFonts w:ascii="Verdana" w:eastAsia="Times New Roman" w:hAnsi="Verdana" w:cs="Helvetica"/>
                      <w:color w:val="383838"/>
                      <w:sz w:val="21"/>
                      <w:szCs w:val="21"/>
                    </w:rPr>
                    <w:t>.</w:t>
                  </w:r>
                </w:p>
              </w:tc>
            </w:tr>
          </w:tbl>
          <w:p w14:paraId="0A77E3E3" w14:textId="77777777" w:rsidR="004D3DE7" w:rsidRPr="004D3DE7" w:rsidRDefault="004D3DE7" w:rsidP="004D3DE7">
            <w:pPr>
              <w:spacing w:after="0" w:line="240" w:lineRule="auto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</w:tbl>
    <w:p w14:paraId="380E2CA0" w14:textId="4F10809D" w:rsidR="004D3DE7" w:rsidRPr="004D3DE7" w:rsidRDefault="004D3DE7" w:rsidP="004D3DE7">
      <w:pPr>
        <w:spacing w:after="0" w:line="240" w:lineRule="auto"/>
        <w:jc w:val="center"/>
        <w:rPr>
          <w:rFonts w:ascii="Helvetica" w:eastAsia="Times New Roman" w:hAnsi="Helvetica" w:cs="Helvetica"/>
          <w:color w:val="222222"/>
          <w:sz w:val="12"/>
          <w:szCs w:val="1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0"/>
        <w:gridCol w:w="6480"/>
      </w:tblGrid>
      <w:tr w:rsidR="004D3DE7" w:rsidRPr="004D3DE7" w14:paraId="4293132B" w14:textId="77777777" w:rsidTr="004D3DE7">
        <w:trPr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80"/>
            </w:tblGrid>
            <w:tr w:rsidR="004D3DE7" w:rsidRPr="004D3DE7" w14:paraId="37BA3AD5" w14:textId="77777777" w:rsidTr="004D3DE7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30"/>
                  </w:tblGrid>
                  <w:tr w:rsidR="004D3DE7" w:rsidRPr="004D3DE7" w14:paraId="01081541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45B3C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682"/>
                        </w:tblGrid>
                        <w:tr w:rsidR="004D3DE7" w:rsidRPr="004D3DE7" w14:paraId="3C9AE73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5B3CA"/>
                              <w:tcMar>
                                <w:top w:w="135" w:type="dxa"/>
                                <w:left w:w="225" w:type="dxa"/>
                                <w:bottom w:w="150" w:type="dxa"/>
                                <w:right w:w="225" w:type="dxa"/>
                              </w:tcMar>
                              <w:hideMark/>
                            </w:tcPr>
                            <w:p w14:paraId="12D2D0A4" w14:textId="77777777" w:rsidR="004D3DE7" w:rsidRPr="004D3DE7" w:rsidRDefault="009D2D43" w:rsidP="004D3DE7">
                              <w:pPr>
                                <w:spacing w:after="0" w:line="240" w:lineRule="auto"/>
                                <w:jc w:val="center"/>
                                <w:divId w:val="1978602319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</w:rPr>
                              </w:pPr>
                              <w:hyperlink r:id="rId6" w:tgtFrame="_blank" w:history="1">
                                <w:r w:rsidR="004D3DE7" w:rsidRPr="004D3DE7">
                                  <w:rPr>
                                    <w:rFonts w:ascii="Verdana" w:eastAsia="Times New Roman" w:hAnsi="Verdana" w:cs="Helvetica"/>
                                    <w:b/>
                                    <w:bCs/>
                                    <w:color w:val="FFFFFF"/>
                                    <w:sz w:val="21"/>
                                    <w:szCs w:val="21"/>
                                    <w:u w:val="single"/>
                                  </w:rPr>
                                  <w:t>Click for Recording</w:t>
                                </w:r>
                              </w:hyperlink>
                            </w:p>
                          </w:tc>
                        </w:tr>
                      </w:tbl>
                      <w:p w14:paraId="1DA5E9D3" w14:textId="77777777" w:rsidR="004D3DE7" w:rsidRPr="004D3DE7" w:rsidRDefault="004D3DE7" w:rsidP="004D3DE7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E240AAC" w14:textId="77777777" w:rsidR="004D3DE7" w:rsidRPr="004D3DE7" w:rsidRDefault="004D3DE7" w:rsidP="004D3DE7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</w:rPr>
                  </w:pPr>
                </w:p>
              </w:tc>
            </w:tr>
          </w:tbl>
          <w:p w14:paraId="7E6FD441" w14:textId="77777777" w:rsidR="004D3DE7" w:rsidRPr="004D3DE7" w:rsidRDefault="004D3DE7" w:rsidP="004D3DE7">
            <w:pPr>
              <w:spacing w:after="0" w:line="240" w:lineRule="auto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80"/>
            </w:tblGrid>
            <w:tr w:rsidR="004D3DE7" w:rsidRPr="004D3DE7" w14:paraId="31CDC529" w14:textId="77777777" w:rsidTr="004D3DE7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30"/>
                  </w:tblGrid>
                  <w:tr w:rsidR="004D3DE7" w:rsidRPr="004D3DE7" w14:paraId="54C3283D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45B3C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77"/>
                        </w:tblGrid>
                        <w:tr w:rsidR="004D3DE7" w:rsidRPr="004D3DE7" w14:paraId="5472193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5B3CA"/>
                              <w:tcMar>
                                <w:top w:w="135" w:type="dxa"/>
                                <w:left w:w="225" w:type="dxa"/>
                                <w:bottom w:w="150" w:type="dxa"/>
                                <w:right w:w="225" w:type="dxa"/>
                              </w:tcMar>
                              <w:hideMark/>
                            </w:tcPr>
                            <w:p w14:paraId="232EC617" w14:textId="77777777" w:rsidR="004D3DE7" w:rsidRPr="004D3DE7" w:rsidRDefault="009D2D43" w:rsidP="004D3DE7">
                              <w:pPr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</w:rPr>
                              </w:pPr>
                              <w:hyperlink r:id="rId7" w:tgtFrame="_blank" w:history="1">
                                <w:r w:rsidR="004D3DE7" w:rsidRPr="004D3DE7">
                                  <w:rPr>
                                    <w:rFonts w:ascii="Verdana" w:eastAsia="Times New Roman" w:hAnsi="Verdana" w:cs="Helvetica"/>
                                    <w:b/>
                                    <w:bCs/>
                                    <w:color w:val="FFFFFF"/>
                                    <w:sz w:val="21"/>
                                    <w:szCs w:val="21"/>
                                    <w:u w:val="single"/>
                                  </w:rPr>
                                  <w:t>Download FAQ</w:t>
                                </w:r>
                              </w:hyperlink>
                            </w:p>
                          </w:tc>
                        </w:tr>
                      </w:tbl>
                      <w:p w14:paraId="383E9ABD" w14:textId="77777777" w:rsidR="004D3DE7" w:rsidRPr="004D3DE7" w:rsidRDefault="004D3DE7" w:rsidP="004D3DE7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DEB955C" w14:textId="77777777" w:rsidR="004D3DE7" w:rsidRPr="004D3DE7" w:rsidRDefault="004D3DE7" w:rsidP="004D3DE7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</w:rPr>
                  </w:pPr>
                </w:p>
              </w:tc>
            </w:tr>
          </w:tbl>
          <w:p w14:paraId="3E118E76" w14:textId="77777777" w:rsidR="004D3DE7" w:rsidRPr="004D3DE7" w:rsidRDefault="004D3DE7" w:rsidP="004D3DE7">
            <w:pPr>
              <w:spacing w:after="0" w:line="240" w:lineRule="auto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</w:tbl>
    <w:p w14:paraId="118AFFCC" w14:textId="77777777" w:rsidR="004D3DE7" w:rsidRDefault="004D3DE7"/>
    <w:sectPr w:rsidR="004D3DE7" w:rsidSect="004D3DE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DE7"/>
    <w:rsid w:val="004D3DE7"/>
    <w:rsid w:val="009D2D43"/>
    <w:rsid w:val="00C27F2E"/>
    <w:rsid w:val="00C45322"/>
    <w:rsid w:val="00F2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DD56B"/>
  <w15:chartTrackingRefBased/>
  <w15:docId w15:val="{4C0170A2-D839-4522-B3BE-F4CC96F89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78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4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6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9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8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8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5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rldefense.com/v3/__http:/r20.rs6.net/tn.jsp?f=001nn0L81TYO8HDYF405IyFsSGpZM1zhGbWOa4P9XOE5SloXYw2I3ghueP6-xhSGRrB1s9biwjJd1IjepMh4of9V5_k0eFp9RN8Ix1dLNtHU3LEklqXhloFTkjI4hw5EKqOT9wShXh_wlncuTMCit-40wYeqwLl1902CR3gyyfgAGwUPNjJNoRVBNYO6Dp5VGTmyZUcGaNr_RZitLiimx1jL6LE_R6sundWbKXeb3Ihfs0=&amp;c=nsWXL83g6uG3hDKBlQ9QkaMLFSA3SpAu-aqhLZF8qq7_XTxTd_0zhg==&amp;ch=CEY4WSXvL-t6751h0AmG7xkxiUOSquDigP6FT-DJi1Tl_FIF-w_e0A==__;!!J30X0ZrnC1oQtbA!bsN4lVfRqGGFCP5IrE_gc7cUZ2Kmsu9__palWevusBPYcikZCi55KivyItLqA0UuD2EG1Fvb$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defense.com/v3/__http:/r20.rs6.net/tn.jsp?f=001nn0L81TYO8HDYF405IyFsSGpZM1zhGbWOa4P9XOE5SloXYw2I3ghueP6-xhSGRrB2JmqX0ZriI1MyxrcC0sZgJohJv_CzvegNkwqKbsVndkkQsJgozzcTQrl0MKswmbl006ixlHvozVWD6QDr7GE7g==&amp;c=nsWXL83g6uG3hDKBlQ9QkaMLFSA3SpAu-aqhLZF8qq7_XTxTd_0zhg==&amp;ch=CEY4WSXvL-t6751h0AmG7xkxiUOSquDigP6FT-DJi1Tl_FIF-w_e0A==__;!!J30X0ZrnC1oQtbA!bsN4lVfRqGGFCP5IrE_gc7cUZ2Kmsu9__palWevusBPYcikZCi55KivyItLqA0UuD23TYkBB$" TargetMode="External"/><Relationship Id="rId5" Type="http://schemas.openxmlformats.org/officeDocument/2006/relationships/hyperlink" Target="https://urldefense.com/v3/__http:/r20.rs6.net/tn.jsp?f=001nn0L81TYO8HDYF405IyFsSGpZM1zhGbWOa4P9XOE5SloXYw2I3ghueP6-xhSGRrBaRfPAwdzfd8hx37AuKIfLxjdAui8N8PgpgZU1bZwk6OJGBFnmjZbtN8rl682cqXnvXQqvRUfbNAIm2AcRIwEDd5jkORyZZ8Jg2ou61m6kUCPgnn-6cOA2g==&amp;c=nsWXL83g6uG3hDKBlQ9QkaMLFSA3SpAu-aqhLZF8qq7_XTxTd_0zhg==&amp;ch=CEY4WSXvL-t6751h0AmG7xkxiUOSquDigP6FT-DJi1Tl_FIF-w_e0A==__;!!J30X0ZrnC1oQtbA!bsN4lVfRqGGFCP5IrE_gc7cUZ2Kmsu9__palWevusBPYcikZCi55KivyItLqA0UuD8eCR-Tl$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Hager, Richard</cp:lastModifiedBy>
  <cp:revision>2</cp:revision>
  <dcterms:created xsi:type="dcterms:W3CDTF">2021-04-06T18:50:00Z</dcterms:created>
  <dcterms:modified xsi:type="dcterms:W3CDTF">2021-04-06T18:50:00Z</dcterms:modified>
</cp:coreProperties>
</file>