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FD5AC7" w14:textId="77777777" w:rsidR="005F3F9E" w:rsidRPr="00E15F21" w:rsidRDefault="005F3F9E" w:rsidP="00E733C7">
      <w:pPr>
        <w:jc w:val="center"/>
        <w:rPr>
          <w:rFonts w:ascii="Arial" w:hAnsi="Arial" w:cs="Arial"/>
          <w:b/>
          <w:color w:val="000000" w:themeColor="text1"/>
          <w:sz w:val="24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3330"/>
        <w:gridCol w:w="2245"/>
      </w:tblGrid>
      <w:tr w:rsidR="00E15F21" w:rsidRPr="00E15F21" w14:paraId="1698F139" w14:textId="77777777" w:rsidTr="00CB6B91">
        <w:tc>
          <w:tcPr>
            <w:tcW w:w="3775" w:type="dxa"/>
          </w:tcPr>
          <w:p w14:paraId="4761CB5E" w14:textId="77777777" w:rsidR="005F3F9E" w:rsidRPr="00E15F21" w:rsidRDefault="005F3F9E" w:rsidP="00CB6B91">
            <w:pPr>
              <w:rPr>
                <w:rFonts w:ascii="Arial" w:hAnsi="Arial" w:cs="Arial"/>
                <w:color w:val="000000" w:themeColor="text1"/>
                <w:sz w:val="21"/>
                <w:szCs w:val="28"/>
              </w:rPr>
            </w:pPr>
            <w:r w:rsidRPr="00E15F21">
              <w:rPr>
                <w:rFonts w:ascii="Arial" w:hAnsi="Arial" w:cs="Arial"/>
                <w:color w:val="000000" w:themeColor="text1"/>
                <w:sz w:val="21"/>
                <w:szCs w:val="28"/>
              </w:rPr>
              <w:t>Student:</w:t>
            </w:r>
          </w:p>
        </w:tc>
        <w:tc>
          <w:tcPr>
            <w:tcW w:w="3330" w:type="dxa"/>
          </w:tcPr>
          <w:p w14:paraId="0DC3ABC5" w14:textId="77777777" w:rsidR="005F3F9E" w:rsidRPr="00E15F21" w:rsidRDefault="005F3F9E" w:rsidP="00CB6B91">
            <w:pPr>
              <w:rPr>
                <w:rFonts w:ascii="Arial" w:hAnsi="Arial" w:cs="Arial"/>
                <w:color w:val="000000" w:themeColor="text1"/>
                <w:sz w:val="21"/>
                <w:szCs w:val="28"/>
              </w:rPr>
            </w:pPr>
            <w:r w:rsidRPr="00E15F21">
              <w:rPr>
                <w:rFonts w:ascii="Arial" w:hAnsi="Arial" w:cs="Arial"/>
                <w:color w:val="000000" w:themeColor="text1"/>
                <w:sz w:val="21"/>
                <w:szCs w:val="28"/>
              </w:rPr>
              <w:t>Student UID#</w:t>
            </w:r>
          </w:p>
        </w:tc>
        <w:tc>
          <w:tcPr>
            <w:tcW w:w="2245" w:type="dxa"/>
          </w:tcPr>
          <w:p w14:paraId="26A15725" w14:textId="77777777" w:rsidR="005F3F9E" w:rsidRPr="00E15F21" w:rsidRDefault="005F3F9E" w:rsidP="00CB6B91">
            <w:pPr>
              <w:rPr>
                <w:rFonts w:ascii="Arial" w:hAnsi="Arial" w:cs="Arial"/>
                <w:color w:val="000000" w:themeColor="text1"/>
                <w:sz w:val="21"/>
                <w:szCs w:val="28"/>
              </w:rPr>
            </w:pPr>
            <w:r w:rsidRPr="00E15F21">
              <w:rPr>
                <w:rFonts w:ascii="Arial" w:hAnsi="Arial" w:cs="Arial"/>
                <w:color w:val="000000" w:themeColor="text1"/>
                <w:sz w:val="21"/>
                <w:szCs w:val="28"/>
              </w:rPr>
              <w:t>DOB:</w:t>
            </w:r>
          </w:p>
        </w:tc>
      </w:tr>
      <w:tr w:rsidR="005F3F9E" w:rsidRPr="00E15F21" w14:paraId="5B11684F" w14:textId="77777777" w:rsidTr="00CB6B91">
        <w:tc>
          <w:tcPr>
            <w:tcW w:w="3775" w:type="dxa"/>
          </w:tcPr>
          <w:p w14:paraId="046AD5D4" w14:textId="77777777" w:rsidR="005F3F9E" w:rsidRPr="00E15F21" w:rsidRDefault="005F3F9E" w:rsidP="00CB6B91">
            <w:pPr>
              <w:rPr>
                <w:rFonts w:ascii="Arial" w:hAnsi="Arial" w:cs="Arial"/>
                <w:color w:val="000000" w:themeColor="text1"/>
                <w:sz w:val="21"/>
                <w:szCs w:val="28"/>
              </w:rPr>
            </w:pPr>
            <w:r w:rsidRPr="00E15F21">
              <w:rPr>
                <w:rFonts w:ascii="Arial" w:hAnsi="Arial" w:cs="Arial"/>
                <w:color w:val="000000" w:themeColor="text1"/>
                <w:sz w:val="21"/>
                <w:szCs w:val="28"/>
              </w:rPr>
              <w:t>School:</w:t>
            </w:r>
          </w:p>
        </w:tc>
        <w:tc>
          <w:tcPr>
            <w:tcW w:w="3330" w:type="dxa"/>
          </w:tcPr>
          <w:p w14:paraId="1199C963" w14:textId="77777777" w:rsidR="005F3F9E" w:rsidRPr="00E15F21" w:rsidRDefault="005F3F9E" w:rsidP="00CB6B91">
            <w:pPr>
              <w:rPr>
                <w:rFonts w:ascii="Arial" w:hAnsi="Arial" w:cs="Arial"/>
                <w:color w:val="000000" w:themeColor="text1"/>
                <w:sz w:val="21"/>
                <w:szCs w:val="28"/>
              </w:rPr>
            </w:pPr>
            <w:r w:rsidRPr="00E15F21">
              <w:rPr>
                <w:rFonts w:ascii="Arial" w:hAnsi="Arial" w:cs="Arial"/>
                <w:color w:val="000000" w:themeColor="text1"/>
                <w:sz w:val="21"/>
                <w:szCs w:val="28"/>
              </w:rPr>
              <w:t>Grade:</w:t>
            </w:r>
          </w:p>
        </w:tc>
        <w:tc>
          <w:tcPr>
            <w:tcW w:w="2245" w:type="dxa"/>
          </w:tcPr>
          <w:p w14:paraId="53CF8440" w14:textId="77777777" w:rsidR="005F3F9E" w:rsidRPr="00E15F21" w:rsidRDefault="005F3F9E" w:rsidP="00CB6B91">
            <w:pPr>
              <w:rPr>
                <w:rFonts w:ascii="Arial" w:hAnsi="Arial" w:cs="Arial"/>
                <w:color w:val="000000" w:themeColor="text1"/>
                <w:sz w:val="21"/>
                <w:szCs w:val="28"/>
              </w:rPr>
            </w:pPr>
            <w:r w:rsidRPr="00E15F21">
              <w:rPr>
                <w:rFonts w:ascii="Arial" w:hAnsi="Arial" w:cs="Arial"/>
                <w:color w:val="000000" w:themeColor="text1"/>
                <w:sz w:val="21"/>
                <w:szCs w:val="28"/>
              </w:rPr>
              <w:t>Age:</w:t>
            </w:r>
          </w:p>
        </w:tc>
      </w:tr>
    </w:tbl>
    <w:p w14:paraId="0298340A" w14:textId="45DB8F77" w:rsidR="005F3F9E" w:rsidRPr="00E15F21" w:rsidRDefault="005F3F9E" w:rsidP="005F3F9E">
      <w:pPr>
        <w:rPr>
          <w:rFonts w:ascii="Arial" w:hAnsi="Arial" w:cs="Arial"/>
          <w:b/>
          <w:color w:val="000000" w:themeColor="text1"/>
          <w:sz w:val="24"/>
        </w:rPr>
      </w:pPr>
    </w:p>
    <w:p w14:paraId="486FE8EB" w14:textId="2844A5C5" w:rsidR="00E733C7" w:rsidRPr="00E15F21" w:rsidRDefault="00E733C7" w:rsidP="005F3F9E">
      <w:pPr>
        <w:jc w:val="center"/>
        <w:rPr>
          <w:rFonts w:ascii="Arial" w:hAnsi="Arial" w:cs="Arial"/>
          <w:b/>
          <w:color w:val="000000" w:themeColor="text1"/>
          <w:sz w:val="24"/>
        </w:rPr>
      </w:pPr>
      <w:r w:rsidRPr="00E15F21">
        <w:rPr>
          <w:rFonts w:ascii="Arial" w:hAnsi="Arial" w:cs="Arial"/>
          <w:b/>
          <w:color w:val="000000" w:themeColor="text1"/>
          <w:sz w:val="24"/>
        </w:rPr>
        <w:t>ELIGIBILITY WORKSHEET – AUTISM SPECTRUM DISORDER</w:t>
      </w:r>
    </w:p>
    <w:p w14:paraId="645695A1" w14:textId="77777777" w:rsidR="00E527D6" w:rsidRPr="00E15F21" w:rsidRDefault="00E527D6" w:rsidP="007C3BC0">
      <w:pPr>
        <w:spacing w:after="0"/>
        <w:rPr>
          <w:rFonts w:ascii="Arial" w:hAnsi="Arial" w:cs="Arial"/>
          <w:b/>
          <w:color w:val="000000" w:themeColor="text1"/>
        </w:rPr>
      </w:pPr>
    </w:p>
    <w:p w14:paraId="68B72E0F" w14:textId="77777777" w:rsidR="00E733C7" w:rsidRPr="00E15F21" w:rsidRDefault="00E733C7" w:rsidP="007C3BC0">
      <w:pPr>
        <w:spacing w:after="0"/>
        <w:rPr>
          <w:rFonts w:ascii="Arial" w:hAnsi="Arial" w:cs="Arial"/>
          <w:b/>
          <w:color w:val="000000" w:themeColor="text1"/>
        </w:rPr>
      </w:pPr>
      <w:r w:rsidRPr="00E15F21">
        <w:rPr>
          <w:rFonts w:ascii="Arial" w:hAnsi="Arial" w:cs="Arial"/>
          <w:b/>
          <w:color w:val="000000" w:themeColor="text1"/>
        </w:rPr>
        <w:t>The required screenings and formal evaluations required to determine eligibility are 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2932"/>
        <w:gridCol w:w="5147"/>
      </w:tblGrid>
      <w:tr w:rsidR="00E15F21" w:rsidRPr="00E15F21" w14:paraId="3762BCAD" w14:textId="77777777" w:rsidTr="00E733C7">
        <w:tc>
          <w:tcPr>
            <w:tcW w:w="1345" w:type="dxa"/>
          </w:tcPr>
          <w:p w14:paraId="566ED6DB" w14:textId="77777777" w:rsidR="00E733C7" w:rsidRPr="00E15F21" w:rsidRDefault="00E733C7" w:rsidP="00E733C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</w:rPr>
            </w:pPr>
            <w:r w:rsidRPr="00E15F21">
              <w:rPr>
                <w:rFonts w:ascii="Arial" w:hAnsi="Arial" w:cs="Arial"/>
                <w:b/>
                <w:color w:val="000000" w:themeColor="text1"/>
                <w:sz w:val="24"/>
              </w:rPr>
              <w:t>Date</w:t>
            </w:r>
          </w:p>
        </w:tc>
        <w:tc>
          <w:tcPr>
            <w:tcW w:w="2970" w:type="dxa"/>
          </w:tcPr>
          <w:p w14:paraId="75356E7D" w14:textId="77777777" w:rsidR="00E733C7" w:rsidRPr="00E15F21" w:rsidRDefault="00E733C7" w:rsidP="00E733C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</w:rPr>
            </w:pPr>
            <w:r w:rsidRPr="00E15F21">
              <w:rPr>
                <w:rFonts w:ascii="Arial" w:hAnsi="Arial" w:cs="Arial"/>
                <w:b/>
                <w:color w:val="000000" w:themeColor="text1"/>
                <w:sz w:val="24"/>
              </w:rPr>
              <w:t>Evaluation/Screening</w:t>
            </w:r>
          </w:p>
        </w:tc>
        <w:tc>
          <w:tcPr>
            <w:tcW w:w="5035" w:type="dxa"/>
          </w:tcPr>
          <w:p w14:paraId="1DDCB6EF" w14:textId="77777777" w:rsidR="00E733C7" w:rsidRPr="00E15F21" w:rsidRDefault="00E733C7" w:rsidP="00E733C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</w:rPr>
            </w:pPr>
            <w:r w:rsidRPr="00E15F21">
              <w:rPr>
                <w:rFonts w:ascii="Arial" w:hAnsi="Arial" w:cs="Arial"/>
                <w:b/>
                <w:color w:val="000000" w:themeColor="text1"/>
                <w:sz w:val="24"/>
              </w:rPr>
              <w:t>Summary of Evalu</w:t>
            </w:r>
            <w:r w:rsidR="00AC7953" w:rsidRPr="00E15F21">
              <w:rPr>
                <w:rFonts w:ascii="Arial" w:hAnsi="Arial" w:cs="Arial"/>
                <w:b/>
                <w:color w:val="000000" w:themeColor="text1"/>
                <w:sz w:val="24"/>
              </w:rPr>
              <w:t>a</w:t>
            </w:r>
            <w:r w:rsidRPr="00E15F21">
              <w:rPr>
                <w:rFonts w:ascii="Arial" w:hAnsi="Arial" w:cs="Arial"/>
                <w:b/>
                <w:color w:val="000000" w:themeColor="text1"/>
                <w:sz w:val="24"/>
              </w:rPr>
              <w:t>tions/Screening</w:t>
            </w:r>
          </w:p>
        </w:tc>
      </w:tr>
      <w:tr w:rsidR="00E15F21" w:rsidRPr="00E15F21" w14:paraId="062B05BC" w14:textId="77777777" w:rsidTr="00E733C7">
        <w:tc>
          <w:tcPr>
            <w:tcW w:w="1345" w:type="dxa"/>
          </w:tcPr>
          <w:p w14:paraId="61ED081F" w14:textId="77777777" w:rsidR="00E733C7" w:rsidRPr="00E15F21" w:rsidRDefault="00E733C7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2970" w:type="dxa"/>
          </w:tcPr>
          <w:p w14:paraId="5D5D6DD8" w14:textId="77777777" w:rsidR="00E733C7" w:rsidRPr="00E15F21" w:rsidRDefault="007C3BC0" w:rsidP="00E733C7">
            <w:pPr>
              <w:rPr>
                <w:rFonts w:ascii="Arial" w:hAnsi="Arial" w:cs="Arial"/>
                <w:color w:val="000000" w:themeColor="text1"/>
              </w:rPr>
            </w:pPr>
            <w:r w:rsidRPr="00E15F21">
              <w:rPr>
                <w:rFonts w:ascii="Arial" w:hAnsi="Arial" w:cs="Arial"/>
                <w:color w:val="000000" w:themeColor="text1"/>
              </w:rPr>
              <w:t>Hearing</w:t>
            </w:r>
          </w:p>
        </w:tc>
        <w:tc>
          <w:tcPr>
            <w:tcW w:w="5035" w:type="dxa"/>
          </w:tcPr>
          <w:p w14:paraId="644BD67A" w14:textId="4DCC5492" w:rsidR="00E733C7" w:rsidRPr="00E15F21" w:rsidRDefault="000D4357" w:rsidP="00E733C7">
            <w:pPr>
              <w:rPr>
                <w:rFonts w:ascii="Arial" w:hAnsi="Arial" w:cs="Arial"/>
                <w:color w:val="000000" w:themeColor="text1"/>
              </w:rPr>
            </w:pPr>
            <w:r w:rsidRPr="00E15F21">
              <w:rPr>
                <w:rFonts w:ascii="Arial" w:hAnsi="Arial" w:cs="Arial"/>
                <w:noProof/>
                <w:color w:val="000000" w:themeColor="text1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9AB0647" wp14:editId="711C923B">
                      <wp:simplePos x="0" y="0"/>
                      <wp:positionH relativeFrom="column">
                        <wp:posOffset>615950</wp:posOffset>
                      </wp:positionH>
                      <wp:positionV relativeFrom="paragraph">
                        <wp:posOffset>26035</wp:posOffset>
                      </wp:positionV>
                      <wp:extent cx="123825" cy="133350"/>
                      <wp:effectExtent l="0" t="0" r="9525" b="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ect w14:anchorId="37CEC912" id="Rectangle 2" o:spid="_x0000_s1026" style="position:absolute;margin-left:48.5pt;margin-top:2.05pt;width:9.75pt;height:1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" fillcolor="window" strokecolor="windowText" strokeweight="1.25pt">
                      <v:path arrowok="t"/>
                    </v:rect>
                  </w:pict>
                </mc:Fallback>
              </mc:AlternateContent>
            </w:r>
            <w:r w:rsidRPr="00E15F21">
              <w:rPr>
                <w:rFonts w:ascii="Arial" w:hAnsi="Arial" w:cs="Arial"/>
                <w:noProof/>
                <w:color w:val="000000" w:themeColor="text1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022C35D" wp14:editId="00ADB037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21590</wp:posOffset>
                      </wp:positionV>
                      <wp:extent cx="123825" cy="133350"/>
                      <wp:effectExtent l="0" t="0" r="9525" b="0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58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ect w14:anchorId="666B47A6" id="Rectangle 1" o:spid="_x0000_s1026" style="position:absolute;margin-left:6.55pt;margin-top:1.7pt;width:9.7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" fillcolor="white [3212]" strokecolor="black [3213]" strokeweight="1.25pt">
                      <v:path arrowok="t"/>
                    </v:rect>
                  </w:pict>
                </mc:Fallback>
              </mc:AlternateContent>
            </w:r>
            <w:r w:rsidR="000A366A" w:rsidRPr="00E15F21">
              <w:rPr>
                <w:rFonts w:ascii="Arial" w:hAnsi="Arial" w:cs="Arial"/>
                <w:color w:val="000000" w:themeColor="text1"/>
                <w:sz w:val="24"/>
              </w:rPr>
              <w:t xml:space="preserve">      </w:t>
            </w:r>
            <w:r w:rsidR="000A366A" w:rsidRPr="00E15F21">
              <w:rPr>
                <w:rFonts w:ascii="Arial" w:hAnsi="Arial" w:cs="Arial"/>
                <w:color w:val="000000" w:themeColor="text1"/>
              </w:rPr>
              <w:t>Pass</w:t>
            </w:r>
            <w:r w:rsidR="00577770" w:rsidRPr="00E15F21">
              <w:rPr>
                <w:rFonts w:ascii="Arial" w:hAnsi="Arial" w:cs="Arial"/>
                <w:color w:val="000000" w:themeColor="text1"/>
              </w:rPr>
              <w:t xml:space="preserve">      </w:t>
            </w:r>
            <w:r w:rsidR="000A366A" w:rsidRPr="00E15F21">
              <w:rPr>
                <w:rFonts w:ascii="Arial" w:hAnsi="Arial" w:cs="Arial"/>
                <w:color w:val="000000" w:themeColor="text1"/>
              </w:rPr>
              <w:t>Fail   _____dB   _____Hz</w:t>
            </w:r>
          </w:p>
          <w:p w14:paraId="4C6FEC72" w14:textId="77777777" w:rsidR="00AD5F0D" w:rsidRPr="00E15F21" w:rsidRDefault="00AD5F0D" w:rsidP="0069306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CCEC15B" w14:textId="77777777" w:rsidR="00AD5F0D" w:rsidRPr="00E15F21" w:rsidRDefault="00AD5F0D" w:rsidP="0069306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15F21">
              <w:rPr>
                <w:rFonts w:ascii="Arial" w:hAnsi="Arial" w:cs="Arial"/>
                <w:color w:val="000000" w:themeColor="text1"/>
                <w:sz w:val="20"/>
                <w:szCs w:val="20"/>
              </w:rPr>
              <w:t>Comment: _________________________________</w:t>
            </w:r>
          </w:p>
          <w:p w14:paraId="22DCA823" w14:textId="77777777" w:rsidR="00415985" w:rsidRPr="00E15F21" w:rsidRDefault="00415985" w:rsidP="00AD5F0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15F21" w:rsidRPr="00E15F21" w14:paraId="2416B21C" w14:textId="77777777" w:rsidTr="00E733C7">
        <w:tc>
          <w:tcPr>
            <w:tcW w:w="1345" w:type="dxa"/>
          </w:tcPr>
          <w:p w14:paraId="3B87A78F" w14:textId="77777777" w:rsidR="00E733C7" w:rsidRPr="00E15F21" w:rsidRDefault="00E733C7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2970" w:type="dxa"/>
          </w:tcPr>
          <w:p w14:paraId="5E33DD82" w14:textId="77777777" w:rsidR="00E733C7" w:rsidRPr="00E15F21" w:rsidRDefault="007C3BC0" w:rsidP="00E733C7">
            <w:pPr>
              <w:rPr>
                <w:rFonts w:ascii="Arial" w:hAnsi="Arial" w:cs="Arial"/>
                <w:color w:val="000000" w:themeColor="text1"/>
              </w:rPr>
            </w:pPr>
            <w:r w:rsidRPr="00E15F21">
              <w:rPr>
                <w:rFonts w:ascii="Arial" w:hAnsi="Arial" w:cs="Arial"/>
                <w:color w:val="000000" w:themeColor="text1"/>
              </w:rPr>
              <w:t xml:space="preserve">Vision </w:t>
            </w:r>
          </w:p>
        </w:tc>
        <w:tc>
          <w:tcPr>
            <w:tcW w:w="5035" w:type="dxa"/>
          </w:tcPr>
          <w:p w14:paraId="06C5A5C9" w14:textId="2C85B9F8" w:rsidR="00E733C7" w:rsidRPr="00E15F21" w:rsidRDefault="000D4357" w:rsidP="000A366A">
            <w:pPr>
              <w:rPr>
                <w:rFonts w:ascii="Arial" w:hAnsi="Arial" w:cs="Arial"/>
                <w:color w:val="000000" w:themeColor="text1"/>
              </w:rPr>
            </w:pPr>
            <w:r w:rsidRPr="00E15F21">
              <w:rPr>
                <w:rFonts w:ascii="Arial" w:hAnsi="Arial" w:cs="Arial"/>
                <w:noProof/>
                <w:color w:val="000000" w:themeColor="text1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24DD0F9" wp14:editId="1E56B3A2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34925</wp:posOffset>
                      </wp:positionV>
                      <wp:extent cx="123825" cy="133350"/>
                      <wp:effectExtent l="0" t="0" r="9525" b="0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58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ect w14:anchorId="08936207" id="Rectangle 4" o:spid="_x0000_s1026" style="position:absolute;margin-left:6.5pt;margin-top:2.75pt;width:9.75pt;height:1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" fillcolor="white [3212]" strokecolor="black [3213]" strokeweight="1.25pt">
                      <v:path arrowok="t"/>
                    </v:rect>
                  </w:pict>
                </mc:Fallback>
              </mc:AlternateContent>
            </w:r>
            <w:r w:rsidRPr="00E15F21">
              <w:rPr>
                <w:rFonts w:ascii="Arial" w:hAnsi="Arial" w:cs="Arial"/>
                <w:noProof/>
                <w:color w:val="000000" w:themeColor="text1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F35FE4A" wp14:editId="55695A6D">
                      <wp:simplePos x="0" y="0"/>
                      <wp:positionH relativeFrom="column">
                        <wp:posOffset>625475</wp:posOffset>
                      </wp:positionH>
                      <wp:positionV relativeFrom="paragraph">
                        <wp:posOffset>34925</wp:posOffset>
                      </wp:positionV>
                      <wp:extent cx="123825" cy="133350"/>
                      <wp:effectExtent l="0" t="0" r="9525" b="0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58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ect w14:anchorId="46134C66" id="Rectangle 5" o:spid="_x0000_s1026" style="position:absolute;margin-left:49.25pt;margin-top:2.75pt;width:9.75pt;height:1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" fillcolor="white [3212]" strokecolor="black [3213]" strokeweight="1.25pt">
                      <v:path arrowok="t"/>
                    </v:rect>
                  </w:pict>
                </mc:Fallback>
              </mc:AlternateContent>
            </w:r>
            <w:r w:rsidR="000A366A" w:rsidRPr="00E15F21">
              <w:rPr>
                <w:rFonts w:ascii="Arial" w:hAnsi="Arial" w:cs="Arial"/>
                <w:color w:val="000000" w:themeColor="text1"/>
                <w:sz w:val="24"/>
              </w:rPr>
              <w:t xml:space="preserve">       </w:t>
            </w:r>
            <w:r w:rsidR="000A366A" w:rsidRPr="00E15F21">
              <w:rPr>
                <w:rFonts w:ascii="Arial" w:hAnsi="Arial" w:cs="Arial"/>
                <w:color w:val="000000" w:themeColor="text1"/>
              </w:rPr>
              <w:t>Pass</w:t>
            </w:r>
            <w:r w:rsidR="00577770" w:rsidRPr="00E15F21">
              <w:rPr>
                <w:rFonts w:ascii="Arial" w:hAnsi="Arial" w:cs="Arial"/>
                <w:color w:val="000000" w:themeColor="text1"/>
              </w:rPr>
              <w:t xml:space="preserve">        Fail              </w:t>
            </w:r>
            <w:r w:rsidR="000A366A" w:rsidRPr="00E15F21">
              <w:rPr>
                <w:rFonts w:ascii="Arial" w:hAnsi="Arial" w:cs="Arial"/>
                <w:color w:val="000000" w:themeColor="text1"/>
              </w:rPr>
              <w:t>Far:  R 20/_</w:t>
            </w:r>
            <w:proofErr w:type="gramStart"/>
            <w:r w:rsidR="000A366A" w:rsidRPr="00E15F21">
              <w:rPr>
                <w:rFonts w:ascii="Arial" w:hAnsi="Arial" w:cs="Arial"/>
                <w:color w:val="000000" w:themeColor="text1"/>
              </w:rPr>
              <w:t>_  L</w:t>
            </w:r>
            <w:proofErr w:type="gramEnd"/>
            <w:r w:rsidR="000A366A" w:rsidRPr="00E15F21">
              <w:rPr>
                <w:rFonts w:ascii="Arial" w:hAnsi="Arial" w:cs="Arial"/>
                <w:color w:val="000000" w:themeColor="text1"/>
              </w:rPr>
              <w:t xml:space="preserve"> 20/__</w:t>
            </w:r>
          </w:p>
          <w:p w14:paraId="6775D686" w14:textId="77777777" w:rsidR="000A366A" w:rsidRPr="00E15F21" w:rsidRDefault="000A366A" w:rsidP="000A366A">
            <w:pPr>
              <w:rPr>
                <w:rFonts w:ascii="Arial" w:hAnsi="Arial" w:cs="Arial"/>
                <w:color w:val="000000" w:themeColor="text1"/>
              </w:rPr>
            </w:pPr>
            <w:r w:rsidRPr="00E15F21">
              <w:rPr>
                <w:rFonts w:ascii="Arial" w:hAnsi="Arial" w:cs="Arial"/>
                <w:color w:val="000000" w:themeColor="text1"/>
              </w:rPr>
              <w:t xml:space="preserve">                                         Near:  R 20/_</w:t>
            </w:r>
            <w:proofErr w:type="gramStart"/>
            <w:r w:rsidRPr="00E15F21">
              <w:rPr>
                <w:rFonts w:ascii="Arial" w:hAnsi="Arial" w:cs="Arial"/>
                <w:color w:val="000000" w:themeColor="text1"/>
              </w:rPr>
              <w:t>_  L</w:t>
            </w:r>
            <w:proofErr w:type="gramEnd"/>
            <w:r w:rsidRPr="00E15F21">
              <w:rPr>
                <w:rFonts w:ascii="Arial" w:hAnsi="Arial" w:cs="Arial"/>
                <w:color w:val="000000" w:themeColor="text1"/>
              </w:rPr>
              <w:t xml:space="preserve"> 20/__</w:t>
            </w:r>
          </w:p>
          <w:p w14:paraId="2EB3CFF6" w14:textId="77777777" w:rsidR="00AD5F0D" w:rsidRPr="00E15F21" w:rsidRDefault="00AD5F0D" w:rsidP="000A366A">
            <w:pPr>
              <w:rPr>
                <w:rFonts w:ascii="Arial" w:hAnsi="Arial" w:cs="Arial"/>
                <w:color w:val="000000" w:themeColor="text1"/>
              </w:rPr>
            </w:pPr>
          </w:p>
          <w:p w14:paraId="433DDED1" w14:textId="1D080A05" w:rsidR="00AD5F0D" w:rsidRPr="00E15F21" w:rsidRDefault="00577770" w:rsidP="000A366A">
            <w:pPr>
              <w:rPr>
                <w:rFonts w:ascii="Arial" w:hAnsi="Arial" w:cs="Arial"/>
                <w:color w:val="000000" w:themeColor="text1"/>
              </w:rPr>
            </w:pPr>
            <w:proofErr w:type="gramStart"/>
            <w:r w:rsidRPr="00E15F21">
              <w:rPr>
                <w:rFonts w:ascii="Arial" w:hAnsi="Arial" w:cs="Arial"/>
                <w:color w:val="000000" w:themeColor="text1"/>
              </w:rPr>
              <w:t>Comment:</w:t>
            </w:r>
            <w:r w:rsidR="00AD5F0D" w:rsidRPr="00E15F21">
              <w:rPr>
                <w:rFonts w:ascii="Arial" w:hAnsi="Arial" w:cs="Arial"/>
                <w:color w:val="000000" w:themeColor="text1"/>
              </w:rPr>
              <w:t>_</w:t>
            </w:r>
            <w:proofErr w:type="gramEnd"/>
            <w:r w:rsidR="00AD5F0D" w:rsidRPr="00E15F21">
              <w:rPr>
                <w:rFonts w:ascii="Arial" w:hAnsi="Arial" w:cs="Arial"/>
                <w:color w:val="000000" w:themeColor="text1"/>
              </w:rPr>
              <w:t>_______________________________</w:t>
            </w:r>
          </w:p>
          <w:p w14:paraId="3799D896" w14:textId="77777777" w:rsidR="00415985" w:rsidRPr="00E15F21" w:rsidRDefault="00415985" w:rsidP="00AD5F0D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E15F21" w:rsidRPr="00E15F21" w14:paraId="0CF601B8" w14:textId="77777777" w:rsidTr="00117BD0">
        <w:trPr>
          <w:trHeight w:val="1932"/>
        </w:trPr>
        <w:tc>
          <w:tcPr>
            <w:tcW w:w="1345" w:type="dxa"/>
          </w:tcPr>
          <w:p w14:paraId="179B47EF" w14:textId="77777777" w:rsidR="00A332FA" w:rsidRPr="00E15F21" w:rsidRDefault="00A332FA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2970" w:type="dxa"/>
          </w:tcPr>
          <w:p w14:paraId="3B235F7C" w14:textId="7E9F3032" w:rsidR="00A332FA" w:rsidRPr="00E15F21" w:rsidRDefault="00A332FA" w:rsidP="00E733C7">
            <w:pPr>
              <w:rPr>
                <w:rFonts w:ascii="Arial" w:hAnsi="Arial" w:cs="Arial"/>
                <w:color w:val="000000" w:themeColor="text1"/>
              </w:rPr>
            </w:pPr>
            <w:r w:rsidRPr="00E15F21">
              <w:rPr>
                <w:rFonts w:ascii="Arial" w:hAnsi="Arial" w:cs="Arial"/>
                <w:color w:val="000000" w:themeColor="text1"/>
              </w:rPr>
              <w:t>Motor Screen</w:t>
            </w:r>
          </w:p>
        </w:tc>
        <w:tc>
          <w:tcPr>
            <w:tcW w:w="5035" w:type="dxa"/>
          </w:tcPr>
          <w:p w14:paraId="5712F2B6" w14:textId="77777777" w:rsidR="00A332FA" w:rsidRPr="00E15F21" w:rsidRDefault="00A332FA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</w:tc>
      </w:tr>
      <w:tr w:rsidR="00E15F21" w:rsidRPr="00E15F21" w14:paraId="6060DFF1" w14:textId="77777777" w:rsidTr="00117BD0">
        <w:trPr>
          <w:trHeight w:val="1932"/>
        </w:trPr>
        <w:tc>
          <w:tcPr>
            <w:tcW w:w="1345" w:type="dxa"/>
          </w:tcPr>
          <w:p w14:paraId="15BB97D1" w14:textId="77777777" w:rsidR="00E733C7" w:rsidRPr="00E15F21" w:rsidRDefault="00E733C7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2970" w:type="dxa"/>
          </w:tcPr>
          <w:p w14:paraId="58BBF6E1" w14:textId="77777777" w:rsidR="00E733C7" w:rsidRPr="00E15F21" w:rsidRDefault="00E733C7" w:rsidP="00E733C7">
            <w:pPr>
              <w:rPr>
                <w:rFonts w:ascii="Arial" w:hAnsi="Arial" w:cs="Arial"/>
                <w:color w:val="000000" w:themeColor="text1"/>
              </w:rPr>
            </w:pPr>
            <w:r w:rsidRPr="00E15F21">
              <w:rPr>
                <w:rFonts w:ascii="Arial" w:hAnsi="Arial" w:cs="Arial"/>
                <w:color w:val="000000" w:themeColor="text1"/>
              </w:rPr>
              <w:t>Observations of Academic/Functional Skills across settings</w:t>
            </w:r>
          </w:p>
        </w:tc>
        <w:tc>
          <w:tcPr>
            <w:tcW w:w="5035" w:type="dxa"/>
          </w:tcPr>
          <w:p w14:paraId="1E0C77F0" w14:textId="77777777" w:rsidR="00E733C7" w:rsidRPr="00E15F21" w:rsidRDefault="00E733C7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4D6ED17E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38998B3D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37D13054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4A317C90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60C1F6AA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3DFAFA4B" w14:textId="67847D26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</w:tc>
      </w:tr>
      <w:tr w:rsidR="00E15F21" w:rsidRPr="00E15F21" w14:paraId="6256B083" w14:textId="77777777" w:rsidTr="00117BD0">
        <w:trPr>
          <w:trHeight w:val="1932"/>
        </w:trPr>
        <w:tc>
          <w:tcPr>
            <w:tcW w:w="1345" w:type="dxa"/>
          </w:tcPr>
          <w:p w14:paraId="7F7C1270" w14:textId="77777777" w:rsidR="00E733C7" w:rsidRPr="00E15F21" w:rsidRDefault="00E733C7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2970" w:type="dxa"/>
          </w:tcPr>
          <w:p w14:paraId="55DC567C" w14:textId="77777777" w:rsidR="00E733C7" w:rsidRPr="00E15F21" w:rsidRDefault="007C3BC0" w:rsidP="00E733C7">
            <w:pPr>
              <w:rPr>
                <w:rFonts w:ascii="Arial" w:hAnsi="Arial" w:cs="Arial"/>
                <w:color w:val="000000" w:themeColor="text1"/>
              </w:rPr>
            </w:pPr>
            <w:r w:rsidRPr="00E15F21">
              <w:rPr>
                <w:rFonts w:ascii="Arial" w:hAnsi="Arial" w:cs="Arial"/>
                <w:color w:val="000000" w:themeColor="text1"/>
              </w:rPr>
              <w:t>Parent Conference(s)</w:t>
            </w:r>
            <w:r w:rsidR="00E733C7" w:rsidRPr="00E15F21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5035" w:type="dxa"/>
          </w:tcPr>
          <w:p w14:paraId="61439E79" w14:textId="77777777" w:rsidR="00E733C7" w:rsidRPr="00E15F21" w:rsidRDefault="00E733C7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3A32235E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46790045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00EEC05F" w14:textId="3083AC62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</w:tc>
      </w:tr>
      <w:tr w:rsidR="00E15F21" w:rsidRPr="00E15F21" w14:paraId="51DEA6EF" w14:textId="77777777" w:rsidTr="00117BD0">
        <w:trPr>
          <w:trHeight w:val="1932"/>
        </w:trPr>
        <w:tc>
          <w:tcPr>
            <w:tcW w:w="1345" w:type="dxa"/>
          </w:tcPr>
          <w:p w14:paraId="242B86D1" w14:textId="77777777" w:rsidR="00117BD0" w:rsidRPr="00E15F21" w:rsidRDefault="00117BD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2970" w:type="dxa"/>
          </w:tcPr>
          <w:p w14:paraId="34DFB6B3" w14:textId="2DE789C4" w:rsidR="00117BD0" w:rsidRPr="00E15F21" w:rsidRDefault="00117BD0" w:rsidP="00E733C7">
            <w:pPr>
              <w:rPr>
                <w:rFonts w:ascii="Arial" w:hAnsi="Arial" w:cs="Arial"/>
                <w:color w:val="000000" w:themeColor="text1"/>
              </w:rPr>
            </w:pPr>
            <w:r w:rsidRPr="00E15F21">
              <w:rPr>
                <w:rFonts w:ascii="Arial" w:hAnsi="Arial" w:cs="Arial"/>
                <w:color w:val="000000" w:themeColor="text1"/>
              </w:rPr>
              <w:t>Social/Developmental History</w:t>
            </w:r>
          </w:p>
        </w:tc>
        <w:tc>
          <w:tcPr>
            <w:tcW w:w="5035" w:type="dxa"/>
          </w:tcPr>
          <w:p w14:paraId="0570C267" w14:textId="77777777" w:rsidR="00117BD0" w:rsidRPr="00E15F21" w:rsidRDefault="00117BD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</w:tc>
      </w:tr>
      <w:tr w:rsidR="00E15F21" w:rsidRPr="00E15F21" w14:paraId="1683F41B" w14:textId="77777777" w:rsidTr="00117BD0">
        <w:trPr>
          <w:trHeight w:val="1932"/>
        </w:trPr>
        <w:tc>
          <w:tcPr>
            <w:tcW w:w="1345" w:type="dxa"/>
          </w:tcPr>
          <w:p w14:paraId="32BE6DAE" w14:textId="77777777" w:rsidR="00E733C7" w:rsidRPr="00E15F21" w:rsidRDefault="00E733C7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2970" w:type="dxa"/>
          </w:tcPr>
          <w:p w14:paraId="4E827437" w14:textId="77777777" w:rsidR="00E733C7" w:rsidRPr="00E15F21" w:rsidRDefault="007C3BC0" w:rsidP="00E733C7">
            <w:pPr>
              <w:rPr>
                <w:rFonts w:ascii="Arial" w:hAnsi="Arial" w:cs="Arial"/>
                <w:color w:val="000000" w:themeColor="text1"/>
              </w:rPr>
            </w:pPr>
            <w:r w:rsidRPr="00E15F21">
              <w:rPr>
                <w:rFonts w:ascii="Arial" w:hAnsi="Arial" w:cs="Arial"/>
                <w:color w:val="000000" w:themeColor="text1"/>
              </w:rPr>
              <w:t xml:space="preserve">Educational </w:t>
            </w:r>
          </w:p>
        </w:tc>
        <w:tc>
          <w:tcPr>
            <w:tcW w:w="5035" w:type="dxa"/>
          </w:tcPr>
          <w:p w14:paraId="0F32B525" w14:textId="77777777" w:rsidR="00E733C7" w:rsidRPr="00E15F21" w:rsidRDefault="00E733C7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0F982A7F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152D95A0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5EFD9870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15B1CBC3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7DB1512C" w14:textId="41CDF80C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</w:tc>
      </w:tr>
      <w:tr w:rsidR="00E15F21" w:rsidRPr="00E15F21" w14:paraId="7A3F5AF4" w14:textId="77777777" w:rsidTr="00117BD0">
        <w:trPr>
          <w:trHeight w:val="1932"/>
        </w:trPr>
        <w:tc>
          <w:tcPr>
            <w:tcW w:w="1345" w:type="dxa"/>
          </w:tcPr>
          <w:p w14:paraId="5F3871AB" w14:textId="77777777" w:rsidR="00E733C7" w:rsidRPr="00E15F21" w:rsidRDefault="00E733C7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2970" w:type="dxa"/>
          </w:tcPr>
          <w:p w14:paraId="136DA05D" w14:textId="77777777" w:rsidR="00E733C7" w:rsidRPr="00E15F21" w:rsidRDefault="007C3BC0" w:rsidP="00E733C7">
            <w:pPr>
              <w:rPr>
                <w:rFonts w:ascii="Arial" w:hAnsi="Arial" w:cs="Arial"/>
                <w:color w:val="000000" w:themeColor="text1"/>
              </w:rPr>
            </w:pPr>
            <w:r w:rsidRPr="00E15F21">
              <w:rPr>
                <w:rFonts w:ascii="Arial" w:hAnsi="Arial" w:cs="Arial"/>
                <w:color w:val="000000" w:themeColor="text1"/>
              </w:rPr>
              <w:t>Adaptive Behavior</w:t>
            </w:r>
          </w:p>
        </w:tc>
        <w:tc>
          <w:tcPr>
            <w:tcW w:w="5035" w:type="dxa"/>
          </w:tcPr>
          <w:p w14:paraId="76A46820" w14:textId="77777777" w:rsidR="00E733C7" w:rsidRPr="00E15F21" w:rsidRDefault="00E733C7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318F6133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1D295113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1858BB47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6FADD132" w14:textId="551817DF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</w:tc>
      </w:tr>
      <w:tr w:rsidR="00E15F21" w:rsidRPr="00E15F21" w14:paraId="1FBED465" w14:textId="77777777" w:rsidTr="00117BD0">
        <w:trPr>
          <w:trHeight w:val="1932"/>
        </w:trPr>
        <w:tc>
          <w:tcPr>
            <w:tcW w:w="1345" w:type="dxa"/>
          </w:tcPr>
          <w:p w14:paraId="6B914324" w14:textId="77777777" w:rsidR="00E733C7" w:rsidRPr="00E15F21" w:rsidRDefault="00E733C7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2970" w:type="dxa"/>
          </w:tcPr>
          <w:p w14:paraId="3EC9A9B3" w14:textId="77777777" w:rsidR="00E733C7" w:rsidRPr="00E15F21" w:rsidRDefault="007C3BC0" w:rsidP="00E733C7">
            <w:pPr>
              <w:rPr>
                <w:rFonts w:ascii="Arial" w:hAnsi="Arial" w:cs="Arial"/>
                <w:color w:val="000000" w:themeColor="text1"/>
              </w:rPr>
            </w:pPr>
            <w:r w:rsidRPr="00E15F21">
              <w:rPr>
                <w:rFonts w:ascii="Arial" w:hAnsi="Arial" w:cs="Arial"/>
                <w:color w:val="000000" w:themeColor="text1"/>
              </w:rPr>
              <w:t>Psychological</w:t>
            </w:r>
          </w:p>
        </w:tc>
        <w:tc>
          <w:tcPr>
            <w:tcW w:w="5035" w:type="dxa"/>
          </w:tcPr>
          <w:p w14:paraId="0FBF6506" w14:textId="77777777" w:rsidR="00E733C7" w:rsidRPr="00E15F21" w:rsidRDefault="00E733C7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7B336EB9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4A487D11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5244A667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598007F9" w14:textId="5B241559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</w:tc>
      </w:tr>
      <w:tr w:rsidR="00E15F21" w:rsidRPr="00E15F21" w14:paraId="1F4128D2" w14:textId="77777777" w:rsidTr="00117BD0">
        <w:trPr>
          <w:trHeight w:val="1932"/>
        </w:trPr>
        <w:tc>
          <w:tcPr>
            <w:tcW w:w="1345" w:type="dxa"/>
          </w:tcPr>
          <w:p w14:paraId="1094CA95" w14:textId="77777777" w:rsidR="00A332FA" w:rsidRPr="00E15F21" w:rsidRDefault="00A332FA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2970" w:type="dxa"/>
          </w:tcPr>
          <w:p w14:paraId="372C821B" w14:textId="52FB1442" w:rsidR="00A332FA" w:rsidRPr="00E15F21" w:rsidRDefault="00A332FA" w:rsidP="00E733C7">
            <w:pPr>
              <w:rPr>
                <w:rFonts w:ascii="Arial" w:hAnsi="Arial" w:cs="Arial"/>
                <w:color w:val="000000" w:themeColor="text1"/>
              </w:rPr>
            </w:pPr>
            <w:r w:rsidRPr="00E15F21">
              <w:rPr>
                <w:rFonts w:ascii="Arial" w:hAnsi="Arial" w:cs="Arial"/>
                <w:color w:val="000000" w:themeColor="text1"/>
              </w:rPr>
              <w:t xml:space="preserve">Sensory processing </w:t>
            </w:r>
          </w:p>
        </w:tc>
        <w:tc>
          <w:tcPr>
            <w:tcW w:w="5035" w:type="dxa"/>
          </w:tcPr>
          <w:p w14:paraId="418826B1" w14:textId="77777777" w:rsidR="00A332FA" w:rsidRPr="00E15F21" w:rsidRDefault="00A332FA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</w:tc>
      </w:tr>
      <w:tr w:rsidR="00E15F21" w:rsidRPr="00E15F21" w14:paraId="743507E0" w14:textId="77777777" w:rsidTr="00117BD0">
        <w:trPr>
          <w:trHeight w:val="1932"/>
        </w:trPr>
        <w:tc>
          <w:tcPr>
            <w:tcW w:w="1345" w:type="dxa"/>
          </w:tcPr>
          <w:p w14:paraId="76E6E09C" w14:textId="77777777" w:rsidR="007C3BC0" w:rsidRPr="00E15F21" w:rsidRDefault="007C3BC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2970" w:type="dxa"/>
          </w:tcPr>
          <w:p w14:paraId="1243AA2D" w14:textId="77777777" w:rsidR="007C3BC0" w:rsidRPr="00E15F21" w:rsidRDefault="007C3BC0" w:rsidP="00E733C7">
            <w:pPr>
              <w:rPr>
                <w:rFonts w:ascii="Arial" w:hAnsi="Arial" w:cs="Arial"/>
                <w:color w:val="000000" w:themeColor="text1"/>
              </w:rPr>
            </w:pPr>
            <w:r w:rsidRPr="00E15F21">
              <w:rPr>
                <w:rFonts w:ascii="Arial" w:hAnsi="Arial" w:cs="Arial"/>
                <w:color w:val="000000" w:themeColor="text1"/>
              </w:rPr>
              <w:t>Speech/Language (including measures of language, semantics, and pragmatics)</w:t>
            </w:r>
          </w:p>
        </w:tc>
        <w:tc>
          <w:tcPr>
            <w:tcW w:w="5035" w:type="dxa"/>
          </w:tcPr>
          <w:p w14:paraId="34A075C0" w14:textId="77777777" w:rsidR="007C3BC0" w:rsidRPr="00E15F21" w:rsidRDefault="007C3BC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3B94E2E1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3544BF16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67CAA47A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0A242E7E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23B28BEF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48E42A3B" w14:textId="291848EE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</w:tc>
      </w:tr>
      <w:tr w:rsidR="00E15F21" w:rsidRPr="00E15F21" w14:paraId="763DD935" w14:textId="77777777" w:rsidTr="00117BD0">
        <w:trPr>
          <w:trHeight w:val="1932"/>
        </w:trPr>
        <w:tc>
          <w:tcPr>
            <w:tcW w:w="1345" w:type="dxa"/>
          </w:tcPr>
          <w:p w14:paraId="317C128A" w14:textId="77777777" w:rsidR="007C3BC0" w:rsidRPr="00E15F21" w:rsidRDefault="007C3BC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2970" w:type="dxa"/>
          </w:tcPr>
          <w:p w14:paraId="7FDFFCD7" w14:textId="77777777" w:rsidR="007C3BC0" w:rsidRPr="00E15F21" w:rsidRDefault="007C3BC0" w:rsidP="00E733C7">
            <w:pPr>
              <w:rPr>
                <w:rFonts w:ascii="Arial" w:hAnsi="Arial" w:cs="Arial"/>
                <w:color w:val="000000" w:themeColor="text1"/>
              </w:rPr>
            </w:pPr>
            <w:r w:rsidRPr="00E15F21">
              <w:rPr>
                <w:rFonts w:ascii="Arial" w:hAnsi="Arial" w:cs="Arial"/>
                <w:color w:val="000000" w:themeColor="text1"/>
              </w:rPr>
              <w:t>Behavior (related to Autism)</w:t>
            </w:r>
          </w:p>
        </w:tc>
        <w:tc>
          <w:tcPr>
            <w:tcW w:w="5035" w:type="dxa"/>
          </w:tcPr>
          <w:p w14:paraId="3DF2FD91" w14:textId="77777777" w:rsidR="007C3BC0" w:rsidRPr="00E15F21" w:rsidRDefault="007C3BC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613A8527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0141290B" w14:textId="12D25C50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2B2C345E" w14:textId="59E1C2AE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44F66075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3FCB5031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4EF3B399" w14:textId="3BD043F1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</w:tc>
      </w:tr>
      <w:tr w:rsidR="007C3BC0" w:rsidRPr="00E15F21" w14:paraId="415D41F0" w14:textId="77777777" w:rsidTr="00117BD0">
        <w:trPr>
          <w:trHeight w:val="1932"/>
        </w:trPr>
        <w:tc>
          <w:tcPr>
            <w:tcW w:w="1345" w:type="dxa"/>
          </w:tcPr>
          <w:p w14:paraId="3DC2C449" w14:textId="77777777" w:rsidR="007C3BC0" w:rsidRPr="00E15F21" w:rsidRDefault="007C3BC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2970" w:type="dxa"/>
          </w:tcPr>
          <w:p w14:paraId="73F0EC13" w14:textId="77777777" w:rsidR="007C3BC0" w:rsidRPr="00E15F21" w:rsidRDefault="007C3BC0" w:rsidP="00E527D6">
            <w:pPr>
              <w:rPr>
                <w:rFonts w:ascii="Arial" w:hAnsi="Arial" w:cs="Arial"/>
                <w:color w:val="000000" w:themeColor="text1"/>
              </w:rPr>
            </w:pPr>
            <w:r w:rsidRPr="00E15F21">
              <w:rPr>
                <w:rFonts w:ascii="Arial" w:hAnsi="Arial" w:cs="Arial"/>
                <w:color w:val="000000" w:themeColor="text1"/>
              </w:rPr>
              <w:t>Other:</w:t>
            </w:r>
            <w:r w:rsidR="002329C6" w:rsidRPr="00E15F21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5035" w:type="dxa"/>
          </w:tcPr>
          <w:p w14:paraId="4E42A6FA" w14:textId="77777777" w:rsidR="007C3BC0" w:rsidRPr="00E15F21" w:rsidRDefault="007C3BC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780F69F5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560150A0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1E8EFCD0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10FA9E34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7C9D80A5" w14:textId="5C145373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</w:tc>
      </w:tr>
    </w:tbl>
    <w:p w14:paraId="38942505" w14:textId="77777777" w:rsidR="00117BD0" w:rsidRPr="00E15F21" w:rsidRDefault="00117BD0" w:rsidP="00E733C7">
      <w:pPr>
        <w:rPr>
          <w:rFonts w:ascii="Arial" w:hAnsi="Arial" w:cs="Arial"/>
          <w:b/>
          <w:color w:val="000000" w:themeColor="text1"/>
        </w:rPr>
      </w:pPr>
    </w:p>
    <w:p w14:paraId="632D696C" w14:textId="3BB8B8BE" w:rsidR="006215B0" w:rsidRPr="00E15F21" w:rsidRDefault="006215B0" w:rsidP="00E733C7">
      <w:pPr>
        <w:rPr>
          <w:rFonts w:ascii="Arial" w:hAnsi="Arial" w:cs="Arial"/>
          <w:b/>
          <w:color w:val="000000" w:themeColor="text1"/>
        </w:rPr>
      </w:pPr>
      <w:r w:rsidRPr="00E15F21">
        <w:rPr>
          <w:rFonts w:ascii="Arial" w:hAnsi="Arial" w:cs="Arial"/>
          <w:b/>
          <w:color w:val="000000" w:themeColor="text1"/>
        </w:rPr>
        <w:t>As a result of the r</w:t>
      </w:r>
      <w:r w:rsidR="00117BD0" w:rsidRPr="00E15F21">
        <w:rPr>
          <w:rFonts w:ascii="Arial" w:hAnsi="Arial" w:cs="Arial"/>
          <w:b/>
          <w:color w:val="000000" w:themeColor="text1"/>
        </w:rPr>
        <w:t>equired screenings, evaluations</w:t>
      </w:r>
      <w:r w:rsidRPr="00E15F21">
        <w:rPr>
          <w:rFonts w:ascii="Arial" w:hAnsi="Arial" w:cs="Arial"/>
          <w:b/>
          <w:color w:val="000000" w:themeColor="text1"/>
        </w:rPr>
        <w:t xml:space="preserve"> and review of existing information, what do we now know about the student?</w:t>
      </w:r>
    </w:p>
    <w:p w14:paraId="6032454D" w14:textId="77777777" w:rsidR="006215B0" w:rsidRPr="00E15F21" w:rsidRDefault="006215B0" w:rsidP="006215B0">
      <w:pPr>
        <w:spacing w:after="0"/>
        <w:rPr>
          <w:rFonts w:ascii="Arial" w:hAnsi="Arial" w:cs="Arial"/>
          <w:b/>
          <w:color w:val="000000" w:themeColor="text1"/>
        </w:rPr>
      </w:pPr>
      <w:r w:rsidRPr="00E15F21">
        <w:rPr>
          <w:rFonts w:ascii="Arial" w:hAnsi="Arial" w:cs="Arial"/>
          <w:b/>
          <w:color w:val="000000" w:themeColor="text1"/>
        </w:rPr>
        <w:t>Strengths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15F21" w:rsidRPr="00E15F21" w14:paraId="473918D4" w14:textId="77777777" w:rsidTr="006215B0">
        <w:tc>
          <w:tcPr>
            <w:tcW w:w="9350" w:type="dxa"/>
          </w:tcPr>
          <w:p w14:paraId="0399787D" w14:textId="3ADF3AC7" w:rsidR="006215B0" w:rsidRPr="00E15F21" w:rsidRDefault="006215B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20DEA8B4" w14:textId="18FAD503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69CAA2D6" w14:textId="1DD5E84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323C9AED" w14:textId="5A10333D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3A8A8D64" w14:textId="485B85AF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7A245A4B" w14:textId="5FA8F9A3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707DCEEF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1E25C677" w14:textId="77777777" w:rsidR="006215B0" w:rsidRPr="00E15F21" w:rsidRDefault="006215B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49454CE5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31AFFAE6" w14:textId="2A3B8AB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</w:tc>
      </w:tr>
    </w:tbl>
    <w:p w14:paraId="747A5D98" w14:textId="77777777" w:rsidR="006215B0" w:rsidRPr="00E15F21" w:rsidRDefault="006215B0" w:rsidP="006215B0">
      <w:pPr>
        <w:spacing w:after="0"/>
        <w:rPr>
          <w:rFonts w:ascii="Arial" w:hAnsi="Arial" w:cs="Arial"/>
          <w:b/>
          <w:color w:val="000000" w:themeColor="text1"/>
          <w:sz w:val="24"/>
        </w:rPr>
      </w:pPr>
      <w:r w:rsidRPr="00E15F21">
        <w:rPr>
          <w:rFonts w:ascii="Arial" w:hAnsi="Arial" w:cs="Arial"/>
          <w:b/>
          <w:color w:val="000000" w:themeColor="text1"/>
        </w:rPr>
        <w:t>Needs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215B0" w:rsidRPr="00E15F21" w14:paraId="33C13821" w14:textId="77777777" w:rsidTr="006215B0">
        <w:tc>
          <w:tcPr>
            <w:tcW w:w="9350" w:type="dxa"/>
          </w:tcPr>
          <w:p w14:paraId="15659598" w14:textId="705F142F" w:rsidR="006215B0" w:rsidRPr="00E15F21" w:rsidRDefault="006215B0" w:rsidP="006215B0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0A964DA2" w14:textId="432CEB63" w:rsidR="00577770" w:rsidRPr="00E15F21" w:rsidRDefault="00577770" w:rsidP="006215B0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2D4EFCE6" w14:textId="4A48C56B" w:rsidR="00577770" w:rsidRPr="00E15F21" w:rsidRDefault="00577770" w:rsidP="006215B0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64CA66BF" w14:textId="43D4952A" w:rsidR="00577770" w:rsidRPr="00E15F21" w:rsidRDefault="00577770" w:rsidP="006215B0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4D6B35B0" w14:textId="02A3D2CC" w:rsidR="00577770" w:rsidRPr="00E15F21" w:rsidRDefault="00577770" w:rsidP="006215B0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61DA9B46" w14:textId="1A83AAFF" w:rsidR="00577770" w:rsidRPr="00E15F21" w:rsidRDefault="00577770" w:rsidP="006215B0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4843A598" w14:textId="77777777" w:rsidR="00577770" w:rsidRPr="00E15F21" w:rsidRDefault="00577770" w:rsidP="006215B0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45397573" w14:textId="77777777" w:rsidR="00577770" w:rsidRPr="00E15F21" w:rsidRDefault="00577770" w:rsidP="006215B0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7528A7FB" w14:textId="77777777" w:rsidR="006215B0" w:rsidRPr="00E15F21" w:rsidRDefault="006215B0" w:rsidP="006215B0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</w:tc>
      </w:tr>
    </w:tbl>
    <w:p w14:paraId="00282E37" w14:textId="4F337E85" w:rsidR="00E527D6" w:rsidRPr="00E15F21" w:rsidRDefault="00E527D6" w:rsidP="006215B0">
      <w:pPr>
        <w:spacing w:after="0"/>
        <w:rPr>
          <w:rFonts w:ascii="Arial" w:hAnsi="Arial" w:cs="Arial"/>
          <w:color w:val="000000" w:themeColor="text1"/>
          <w:sz w:val="24"/>
        </w:rPr>
      </w:pPr>
    </w:p>
    <w:p w14:paraId="0589A649" w14:textId="0CBCFC90" w:rsidR="00817C85" w:rsidRPr="00E15F21" w:rsidRDefault="00817C85" w:rsidP="006215B0">
      <w:pPr>
        <w:spacing w:after="0"/>
        <w:rPr>
          <w:rFonts w:ascii="Arial" w:hAnsi="Arial" w:cs="Arial"/>
          <w:color w:val="000000" w:themeColor="text1"/>
          <w:sz w:val="24"/>
        </w:rPr>
      </w:pPr>
    </w:p>
    <w:p w14:paraId="4931E313" w14:textId="19E123AD" w:rsidR="00817C85" w:rsidRPr="00E15F21" w:rsidRDefault="00817C85" w:rsidP="006215B0">
      <w:pPr>
        <w:spacing w:after="0"/>
        <w:rPr>
          <w:rFonts w:ascii="Arial" w:hAnsi="Arial" w:cs="Arial"/>
          <w:color w:val="000000" w:themeColor="text1"/>
          <w:sz w:val="24"/>
        </w:rPr>
      </w:pPr>
    </w:p>
    <w:p w14:paraId="6D225A2B" w14:textId="59EA17E9" w:rsidR="00817C85" w:rsidRPr="00E15F21" w:rsidRDefault="00817C85" w:rsidP="006215B0">
      <w:pPr>
        <w:spacing w:after="0"/>
        <w:rPr>
          <w:rFonts w:ascii="Arial" w:hAnsi="Arial" w:cs="Arial"/>
          <w:color w:val="000000" w:themeColor="text1"/>
          <w:sz w:val="24"/>
        </w:rPr>
      </w:pPr>
    </w:p>
    <w:p w14:paraId="04A41BE4" w14:textId="26CEAFEE" w:rsidR="00817C85" w:rsidRPr="00E15F21" w:rsidRDefault="00817C85" w:rsidP="006215B0">
      <w:pPr>
        <w:spacing w:after="0"/>
        <w:rPr>
          <w:rFonts w:ascii="Arial" w:hAnsi="Arial" w:cs="Arial"/>
          <w:color w:val="000000" w:themeColor="text1"/>
          <w:sz w:val="24"/>
        </w:rPr>
      </w:pPr>
    </w:p>
    <w:p w14:paraId="623FF67B" w14:textId="4ADFAF4A" w:rsidR="00817C85" w:rsidRPr="00E15F21" w:rsidRDefault="00817C85" w:rsidP="006215B0">
      <w:pPr>
        <w:spacing w:after="0"/>
        <w:rPr>
          <w:rFonts w:ascii="Arial" w:hAnsi="Arial" w:cs="Arial"/>
          <w:color w:val="000000" w:themeColor="text1"/>
          <w:sz w:val="24"/>
        </w:rPr>
      </w:pPr>
    </w:p>
    <w:p w14:paraId="02548539" w14:textId="77777777" w:rsidR="00817C85" w:rsidRPr="00E15F21" w:rsidRDefault="00817C85" w:rsidP="006215B0">
      <w:pPr>
        <w:spacing w:after="0"/>
        <w:rPr>
          <w:rFonts w:ascii="Arial" w:hAnsi="Arial" w:cs="Arial"/>
          <w:color w:val="000000" w:themeColor="text1"/>
          <w:sz w:val="24"/>
        </w:rPr>
      </w:pPr>
    </w:p>
    <w:p w14:paraId="20819686" w14:textId="77777777" w:rsidR="00E527D6" w:rsidRPr="00E15F21" w:rsidRDefault="00E527D6" w:rsidP="006215B0">
      <w:pPr>
        <w:spacing w:after="0"/>
        <w:rPr>
          <w:rFonts w:ascii="Arial" w:hAnsi="Arial" w:cs="Arial"/>
          <w:color w:val="000000" w:themeColor="text1"/>
          <w:sz w:val="24"/>
        </w:rPr>
      </w:pPr>
    </w:p>
    <w:p w14:paraId="26786268" w14:textId="37A268F3" w:rsidR="001B1BFD" w:rsidRPr="00E15F21" w:rsidRDefault="00AC7953" w:rsidP="00E733C7">
      <w:pPr>
        <w:rPr>
          <w:rFonts w:ascii="Arial" w:hAnsi="Arial" w:cs="Arial"/>
          <w:color w:val="000000" w:themeColor="text1"/>
          <w:sz w:val="20"/>
        </w:rPr>
      </w:pPr>
      <w:r w:rsidRPr="00E15F21">
        <w:rPr>
          <w:rFonts w:ascii="Arial" w:hAnsi="Arial" w:cs="Arial"/>
          <w:b/>
          <w:color w:val="000000" w:themeColor="text1"/>
        </w:rPr>
        <w:t xml:space="preserve">To be determined eligible in the disability category of </w:t>
      </w:r>
      <w:r w:rsidR="00A332FA" w:rsidRPr="00E15F21">
        <w:rPr>
          <w:rFonts w:ascii="Arial" w:hAnsi="Arial" w:cs="Arial"/>
          <w:b/>
          <w:color w:val="000000" w:themeColor="text1"/>
        </w:rPr>
        <w:t>autism spectrum disorder</w:t>
      </w:r>
      <w:r w:rsidRPr="00E15F21">
        <w:rPr>
          <w:rFonts w:ascii="Arial" w:hAnsi="Arial" w:cs="Arial"/>
          <w:b/>
          <w:color w:val="000000" w:themeColor="text1"/>
        </w:rPr>
        <w:t xml:space="preserve">, </w:t>
      </w:r>
      <w:r w:rsidR="00A332FA" w:rsidRPr="00E15F21">
        <w:rPr>
          <w:rFonts w:ascii="Arial" w:hAnsi="Arial" w:cs="Arial"/>
          <w:b/>
          <w:color w:val="000000" w:themeColor="text1"/>
        </w:rPr>
        <w:t>the following must be demonstrated currently or by history</w:t>
      </w:r>
      <w:r w:rsidRPr="00E15F21">
        <w:rPr>
          <w:rFonts w:ascii="Arial" w:hAnsi="Arial" w:cs="Arial"/>
          <w:b/>
          <w:color w:val="000000" w:themeColor="text1"/>
        </w:rPr>
        <w:t>:</w:t>
      </w:r>
      <w:r w:rsidRPr="00E15F21">
        <w:rPr>
          <w:rFonts w:ascii="Arial" w:hAnsi="Arial" w:cs="Arial"/>
          <w:color w:val="000000" w:themeColor="text1"/>
          <w:sz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"/>
        <w:gridCol w:w="3870"/>
        <w:gridCol w:w="5035"/>
      </w:tblGrid>
      <w:tr w:rsidR="00E15F21" w:rsidRPr="00E15F21" w14:paraId="507F61FB" w14:textId="77777777" w:rsidTr="00FB2D47">
        <w:tc>
          <w:tcPr>
            <w:tcW w:w="4315" w:type="dxa"/>
            <w:gridSpan w:val="2"/>
          </w:tcPr>
          <w:p w14:paraId="7363FBD5" w14:textId="4E20A8E6" w:rsidR="00AC7953" w:rsidRPr="00E15F21" w:rsidRDefault="00AC7953" w:rsidP="00AC7953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</w:rPr>
            </w:pPr>
            <w:r w:rsidRPr="00E15F21">
              <w:rPr>
                <w:rFonts w:ascii="Arial" w:hAnsi="Arial" w:cs="Arial"/>
                <w:b/>
                <w:color w:val="000000" w:themeColor="text1"/>
                <w:sz w:val="24"/>
              </w:rPr>
              <w:t>Characteristic</w:t>
            </w:r>
            <w:r w:rsidR="00B403D0" w:rsidRPr="00E15F21">
              <w:rPr>
                <w:rFonts w:ascii="Arial" w:hAnsi="Arial" w:cs="Arial"/>
                <w:b/>
                <w:color w:val="000000" w:themeColor="text1"/>
                <w:sz w:val="24"/>
              </w:rPr>
              <w:t>(s)</w:t>
            </w:r>
          </w:p>
        </w:tc>
        <w:tc>
          <w:tcPr>
            <w:tcW w:w="5035" w:type="dxa"/>
          </w:tcPr>
          <w:p w14:paraId="5DC1023A" w14:textId="77777777" w:rsidR="00AC7953" w:rsidRPr="00E15F21" w:rsidRDefault="006215B0" w:rsidP="00AC7953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</w:rPr>
            </w:pPr>
            <w:r w:rsidRPr="00E15F21">
              <w:rPr>
                <w:rFonts w:ascii="Arial" w:hAnsi="Arial" w:cs="Arial"/>
                <w:b/>
                <w:color w:val="000000" w:themeColor="text1"/>
                <w:sz w:val="24"/>
              </w:rPr>
              <w:t>Documentation/Summary</w:t>
            </w:r>
          </w:p>
        </w:tc>
      </w:tr>
      <w:tr w:rsidR="00E15F21" w:rsidRPr="00E15F21" w14:paraId="025BBB18" w14:textId="77777777" w:rsidTr="00AC7953">
        <w:tc>
          <w:tcPr>
            <w:tcW w:w="445" w:type="dxa"/>
          </w:tcPr>
          <w:p w14:paraId="41DEBE23" w14:textId="77777777" w:rsidR="00AC7953" w:rsidRPr="00E15F21" w:rsidRDefault="00AC7953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3870" w:type="dxa"/>
          </w:tcPr>
          <w:p w14:paraId="60D41F90" w14:textId="2C4222CE" w:rsidR="00AC7953" w:rsidRPr="00E15F21" w:rsidRDefault="00A332FA" w:rsidP="00B403D0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000000" w:themeColor="text1"/>
              </w:rPr>
            </w:pPr>
            <w:r w:rsidRPr="00E15F21">
              <w:rPr>
                <w:rFonts w:ascii="Arial" w:hAnsi="Arial" w:cs="Arial"/>
                <w:color w:val="000000" w:themeColor="text1"/>
              </w:rPr>
              <w:t>Persistent deficits in social communication and social interaction across multiple contexts, manifested by ALL THREE of the following:</w:t>
            </w:r>
          </w:p>
          <w:p w14:paraId="36094737" w14:textId="77777777" w:rsidR="00A332FA" w:rsidRPr="00E15F21" w:rsidRDefault="00A332FA" w:rsidP="00A33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</w:rPr>
            </w:pPr>
            <w:r w:rsidRPr="00E15F21">
              <w:rPr>
                <w:rFonts w:ascii="Arial" w:hAnsi="Arial" w:cs="Arial"/>
                <w:color w:val="000000" w:themeColor="text1"/>
              </w:rPr>
              <w:t>Deficits in social-emotional reciprocity</w:t>
            </w:r>
          </w:p>
          <w:p w14:paraId="58BEAD41" w14:textId="77777777" w:rsidR="00A332FA" w:rsidRPr="00E15F21" w:rsidRDefault="00A332FA" w:rsidP="00A33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</w:rPr>
            </w:pPr>
            <w:r w:rsidRPr="00E15F21">
              <w:rPr>
                <w:rFonts w:ascii="Arial" w:hAnsi="Arial" w:cs="Arial"/>
                <w:color w:val="000000" w:themeColor="text1"/>
              </w:rPr>
              <w:t>Deficits in nonverbal comm</w:t>
            </w:r>
            <w:r w:rsidR="007E6DBF" w:rsidRPr="00E15F21">
              <w:rPr>
                <w:rFonts w:ascii="Arial" w:hAnsi="Arial" w:cs="Arial"/>
                <w:color w:val="000000" w:themeColor="text1"/>
              </w:rPr>
              <w:t>unicative behaviors</w:t>
            </w:r>
          </w:p>
          <w:p w14:paraId="19312A65" w14:textId="252300CB" w:rsidR="007E6DBF" w:rsidRPr="00E15F21" w:rsidRDefault="007E6DBF" w:rsidP="00A332F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 w:themeColor="text1"/>
              </w:rPr>
            </w:pPr>
            <w:r w:rsidRPr="00E15F21">
              <w:rPr>
                <w:rFonts w:ascii="Arial" w:hAnsi="Arial" w:cs="Arial"/>
                <w:color w:val="000000" w:themeColor="text1"/>
              </w:rPr>
              <w:t>Deficits in developing, maintaining and understanding relationships</w:t>
            </w:r>
          </w:p>
        </w:tc>
        <w:tc>
          <w:tcPr>
            <w:tcW w:w="5035" w:type="dxa"/>
          </w:tcPr>
          <w:p w14:paraId="5AC67A79" w14:textId="77777777" w:rsidR="00AC7953" w:rsidRPr="00E15F21" w:rsidRDefault="00AC7953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65A71979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6724A7F0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0E342AD4" w14:textId="56892A32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</w:tc>
      </w:tr>
      <w:tr w:rsidR="00E15F21" w:rsidRPr="00E15F21" w14:paraId="0C7974E4" w14:textId="77777777" w:rsidTr="00AC7953">
        <w:tc>
          <w:tcPr>
            <w:tcW w:w="445" w:type="dxa"/>
          </w:tcPr>
          <w:p w14:paraId="1425446A" w14:textId="77777777" w:rsidR="00AC7953" w:rsidRPr="00E15F21" w:rsidRDefault="00AC7953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3870" w:type="dxa"/>
          </w:tcPr>
          <w:p w14:paraId="30F0ED08" w14:textId="77B1E059" w:rsidR="00AC7953" w:rsidRPr="00E15F21" w:rsidRDefault="007E6DBF" w:rsidP="00B403D0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000000" w:themeColor="text1"/>
              </w:rPr>
            </w:pPr>
            <w:r w:rsidRPr="00E15F21">
              <w:rPr>
                <w:rFonts w:ascii="Arial" w:hAnsi="Arial" w:cs="Arial"/>
                <w:color w:val="000000" w:themeColor="text1"/>
              </w:rPr>
              <w:t>Restricted, repetitive patterns of behavior, interests, or activities, manifested by ONE OR MORE of the following:</w:t>
            </w:r>
          </w:p>
          <w:p w14:paraId="5F130289" w14:textId="77777777" w:rsidR="007E6DBF" w:rsidRPr="00E15F21" w:rsidRDefault="007E6DBF" w:rsidP="007E6DBF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color w:val="000000" w:themeColor="text1"/>
              </w:rPr>
            </w:pPr>
            <w:r w:rsidRPr="00E15F21">
              <w:rPr>
                <w:rFonts w:ascii="Arial" w:hAnsi="Arial" w:cs="Arial"/>
                <w:color w:val="000000" w:themeColor="text1"/>
              </w:rPr>
              <w:t>Stereotyped or repetitive motor movements, use of objects or speech</w:t>
            </w:r>
          </w:p>
          <w:p w14:paraId="24C9F3D1" w14:textId="77777777" w:rsidR="007E6DBF" w:rsidRPr="00E15F21" w:rsidRDefault="007E6DBF" w:rsidP="007E6DBF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color w:val="000000" w:themeColor="text1"/>
              </w:rPr>
            </w:pPr>
            <w:r w:rsidRPr="00E15F21">
              <w:rPr>
                <w:rFonts w:ascii="Arial" w:hAnsi="Arial" w:cs="Arial"/>
                <w:color w:val="000000" w:themeColor="text1"/>
              </w:rPr>
              <w:t>Insistence on sameness, inflexible adherence to routines, or ritualized patterns of verbal or nonverbal behavior</w:t>
            </w:r>
          </w:p>
          <w:p w14:paraId="7D9DA84B" w14:textId="77777777" w:rsidR="007E6DBF" w:rsidRPr="00E15F21" w:rsidRDefault="007E6DBF" w:rsidP="007E6DBF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color w:val="000000" w:themeColor="text1"/>
              </w:rPr>
            </w:pPr>
            <w:r w:rsidRPr="00E15F21">
              <w:rPr>
                <w:rFonts w:ascii="Arial" w:hAnsi="Arial" w:cs="Arial"/>
                <w:color w:val="000000" w:themeColor="text1"/>
              </w:rPr>
              <w:t>Highly restricted</w:t>
            </w:r>
            <w:r w:rsidR="00B403D0" w:rsidRPr="00E15F21">
              <w:rPr>
                <w:rFonts w:ascii="Arial" w:hAnsi="Arial" w:cs="Arial"/>
                <w:color w:val="000000" w:themeColor="text1"/>
              </w:rPr>
              <w:t>, fixated interests that are abnormal in intensity or focus</w:t>
            </w:r>
          </w:p>
          <w:p w14:paraId="74BE4EEE" w14:textId="591AE713" w:rsidR="00B403D0" w:rsidRPr="00E15F21" w:rsidRDefault="00B403D0" w:rsidP="007E6DBF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color w:val="000000" w:themeColor="text1"/>
              </w:rPr>
            </w:pPr>
            <w:r w:rsidRPr="00E15F21">
              <w:rPr>
                <w:rFonts w:ascii="Arial" w:hAnsi="Arial" w:cs="Arial"/>
                <w:color w:val="000000" w:themeColor="text1"/>
              </w:rPr>
              <w:t>Atypical responses to sensory input or atypical interests in sensory aspects of the environment</w:t>
            </w:r>
          </w:p>
        </w:tc>
        <w:tc>
          <w:tcPr>
            <w:tcW w:w="5035" w:type="dxa"/>
          </w:tcPr>
          <w:p w14:paraId="622C2452" w14:textId="77777777" w:rsidR="00AC7953" w:rsidRPr="00E15F21" w:rsidRDefault="00AC7953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38A8EB26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371F7F13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43E6E8B0" w14:textId="4351E08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</w:tc>
      </w:tr>
      <w:tr w:rsidR="00AC7953" w:rsidRPr="00E15F21" w14:paraId="030D9FB3" w14:textId="77777777" w:rsidTr="00AC7953">
        <w:tc>
          <w:tcPr>
            <w:tcW w:w="445" w:type="dxa"/>
          </w:tcPr>
          <w:p w14:paraId="2A861736" w14:textId="77777777" w:rsidR="00AC7953" w:rsidRPr="00E15F21" w:rsidRDefault="00AC7953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3870" w:type="dxa"/>
          </w:tcPr>
          <w:p w14:paraId="753537EC" w14:textId="476BDF57" w:rsidR="00AC7953" w:rsidRPr="00E15F21" w:rsidRDefault="00B403D0" w:rsidP="00E733C7">
            <w:pPr>
              <w:rPr>
                <w:rFonts w:ascii="Arial" w:hAnsi="Arial" w:cs="Arial"/>
                <w:color w:val="000000" w:themeColor="text1"/>
              </w:rPr>
            </w:pPr>
            <w:r w:rsidRPr="00E15F21">
              <w:rPr>
                <w:rFonts w:ascii="Arial" w:hAnsi="Arial" w:cs="Arial"/>
                <w:color w:val="000000" w:themeColor="text1"/>
              </w:rPr>
              <w:t>Symptoms generally present in the early developmental period (but may not manifest until social demands exceed coping capacities or may be masked by learned strategies in later life). A child who manifests the characteristics of autism after age three could be identified as having autism spectrum disorder if the criteria in (A) and (B) are satisfied.</w:t>
            </w:r>
          </w:p>
        </w:tc>
        <w:tc>
          <w:tcPr>
            <w:tcW w:w="5035" w:type="dxa"/>
          </w:tcPr>
          <w:p w14:paraId="0AD86D74" w14:textId="77777777" w:rsidR="00AC7953" w:rsidRPr="00E15F21" w:rsidRDefault="00AC7953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0BBC1364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514D2752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155E0B11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15AF599D" w14:textId="17EA5F7D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</w:tc>
      </w:tr>
    </w:tbl>
    <w:p w14:paraId="2C1C358B" w14:textId="55FC6A2D" w:rsidR="006215B0" w:rsidRPr="00E15F21" w:rsidRDefault="006215B0" w:rsidP="00E733C7">
      <w:pPr>
        <w:rPr>
          <w:rFonts w:ascii="Arial" w:hAnsi="Arial" w:cs="Arial"/>
          <w:color w:val="000000" w:themeColor="text1"/>
          <w:sz w:val="24"/>
        </w:rPr>
      </w:pPr>
    </w:p>
    <w:p w14:paraId="4F822C65" w14:textId="4FEDF5AF" w:rsidR="00B403D0" w:rsidRPr="00E15F21" w:rsidRDefault="00B403D0" w:rsidP="00E733C7">
      <w:pPr>
        <w:rPr>
          <w:rFonts w:ascii="Arial" w:hAnsi="Arial" w:cs="Arial"/>
          <w:color w:val="000000" w:themeColor="text1"/>
          <w:sz w:val="24"/>
        </w:rPr>
      </w:pPr>
    </w:p>
    <w:p w14:paraId="76F70FFD" w14:textId="7F2D5FCE" w:rsidR="00B403D0" w:rsidRPr="00E15F21" w:rsidRDefault="00B403D0" w:rsidP="00E733C7">
      <w:pPr>
        <w:rPr>
          <w:rFonts w:ascii="Arial" w:hAnsi="Arial" w:cs="Arial"/>
          <w:color w:val="000000" w:themeColor="text1"/>
          <w:sz w:val="24"/>
        </w:rPr>
      </w:pPr>
    </w:p>
    <w:p w14:paraId="0AC16EA1" w14:textId="77777777" w:rsidR="00B403D0" w:rsidRPr="00E15F21" w:rsidRDefault="00B403D0" w:rsidP="00E733C7">
      <w:pPr>
        <w:rPr>
          <w:rFonts w:ascii="Arial" w:hAnsi="Arial" w:cs="Arial"/>
          <w:color w:val="000000" w:themeColor="text1"/>
          <w:sz w:val="24"/>
        </w:rPr>
      </w:pPr>
    </w:p>
    <w:p w14:paraId="513EDE07" w14:textId="77777777" w:rsidR="006215B0" w:rsidRPr="00E15F21" w:rsidRDefault="006215B0" w:rsidP="006215B0">
      <w:pPr>
        <w:spacing w:after="0"/>
        <w:rPr>
          <w:rFonts w:ascii="Arial" w:hAnsi="Arial" w:cs="Arial"/>
          <w:b/>
          <w:color w:val="000000" w:themeColor="text1"/>
        </w:rPr>
      </w:pPr>
      <w:r w:rsidRPr="00E15F21">
        <w:rPr>
          <w:rFonts w:ascii="Arial" w:hAnsi="Arial" w:cs="Arial"/>
          <w:b/>
          <w:color w:val="000000" w:themeColor="text1"/>
        </w:rPr>
        <w:t>What is the adverse effect on educational performance?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215B0" w:rsidRPr="00E15F21" w14:paraId="71A4B769" w14:textId="77777777" w:rsidTr="006215B0">
        <w:tc>
          <w:tcPr>
            <w:tcW w:w="9350" w:type="dxa"/>
          </w:tcPr>
          <w:p w14:paraId="73D885C9" w14:textId="77777777" w:rsidR="006215B0" w:rsidRPr="00E15F21" w:rsidRDefault="006215B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549168A7" w14:textId="6C590EE9" w:rsidR="006215B0" w:rsidRPr="00E15F21" w:rsidRDefault="006215B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2F9DECEB" w14:textId="5896B8FA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29434535" w14:textId="14C2DBCC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1276D6E9" w14:textId="741F6C2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74850741" w14:textId="77777777" w:rsidR="00577770" w:rsidRPr="00E15F21" w:rsidRDefault="0057777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6968B997" w14:textId="77777777" w:rsidR="006215B0" w:rsidRPr="00E15F21" w:rsidRDefault="006215B0" w:rsidP="00E733C7">
            <w:pPr>
              <w:rPr>
                <w:rFonts w:ascii="Arial" w:hAnsi="Arial" w:cs="Arial"/>
                <w:color w:val="000000" w:themeColor="text1"/>
                <w:sz w:val="24"/>
              </w:rPr>
            </w:pPr>
          </w:p>
        </w:tc>
      </w:tr>
    </w:tbl>
    <w:p w14:paraId="571D2404" w14:textId="77777777" w:rsidR="006215B0" w:rsidRPr="00E15F21" w:rsidRDefault="006215B0" w:rsidP="00E733C7">
      <w:pPr>
        <w:rPr>
          <w:rFonts w:ascii="Arial" w:hAnsi="Arial" w:cs="Arial"/>
          <w:color w:val="000000" w:themeColor="text1"/>
          <w:sz w:val="24"/>
        </w:rPr>
      </w:pPr>
    </w:p>
    <w:p w14:paraId="13FB8473" w14:textId="77777777" w:rsidR="006215B0" w:rsidRPr="00E15F21" w:rsidRDefault="006215B0" w:rsidP="006215B0">
      <w:pPr>
        <w:spacing w:after="0"/>
        <w:rPr>
          <w:rFonts w:ascii="Arial" w:hAnsi="Arial" w:cs="Arial"/>
          <w:b/>
          <w:color w:val="000000" w:themeColor="text1"/>
        </w:rPr>
      </w:pPr>
      <w:r w:rsidRPr="00E15F21">
        <w:rPr>
          <w:rFonts w:ascii="Arial" w:hAnsi="Arial" w:cs="Arial"/>
          <w:b/>
          <w:color w:val="000000" w:themeColor="text1"/>
        </w:rPr>
        <w:t>What evidence exists that the student requires specially designed instruction?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15F21" w:rsidRPr="00E15F21" w14:paraId="3F1CF7E8" w14:textId="77777777" w:rsidTr="006215B0">
        <w:tc>
          <w:tcPr>
            <w:tcW w:w="9350" w:type="dxa"/>
          </w:tcPr>
          <w:p w14:paraId="3314DED5" w14:textId="77777777" w:rsidR="006215B0" w:rsidRPr="00E15F21" w:rsidRDefault="006215B0" w:rsidP="00E733C7">
            <w:pPr>
              <w:rPr>
                <w:rFonts w:ascii="Arial" w:hAnsi="Arial" w:cs="Arial"/>
                <w:b/>
                <w:color w:val="000000" w:themeColor="text1"/>
              </w:rPr>
            </w:pPr>
          </w:p>
          <w:p w14:paraId="42B56DEA" w14:textId="2E7448D1" w:rsidR="006215B0" w:rsidRPr="00E15F21" w:rsidRDefault="006215B0" w:rsidP="00E733C7">
            <w:pPr>
              <w:rPr>
                <w:rFonts w:ascii="Arial" w:hAnsi="Arial" w:cs="Arial"/>
                <w:b/>
                <w:color w:val="000000" w:themeColor="text1"/>
              </w:rPr>
            </w:pPr>
          </w:p>
          <w:p w14:paraId="3E1A4BAC" w14:textId="11D5E5D8" w:rsidR="00577770" w:rsidRPr="00E15F21" w:rsidRDefault="00577770" w:rsidP="00E733C7">
            <w:pPr>
              <w:rPr>
                <w:rFonts w:ascii="Arial" w:hAnsi="Arial" w:cs="Arial"/>
                <w:b/>
                <w:color w:val="000000" w:themeColor="text1"/>
              </w:rPr>
            </w:pPr>
          </w:p>
          <w:p w14:paraId="55DF5992" w14:textId="747C2887" w:rsidR="00577770" w:rsidRPr="00E15F21" w:rsidRDefault="00577770" w:rsidP="00E733C7">
            <w:pPr>
              <w:rPr>
                <w:rFonts w:ascii="Arial" w:hAnsi="Arial" w:cs="Arial"/>
                <w:b/>
                <w:color w:val="000000" w:themeColor="text1"/>
              </w:rPr>
            </w:pPr>
          </w:p>
          <w:p w14:paraId="5A2BB1DC" w14:textId="595337A3" w:rsidR="00577770" w:rsidRPr="00E15F21" w:rsidRDefault="00577770" w:rsidP="00E733C7">
            <w:pPr>
              <w:rPr>
                <w:rFonts w:ascii="Arial" w:hAnsi="Arial" w:cs="Arial"/>
                <w:b/>
                <w:color w:val="000000" w:themeColor="text1"/>
              </w:rPr>
            </w:pPr>
          </w:p>
          <w:p w14:paraId="688A4593" w14:textId="77777777" w:rsidR="00577770" w:rsidRPr="00E15F21" w:rsidRDefault="00577770" w:rsidP="00E733C7">
            <w:pPr>
              <w:rPr>
                <w:rFonts w:ascii="Arial" w:hAnsi="Arial" w:cs="Arial"/>
                <w:b/>
                <w:color w:val="000000" w:themeColor="text1"/>
              </w:rPr>
            </w:pPr>
          </w:p>
          <w:p w14:paraId="4546905C" w14:textId="77777777" w:rsidR="006215B0" w:rsidRPr="00E15F21" w:rsidRDefault="006215B0" w:rsidP="00E733C7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</w:tr>
    </w:tbl>
    <w:p w14:paraId="207EC07C" w14:textId="72E9536D" w:rsidR="006215B0" w:rsidRPr="00E15F21" w:rsidRDefault="006215B0" w:rsidP="006215B0">
      <w:pPr>
        <w:spacing w:after="0"/>
        <w:rPr>
          <w:rFonts w:ascii="Arial" w:hAnsi="Arial" w:cs="Arial"/>
          <w:b/>
          <w:color w:val="000000" w:themeColor="text1"/>
          <w:sz w:val="24"/>
        </w:rPr>
      </w:pPr>
      <w:r w:rsidRPr="00E15F21">
        <w:rPr>
          <w:rFonts w:ascii="Arial" w:hAnsi="Arial" w:cs="Arial"/>
          <w:b/>
          <w:color w:val="000000" w:themeColor="text1"/>
          <w:sz w:val="24"/>
        </w:rPr>
        <w:t>After completing the Eligibility Worksheet, the IEP Team must determine eligibility.</w:t>
      </w:r>
      <w:r w:rsidR="009D0056" w:rsidRPr="00E15F21">
        <w:rPr>
          <w:rFonts w:ascii="Arial" w:hAnsi="Arial" w:cs="Arial"/>
          <w:b/>
          <w:color w:val="000000" w:themeColor="text1"/>
          <w:sz w:val="24"/>
        </w:rPr>
        <w:t xml:space="preserve"> </w:t>
      </w:r>
      <w:r w:rsidRPr="00E15F21">
        <w:rPr>
          <w:rFonts w:ascii="Arial" w:hAnsi="Arial" w:cs="Arial"/>
          <w:color w:val="000000" w:themeColor="text1"/>
          <w:sz w:val="18"/>
        </w:rPr>
        <w:t>(Complete the Eligibility Report)</w:t>
      </w:r>
    </w:p>
    <w:p w14:paraId="16637746" w14:textId="77777777" w:rsidR="00E15F21" w:rsidRPr="00E15F21" w:rsidRDefault="00E15F21">
      <w:pPr>
        <w:spacing w:after="0"/>
        <w:rPr>
          <w:rFonts w:ascii="Arial" w:hAnsi="Arial" w:cs="Arial"/>
          <w:b/>
          <w:color w:val="000000" w:themeColor="text1"/>
          <w:sz w:val="24"/>
        </w:rPr>
      </w:pPr>
    </w:p>
    <w:sectPr w:rsidR="00E15F21" w:rsidRPr="00E15F21" w:rsidSect="00B046F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E67B44" w14:textId="77777777" w:rsidR="00C34F72" w:rsidRDefault="00C34F72" w:rsidP="006215B0">
      <w:pPr>
        <w:spacing w:after="0"/>
      </w:pPr>
      <w:r>
        <w:separator/>
      </w:r>
    </w:p>
  </w:endnote>
  <w:endnote w:type="continuationSeparator" w:id="0">
    <w:p w14:paraId="3BA499EF" w14:textId="77777777" w:rsidR="00C34F72" w:rsidRDefault="00C34F72" w:rsidP="006215B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8D5B37" w14:textId="77777777" w:rsidR="00117BD0" w:rsidRDefault="00117B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03200" w14:textId="122CEF78" w:rsidR="005F3F9E" w:rsidRPr="0045638B" w:rsidRDefault="005F3F9E" w:rsidP="005F3F9E">
    <w:pPr>
      <w:pStyle w:val="Footer"/>
      <w:rPr>
        <w:rFonts w:ascii="Arial" w:hAnsi="Arial" w:cs="Arial"/>
        <w:color w:val="000000" w:themeColor="text1"/>
      </w:rPr>
    </w:pPr>
    <w:r w:rsidRPr="0045638B">
      <w:rPr>
        <w:rFonts w:ascii="Arial" w:hAnsi="Arial" w:cs="Arial"/>
        <w:color w:val="000000" w:themeColor="text1"/>
        <w:sz w:val="20"/>
        <w:szCs w:val="20"/>
      </w:rPr>
      <w:t>C: EC File, Parent/Guardian</w:t>
    </w:r>
    <w:r>
      <w:rPr>
        <w:rFonts w:ascii="Arial" w:hAnsi="Arial" w:cs="Arial"/>
        <w:color w:val="000000" w:themeColor="text1"/>
        <w:sz w:val="20"/>
        <w:szCs w:val="20"/>
      </w:rPr>
      <w:t xml:space="preserve">                                                     Student UID#: _______________________</w:t>
    </w:r>
  </w:p>
  <w:p w14:paraId="4B20F13B" w14:textId="77777777" w:rsidR="006215B0" w:rsidRDefault="006215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6EA5DF" w14:textId="77777777" w:rsidR="00117BD0" w:rsidRDefault="00117B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7D54E8" w14:textId="77777777" w:rsidR="00C34F72" w:rsidRDefault="00C34F72" w:rsidP="006215B0">
      <w:pPr>
        <w:spacing w:after="0"/>
      </w:pPr>
      <w:r>
        <w:separator/>
      </w:r>
    </w:p>
  </w:footnote>
  <w:footnote w:type="continuationSeparator" w:id="0">
    <w:p w14:paraId="4D9D878D" w14:textId="77777777" w:rsidR="00C34F72" w:rsidRDefault="00C34F72" w:rsidP="006215B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956961" w14:textId="7F423025" w:rsidR="00A6307C" w:rsidRDefault="00A630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D2C85" w14:textId="293DE65E" w:rsidR="00A6307C" w:rsidRDefault="005F3F9E">
    <w:pPr>
      <w:pStyle w:val="Header"/>
    </w:pPr>
    <w:r>
      <w:rPr>
        <w:noProof/>
      </w:rPr>
      <w:drawing>
        <wp:inline distT="0" distB="0" distL="0" distR="0" wp14:anchorId="28DDFA7F" wp14:editId="29B00D0E">
          <wp:extent cx="787400" cy="63500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mallECAT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7400" cy="635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</w:rPr>
      <w:t xml:space="preserve">                                                      Eligibility Worksheet – Autism Spectrum Disorder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59A880" w14:textId="6151193D" w:rsidR="00A6307C" w:rsidRDefault="00A630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E67FF"/>
    <w:multiLevelType w:val="hybridMultilevel"/>
    <w:tmpl w:val="758AC264"/>
    <w:lvl w:ilvl="0" w:tplc="B0205586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9F3F1F"/>
    <w:multiLevelType w:val="hybridMultilevel"/>
    <w:tmpl w:val="E0E429E4"/>
    <w:lvl w:ilvl="0" w:tplc="8140163C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77F68"/>
    <w:multiLevelType w:val="hybridMultilevel"/>
    <w:tmpl w:val="71D8019C"/>
    <w:lvl w:ilvl="0" w:tplc="854A0A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B6154"/>
    <w:multiLevelType w:val="hybridMultilevel"/>
    <w:tmpl w:val="0DC8356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3C7"/>
    <w:rsid w:val="000019E7"/>
    <w:rsid w:val="00057D9C"/>
    <w:rsid w:val="00077117"/>
    <w:rsid w:val="000A366A"/>
    <w:rsid w:val="000D148A"/>
    <w:rsid w:val="000D4357"/>
    <w:rsid w:val="000F1016"/>
    <w:rsid w:val="00117BD0"/>
    <w:rsid w:val="001A0C02"/>
    <w:rsid w:val="001B12F6"/>
    <w:rsid w:val="001B1BFD"/>
    <w:rsid w:val="001D6BD6"/>
    <w:rsid w:val="0022799A"/>
    <w:rsid w:val="002329C6"/>
    <w:rsid w:val="00232ADE"/>
    <w:rsid w:val="002555E9"/>
    <w:rsid w:val="003F7262"/>
    <w:rsid w:val="00415985"/>
    <w:rsid w:val="004D13AB"/>
    <w:rsid w:val="005540F4"/>
    <w:rsid w:val="00555D3B"/>
    <w:rsid w:val="00577770"/>
    <w:rsid w:val="005D1CB5"/>
    <w:rsid w:val="005F3F9E"/>
    <w:rsid w:val="006215B0"/>
    <w:rsid w:val="00625C18"/>
    <w:rsid w:val="0069306F"/>
    <w:rsid w:val="006C158A"/>
    <w:rsid w:val="006C4BE2"/>
    <w:rsid w:val="00705810"/>
    <w:rsid w:val="0071043A"/>
    <w:rsid w:val="007C3BC0"/>
    <w:rsid w:val="007E000E"/>
    <w:rsid w:val="007E6DBF"/>
    <w:rsid w:val="00807E59"/>
    <w:rsid w:val="00817C85"/>
    <w:rsid w:val="00826EED"/>
    <w:rsid w:val="008725C0"/>
    <w:rsid w:val="00902240"/>
    <w:rsid w:val="0091122F"/>
    <w:rsid w:val="00932F43"/>
    <w:rsid w:val="009510C7"/>
    <w:rsid w:val="00962D55"/>
    <w:rsid w:val="009854A1"/>
    <w:rsid w:val="009D0056"/>
    <w:rsid w:val="009F6DBE"/>
    <w:rsid w:val="00A332FA"/>
    <w:rsid w:val="00A5420C"/>
    <w:rsid w:val="00A6307C"/>
    <w:rsid w:val="00AA47EF"/>
    <w:rsid w:val="00AC7953"/>
    <w:rsid w:val="00AD5F0D"/>
    <w:rsid w:val="00B046F0"/>
    <w:rsid w:val="00B403D0"/>
    <w:rsid w:val="00BB3FBB"/>
    <w:rsid w:val="00BB5EC1"/>
    <w:rsid w:val="00C00325"/>
    <w:rsid w:val="00C34F72"/>
    <w:rsid w:val="00C80B68"/>
    <w:rsid w:val="00D02686"/>
    <w:rsid w:val="00DA4863"/>
    <w:rsid w:val="00E15F21"/>
    <w:rsid w:val="00E527D6"/>
    <w:rsid w:val="00E733C7"/>
    <w:rsid w:val="00E94F68"/>
    <w:rsid w:val="00EE5542"/>
    <w:rsid w:val="00F41233"/>
    <w:rsid w:val="00F44CB5"/>
    <w:rsid w:val="00F7102A"/>
    <w:rsid w:val="00F7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9119B27"/>
  <w15:docId w15:val="{B006934A-3A46-4F06-9CE1-75F08E188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046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33C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215B0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215B0"/>
  </w:style>
  <w:style w:type="paragraph" w:styleId="Footer">
    <w:name w:val="footer"/>
    <w:basedOn w:val="Normal"/>
    <w:link w:val="FooterChar"/>
    <w:uiPriority w:val="99"/>
    <w:unhideWhenUsed/>
    <w:rsid w:val="006215B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215B0"/>
  </w:style>
  <w:style w:type="character" w:styleId="CommentReference">
    <w:name w:val="annotation reference"/>
    <w:basedOn w:val="DefaultParagraphFont"/>
    <w:uiPriority w:val="99"/>
    <w:semiHidden/>
    <w:unhideWhenUsed/>
    <w:rsid w:val="00932F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2F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2F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2F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2F4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2F43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2F4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F3F9E"/>
    <w:pPr>
      <w:spacing w:before="100" w:beforeAutospacing="1" w:after="100" w:afterAutospacing="1"/>
    </w:pPr>
    <w:rPr>
      <w:rFonts w:eastAsiaTheme="minorEastAsia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332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1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16A353546CCE4E991B550B1C1556D4" ma:contentTypeVersion="15" ma:contentTypeDescription="Create a new document." ma:contentTypeScope="" ma:versionID="3cd1a33b3dd573d308ed09371ef0256a">
  <xsd:schema xmlns:xsd="http://www.w3.org/2001/XMLSchema" xmlns:xs="http://www.w3.org/2001/XMLSchema" xmlns:p="http://schemas.microsoft.com/office/2006/metadata/properties" xmlns:ns1="http://schemas.microsoft.com/sharepoint/v3" xmlns:ns3="de04ed65-ecfd-40a8-9c20-e2684db4ee2b" xmlns:ns4="14eb7d72-5dcd-4216-8157-ffb996601ee1" targetNamespace="http://schemas.microsoft.com/office/2006/metadata/properties" ma:root="true" ma:fieldsID="c9e1a24548d1b89554f3f474ee14c7f5" ns1:_="" ns3:_="" ns4:_="">
    <xsd:import namespace="http://schemas.microsoft.com/sharepoint/v3"/>
    <xsd:import namespace="de04ed65-ecfd-40a8-9c20-e2684db4ee2b"/>
    <xsd:import namespace="14eb7d72-5dcd-4216-8157-ffb996601ee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04ed65-ecfd-40a8-9c20-e2684db4ee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b7d72-5dcd-4216-8157-ffb996601ee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EE91C8A-CC67-4174-B527-6129331C0E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e04ed65-ecfd-40a8-9c20-e2684db4ee2b"/>
    <ds:schemaRef ds:uri="14eb7d72-5dcd-4216-8157-ffb996601e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88BC5F-3D7E-4CAC-8D3B-CA8D8BF4D1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CE992-EB4A-41FA-97D9-7BF3FDAB0DB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398</Words>
  <Characters>2274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 Ann Hudgens</dc:creator>
  <cp:lastModifiedBy>Kelly Breest</cp:lastModifiedBy>
  <cp:revision>2</cp:revision>
  <cp:lastPrinted>2017-02-10T18:58:00Z</cp:lastPrinted>
  <dcterms:created xsi:type="dcterms:W3CDTF">2020-01-09T19:26:00Z</dcterms:created>
  <dcterms:modified xsi:type="dcterms:W3CDTF">2020-01-09T19:26:00Z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0x0101006816A353546CCE4E991B550B1C1556D4</vt:lpwstr>
  </property>
</Properties>
</file>