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145" w:rsidRDefault="00F10009">
      <w:r>
        <w:t>Dear Teachers,</w:t>
      </w:r>
    </w:p>
    <w:p w:rsidR="0079084B" w:rsidRPr="000A73D5" w:rsidRDefault="0079084B">
      <w:pPr>
        <w:rPr>
          <w:b/>
          <w:i/>
          <w:sz w:val="32"/>
          <w:szCs w:val="32"/>
          <w:u w:val="single"/>
        </w:rPr>
      </w:pPr>
      <w:r w:rsidRPr="000A73D5">
        <w:rPr>
          <w:b/>
          <w:i/>
          <w:sz w:val="32"/>
          <w:szCs w:val="32"/>
          <w:u w:val="single"/>
        </w:rPr>
        <w:t>Why Should Your Students Take the Student Perception Survey?</w:t>
      </w:r>
    </w:p>
    <w:p w:rsidR="0079084B" w:rsidRPr="0079084B" w:rsidRDefault="0079084B" w:rsidP="0079084B">
      <w:pPr>
        <w:spacing w:before="100" w:beforeAutospacing="1" w:after="100" w:afterAutospacing="1" w:line="240" w:lineRule="auto"/>
        <w:rPr>
          <w:rFonts w:cs="Times New Roman"/>
          <w:sz w:val="24"/>
          <w:szCs w:val="24"/>
        </w:rPr>
      </w:pPr>
      <w:r w:rsidRPr="0079084B">
        <w:rPr>
          <w:rFonts w:cs="Times New Roman"/>
          <w:color w:val="000000"/>
          <w:sz w:val="24"/>
          <w:szCs w:val="24"/>
        </w:rPr>
        <w:t>One of the strongest correlations to improved student achievement/growth is data from student surveys. In his report of North Carolina’s educator effectiveness model, Dr. Gary Henry (UNC/Vanderbilt) reported that the most compelling comment he received from teacher focus groups was a lack of specific feedback that could help them improve instruction. Dr. Henry said our teachers could greatly benefit from the information gleaned from the surveys and that it could lead to school improvement.</w:t>
      </w:r>
    </w:p>
    <w:p w:rsidR="00DF0145" w:rsidRPr="000A73D5" w:rsidRDefault="00DF0145">
      <w:pPr>
        <w:rPr>
          <w:b/>
          <w:i/>
          <w:sz w:val="32"/>
          <w:szCs w:val="32"/>
          <w:u w:val="single"/>
        </w:rPr>
      </w:pPr>
      <w:r w:rsidRPr="000A73D5">
        <w:rPr>
          <w:b/>
          <w:i/>
          <w:sz w:val="32"/>
          <w:szCs w:val="32"/>
          <w:u w:val="single"/>
        </w:rPr>
        <w:t>Who Should Request Feedback</w:t>
      </w:r>
      <w:r w:rsidR="00AF248D">
        <w:rPr>
          <w:b/>
          <w:i/>
          <w:sz w:val="32"/>
          <w:szCs w:val="32"/>
          <w:u w:val="single"/>
        </w:rPr>
        <w:t>?</w:t>
      </w:r>
    </w:p>
    <w:p w:rsidR="00DF0145" w:rsidRPr="0079084B" w:rsidRDefault="00DF0145">
      <w:pPr>
        <w:rPr>
          <w:sz w:val="24"/>
          <w:szCs w:val="24"/>
        </w:rPr>
      </w:pPr>
      <w:r w:rsidRPr="000A73D5">
        <w:rPr>
          <w:b/>
          <w:sz w:val="24"/>
          <w:szCs w:val="24"/>
          <w:u w:val="single"/>
        </w:rPr>
        <w:t>All teachers</w:t>
      </w:r>
      <w:r w:rsidRPr="0079084B">
        <w:rPr>
          <w:sz w:val="24"/>
          <w:szCs w:val="24"/>
        </w:rPr>
        <w:t xml:space="preserve"> can request student feedback, regardless if they are teaching in a district that opted-in or not.</w:t>
      </w:r>
    </w:p>
    <w:p w:rsidR="00DF0145" w:rsidRPr="0079084B" w:rsidRDefault="00DF0145">
      <w:pPr>
        <w:rPr>
          <w:sz w:val="24"/>
          <w:szCs w:val="24"/>
        </w:rPr>
      </w:pPr>
      <w:r w:rsidRPr="0079084B">
        <w:rPr>
          <w:sz w:val="24"/>
          <w:szCs w:val="24"/>
        </w:rPr>
        <w:t>If you are not in a district that opted-in, the only way for your students to take surveys is for you to request feedback.  If you are in a district that opted-in</w:t>
      </w:r>
      <w:r w:rsidR="000A73D5">
        <w:rPr>
          <w:sz w:val="24"/>
          <w:szCs w:val="24"/>
        </w:rPr>
        <w:t>,</w:t>
      </w:r>
      <w:r w:rsidRPr="0079084B">
        <w:rPr>
          <w:sz w:val="24"/>
          <w:szCs w:val="24"/>
        </w:rPr>
        <w:t xml:space="preserve"> you may request student feedback so </w:t>
      </w:r>
      <w:proofErr w:type="gramStart"/>
      <w:r w:rsidRPr="0079084B">
        <w:rPr>
          <w:sz w:val="24"/>
          <w:szCs w:val="24"/>
        </w:rPr>
        <w:t>all of</w:t>
      </w:r>
      <w:proofErr w:type="gramEnd"/>
      <w:r w:rsidRPr="0079084B">
        <w:rPr>
          <w:sz w:val="24"/>
          <w:szCs w:val="24"/>
        </w:rPr>
        <w:t xml:space="preserve"> your students will have the opportunity to take the survey and give you feedback.  </w:t>
      </w:r>
    </w:p>
    <w:p w:rsidR="00DF0145" w:rsidRPr="0079084B" w:rsidRDefault="00DF0145">
      <w:pPr>
        <w:rPr>
          <w:sz w:val="24"/>
          <w:szCs w:val="24"/>
        </w:rPr>
      </w:pPr>
    </w:p>
    <w:p w:rsidR="00DF0145" w:rsidRPr="000A73D5" w:rsidRDefault="00DF0145">
      <w:pPr>
        <w:rPr>
          <w:b/>
          <w:i/>
          <w:sz w:val="32"/>
          <w:szCs w:val="32"/>
          <w:u w:val="single"/>
        </w:rPr>
      </w:pPr>
      <w:r w:rsidRPr="000A73D5">
        <w:rPr>
          <w:b/>
          <w:i/>
          <w:sz w:val="32"/>
          <w:szCs w:val="32"/>
          <w:u w:val="single"/>
        </w:rPr>
        <w:t xml:space="preserve">Who Sees Results </w:t>
      </w:r>
      <w:r w:rsidR="00AF248D">
        <w:rPr>
          <w:b/>
          <w:i/>
          <w:sz w:val="32"/>
          <w:szCs w:val="32"/>
          <w:u w:val="single"/>
        </w:rPr>
        <w:t>from Student Perception Surveys?</w:t>
      </w:r>
    </w:p>
    <w:p w:rsidR="00DF0145" w:rsidRDefault="00DF0145">
      <w:pPr>
        <w:rPr>
          <w:sz w:val="24"/>
          <w:szCs w:val="24"/>
        </w:rPr>
      </w:pPr>
      <w:r w:rsidRPr="0079084B">
        <w:rPr>
          <w:sz w:val="24"/>
          <w:szCs w:val="24"/>
        </w:rPr>
        <w:t>When you request feedback, only you can see the results</w:t>
      </w:r>
      <w:r w:rsidR="000A73D5">
        <w:rPr>
          <w:sz w:val="24"/>
          <w:szCs w:val="24"/>
        </w:rPr>
        <w:t xml:space="preserve"> from your students’ surveys</w:t>
      </w:r>
      <w:r w:rsidRPr="0079084B">
        <w:rPr>
          <w:sz w:val="24"/>
          <w:szCs w:val="24"/>
        </w:rPr>
        <w:t>.  NCDPI encourages you to share your data with your administration to help support your improved instruction.</w:t>
      </w:r>
    </w:p>
    <w:p w:rsidR="00B869BE" w:rsidRPr="0079084B" w:rsidRDefault="00B869BE">
      <w:pPr>
        <w:rPr>
          <w:sz w:val="24"/>
          <w:szCs w:val="24"/>
        </w:rPr>
      </w:pPr>
      <w:r>
        <w:rPr>
          <w:sz w:val="24"/>
          <w:szCs w:val="24"/>
        </w:rPr>
        <w:t>If you are in a district that opted-in, you will the only one who can see your census data.  Your district and school admin can see data from a sample of your students.</w:t>
      </w:r>
    </w:p>
    <w:p w:rsidR="00DF0145" w:rsidRPr="00AF248D" w:rsidRDefault="00DF0145">
      <w:pPr>
        <w:rPr>
          <w:sz w:val="32"/>
          <w:szCs w:val="32"/>
        </w:rPr>
      </w:pPr>
    </w:p>
    <w:p w:rsidR="00DF0145" w:rsidRPr="000A73D5" w:rsidRDefault="00AF248D">
      <w:pPr>
        <w:rPr>
          <w:b/>
          <w:i/>
          <w:sz w:val="32"/>
          <w:szCs w:val="32"/>
          <w:u w:val="single"/>
        </w:rPr>
      </w:pPr>
      <w:r>
        <w:rPr>
          <w:b/>
          <w:i/>
          <w:sz w:val="32"/>
          <w:szCs w:val="32"/>
          <w:u w:val="single"/>
        </w:rPr>
        <w:t>How do My Students Take the Surveys?</w:t>
      </w:r>
    </w:p>
    <w:p w:rsidR="00DF0145" w:rsidRDefault="00F40F2A">
      <w:r>
        <w:rPr>
          <w:noProof/>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988695</wp:posOffset>
                </wp:positionV>
                <wp:extent cx="923925" cy="476250"/>
                <wp:effectExtent l="0" t="19050" r="47625" b="38100"/>
                <wp:wrapNone/>
                <wp:docPr id="4" name="Arrow: Right 4"/>
                <wp:cNvGraphicFramePr/>
                <a:graphic xmlns:a="http://schemas.openxmlformats.org/drawingml/2006/main">
                  <a:graphicData uri="http://schemas.microsoft.com/office/word/2010/wordprocessingShape">
                    <wps:wsp>
                      <wps:cNvSpPr/>
                      <wps:spPr>
                        <a:xfrm>
                          <a:off x="0" y="0"/>
                          <a:ext cx="923925" cy="4762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F6D1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26.75pt;margin-top:77.85pt;width:72.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YKeQIAAEEFAAAOAAAAZHJzL2Uyb0RvYy54bWysVMFu2zAMvQ/YPwi6r068pF2NOkXQosOA&#10;oi3aDj0rshQbkEWNUuJkXz9KdtygLXYYloNCiuQj+Uzq4nLXGrZV6BuwJZ+eTDhTVkLV2HXJfz7f&#10;fPnGmQ/CVsKAVSXfK88vF58/XXSuUDnUYCqFjECsLzpX8joEV2SZl7VqhT8BpywZNWArAqm4zioU&#10;HaG3Jssnk9OsA6wcglTe0+11b+SLhK+1kuFea68CMyWn2kI6MZ2reGaLC1GsUbi6kUMZ4h+qaEVj&#10;KekIdS2CYBts3kG1jUTwoMOJhDYDrRupUg/UzXTyppunWjiVeiFyvBtp8v8PVt5tH5A1VclnnFnR&#10;0idaIkJXsMdmXQc2iwx1zhfk+OQecNA8ibHdncY2/lMjbJdY3Y+sql1gki7P86/n+ZwzSabZ2Wk+&#10;T6xnr8EOffiuoGVRKDnGxKmIxKjY3vpAaSng4EhKLKkvIklhb1Ssw9hHpakdSpun6DRI6sog2woa&#10;ASGlsmHam2pRqf56PqFf7JSSjBFJS4ARWTfGjNgDQBzS99g9zOAfQ1WawzF48rfC+uAxImUGG8bg&#10;trGAHwEY6mrI3PsfSOqpiSytoNrTx0bot8A7edMQ47fChweBNPa0ILTK4Z4ObaArOQwSZzXg74/u&#10;oz9NI1k562iNSu5/bQQqzswPS3N6Pp3N4t4lZTY/y0nBY8vq2GI37RXQZ5rSo+FkEqN/MAdRI7Qv&#10;tPHLmJVMwkrKXXIZ8KBchX696c2QarlMbrRrToRb++RkBI+sxll63r0IdMPYBZrXOzisnCjezF3v&#10;GyMtLDcBdJOG8pXXgW/a0zQ4w5sSH4JjPXm9vnyLPwAAAP//AwBQSwMEFAAGAAgAAAAhAI24+cvf&#10;AAAACwEAAA8AAABkcnMvZG93bnJldi54bWxMj0FPhDAQhe8m/odmTLy5xUUWFykbY2LiRRNZo9cu&#10;HYFAp9h2F/z3jic9Tt6XN98rd4sdxQl96B0puF4lIJAaZ3pqFbztH69uQYSoyejRESr4xgC76vys&#10;1IVxM73iqY6t4BIKhVbQxTgVUoamQ6vDyk1InH06b3Xk07fSeD1zuR3lOkk20uqe+EOnJ3zosBnq&#10;o1VQ74ev3ONNME/Dx/hePzfz5iUodXmx3N+BiLjEPxh+9VkdKnY6uCOZIEYF6yzNGOUgy3IQTKTb&#10;La87cJQmOciqlP83VD8AAAD//wMAUEsBAi0AFAAGAAgAAAAhALaDOJL+AAAA4QEAABMAAAAAAAAA&#10;AAAAAAAAAAAAAFtDb250ZW50X1R5cGVzXS54bWxQSwECLQAUAAYACAAAACEAOP0h/9YAAACUAQAA&#10;CwAAAAAAAAAAAAAAAAAvAQAAX3JlbHMvLnJlbHNQSwECLQAUAAYACAAAACEADdFmCnkCAABBBQAA&#10;DgAAAAAAAAAAAAAAAAAuAgAAZHJzL2Uyb0RvYy54bWxQSwECLQAUAAYACAAAACEAjbj5y98AAAAL&#10;AQAADwAAAAAAAAAAAAAAAADTBAAAZHJzL2Rvd25yZXYueG1sUEsFBgAAAAAEAAQA8wAAAN8FAAAA&#10;AA==&#10;" adj="16033" fillcolor="#4472c4 [3204]" strokecolor="#1f3763 [1604]" strokeweight="1pt"/>
            </w:pict>
          </mc:Fallback>
        </mc:AlternateContent>
      </w:r>
      <w:r w:rsidR="00DF0145">
        <w:rPr>
          <w:noProof/>
        </w:rPr>
        <w:drawing>
          <wp:inline distT="0" distB="0" distL="0" distR="0">
            <wp:extent cx="1303620" cy="1962150"/>
            <wp:effectExtent l="0" t="0" r="0" b="0"/>
            <wp:docPr id="2" name="Picture 2" descr="https://lh6.googleusercontent.com/_05MJAIdWZzHNbqDAqXyuLhi5Xn5OtOBpvUVt_U9ilHc1Ff0e3vooAUYY3xD34FmnuU0HoUzkDDf2dDNI5cjjjH_705o-kjvaNrpqr14NOC54NaIW0rK_5R0WLUrAneXCWyBL78-QKrG-J1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_05MJAIdWZzHNbqDAqXyuLhi5Xn5OtOBpvUVt_U9ilHc1Ff0e3vooAUYY3xD34FmnuU0HoUzkDDf2dDNI5cjjjH_705o-kjvaNrpqr14NOC54NaIW0rK_5R0WLUrAneXCWyBL78-QKrG-J1EF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652" cy="1981765"/>
                    </a:xfrm>
                    <a:prstGeom prst="rect">
                      <a:avLst/>
                    </a:prstGeom>
                    <a:noFill/>
                    <a:ln>
                      <a:noFill/>
                    </a:ln>
                  </pic:spPr>
                </pic:pic>
              </a:graphicData>
            </a:graphic>
          </wp:inline>
        </w:drawing>
      </w:r>
      <w:r>
        <w:tab/>
      </w:r>
      <w:r>
        <w:tab/>
      </w:r>
      <w:r>
        <w:tab/>
      </w:r>
      <w:r>
        <w:tab/>
      </w:r>
      <w:r>
        <w:rPr>
          <w:noProof/>
        </w:rPr>
        <w:drawing>
          <wp:inline distT="0" distB="0" distL="0" distR="0">
            <wp:extent cx="1543050" cy="1428750"/>
            <wp:effectExtent l="0" t="0" r="0" b="0"/>
            <wp:docPr id="3" name="Picture 3" descr="https://lh4.googleusercontent.com/mN-J-BXdGqCmqO3MjqgEK-Ga76UBa3_W2bmJzUiu63fxnzkTWUICKi-bSadWQVqo1xRB-FgvRRAUGALiOp4c4MiXboaNuguqo0lOjAHjWt9SGPoTPkX1Ml7tjz7UjPKRcnb15Ae_eIHuEY6x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mN-J-BXdGqCmqO3MjqgEK-Ga76UBa3_W2bmJzUiu63fxnzkTWUICKi-bSadWQVqo1xRB-FgvRRAUGALiOp4c4MiXboaNuguqo0lOjAHjWt9SGPoTPkX1Ml7tjz7UjPKRcnb15Ae_eIHuEY6x9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428750"/>
                    </a:xfrm>
                    <a:prstGeom prst="rect">
                      <a:avLst/>
                    </a:prstGeom>
                    <a:noFill/>
                    <a:ln>
                      <a:noFill/>
                    </a:ln>
                  </pic:spPr>
                </pic:pic>
              </a:graphicData>
            </a:graphic>
          </wp:inline>
        </w:drawing>
      </w:r>
    </w:p>
    <w:p w:rsidR="00DF0145" w:rsidRDefault="00DF0145"/>
    <w:p w:rsidR="00F40F2A" w:rsidRPr="0079084B" w:rsidRDefault="00F40F2A" w:rsidP="00F40F2A">
      <w:pPr>
        <w:pStyle w:val="ListParagraph"/>
        <w:numPr>
          <w:ilvl w:val="0"/>
          <w:numId w:val="1"/>
        </w:numPr>
        <w:rPr>
          <w:sz w:val="24"/>
          <w:szCs w:val="24"/>
        </w:rPr>
      </w:pPr>
      <w:r w:rsidRPr="0079084B">
        <w:rPr>
          <w:sz w:val="24"/>
          <w:szCs w:val="24"/>
        </w:rPr>
        <w:t xml:space="preserve">Log in to your </w:t>
      </w:r>
      <w:proofErr w:type="spellStart"/>
      <w:r w:rsidRPr="0079084B">
        <w:rPr>
          <w:sz w:val="24"/>
          <w:szCs w:val="24"/>
        </w:rPr>
        <w:t>NCEdCloud</w:t>
      </w:r>
      <w:proofErr w:type="spellEnd"/>
      <w:r w:rsidRPr="0079084B">
        <w:rPr>
          <w:sz w:val="24"/>
          <w:szCs w:val="24"/>
        </w:rPr>
        <w:t xml:space="preserve"> using your log in and password.  </w:t>
      </w:r>
    </w:p>
    <w:p w:rsidR="00AF248D" w:rsidRDefault="00F40F2A" w:rsidP="00AF248D">
      <w:pPr>
        <w:pStyle w:val="ListParagraph"/>
        <w:numPr>
          <w:ilvl w:val="0"/>
          <w:numId w:val="1"/>
        </w:numPr>
        <w:rPr>
          <w:sz w:val="24"/>
          <w:szCs w:val="24"/>
        </w:rPr>
      </w:pPr>
      <w:r w:rsidRPr="0079084B">
        <w:rPr>
          <w:sz w:val="24"/>
          <w:szCs w:val="24"/>
        </w:rPr>
        <w:t>Choose the Student Survey Icon.</w:t>
      </w:r>
    </w:p>
    <w:p w:rsidR="00AF248D" w:rsidRDefault="00AF248D" w:rsidP="00AF248D">
      <w:pPr>
        <w:pStyle w:val="ListParagraph"/>
        <w:numPr>
          <w:ilvl w:val="0"/>
          <w:numId w:val="1"/>
        </w:numPr>
        <w:rPr>
          <w:sz w:val="24"/>
          <w:szCs w:val="24"/>
        </w:rPr>
      </w:pPr>
      <w:r w:rsidRPr="00AF248D">
        <w:rPr>
          <w:sz w:val="24"/>
          <w:szCs w:val="24"/>
        </w:rPr>
        <w:t xml:space="preserve">Once you click on the Student Survey Icon, you will have </w:t>
      </w:r>
      <w:r w:rsidR="00846C56">
        <w:rPr>
          <w:sz w:val="24"/>
          <w:szCs w:val="24"/>
        </w:rPr>
        <w:t>2</w:t>
      </w:r>
      <w:r w:rsidRPr="00AF248D">
        <w:rPr>
          <w:sz w:val="24"/>
          <w:szCs w:val="24"/>
        </w:rPr>
        <w:t xml:space="preserve"> icons on the next page.</w:t>
      </w:r>
    </w:p>
    <w:p w:rsidR="00B869BE" w:rsidRPr="00AF248D" w:rsidRDefault="00B869BE" w:rsidP="00B869BE">
      <w:pPr>
        <w:pStyle w:val="ListParagraph"/>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1552575</wp:posOffset>
                </wp:positionH>
                <wp:positionV relativeFrom="paragraph">
                  <wp:posOffset>1101725</wp:posOffset>
                </wp:positionV>
                <wp:extent cx="352425" cy="371475"/>
                <wp:effectExtent l="19050" t="19050" r="47625" b="28575"/>
                <wp:wrapNone/>
                <wp:docPr id="5" name="Arrow: Up 5"/>
                <wp:cNvGraphicFramePr/>
                <a:graphic xmlns:a="http://schemas.openxmlformats.org/drawingml/2006/main">
                  <a:graphicData uri="http://schemas.microsoft.com/office/word/2010/wordprocessingShape">
                    <wps:wsp>
                      <wps:cNvSpPr/>
                      <wps:spPr>
                        <a:xfrm>
                          <a:off x="0" y="0"/>
                          <a:ext cx="352425" cy="3714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6F3A0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26" type="#_x0000_t68" style="position:absolute;margin-left:122.25pt;margin-top:86.75pt;width:27.7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9dQIAADsFAAAOAAAAZHJzL2Uyb0RvYy54bWysVEtv2zAMvg/YfxB0X52kyboZdYqgRYcB&#10;RRv0gZ5VWaoNSKJGKXGyXz9KdtyiLXYY5oMsiuTHhz7q9GxnDdsqDC24ik+PJpwpJ6Fu3XPFH+4v&#10;v3zjLEThamHAqYrvVeBny8+fTjtfqhk0YGqFjEBcKDtf8SZGXxZFkI2yIhyBV46UGtCKSCI+FzWK&#10;jtCtKWaTydeiA6w9glQh0OlFr+TLjK+1kvFG66AiMxWn3GJeMa9PaS2Wp6J8RuGbVg5piH/IworW&#10;UdAR6kJEwTbYvoOyrUQIoOORBFuA1q1UuQaqZjp5U81dI7zKtVBzgh/bFP4frLzerpG1dcUXnDlh&#10;6YpWiNCV7MGzRWpP50NJVnd+jYMUaJtq3Wm06U9VsF1u6X5sqdpFJunweDGbzwhakur4ZDo/yZjF&#10;i7PHEH8osCxtKr7xOXzupdhehUgxyfpgRULKp88g7+LeqJSEcbdKUyEUc5a9M4XUuUG2FXT5Qkrl&#10;4rRXNaJW/fFiQl8qk4KMHlnKgAlZt8aM2ANAoud77B5msE+uKjNwdJ78LbHeefTIkcHF0dm2DvAj&#10;AENVDZF7+0OT+takLj1BvadrRuj5H7y8bKndVyLEtUAiPI0GDXG8oUUb6CoOw46zBvD3R+fJnnhI&#10;Ws46GqCKh18bgYoz89MRQ79P5/M0cVmYL05mJOBrzdNrjdvYc6BrmtJz4WXeJvtoDluNYB9p1lcp&#10;KqmEkxS74jLiQTiP/WDTayHVapXNaMq8iFfuzssEnrqauHS/exToB85FIus1HIZNlG9419smTwer&#10;TQTdZlK+9HXoN01oJs7wmqQn4LWcrV7evOUfAAAA//8DAFBLAwQUAAYACAAAACEAobzDfN4AAAAL&#10;AQAADwAAAGRycy9kb3ducmV2LnhtbEyPwU7DMBBE70j8g7VIXBC1m5QWQpwKIThwAgIf4MZLHGGv&#10;o9ht079nOcFtRzOafVNv5+DFAac0RNKwXCgQSF20A/UaPj+er29BpGzIGh8JNZwwwbY5P6tNZeOR&#10;3vHQ5l5wCaXKaHA5j5WUqXMYTFrEEYm9rzgFk1lOvbSTOXJ58LJQai2DGYg/ODPio8Puu90HDXL5&#10;pnw7vbyun+5a252y25RXTuvLi/nhHkTGOf+F4Ref0aFhpl3ck03CayhWqxuOsrEp+eBEqRSv27FV&#10;FgpkU8v/G5ofAAAA//8DAFBLAQItABQABgAIAAAAIQC2gziS/gAAAOEBAAATAAAAAAAAAAAAAAAA&#10;AAAAAABbQ29udGVudF9UeXBlc10ueG1sUEsBAi0AFAAGAAgAAAAhADj9If/WAAAAlAEAAAsAAAAA&#10;AAAAAAAAAAAALwEAAF9yZWxzLy5yZWxzUEsBAi0AFAAGAAgAAAAhAPDP/n11AgAAOwUAAA4AAAAA&#10;AAAAAAAAAAAALgIAAGRycy9lMm9Eb2MueG1sUEsBAi0AFAAGAAgAAAAhAKG8w3zeAAAACwEAAA8A&#10;AAAAAAAAAAAAAAAAzwQAAGRycy9kb3ducmV2LnhtbFBLBQYAAAAABAAEAPMAAADaBQAAAAA=&#10;" adj="10246" fillcolor="#4472c4 [3204]" strokecolor="#1f3763 [1604]" strokeweight="1pt"/>
            </w:pict>
          </mc:Fallback>
        </mc:AlternateContent>
      </w:r>
      <w:r>
        <w:rPr>
          <w:noProof/>
        </w:rPr>
        <w:drawing>
          <wp:inline distT="0" distB="0" distL="0" distR="0">
            <wp:extent cx="6667500" cy="1542949"/>
            <wp:effectExtent l="0" t="0" r="0" b="635"/>
            <wp:docPr id="1" name="Picture 1" descr="cid:image005.png@01D3B6D3.6BFEC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B6D3.6BFEC6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98017" cy="1573152"/>
                    </a:xfrm>
                    <a:prstGeom prst="rect">
                      <a:avLst/>
                    </a:prstGeom>
                    <a:noFill/>
                    <a:ln>
                      <a:noFill/>
                    </a:ln>
                  </pic:spPr>
                </pic:pic>
              </a:graphicData>
            </a:graphic>
          </wp:inline>
        </w:drawing>
      </w:r>
    </w:p>
    <w:p w:rsidR="00F40F2A" w:rsidRPr="0079084B" w:rsidRDefault="00F40F2A" w:rsidP="00F40F2A">
      <w:pPr>
        <w:pStyle w:val="ListParagraph"/>
        <w:numPr>
          <w:ilvl w:val="0"/>
          <w:numId w:val="1"/>
        </w:numPr>
        <w:rPr>
          <w:sz w:val="24"/>
          <w:szCs w:val="24"/>
        </w:rPr>
      </w:pPr>
      <w:r w:rsidRPr="0079084B">
        <w:rPr>
          <w:sz w:val="24"/>
          <w:szCs w:val="24"/>
        </w:rPr>
        <w:t xml:space="preserve">Choose the Request Feedback icon to the far left.  </w:t>
      </w:r>
    </w:p>
    <w:p w:rsidR="00F40F2A" w:rsidRDefault="00AF248D" w:rsidP="00F40F2A">
      <w:pPr>
        <w:pStyle w:val="ListParagraph"/>
        <w:numPr>
          <w:ilvl w:val="0"/>
          <w:numId w:val="1"/>
        </w:numPr>
        <w:rPr>
          <w:sz w:val="24"/>
          <w:szCs w:val="24"/>
        </w:rPr>
      </w:pPr>
      <w:r>
        <w:rPr>
          <w:sz w:val="24"/>
          <w:szCs w:val="24"/>
        </w:rPr>
        <w:t>To have a class of students</w:t>
      </w:r>
      <w:r w:rsidR="00F40F2A" w:rsidRPr="0079084B">
        <w:rPr>
          <w:sz w:val="24"/>
          <w:szCs w:val="24"/>
        </w:rPr>
        <w:t xml:space="preserve"> take surveys, please choose the course you would like to survey and click on the blue </w:t>
      </w:r>
      <w:r>
        <w:rPr>
          <w:sz w:val="24"/>
          <w:szCs w:val="24"/>
        </w:rPr>
        <w:t>“</w:t>
      </w:r>
      <w:r w:rsidR="00F40F2A" w:rsidRPr="0079084B">
        <w:rPr>
          <w:sz w:val="24"/>
          <w:szCs w:val="24"/>
        </w:rPr>
        <w:t>add</w:t>
      </w:r>
      <w:r>
        <w:rPr>
          <w:sz w:val="24"/>
          <w:szCs w:val="24"/>
        </w:rPr>
        <w:t>”</w:t>
      </w:r>
      <w:r w:rsidR="00F40F2A" w:rsidRPr="0079084B">
        <w:rPr>
          <w:sz w:val="24"/>
          <w:szCs w:val="24"/>
        </w:rPr>
        <w:t xml:space="preserve"> button to the right of your course.</w:t>
      </w:r>
    </w:p>
    <w:p w:rsidR="00B869BE" w:rsidRPr="00B869BE" w:rsidRDefault="00B869BE" w:rsidP="00B869BE">
      <w:pPr>
        <w:ind w:left="360"/>
        <w:rPr>
          <w:sz w:val="24"/>
          <w:szCs w:val="24"/>
        </w:rPr>
      </w:pPr>
      <w:r>
        <w:rPr>
          <w:sz w:val="24"/>
          <w:szCs w:val="24"/>
        </w:rPr>
        <w:t xml:space="preserve"> </w:t>
      </w:r>
    </w:p>
    <w:p w:rsidR="00AF248D" w:rsidRPr="00AF248D" w:rsidRDefault="00AF248D" w:rsidP="00AF248D">
      <w:pPr>
        <w:pStyle w:val="ListParagraph"/>
        <w:numPr>
          <w:ilvl w:val="0"/>
          <w:numId w:val="1"/>
        </w:numPr>
        <w:rPr>
          <w:sz w:val="24"/>
          <w:szCs w:val="24"/>
        </w:rPr>
      </w:pPr>
      <w:r w:rsidRPr="00AF248D">
        <w:rPr>
          <w:sz w:val="24"/>
          <w:szCs w:val="24"/>
        </w:rPr>
        <w:t xml:space="preserve">Once you request feedback, the system will load the courses you are teaching.  </w:t>
      </w:r>
    </w:p>
    <w:p w:rsidR="00F40F2A" w:rsidRDefault="0079084B" w:rsidP="00F40F2A">
      <w:pPr>
        <w:pStyle w:val="ListParagraph"/>
        <w:numPr>
          <w:ilvl w:val="0"/>
          <w:numId w:val="1"/>
        </w:numPr>
        <w:rPr>
          <w:sz w:val="24"/>
          <w:szCs w:val="24"/>
        </w:rPr>
      </w:pPr>
      <w:r>
        <w:rPr>
          <w:sz w:val="24"/>
          <w:szCs w:val="24"/>
        </w:rPr>
        <w:t xml:space="preserve">Your students can now log into their </w:t>
      </w:r>
      <w:proofErr w:type="spellStart"/>
      <w:r>
        <w:rPr>
          <w:sz w:val="24"/>
          <w:szCs w:val="24"/>
        </w:rPr>
        <w:t>NCEdCloud</w:t>
      </w:r>
      <w:proofErr w:type="spellEnd"/>
      <w:r>
        <w:rPr>
          <w:sz w:val="24"/>
          <w:szCs w:val="24"/>
        </w:rPr>
        <w:t xml:space="preserve"> account to take their survey.</w:t>
      </w:r>
    </w:p>
    <w:p w:rsidR="00DD3F5D" w:rsidRDefault="00DD3F5D" w:rsidP="00DD3F5D">
      <w:pPr>
        <w:rPr>
          <w:sz w:val="24"/>
          <w:szCs w:val="24"/>
        </w:rPr>
      </w:pPr>
    </w:p>
    <w:p w:rsidR="00DD3F5D" w:rsidRDefault="00DD3F5D" w:rsidP="00DD3F5D">
      <w:pPr>
        <w:rPr>
          <w:b/>
          <w:i/>
          <w:sz w:val="32"/>
          <w:szCs w:val="32"/>
          <w:u w:val="single"/>
        </w:rPr>
      </w:pPr>
      <w:r w:rsidRPr="00757B28">
        <w:rPr>
          <w:b/>
          <w:i/>
          <w:sz w:val="32"/>
          <w:szCs w:val="32"/>
          <w:u w:val="single"/>
        </w:rPr>
        <w:t>What is the Student Survey Calendar?</w:t>
      </w:r>
    </w:p>
    <w:p w:rsidR="00757B28" w:rsidRDefault="00757B28" w:rsidP="00DD3F5D">
      <w:pPr>
        <w:rPr>
          <w:b/>
          <w:i/>
          <w:sz w:val="32"/>
          <w:szCs w:val="32"/>
          <w:u w:val="single"/>
        </w:rPr>
      </w:pPr>
    </w:p>
    <w:tbl>
      <w:tblPr>
        <w:tblStyle w:val="TableGrid"/>
        <w:tblW w:w="9509" w:type="dxa"/>
        <w:tblLook w:val="04A0" w:firstRow="1" w:lastRow="0" w:firstColumn="1" w:lastColumn="0" w:noHBand="0" w:noVBand="1"/>
      </w:tblPr>
      <w:tblGrid>
        <w:gridCol w:w="6655"/>
        <w:gridCol w:w="1350"/>
        <w:gridCol w:w="1504"/>
      </w:tblGrid>
      <w:tr w:rsidR="00757B28" w:rsidTr="00757B28">
        <w:tc>
          <w:tcPr>
            <w:tcW w:w="6655" w:type="dxa"/>
          </w:tcPr>
          <w:p w:rsidR="00757B28" w:rsidRDefault="00757B28" w:rsidP="00DD3F5D">
            <w:pPr>
              <w:rPr>
                <w:sz w:val="32"/>
                <w:szCs w:val="32"/>
              </w:rPr>
            </w:pPr>
            <w:r>
              <w:rPr>
                <w:sz w:val="32"/>
                <w:szCs w:val="32"/>
              </w:rPr>
              <w:t>Activity</w:t>
            </w:r>
          </w:p>
        </w:tc>
        <w:tc>
          <w:tcPr>
            <w:tcW w:w="1350" w:type="dxa"/>
          </w:tcPr>
          <w:p w:rsidR="00757B28" w:rsidRDefault="00757B28" w:rsidP="00DD3F5D">
            <w:pPr>
              <w:rPr>
                <w:sz w:val="32"/>
                <w:szCs w:val="32"/>
              </w:rPr>
            </w:pPr>
            <w:r>
              <w:rPr>
                <w:sz w:val="32"/>
                <w:szCs w:val="32"/>
              </w:rPr>
              <w:t>Start</w:t>
            </w:r>
          </w:p>
        </w:tc>
        <w:tc>
          <w:tcPr>
            <w:tcW w:w="1504" w:type="dxa"/>
          </w:tcPr>
          <w:p w:rsidR="00757B28" w:rsidRDefault="00757B28" w:rsidP="00DD3F5D">
            <w:pPr>
              <w:rPr>
                <w:sz w:val="32"/>
                <w:szCs w:val="32"/>
              </w:rPr>
            </w:pPr>
            <w:r>
              <w:rPr>
                <w:sz w:val="32"/>
                <w:szCs w:val="32"/>
              </w:rPr>
              <w:t>Finish</w:t>
            </w:r>
          </w:p>
        </w:tc>
      </w:tr>
      <w:tr w:rsidR="00757B28" w:rsidTr="00757B28">
        <w:tc>
          <w:tcPr>
            <w:tcW w:w="6655" w:type="dxa"/>
          </w:tcPr>
          <w:p w:rsidR="00757B28" w:rsidRDefault="00757B28" w:rsidP="00DD3F5D">
            <w:pPr>
              <w:rPr>
                <w:sz w:val="32"/>
                <w:szCs w:val="32"/>
              </w:rPr>
            </w:pPr>
            <w:r>
              <w:rPr>
                <w:sz w:val="32"/>
                <w:szCs w:val="32"/>
              </w:rPr>
              <w:t>Teacher Request Feedback</w:t>
            </w:r>
          </w:p>
        </w:tc>
        <w:tc>
          <w:tcPr>
            <w:tcW w:w="1350" w:type="dxa"/>
          </w:tcPr>
          <w:p w:rsidR="00757B28" w:rsidRDefault="00757B28" w:rsidP="00DD3F5D">
            <w:pPr>
              <w:rPr>
                <w:sz w:val="32"/>
                <w:szCs w:val="32"/>
              </w:rPr>
            </w:pPr>
            <w:r>
              <w:rPr>
                <w:sz w:val="32"/>
                <w:szCs w:val="32"/>
              </w:rPr>
              <w:t>3/12/18</w:t>
            </w:r>
          </w:p>
        </w:tc>
        <w:tc>
          <w:tcPr>
            <w:tcW w:w="1504" w:type="dxa"/>
          </w:tcPr>
          <w:p w:rsidR="00757B28" w:rsidRDefault="00757B28" w:rsidP="00DD3F5D">
            <w:pPr>
              <w:rPr>
                <w:sz w:val="32"/>
                <w:szCs w:val="32"/>
              </w:rPr>
            </w:pPr>
            <w:r>
              <w:rPr>
                <w:sz w:val="32"/>
                <w:szCs w:val="32"/>
              </w:rPr>
              <w:t>4/20/18</w:t>
            </w:r>
          </w:p>
        </w:tc>
      </w:tr>
      <w:tr w:rsidR="00757B28" w:rsidTr="00757B28">
        <w:tc>
          <w:tcPr>
            <w:tcW w:w="6655" w:type="dxa"/>
          </w:tcPr>
          <w:p w:rsidR="00757B28" w:rsidRDefault="00757B28" w:rsidP="00DD3F5D">
            <w:pPr>
              <w:rPr>
                <w:sz w:val="32"/>
                <w:szCs w:val="32"/>
              </w:rPr>
            </w:pPr>
            <w:r>
              <w:rPr>
                <w:sz w:val="32"/>
                <w:szCs w:val="32"/>
              </w:rPr>
              <w:t>Student Can Take Survey</w:t>
            </w:r>
          </w:p>
        </w:tc>
        <w:tc>
          <w:tcPr>
            <w:tcW w:w="1350" w:type="dxa"/>
          </w:tcPr>
          <w:p w:rsidR="00757B28" w:rsidRDefault="00757B28" w:rsidP="00DD3F5D">
            <w:pPr>
              <w:rPr>
                <w:sz w:val="32"/>
                <w:szCs w:val="32"/>
              </w:rPr>
            </w:pPr>
            <w:r>
              <w:rPr>
                <w:sz w:val="32"/>
                <w:szCs w:val="32"/>
              </w:rPr>
              <w:t>3/19/18</w:t>
            </w:r>
          </w:p>
        </w:tc>
        <w:tc>
          <w:tcPr>
            <w:tcW w:w="1504" w:type="dxa"/>
          </w:tcPr>
          <w:p w:rsidR="00757B28" w:rsidRDefault="00757B28" w:rsidP="00DD3F5D">
            <w:pPr>
              <w:rPr>
                <w:sz w:val="32"/>
                <w:szCs w:val="32"/>
              </w:rPr>
            </w:pPr>
            <w:r>
              <w:rPr>
                <w:sz w:val="32"/>
                <w:szCs w:val="32"/>
              </w:rPr>
              <w:t>4/20/18</w:t>
            </w:r>
          </w:p>
        </w:tc>
      </w:tr>
      <w:tr w:rsidR="00757B28" w:rsidTr="00757B28">
        <w:tc>
          <w:tcPr>
            <w:tcW w:w="6655" w:type="dxa"/>
          </w:tcPr>
          <w:p w:rsidR="00757B28" w:rsidRDefault="00757B28" w:rsidP="00DD3F5D">
            <w:pPr>
              <w:rPr>
                <w:sz w:val="32"/>
                <w:szCs w:val="32"/>
              </w:rPr>
            </w:pPr>
            <w:r>
              <w:rPr>
                <w:sz w:val="32"/>
                <w:szCs w:val="32"/>
              </w:rPr>
              <w:t>Results Reporting Window</w:t>
            </w:r>
          </w:p>
        </w:tc>
        <w:tc>
          <w:tcPr>
            <w:tcW w:w="1350" w:type="dxa"/>
          </w:tcPr>
          <w:p w:rsidR="00757B28" w:rsidRDefault="00757B28" w:rsidP="00DD3F5D">
            <w:pPr>
              <w:rPr>
                <w:sz w:val="32"/>
                <w:szCs w:val="32"/>
              </w:rPr>
            </w:pPr>
            <w:r>
              <w:rPr>
                <w:sz w:val="32"/>
                <w:szCs w:val="32"/>
              </w:rPr>
              <w:t>4/23/18</w:t>
            </w:r>
          </w:p>
        </w:tc>
        <w:tc>
          <w:tcPr>
            <w:tcW w:w="1504" w:type="dxa"/>
          </w:tcPr>
          <w:p w:rsidR="00757B28" w:rsidRDefault="00757B28" w:rsidP="00DD3F5D">
            <w:pPr>
              <w:rPr>
                <w:sz w:val="32"/>
                <w:szCs w:val="32"/>
              </w:rPr>
            </w:pPr>
            <w:r>
              <w:rPr>
                <w:sz w:val="32"/>
                <w:szCs w:val="32"/>
              </w:rPr>
              <w:t>5/4/18</w:t>
            </w:r>
          </w:p>
        </w:tc>
      </w:tr>
    </w:tbl>
    <w:p w:rsidR="00757B28" w:rsidRPr="00757B28" w:rsidRDefault="00757B28" w:rsidP="00DD3F5D">
      <w:pPr>
        <w:rPr>
          <w:sz w:val="32"/>
          <w:szCs w:val="32"/>
        </w:rPr>
      </w:pPr>
    </w:p>
    <w:p w:rsidR="00DF0145" w:rsidRPr="0079084B" w:rsidRDefault="00DF0145">
      <w:pPr>
        <w:rPr>
          <w:sz w:val="24"/>
          <w:szCs w:val="24"/>
        </w:rPr>
      </w:pPr>
    </w:p>
    <w:p w:rsidR="00DF0145" w:rsidRPr="00AF248D" w:rsidRDefault="00AF248D">
      <w:pPr>
        <w:rPr>
          <w:b/>
          <w:i/>
          <w:sz w:val="32"/>
          <w:szCs w:val="32"/>
          <w:u w:val="single"/>
        </w:rPr>
      </w:pPr>
      <w:r>
        <w:rPr>
          <w:b/>
          <w:i/>
          <w:sz w:val="32"/>
          <w:szCs w:val="32"/>
          <w:u w:val="single"/>
        </w:rPr>
        <w:t>H</w:t>
      </w:r>
      <w:r w:rsidR="000A73D5" w:rsidRPr="00AF248D">
        <w:rPr>
          <w:b/>
          <w:i/>
          <w:sz w:val="32"/>
          <w:szCs w:val="32"/>
          <w:u w:val="single"/>
        </w:rPr>
        <w:t>ow do I View the Surveys</w:t>
      </w:r>
      <w:r>
        <w:rPr>
          <w:b/>
          <w:i/>
          <w:sz w:val="32"/>
          <w:szCs w:val="32"/>
          <w:u w:val="single"/>
        </w:rPr>
        <w:t xml:space="preserve"> Before my Students Take Them</w:t>
      </w:r>
      <w:r w:rsidR="000A73D5" w:rsidRPr="00AF248D">
        <w:rPr>
          <w:b/>
          <w:i/>
          <w:sz w:val="32"/>
          <w:szCs w:val="32"/>
          <w:u w:val="single"/>
        </w:rPr>
        <w:t>?</w:t>
      </w:r>
    </w:p>
    <w:p w:rsidR="000A73D5" w:rsidRDefault="000A73D5">
      <w:pPr>
        <w:rPr>
          <w:sz w:val="24"/>
          <w:szCs w:val="24"/>
        </w:rPr>
      </w:pPr>
      <w:r>
        <w:rPr>
          <w:sz w:val="24"/>
          <w:szCs w:val="24"/>
        </w:rPr>
        <w:t xml:space="preserve">Please view our </w:t>
      </w:r>
      <w:hyperlink r:id="rId9" w:history="1">
        <w:r w:rsidRPr="000A73D5">
          <w:rPr>
            <w:rStyle w:val="Hyperlink"/>
            <w:sz w:val="24"/>
            <w:szCs w:val="24"/>
          </w:rPr>
          <w:t>wiki</w:t>
        </w:r>
      </w:hyperlink>
      <w:r>
        <w:rPr>
          <w:sz w:val="24"/>
          <w:szCs w:val="24"/>
        </w:rPr>
        <w:t xml:space="preserve"> here for further information including the </w:t>
      </w:r>
      <w:hyperlink r:id="rId10" w:history="1">
        <w:r w:rsidRPr="000A73D5">
          <w:rPr>
            <w:rStyle w:val="Hyperlink"/>
            <w:sz w:val="24"/>
            <w:szCs w:val="24"/>
          </w:rPr>
          <w:t>surveys</w:t>
        </w:r>
      </w:hyperlink>
      <w:r>
        <w:rPr>
          <w:sz w:val="24"/>
          <w:szCs w:val="24"/>
        </w:rPr>
        <w:t>.</w:t>
      </w:r>
    </w:p>
    <w:p w:rsidR="000A73D5" w:rsidRDefault="000A73D5">
      <w:pPr>
        <w:rPr>
          <w:sz w:val="24"/>
          <w:szCs w:val="24"/>
        </w:rPr>
      </w:pPr>
    </w:p>
    <w:p w:rsidR="000A73D5" w:rsidRPr="000A73D5" w:rsidRDefault="000A73D5">
      <w:pPr>
        <w:rPr>
          <w:sz w:val="24"/>
          <w:szCs w:val="24"/>
        </w:rPr>
      </w:pPr>
    </w:p>
    <w:p w:rsidR="00DF0145" w:rsidRDefault="000A73D5">
      <w:pPr>
        <w:rPr>
          <w:sz w:val="24"/>
          <w:szCs w:val="24"/>
        </w:rPr>
      </w:pPr>
      <w:r>
        <w:rPr>
          <w:sz w:val="24"/>
          <w:szCs w:val="24"/>
        </w:rPr>
        <w:t xml:space="preserve">Any further questions email </w:t>
      </w:r>
      <w:hyperlink r:id="rId11" w:history="1">
        <w:r w:rsidRPr="00C06624">
          <w:rPr>
            <w:rStyle w:val="Hyperlink"/>
            <w:sz w:val="24"/>
            <w:szCs w:val="24"/>
          </w:rPr>
          <w:t>paul.marshall@dpi.nc.gov</w:t>
        </w:r>
      </w:hyperlink>
      <w:r>
        <w:rPr>
          <w:sz w:val="24"/>
          <w:szCs w:val="24"/>
        </w:rPr>
        <w:t xml:space="preserve">.  </w:t>
      </w:r>
    </w:p>
    <w:p w:rsidR="000A73D5" w:rsidRDefault="000A73D5">
      <w:pPr>
        <w:rPr>
          <w:sz w:val="24"/>
          <w:szCs w:val="24"/>
        </w:rPr>
      </w:pPr>
    </w:p>
    <w:p w:rsidR="000A73D5" w:rsidRDefault="000A73D5">
      <w:pPr>
        <w:rPr>
          <w:sz w:val="24"/>
          <w:szCs w:val="24"/>
        </w:rPr>
      </w:pPr>
      <w:r>
        <w:rPr>
          <w:sz w:val="24"/>
          <w:szCs w:val="24"/>
        </w:rPr>
        <w:t>Thank you,</w:t>
      </w:r>
    </w:p>
    <w:p w:rsidR="000A73D5" w:rsidRDefault="000A73D5">
      <w:pPr>
        <w:rPr>
          <w:sz w:val="24"/>
          <w:szCs w:val="24"/>
        </w:rPr>
      </w:pPr>
    </w:p>
    <w:p w:rsidR="000A73D5" w:rsidRPr="0079084B" w:rsidRDefault="000A73D5">
      <w:pPr>
        <w:rPr>
          <w:sz w:val="24"/>
          <w:szCs w:val="24"/>
        </w:rPr>
      </w:pPr>
    </w:p>
    <w:p w:rsidR="00DF0145" w:rsidRPr="0079084B" w:rsidRDefault="00DF0145">
      <w:pPr>
        <w:rPr>
          <w:sz w:val="24"/>
          <w:szCs w:val="24"/>
        </w:rPr>
      </w:pPr>
    </w:p>
    <w:p w:rsidR="00DF0145" w:rsidRPr="0079084B" w:rsidRDefault="00DF0145">
      <w:pPr>
        <w:rPr>
          <w:sz w:val="24"/>
          <w:szCs w:val="24"/>
        </w:rPr>
      </w:pPr>
    </w:p>
    <w:p w:rsidR="00DF0145" w:rsidRPr="0079084B" w:rsidRDefault="00DF0145">
      <w:pPr>
        <w:rPr>
          <w:sz w:val="24"/>
          <w:szCs w:val="24"/>
        </w:rPr>
      </w:pPr>
    </w:p>
    <w:sectPr w:rsidR="00DF0145" w:rsidRPr="00790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7670B"/>
    <w:multiLevelType w:val="hybridMultilevel"/>
    <w:tmpl w:val="9FA28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45"/>
    <w:rsid w:val="000A73D5"/>
    <w:rsid w:val="00132527"/>
    <w:rsid w:val="005C153C"/>
    <w:rsid w:val="00757B28"/>
    <w:rsid w:val="00786FE0"/>
    <w:rsid w:val="0079084B"/>
    <w:rsid w:val="007C5D47"/>
    <w:rsid w:val="00846C56"/>
    <w:rsid w:val="00AD34C5"/>
    <w:rsid w:val="00AF248D"/>
    <w:rsid w:val="00B869BE"/>
    <w:rsid w:val="00BA2708"/>
    <w:rsid w:val="00DD3F5D"/>
    <w:rsid w:val="00DF0145"/>
    <w:rsid w:val="00EB0446"/>
    <w:rsid w:val="00F10009"/>
    <w:rsid w:val="00F4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A6901-9510-4CE5-834A-A181AE4E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2A"/>
    <w:pPr>
      <w:ind w:left="720"/>
      <w:contextualSpacing/>
    </w:pPr>
  </w:style>
  <w:style w:type="character" w:styleId="Hyperlink">
    <w:name w:val="Hyperlink"/>
    <w:basedOn w:val="DefaultParagraphFont"/>
    <w:uiPriority w:val="99"/>
    <w:unhideWhenUsed/>
    <w:rsid w:val="000A73D5"/>
    <w:rPr>
      <w:color w:val="0563C1" w:themeColor="hyperlink"/>
      <w:u w:val="single"/>
    </w:rPr>
  </w:style>
  <w:style w:type="character" w:styleId="UnresolvedMention">
    <w:name w:val="Unresolved Mention"/>
    <w:basedOn w:val="DefaultParagraphFont"/>
    <w:uiPriority w:val="99"/>
    <w:semiHidden/>
    <w:unhideWhenUsed/>
    <w:rsid w:val="000A73D5"/>
    <w:rPr>
      <w:color w:val="808080"/>
      <w:shd w:val="clear" w:color="auto" w:fill="E6E6E6"/>
    </w:rPr>
  </w:style>
  <w:style w:type="table" w:styleId="TableGrid">
    <w:name w:val="Table Grid"/>
    <w:basedOn w:val="TableNormal"/>
    <w:uiPriority w:val="39"/>
    <w:rsid w:val="0075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3B6D3.6BFEC6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aul.marshall@dpi.nc.gov" TargetMode="External"/><Relationship Id="rId5" Type="http://schemas.openxmlformats.org/officeDocument/2006/relationships/image" Target="media/image1.png"/><Relationship Id="rId10" Type="http://schemas.openxmlformats.org/officeDocument/2006/relationships/hyperlink" Target="http://ncstudentsurveys.ncdpi.wikispaces.net/Resources" TargetMode="External"/><Relationship Id="rId4" Type="http://schemas.openxmlformats.org/officeDocument/2006/relationships/webSettings" Target="webSettings.xml"/><Relationship Id="rId9" Type="http://schemas.openxmlformats.org/officeDocument/2006/relationships/hyperlink" Target="http://ncstudentsurveys.ncdpi.wikispac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Marshall</dc:creator>
  <cp:keywords/>
  <dc:description/>
  <cp:lastModifiedBy>Paul Marshall</cp:lastModifiedBy>
  <cp:revision>2</cp:revision>
  <dcterms:created xsi:type="dcterms:W3CDTF">2018-03-13T14:50:00Z</dcterms:created>
  <dcterms:modified xsi:type="dcterms:W3CDTF">2018-03-13T14:50:00Z</dcterms:modified>
</cp:coreProperties>
</file>