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74188" w14:textId="77777777" w:rsidR="00F03435" w:rsidRPr="0094294B" w:rsidRDefault="00F03435" w:rsidP="00F03435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u w:val="single"/>
        </w:rPr>
      </w:pPr>
      <w:r w:rsidRPr="0094294B"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0720B838" wp14:editId="0D47E1BD">
            <wp:simplePos x="0" y="0"/>
            <wp:positionH relativeFrom="column">
              <wp:posOffset>2171700</wp:posOffset>
            </wp:positionH>
            <wp:positionV relativeFrom="page">
              <wp:posOffset>342900</wp:posOffset>
            </wp:positionV>
            <wp:extent cx="1143000" cy="11049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94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B547" wp14:editId="6B561F4F">
                <wp:simplePos x="0" y="0"/>
                <wp:positionH relativeFrom="column">
                  <wp:posOffset>-31750</wp:posOffset>
                </wp:positionH>
                <wp:positionV relativeFrom="paragraph">
                  <wp:posOffset>-323850</wp:posOffset>
                </wp:positionV>
                <wp:extent cx="1297305" cy="5524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84462" w14:textId="7EDAFE13" w:rsidR="009422A4" w:rsidRDefault="009422A4" w:rsidP="00F034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B42A7B" w14:textId="77777777" w:rsidR="009422A4" w:rsidRDefault="009422A4" w:rsidP="00F034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CEB5F1" w14:textId="77777777" w:rsidR="009422A4" w:rsidRDefault="009422A4" w:rsidP="00F034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26CD84" w14:textId="77777777" w:rsidR="009422A4" w:rsidRPr="00E94FAC" w:rsidRDefault="009422A4" w:rsidP="00F034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-25.45pt;width:102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" stroked="f">
                <v:textbox>
                  <w:txbxContent>
                    <w:p w14:paraId="25884462" w14:textId="7EDAFE13" w:rsidR="009422A4" w:rsidRDefault="009422A4" w:rsidP="00F0343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B42A7B" w14:textId="77777777" w:rsidR="009422A4" w:rsidRDefault="009422A4" w:rsidP="00F0343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CEB5F1" w14:textId="77777777" w:rsidR="009422A4" w:rsidRDefault="009422A4" w:rsidP="00F0343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26CD84" w14:textId="77777777" w:rsidR="009422A4" w:rsidRPr="00E94FAC" w:rsidRDefault="009422A4" w:rsidP="00F0343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89CC8F" w14:textId="77777777" w:rsidR="00F03435" w:rsidRPr="0094294B" w:rsidRDefault="00F03435" w:rsidP="00F03435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14:paraId="31794EBC" w14:textId="77777777" w:rsidR="00F03435" w:rsidRPr="0094294B" w:rsidRDefault="00F03435" w:rsidP="00F03435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14:paraId="15CE5266" w14:textId="77777777" w:rsidR="00F03435" w:rsidRPr="0094294B" w:rsidRDefault="00F03435" w:rsidP="00F03435">
      <w:pPr>
        <w:rPr>
          <w:rFonts w:ascii="Verdana" w:hAnsi="Verdana"/>
        </w:rPr>
      </w:pPr>
    </w:p>
    <w:p w14:paraId="6348A5EC" w14:textId="3252283F" w:rsidR="00F03435" w:rsidRPr="00F03435" w:rsidRDefault="00F03435" w:rsidP="00F03435">
      <w:pPr>
        <w:jc w:val="center"/>
        <w:outlineLvl w:val="0"/>
        <w:rPr>
          <w:rFonts w:ascii="Verdana" w:hAnsi="Verdana"/>
          <w:b/>
        </w:rPr>
      </w:pPr>
      <w:r w:rsidRPr="0094294B">
        <w:rPr>
          <w:rFonts w:ascii="Verdana" w:hAnsi="Verdana"/>
          <w:b/>
        </w:rPr>
        <w:t>Agenda</w:t>
      </w:r>
    </w:p>
    <w:p w14:paraId="75123E4D" w14:textId="6F9F36CB" w:rsidR="00F03435" w:rsidRPr="00504DC8" w:rsidRDefault="00F03435" w:rsidP="00DE42FB">
      <w:pPr>
        <w:spacing w:line="240" w:lineRule="auto"/>
        <w:contextualSpacing/>
        <w:jc w:val="center"/>
        <w:rPr>
          <w:rFonts w:ascii="Verdana" w:hAnsi="Verdana"/>
          <w:b/>
          <w:sz w:val="28"/>
        </w:rPr>
      </w:pPr>
      <w:r w:rsidRPr="00504DC8">
        <w:rPr>
          <w:rFonts w:ascii="Verdana" w:hAnsi="Verdana"/>
          <w:b/>
          <w:sz w:val="28"/>
        </w:rPr>
        <w:t xml:space="preserve">Meeting of the </w:t>
      </w:r>
    </w:p>
    <w:p w14:paraId="57ECFB92" w14:textId="77777777" w:rsidR="00F03435" w:rsidRPr="00504DC8" w:rsidRDefault="00F03435" w:rsidP="00DE42FB">
      <w:pPr>
        <w:spacing w:line="240" w:lineRule="auto"/>
        <w:contextualSpacing/>
        <w:jc w:val="center"/>
        <w:rPr>
          <w:rFonts w:ascii="Verdana" w:hAnsi="Verdana"/>
          <w:b/>
          <w:sz w:val="28"/>
        </w:rPr>
      </w:pPr>
      <w:r w:rsidRPr="00504DC8">
        <w:rPr>
          <w:rFonts w:ascii="Verdana" w:hAnsi="Verdana"/>
          <w:b/>
          <w:sz w:val="28"/>
        </w:rPr>
        <w:t>North Carolina State Board of Education</w:t>
      </w:r>
    </w:p>
    <w:p w14:paraId="530C87DE" w14:textId="77777777" w:rsidR="008A3EA0" w:rsidRPr="008A3EA0" w:rsidRDefault="008A3EA0" w:rsidP="00DE42FB">
      <w:pPr>
        <w:spacing w:line="240" w:lineRule="auto"/>
        <w:contextualSpacing/>
        <w:jc w:val="center"/>
        <w:rPr>
          <w:rFonts w:ascii="Verdana" w:hAnsi="Verdana"/>
          <w:b/>
          <w:sz w:val="12"/>
        </w:rPr>
      </w:pPr>
    </w:p>
    <w:p w14:paraId="397BE396" w14:textId="4A06011B" w:rsidR="00F03435" w:rsidRPr="008A3EA0" w:rsidRDefault="00F03435" w:rsidP="00DE42FB">
      <w:pPr>
        <w:spacing w:line="240" w:lineRule="auto"/>
        <w:contextualSpacing/>
        <w:jc w:val="center"/>
        <w:outlineLvl w:val="0"/>
        <w:rPr>
          <w:rFonts w:ascii="Verdana" w:hAnsi="Verdana"/>
          <w:sz w:val="20"/>
        </w:rPr>
      </w:pPr>
      <w:r w:rsidRPr="008A3EA0">
        <w:rPr>
          <w:rFonts w:ascii="Verdana" w:hAnsi="Verdana"/>
          <w:sz w:val="20"/>
        </w:rPr>
        <w:t>State Board Room, Seventh Floor,</w:t>
      </w:r>
    </w:p>
    <w:p w14:paraId="60D6B946" w14:textId="77777777" w:rsidR="00F03435" w:rsidRPr="008A3EA0" w:rsidRDefault="00F03435" w:rsidP="00DE42FB">
      <w:pPr>
        <w:spacing w:line="240" w:lineRule="auto"/>
        <w:contextualSpacing/>
        <w:jc w:val="center"/>
        <w:outlineLvl w:val="0"/>
        <w:rPr>
          <w:rFonts w:ascii="Verdana" w:hAnsi="Verdana"/>
          <w:sz w:val="20"/>
        </w:rPr>
      </w:pPr>
      <w:r w:rsidRPr="008A3EA0">
        <w:rPr>
          <w:rFonts w:ascii="Verdana" w:hAnsi="Verdana"/>
          <w:sz w:val="20"/>
        </w:rPr>
        <w:t>Education Building, 301 N. Wilmington Street</w:t>
      </w:r>
    </w:p>
    <w:p w14:paraId="7FB943F5" w14:textId="1EAE6DC6" w:rsidR="00F03435" w:rsidRPr="008A3EA0" w:rsidRDefault="00F03435" w:rsidP="00DE42FB">
      <w:pPr>
        <w:spacing w:line="240" w:lineRule="auto"/>
        <w:contextualSpacing/>
        <w:jc w:val="center"/>
        <w:outlineLvl w:val="0"/>
        <w:rPr>
          <w:rFonts w:ascii="Verdana" w:hAnsi="Verdana"/>
          <w:sz w:val="20"/>
        </w:rPr>
      </w:pPr>
      <w:r w:rsidRPr="008A3EA0">
        <w:rPr>
          <w:rFonts w:ascii="Verdana" w:hAnsi="Verdana"/>
          <w:sz w:val="20"/>
        </w:rPr>
        <w:t xml:space="preserve">Raleigh, North </w:t>
      </w:r>
      <w:proofErr w:type="gramStart"/>
      <w:r w:rsidRPr="008A3EA0">
        <w:rPr>
          <w:rFonts w:ascii="Verdana" w:hAnsi="Verdana"/>
          <w:sz w:val="20"/>
        </w:rPr>
        <w:t>Carolina  27601</w:t>
      </w:r>
      <w:proofErr w:type="gramEnd"/>
      <w:r w:rsidRPr="008A3EA0">
        <w:rPr>
          <w:rFonts w:ascii="Verdana" w:hAnsi="Verdana"/>
          <w:sz w:val="20"/>
        </w:rPr>
        <w:t>-2825</w:t>
      </w:r>
    </w:p>
    <w:p w14:paraId="73533864" w14:textId="77777777" w:rsidR="00DE42FB" w:rsidRPr="008A3EA0" w:rsidRDefault="00DE42FB" w:rsidP="00DE42FB">
      <w:pPr>
        <w:spacing w:line="240" w:lineRule="auto"/>
        <w:contextualSpacing/>
        <w:jc w:val="center"/>
        <w:outlineLvl w:val="0"/>
        <w:rPr>
          <w:rFonts w:ascii="Verdana" w:hAnsi="Verdana"/>
          <w:sz w:val="20"/>
        </w:rPr>
      </w:pPr>
    </w:p>
    <w:p w14:paraId="2B8418BD" w14:textId="40C5D471" w:rsidR="00F03435" w:rsidRDefault="00504DC8" w:rsidP="00A17DA0">
      <w:pPr>
        <w:jc w:val="center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December</w:t>
      </w:r>
      <w:r w:rsidR="00E35885">
        <w:rPr>
          <w:rFonts w:ascii="Verdana" w:hAnsi="Verdana"/>
          <w:sz w:val="20"/>
        </w:rPr>
        <w:t xml:space="preserve"> </w:t>
      </w:r>
      <w:r w:rsidR="00B35366">
        <w:rPr>
          <w:rFonts w:ascii="Verdana" w:hAnsi="Verdana"/>
          <w:sz w:val="20"/>
        </w:rPr>
        <w:t>20</w:t>
      </w:r>
      <w:r w:rsidR="00F03435" w:rsidRPr="008A3EA0">
        <w:rPr>
          <w:rFonts w:ascii="Verdana" w:hAnsi="Verdana"/>
          <w:sz w:val="20"/>
        </w:rPr>
        <w:t>, 2016</w:t>
      </w:r>
    </w:p>
    <w:p w14:paraId="67E26187" w14:textId="77777777" w:rsidR="00EB04B8" w:rsidRPr="00EB04B8" w:rsidRDefault="00EB04B8" w:rsidP="00A17DA0">
      <w:pPr>
        <w:jc w:val="center"/>
        <w:outlineLvl w:val="0"/>
        <w:rPr>
          <w:rFonts w:ascii="Verdana" w:hAnsi="Verdana"/>
          <w:sz w:val="10"/>
        </w:rPr>
      </w:pPr>
    </w:p>
    <w:p w14:paraId="71551376" w14:textId="77777777" w:rsidR="00EB04B8" w:rsidRDefault="00EB04B8" w:rsidP="00EB04B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i/>
          <w:iCs/>
        </w:rPr>
      </w:pPr>
      <w:r w:rsidRPr="00EB6ADD">
        <w:rPr>
          <w:rFonts w:ascii="Verdana" w:hAnsi="Verdana"/>
          <w:b/>
          <w:i/>
          <w:iCs/>
          <w:u w:val="single"/>
        </w:rPr>
        <w:t>State Board of Education Vision</w:t>
      </w:r>
      <w:r>
        <w:rPr>
          <w:rFonts w:ascii="Verdana" w:hAnsi="Verdana"/>
          <w:b/>
          <w:i/>
          <w:iCs/>
        </w:rPr>
        <w:t>:  Every public school student will graduate ready for post-secondary education and work, prepared to be a globally engaged and productive citizen.</w:t>
      </w:r>
    </w:p>
    <w:p w14:paraId="67D87998" w14:textId="77777777" w:rsidR="00EB04B8" w:rsidRPr="004D59D6" w:rsidRDefault="00EB04B8" w:rsidP="00EB04B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i/>
          <w:iCs/>
          <w:sz w:val="12"/>
        </w:rPr>
      </w:pPr>
    </w:p>
    <w:p w14:paraId="72C45746" w14:textId="66995C6C" w:rsidR="00EB04B8" w:rsidRPr="00EB04B8" w:rsidRDefault="00EB04B8" w:rsidP="00EB04B8">
      <w:pPr>
        <w:pStyle w:val="Header"/>
        <w:tabs>
          <w:tab w:val="clear" w:pos="4320"/>
          <w:tab w:val="clear" w:pos="8640"/>
        </w:tabs>
        <w:rPr>
          <w:rFonts w:ascii="Verdana" w:hAnsi="Verdana"/>
          <w:b/>
        </w:rPr>
      </w:pPr>
      <w:r w:rsidRPr="00EB6ADD">
        <w:rPr>
          <w:rFonts w:ascii="Verdana" w:hAnsi="Verdana"/>
          <w:b/>
          <w:i/>
          <w:iCs/>
          <w:u w:val="single"/>
        </w:rPr>
        <w:t>State Board of Education Mission</w:t>
      </w:r>
      <w:r>
        <w:rPr>
          <w:rFonts w:ascii="Verdana" w:hAnsi="Verdana"/>
          <w:b/>
          <w:i/>
          <w:iCs/>
        </w:rPr>
        <w:t>:  The State Board of Education will use its constitutional authority to lead and uphold the system of public education in North Carolina.</w:t>
      </w:r>
    </w:p>
    <w:tbl>
      <w:tblPr>
        <w:tblW w:w="1640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9900"/>
        <w:gridCol w:w="6502"/>
      </w:tblGrid>
      <w:tr w:rsidR="00F03435" w:rsidRPr="00414B0A" w14:paraId="5DBDCDCF" w14:textId="77777777" w:rsidTr="00F03435">
        <w:tc>
          <w:tcPr>
            <w:tcW w:w="16402" w:type="dxa"/>
            <w:gridSpan w:val="2"/>
          </w:tcPr>
          <w:p w14:paraId="194A2897" w14:textId="77777777" w:rsidR="00251D85" w:rsidRDefault="00251D85" w:rsidP="00B35366">
            <w:pPr>
              <w:rPr>
                <w:rFonts w:ascii="Verdana" w:hAnsi="Verdana"/>
                <w:b/>
                <w:caps/>
                <w:sz w:val="22"/>
              </w:rPr>
            </w:pPr>
          </w:p>
          <w:p w14:paraId="2E0054B1" w14:textId="1199929A" w:rsidR="00F03435" w:rsidRPr="00DE42FB" w:rsidRDefault="00B35366" w:rsidP="00B35366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caps/>
                <w:sz w:val="22"/>
              </w:rPr>
              <w:t>tues</w:t>
            </w:r>
            <w:r w:rsidR="00F03435">
              <w:rPr>
                <w:rFonts w:ascii="Verdana" w:hAnsi="Verdana"/>
                <w:b/>
                <w:caps/>
                <w:sz w:val="22"/>
              </w:rPr>
              <w:t>day</w:t>
            </w:r>
            <w:r w:rsidR="00F03435" w:rsidRPr="00414B0A">
              <w:rPr>
                <w:rFonts w:ascii="Verdana" w:hAnsi="Verdana"/>
                <w:b/>
                <w:caps/>
                <w:sz w:val="22"/>
              </w:rPr>
              <w:t xml:space="preserve">, </w:t>
            </w:r>
            <w:r w:rsidR="00504DC8">
              <w:rPr>
                <w:rFonts w:ascii="Verdana" w:hAnsi="Verdana"/>
                <w:b/>
                <w:caps/>
                <w:sz w:val="22"/>
              </w:rPr>
              <w:t>december</w:t>
            </w:r>
            <w:r w:rsidR="00F03435">
              <w:rPr>
                <w:rFonts w:ascii="Verdana" w:hAnsi="Verdana"/>
                <w:b/>
                <w:caps/>
                <w:sz w:val="22"/>
              </w:rPr>
              <w:t xml:space="preserve"> </w:t>
            </w:r>
            <w:r>
              <w:rPr>
                <w:rFonts w:ascii="Verdana" w:hAnsi="Verdana"/>
                <w:b/>
                <w:caps/>
                <w:sz w:val="22"/>
              </w:rPr>
              <w:t>20</w:t>
            </w:r>
            <w:r w:rsidR="00F03435" w:rsidRPr="00414B0A">
              <w:rPr>
                <w:rFonts w:ascii="Verdana" w:hAnsi="Verdana"/>
                <w:b/>
                <w:caps/>
                <w:sz w:val="22"/>
              </w:rPr>
              <w:t>,</w:t>
            </w:r>
            <w:r w:rsidR="00F03435">
              <w:rPr>
                <w:rFonts w:ascii="Verdana" w:hAnsi="Verdana"/>
                <w:b/>
                <w:sz w:val="22"/>
              </w:rPr>
              <w:t xml:space="preserve"> 2016</w:t>
            </w:r>
          </w:p>
        </w:tc>
      </w:tr>
      <w:tr w:rsidR="00F03435" w:rsidRPr="00E745E1" w14:paraId="4E6B5821" w14:textId="77777777" w:rsidTr="00F03435">
        <w:tblPrEx>
          <w:tblLook w:val="0000" w:firstRow="0" w:lastRow="0" w:firstColumn="0" w:lastColumn="0" w:noHBand="0" w:noVBand="0"/>
        </w:tblPrEx>
        <w:trPr>
          <w:gridAfter w:val="1"/>
          <w:wAfter w:w="6502" w:type="dxa"/>
          <w:cantSplit/>
        </w:trPr>
        <w:tc>
          <w:tcPr>
            <w:tcW w:w="9900" w:type="dxa"/>
          </w:tcPr>
          <w:p w14:paraId="79610001" w14:textId="77777777" w:rsidR="00251D85" w:rsidRPr="00251D85" w:rsidRDefault="00251D85" w:rsidP="00B35366">
            <w:pPr>
              <w:tabs>
                <w:tab w:val="left" w:pos="1422"/>
              </w:tabs>
              <w:ind w:left="1422" w:hanging="1422"/>
              <w:rPr>
                <w:rFonts w:ascii="Verdana" w:hAnsi="Verdana"/>
                <w:b/>
                <w:caps/>
                <w:sz w:val="4"/>
                <w:szCs w:val="20"/>
              </w:rPr>
            </w:pPr>
          </w:p>
          <w:p w14:paraId="67F573E0" w14:textId="0591B3C0" w:rsidR="00B35366" w:rsidRPr="00B35366" w:rsidRDefault="00B35366" w:rsidP="00EB04B8">
            <w:pPr>
              <w:tabs>
                <w:tab w:val="left" w:pos="1422"/>
              </w:tabs>
              <w:ind w:left="1422" w:hanging="142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10</w:t>
            </w:r>
            <w:r w:rsidR="00F03435" w:rsidRPr="00E745E1">
              <w:rPr>
                <w:rFonts w:ascii="Verdana" w:hAnsi="Verdana"/>
                <w:b/>
                <w:caps/>
                <w:sz w:val="20"/>
                <w:szCs w:val="20"/>
              </w:rPr>
              <w:t xml:space="preserve">:00 </w:t>
            </w:r>
            <w:r>
              <w:rPr>
                <w:rFonts w:ascii="Verdana" w:hAnsi="Verdana"/>
                <w:b/>
                <w:caps/>
                <w:sz w:val="20"/>
                <w:szCs w:val="20"/>
              </w:rPr>
              <w:t>A</w:t>
            </w:r>
            <w:r w:rsidR="00F03435" w:rsidRPr="00E745E1">
              <w:rPr>
                <w:rFonts w:ascii="Verdana" w:hAnsi="Verdana"/>
                <w:b/>
                <w:caps/>
                <w:sz w:val="20"/>
                <w:szCs w:val="20"/>
              </w:rPr>
              <w:t>M</w:t>
            </w:r>
            <w:r w:rsidR="00F03435" w:rsidRPr="00E745E1">
              <w:rPr>
                <w:rFonts w:ascii="Verdana" w:hAnsi="Verdana"/>
                <w:b/>
                <w:caps/>
                <w:sz w:val="20"/>
                <w:szCs w:val="20"/>
              </w:rPr>
              <w:tab/>
              <w:t>NORTH CAROLINA STATE BOARD OF EDUCATI</w:t>
            </w:r>
            <w:r w:rsidR="00E745E1" w:rsidRPr="00E745E1">
              <w:rPr>
                <w:rFonts w:ascii="Verdana" w:hAnsi="Verdana"/>
                <w:b/>
                <w:caps/>
                <w:sz w:val="20"/>
                <w:szCs w:val="20"/>
              </w:rPr>
              <w:t xml:space="preserve">ON </w:t>
            </w:r>
            <w:r>
              <w:rPr>
                <w:rFonts w:ascii="Verdana" w:hAnsi="Verdana"/>
                <w:b/>
                <w:caps/>
                <w:sz w:val="20"/>
                <w:szCs w:val="20"/>
              </w:rPr>
              <w:t>Meeting</w:t>
            </w:r>
            <w:r w:rsidR="00F03435" w:rsidRPr="00E745E1">
              <w:rPr>
                <w:rFonts w:ascii="Verdana" w:hAnsi="Verdana"/>
                <w:b/>
                <w:caps/>
                <w:sz w:val="20"/>
                <w:szCs w:val="20"/>
              </w:rPr>
              <w:t xml:space="preserve"> </w:t>
            </w:r>
          </w:p>
        </w:tc>
      </w:tr>
    </w:tbl>
    <w:p w14:paraId="0BFF26BB" w14:textId="77777777" w:rsidR="0088693F" w:rsidRPr="00F30943" w:rsidRDefault="0088693F" w:rsidP="00DE42FB">
      <w:pPr>
        <w:tabs>
          <w:tab w:val="left" w:pos="990"/>
        </w:tabs>
        <w:spacing w:after="0" w:line="240" w:lineRule="auto"/>
        <w:ind w:left="1422" w:hanging="1782"/>
        <w:rPr>
          <w:rFonts w:ascii="Verdana" w:hAnsi="Verdana"/>
          <w:b/>
          <w:sz w:val="20"/>
          <w:szCs w:val="20"/>
        </w:rPr>
      </w:pPr>
      <w:r w:rsidRPr="00F30943">
        <w:rPr>
          <w:rFonts w:ascii="Verdana" w:hAnsi="Verdana"/>
          <w:sz w:val="20"/>
          <w:szCs w:val="20"/>
        </w:rPr>
        <w:tab/>
      </w:r>
      <w:r w:rsidRPr="00F30943">
        <w:rPr>
          <w:rFonts w:ascii="Verdana" w:hAnsi="Verdana"/>
          <w:b/>
          <w:sz w:val="20"/>
          <w:szCs w:val="20"/>
        </w:rPr>
        <w:t>Call to Order</w:t>
      </w:r>
    </w:p>
    <w:p w14:paraId="567D969E" w14:textId="77777777" w:rsidR="0088693F" w:rsidRPr="00F30943" w:rsidRDefault="0088693F" w:rsidP="001C03E9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1260" w:hanging="270"/>
        <w:rPr>
          <w:rFonts w:ascii="Verdana" w:hAnsi="Verdana"/>
          <w:sz w:val="20"/>
          <w:szCs w:val="20"/>
        </w:rPr>
      </w:pPr>
      <w:r w:rsidRPr="00F30943">
        <w:rPr>
          <w:rFonts w:ascii="Verdana" w:hAnsi="Verdana"/>
          <w:sz w:val="20"/>
          <w:szCs w:val="20"/>
        </w:rPr>
        <w:t xml:space="preserve">Chairman Bill </w:t>
      </w:r>
      <w:proofErr w:type="spellStart"/>
      <w:r w:rsidRPr="00F30943">
        <w:rPr>
          <w:rFonts w:ascii="Verdana" w:hAnsi="Verdana"/>
          <w:sz w:val="20"/>
          <w:szCs w:val="20"/>
        </w:rPr>
        <w:t>Cobey</w:t>
      </w:r>
      <w:proofErr w:type="spellEnd"/>
    </w:p>
    <w:p w14:paraId="71895B1E" w14:textId="1AD98354" w:rsidR="0088693F" w:rsidRPr="0099578A" w:rsidRDefault="0088693F" w:rsidP="0045176E">
      <w:pPr>
        <w:tabs>
          <w:tab w:val="left" w:pos="990"/>
          <w:tab w:val="right" w:pos="8640"/>
        </w:tabs>
        <w:spacing w:after="0" w:line="240" w:lineRule="auto"/>
        <w:ind w:hanging="1782"/>
        <w:rPr>
          <w:rFonts w:ascii="Verdana" w:hAnsi="Verdana"/>
          <w:b/>
          <w:sz w:val="28"/>
          <w:szCs w:val="20"/>
        </w:rPr>
      </w:pPr>
      <w:r w:rsidRPr="00F30943">
        <w:rPr>
          <w:rFonts w:ascii="Verdana" w:hAnsi="Verdana"/>
          <w:sz w:val="20"/>
          <w:szCs w:val="20"/>
        </w:rPr>
        <w:tab/>
      </w:r>
      <w:r w:rsidRPr="00F30943">
        <w:rPr>
          <w:rFonts w:ascii="Verdana" w:hAnsi="Verdana"/>
          <w:sz w:val="20"/>
          <w:szCs w:val="20"/>
        </w:rPr>
        <w:tab/>
      </w:r>
    </w:p>
    <w:p w14:paraId="7975E266" w14:textId="0CCA121C" w:rsidR="0088693F" w:rsidRDefault="0088693F" w:rsidP="00DE42FB">
      <w:pPr>
        <w:tabs>
          <w:tab w:val="left" w:pos="990"/>
        </w:tabs>
        <w:spacing w:after="0" w:line="240" w:lineRule="auto"/>
        <w:ind w:left="1422" w:hanging="178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Approval of the Agenda for </w:t>
      </w:r>
      <w:r w:rsidR="00504DC8">
        <w:rPr>
          <w:rFonts w:ascii="Verdana" w:hAnsi="Verdana"/>
          <w:b/>
          <w:sz w:val="20"/>
          <w:szCs w:val="20"/>
        </w:rPr>
        <w:t>December</w:t>
      </w:r>
      <w:r>
        <w:rPr>
          <w:rFonts w:ascii="Verdana" w:hAnsi="Verdana"/>
          <w:b/>
          <w:sz w:val="20"/>
          <w:szCs w:val="20"/>
        </w:rPr>
        <w:t xml:space="preserve"> </w:t>
      </w:r>
      <w:r w:rsidR="00B35366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, 201</w:t>
      </w:r>
      <w:r w:rsidR="003E147B">
        <w:rPr>
          <w:rFonts w:ascii="Verdana" w:hAnsi="Verdana"/>
          <w:b/>
          <w:sz w:val="20"/>
          <w:szCs w:val="20"/>
        </w:rPr>
        <w:t>6</w:t>
      </w:r>
    </w:p>
    <w:p w14:paraId="68C2A632" w14:textId="77777777" w:rsidR="00D8226F" w:rsidRDefault="00D8226F" w:rsidP="00DE42FB">
      <w:pPr>
        <w:tabs>
          <w:tab w:val="left" w:pos="990"/>
        </w:tabs>
        <w:spacing w:after="0" w:line="240" w:lineRule="auto"/>
        <w:ind w:left="1422" w:hanging="1782"/>
        <w:rPr>
          <w:rFonts w:ascii="Verdana" w:hAnsi="Verdana"/>
          <w:b/>
          <w:szCs w:val="20"/>
        </w:rPr>
      </w:pPr>
    </w:p>
    <w:p w14:paraId="0CB27660" w14:textId="0A03BDF0" w:rsidR="007B345A" w:rsidRDefault="007B345A" w:rsidP="00DE42FB">
      <w:pPr>
        <w:tabs>
          <w:tab w:val="left" w:pos="990"/>
        </w:tabs>
        <w:spacing w:after="0" w:line="240" w:lineRule="auto"/>
        <w:ind w:left="1422" w:hanging="1782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ab/>
      </w:r>
      <w:r w:rsidR="0045176E">
        <w:rPr>
          <w:rFonts w:ascii="Verdana" w:hAnsi="Verdana"/>
          <w:b/>
          <w:sz w:val="20"/>
          <w:szCs w:val="20"/>
        </w:rPr>
        <w:t>Review</w:t>
      </w:r>
      <w:r w:rsidRPr="007B345A">
        <w:rPr>
          <w:rFonts w:ascii="Verdana" w:hAnsi="Verdana"/>
          <w:b/>
          <w:sz w:val="20"/>
          <w:szCs w:val="20"/>
        </w:rPr>
        <w:t xml:space="preserve"> of House Bill 17</w:t>
      </w:r>
    </w:p>
    <w:p w14:paraId="44EDCFB7" w14:textId="77777777" w:rsidR="007B345A" w:rsidRPr="00251D85" w:rsidRDefault="007B345A" w:rsidP="00DE42FB">
      <w:pPr>
        <w:tabs>
          <w:tab w:val="left" w:pos="990"/>
        </w:tabs>
        <w:spacing w:after="0" w:line="240" w:lineRule="auto"/>
        <w:ind w:left="1422" w:hanging="1782"/>
        <w:rPr>
          <w:rFonts w:ascii="Verdana" w:hAnsi="Verdana"/>
          <w:b/>
          <w:szCs w:val="20"/>
        </w:rPr>
      </w:pPr>
    </w:p>
    <w:p w14:paraId="1B5E1BDD" w14:textId="48CD2FEE" w:rsidR="006C6091" w:rsidRPr="00251D85" w:rsidRDefault="00251D85" w:rsidP="006C6091">
      <w:pPr>
        <w:tabs>
          <w:tab w:val="left" w:pos="99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251D85">
        <w:rPr>
          <w:rFonts w:ascii="Verdana" w:hAnsi="Verdana"/>
          <w:b/>
          <w:sz w:val="20"/>
          <w:szCs w:val="20"/>
        </w:rPr>
        <w:t>Closed Session</w:t>
      </w:r>
      <w:r w:rsidR="006C6091" w:rsidRPr="00251D85">
        <w:rPr>
          <w:rFonts w:ascii="Verdana" w:hAnsi="Verdana"/>
          <w:b/>
          <w:sz w:val="20"/>
          <w:szCs w:val="20"/>
        </w:rPr>
        <w:t xml:space="preserve"> </w:t>
      </w:r>
    </w:p>
    <w:p w14:paraId="3A7B5B17" w14:textId="77777777" w:rsidR="00ED40EF" w:rsidRDefault="00ED40EF" w:rsidP="00DE42FB">
      <w:pPr>
        <w:tabs>
          <w:tab w:val="left" w:pos="990"/>
        </w:tabs>
        <w:spacing w:after="0" w:line="240" w:lineRule="auto"/>
        <w:ind w:left="1422" w:hanging="1782"/>
        <w:rPr>
          <w:rFonts w:ascii="Verdana" w:hAnsi="Verdana"/>
          <w:b/>
          <w:sz w:val="20"/>
          <w:szCs w:val="20"/>
        </w:rPr>
      </w:pPr>
    </w:p>
    <w:p w14:paraId="2B68A654" w14:textId="4BAAB7DE" w:rsidR="009422A4" w:rsidRDefault="009422A4" w:rsidP="00DE42FB">
      <w:pPr>
        <w:tabs>
          <w:tab w:val="left" w:pos="990"/>
        </w:tabs>
        <w:spacing w:after="0" w:line="240" w:lineRule="auto"/>
        <w:ind w:left="1422" w:hanging="178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Return to Open Session</w:t>
      </w:r>
    </w:p>
    <w:p w14:paraId="74C60EBD" w14:textId="77777777" w:rsidR="003E147B" w:rsidRDefault="003E147B" w:rsidP="00DE42FB">
      <w:pPr>
        <w:tabs>
          <w:tab w:val="left" w:pos="990"/>
        </w:tabs>
        <w:spacing w:after="0" w:line="240" w:lineRule="auto"/>
        <w:ind w:left="1422" w:hanging="1782"/>
        <w:rPr>
          <w:rFonts w:ascii="Verdana" w:hAnsi="Verdana"/>
          <w:b/>
          <w:sz w:val="20"/>
          <w:szCs w:val="20"/>
        </w:rPr>
      </w:pPr>
    </w:p>
    <w:p w14:paraId="6D306F61" w14:textId="398A315B" w:rsidR="003E147B" w:rsidRPr="003E147B" w:rsidRDefault="00251D85" w:rsidP="00DE42FB">
      <w:pPr>
        <w:tabs>
          <w:tab w:val="left" w:pos="990"/>
        </w:tabs>
        <w:spacing w:after="0" w:line="240" w:lineRule="auto"/>
        <w:ind w:left="1422" w:hanging="178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E056F7">
        <w:rPr>
          <w:rFonts w:ascii="Verdana" w:hAnsi="Verdana"/>
          <w:b/>
          <w:sz w:val="20"/>
          <w:szCs w:val="20"/>
        </w:rPr>
        <w:t>2</w:t>
      </w:r>
      <w:r w:rsidR="00D2579F">
        <w:rPr>
          <w:rFonts w:ascii="Verdana" w:hAnsi="Verdana"/>
          <w:b/>
          <w:sz w:val="20"/>
          <w:szCs w:val="20"/>
        </w:rPr>
        <w:t>:</w:t>
      </w:r>
      <w:r w:rsidR="00E056F7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0</w:t>
      </w:r>
      <w:r w:rsidR="003E147B">
        <w:rPr>
          <w:rFonts w:ascii="Verdana" w:hAnsi="Verdana"/>
          <w:b/>
          <w:sz w:val="20"/>
          <w:szCs w:val="20"/>
        </w:rPr>
        <w:t xml:space="preserve"> </w:t>
      </w:r>
      <w:r w:rsidR="00E056F7">
        <w:rPr>
          <w:rFonts w:ascii="Verdana" w:hAnsi="Verdana"/>
          <w:b/>
          <w:sz w:val="20"/>
          <w:szCs w:val="20"/>
        </w:rPr>
        <w:t>P</w:t>
      </w:r>
      <w:r w:rsidR="003E147B">
        <w:rPr>
          <w:rFonts w:ascii="Verdana" w:hAnsi="Verdana"/>
          <w:b/>
          <w:sz w:val="20"/>
          <w:szCs w:val="20"/>
        </w:rPr>
        <w:t>M</w:t>
      </w:r>
      <w:r w:rsidR="00DE42FB">
        <w:rPr>
          <w:rFonts w:ascii="Verdana" w:hAnsi="Verdana"/>
          <w:b/>
          <w:sz w:val="20"/>
          <w:szCs w:val="20"/>
        </w:rPr>
        <w:tab/>
      </w:r>
      <w:r w:rsidR="003E147B" w:rsidRPr="003E147B">
        <w:rPr>
          <w:rFonts w:ascii="Verdana" w:hAnsi="Verdana"/>
          <w:b/>
          <w:sz w:val="20"/>
          <w:szCs w:val="20"/>
        </w:rPr>
        <w:t>Adjourn</w:t>
      </w: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40"/>
        <w:gridCol w:w="8820"/>
      </w:tblGrid>
      <w:tr w:rsidR="0088693F" w:rsidRPr="00F30943" w14:paraId="0FB1E54A" w14:textId="77777777" w:rsidTr="003E147B">
        <w:trPr>
          <w:cantSplit/>
        </w:trPr>
        <w:tc>
          <w:tcPr>
            <w:tcW w:w="1440" w:type="dxa"/>
          </w:tcPr>
          <w:p w14:paraId="762DCCDA" w14:textId="77777777" w:rsidR="0088693F" w:rsidRPr="00F30943" w:rsidRDefault="0088693F" w:rsidP="00DE42FB">
            <w:pPr>
              <w:tabs>
                <w:tab w:val="left" w:pos="990"/>
              </w:tabs>
              <w:ind w:hanging="1782"/>
              <w:rPr>
                <w:rFonts w:ascii="Verdana" w:hAnsi="Verdana"/>
                <w:sz w:val="2"/>
                <w:szCs w:val="20"/>
              </w:rPr>
            </w:pPr>
          </w:p>
        </w:tc>
        <w:tc>
          <w:tcPr>
            <w:tcW w:w="8820" w:type="dxa"/>
          </w:tcPr>
          <w:p w14:paraId="5618C7B2" w14:textId="77777777" w:rsidR="0088693F" w:rsidRPr="00F30943" w:rsidRDefault="0088693F" w:rsidP="00DE42FB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ind w:right="-108" w:hanging="1782"/>
              <w:rPr>
                <w:rFonts w:ascii="Verdana" w:hAnsi="Verdana"/>
              </w:rPr>
            </w:pPr>
          </w:p>
        </w:tc>
      </w:tr>
    </w:tbl>
    <w:p w14:paraId="36B5F165" w14:textId="77777777" w:rsidR="0088693F" w:rsidRPr="00F30943" w:rsidRDefault="0088693F" w:rsidP="0088693F">
      <w:pPr>
        <w:tabs>
          <w:tab w:val="left" w:pos="1422"/>
        </w:tabs>
        <w:spacing w:after="0" w:line="240" w:lineRule="auto"/>
        <w:ind w:left="1422" w:hanging="1422"/>
        <w:rPr>
          <w:rFonts w:ascii="Verdana" w:hAnsi="Verdana"/>
          <w:b/>
          <w:sz w:val="20"/>
          <w:szCs w:val="20"/>
        </w:rPr>
      </w:pPr>
    </w:p>
    <w:p w14:paraId="7CFA7B4A" w14:textId="77777777" w:rsidR="001A4298" w:rsidRDefault="001A4298">
      <w:bookmarkStart w:id="0" w:name="_GoBack"/>
      <w:bookmarkEnd w:id="0"/>
    </w:p>
    <w:sectPr w:rsidR="001A4298" w:rsidSect="00247F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404"/>
    <w:multiLevelType w:val="hybridMultilevel"/>
    <w:tmpl w:val="52A4E7F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9947DE2"/>
    <w:multiLevelType w:val="hybridMultilevel"/>
    <w:tmpl w:val="4C0A80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34322E2"/>
    <w:multiLevelType w:val="hybridMultilevel"/>
    <w:tmpl w:val="6D7A6A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D5B3F"/>
    <w:multiLevelType w:val="hybridMultilevel"/>
    <w:tmpl w:val="032880A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3F"/>
    <w:rsid w:val="00032C27"/>
    <w:rsid w:val="0013579C"/>
    <w:rsid w:val="00147A35"/>
    <w:rsid w:val="001A4298"/>
    <w:rsid w:val="001C03E9"/>
    <w:rsid w:val="001E7476"/>
    <w:rsid w:val="00247F97"/>
    <w:rsid w:val="00251D85"/>
    <w:rsid w:val="00300B68"/>
    <w:rsid w:val="003E147B"/>
    <w:rsid w:val="0045176E"/>
    <w:rsid w:val="00504DC8"/>
    <w:rsid w:val="005D0FD9"/>
    <w:rsid w:val="0066017E"/>
    <w:rsid w:val="006C6091"/>
    <w:rsid w:val="006F25B4"/>
    <w:rsid w:val="007B345A"/>
    <w:rsid w:val="00805235"/>
    <w:rsid w:val="0088693F"/>
    <w:rsid w:val="008A3EA0"/>
    <w:rsid w:val="009422A4"/>
    <w:rsid w:val="00950736"/>
    <w:rsid w:val="0099578A"/>
    <w:rsid w:val="00A17DA0"/>
    <w:rsid w:val="00AD7181"/>
    <w:rsid w:val="00B35366"/>
    <w:rsid w:val="00BE66D0"/>
    <w:rsid w:val="00D2579F"/>
    <w:rsid w:val="00D8226F"/>
    <w:rsid w:val="00DE42FB"/>
    <w:rsid w:val="00E056F7"/>
    <w:rsid w:val="00E32F65"/>
    <w:rsid w:val="00E35885"/>
    <w:rsid w:val="00E745E1"/>
    <w:rsid w:val="00EB04B8"/>
    <w:rsid w:val="00ED40EF"/>
    <w:rsid w:val="00F0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6C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3F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693F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69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3F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693F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69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4</DocSecurity>
  <Lines>5</Lines>
  <Paragraphs>1</Paragraphs>
  <ScaleCrop>false</ScaleCrop>
  <Company>NCDPI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West</dc:creator>
  <cp:keywords/>
  <dc:description/>
  <cp:lastModifiedBy>Vanessa Jeter</cp:lastModifiedBy>
  <cp:revision>2</cp:revision>
  <cp:lastPrinted>2016-12-16T20:01:00Z</cp:lastPrinted>
  <dcterms:created xsi:type="dcterms:W3CDTF">2016-12-16T20:52:00Z</dcterms:created>
  <dcterms:modified xsi:type="dcterms:W3CDTF">2016-12-16T20:52:00Z</dcterms:modified>
</cp:coreProperties>
</file>