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D9FB" w14:textId="77777777" w:rsidR="00EB2694" w:rsidRDefault="00EB2694" w:rsidP="00617428">
      <w:pPr>
        <w:pStyle w:val="PlainText"/>
        <w:jc w:val="center"/>
        <w:rPr>
          <w:rFonts w:asciiTheme="minorHAnsi" w:hAnsiTheme="minorHAnsi" w:cstheme="minorHAnsi"/>
          <w:sz w:val="36"/>
          <w:szCs w:val="36"/>
        </w:rPr>
      </w:pPr>
      <w:r>
        <w:rPr>
          <w:noProof/>
        </w:rPr>
        <w:drawing>
          <wp:anchor distT="0" distB="0" distL="114300" distR="114300" simplePos="0" relativeHeight="251662336" behindDoc="0" locked="0" layoutInCell="1" allowOverlap="1" wp14:anchorId="655D3A4E" wp14:editId="4492B354">
            <wp:simplePos x="0" y="0"/>
            <wp:positionH relativeFrom="page">
              <wp:align>right</wp:align>
            </wp:positionH>
            <wp:positionV relativeFrom="paragraph">
              <wp:posOffset>-911860</wp:posOffset>
            </wp:positionV>
            <wp:extent cx="7751023" cy="1483333"/>
            <wp:effectExtent l="0" t="0" r="254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3678\AppData\Local\Microsoft\Windows\INetCache\Content.Word\FWPGeneralLetterhead.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51023" cy="14833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E7096" w14:textId="77777777" w:rsidR="00EB2694" w:rsidRDefault="00EB2694" w:rsidP="00617428">
      <w:pPr>
        <w:pStyle w:val="PlainText"/>
        <w:jc w:val="center"/>
        <w:rPr>
          <w:rFonts w:asciiTheme="minorHAnsi" w:hAnsiTheme="minorHAnsi" w:cstheme="minorHAnsi"/>
          <w:sz w:val="36"/>
          <w:szCs w:val="36"/>
        </w:rPr>
      </w:pPr>
    </w:p>
    <w:p w14:paraId="469214D1" w14:textId="77777777" w:rsidR="006E7698" w:rsidRPr="00617428" w:rsidRDefault="004F6BBD" w:rsidP="00617428">
      <w:pPr>
        <w:pStyle w:val="PlainText"/>
        <w:jc w:val="center"/>
        <w:rPr>
          <w:rFonts w:asciiTheme="minorHAnsi" w:hAnsiTheme="minorHAnsi" w:cstheme="minorHAnsi"/>
          <w:sz w:val="36"/>
          <w:szCs w:val="36"/>
        </w:rPr>
      </w:pPr>
      <w:r w:rsidRPr="00617428">
        <w:rPr>
          <w:rFonts w:asciiTheme="minorHAnsi" w:hAnsiTheme="minorHAnsi" w:cstheme="minorHAnsi"/>
          <w:sz w:val="36"/>
          <w:szCs w:val="36"/>
        </w:rPr>
        <w:t xml:space="preserve">Upper Missouri River Reservoirs Fisheries Management Plan Citizens Advisory </w:t>
      </w:r>
      <w:r w:rsidR="006E7698" w:rsidRPr="00617428">
        <w:rPr>
          <w:rFonts w:asciiTheme="minorHAnsi" w:hAnsiTheme="minorHAnsi" w:cstheme="minorHAnsi"/>
          <w:sz w:val="36"/>
          <w:szCs w:val="36"/>
        </w:rPr>
        <w:t>Committee</w:t>
      </w:r>
    </w:p>
    <w:p w14:paraId="6D356619" w14:textId="77777777" w:rsidR="006E7698" w:rsidRPr="00A077E2" w:rsidRDefault="006E7698" w:rsidP="006E7698">
      <w:pPr>
        <w:pStyle w:val="PlainText"/>
        <w:rPr>
          <w:rFonts w:asciiTheme="minorHAnsi" w:hAnsiTheme="minorHAnsi" w:cstheme="minorHAnsi"/>
        </w:rPr>
      </w:pPr>
    </w:p>
    <w:p w14:paraId="349AB48F" w14:textId="77777777" w:rsidR="00A82B60" w:rsidRPr="00A82B60" w:rsidRDefault="00A82B60" w:rsidP="00A82B60">
      <w:pPr>
        <w:pStyle w:val="PlainText"/>
        <w:shd w:val="clear" w:color="auto" w:fill="D0CECE" w:themeFill="background2" w:themeFillShade="E6"/>
        <w:rPr>
          <w:rFonts w:asciiTheme="minorHAnsi" w:hAnsiTheme="minorHAnsi" w:cstheme="minorHAnsi"/>
          <w:u w:val="single"/>
        </w:rPr>
      </w:pPr>
      <w:r w:rsidRPr="00A82B60">
        <w:rPr>
          <w:rFonts w:asciiTheme="minorHAnsi" w:hAnsiTheme="minorHAnsi" w:cstheme="minorHAnsi"/>
          <w:sz w:val="28"/>
          <w:szCs w:val="28"/>
        </w:rPr>
        <w:t xml:space="preserve">                                                       </w:t>
      </w:r>
      <w:r w:rsidR="006E7698" w:rsidRPr="00A82B60">
        <w:rPr>
          <w:rFonts w:asciiTheme="minorHAnsi" w:hAnsiTheme="minorHAnsi" w:cstheme="minorHAnsi"/>
          <w:sz w:val="28"/>
          <w:szCs w:val="28"/>
          <w:highlight w:val="lightGray"/>
          <w:u w:val="single"/>
        </w:rPr>
        <w:t>Application Packet</w:t>
      </w:r>
      <w:r w:rsidRPr="00A82B60">
        <w:rPr>
          <w:rFonts w:asciiTheme="minorHAnsi" w:hAnsiTheme="minorHAnsi" w:cstheme="minorHAnsi"/>
          <w:sz w:val="28"/>
          <w:szCs w:val="28"/>
          <w:u w:val="single"/>
        </w:rPr>
        <w:t xml:space="preserve">           </w:t>
      </w:r>
      <w:r w:rsidRPr="00A82B60">
        <w:rPr>
          <w:rFonts w:asciiTheme="minorHAnsi" w:hAnsiTheme="minorHAnsi" w:cstheme="minorHAnsi"/>
          <w:u w:val="single"/>
        </w:rPr>
        <w:t xml:space="preserve">                                                                     </w:t>
      </w:r>
    </w:p>
    <w:p w14:paraId="2E0DA5F2" w14:textId="77777777" w:rsidR="00A82B60" w:rsidRDefault="00A82B60" w:rsidP="006E7698">
      <w:pPr>
        <w:pStyle w:val="PlainText"/>
        <w:rPr>
          <w:rFonts w:asciiTheme="minorHAnsi" w:hAnsiTheme="minorHAnsi" w:cstheme="minorHAnsi"/>
        </w:rPr>
      </w:pPr>
    </w:p>
    <w:p w14:paraId="5CA40024" w14:textId="23D87850" w:rsidR="006E7698" w:rsidRPr="00A077E2" w:rsidRDefault="006E7698" w:rsidP="006E7698">
      <w:pPr>
        <w:pStyle w:val="PlainText"/>
        <w:rPr>
          <w:rFonts w:asciiTheme="minorHAnsi" w:hAnsiTheme="minorHAnsi" w:cstheme="minorHAnsi"/>
        </w:rPr>
      </w:pPr>
      <w:r w:rsidRPr="00A077E2">
        <w:rPr>
          <w:rFonts w:asciiTheme="minorHAnsi" w:hAnsiTheme="minorHAnsi" w:cstheme="minorHAnsi"/>
        </w:rPr>
        <w:t xml:space="preserve">Thank you for your interest in serving on </w:t>
      </w:r>
      <w:r w:rsidR="004F6BBD">
        <w:rPr>
          <w:rFonts w:asciiTheme="minorHAnsi" w:hAnsiTheme="minorHAnsi" w:cstheme="minorHAnsi"/>
        </w:rPr>
        <w:t>the Upper Missouri River Reservoirs Fisheries Management Plan Citizens Advisory</w:t>
      </w:r>
      <w:r w:rsidRPr="00A077E2">
        <w:rPr>
          <w:rFonts w:asciiTheme="minorHAnsi" w:hAnsiTheme="minorHAnsi" w:cstheme="minorHAnsi"/>
        </w:rPr>
        <w:t xml:space="preserve"> Committee (</w:t>
      </w:r>
      <w:r w:rsidR="004F6BBD">
        <w:rPr>
          <w:rFonts w:asciiTheme="minorHAnsi" w:hAnsiTheme="minorHAnsi" w:cstheme="minorHAnsi"/>
        </w:rPr>
        <w:t>CAC</w:t>
      </w:r>
      <w:r w:rsidRPr="00A077E2">
        <w:rPr>
          <w:rFonts w:asciiTheme="minorHAnsi" w:hAnsiTheme="minorHAnsi" w:cstheme="minorHAnsi"/>
        </w:rPr>
        <w:t>) and helping to</w:t>
      </w:r>
      <w:r w:rsidR="004F6BBD">
        <w:rPr>
          <w:rFonts w:asciiTheme="minorHAnsi" w:hAnsiTheme="minorHAnsi" w:cstheme="minorHAnsi"/>
        </w:rPr>
        <w:t xml:space="preserve"> provide information and </w:t>
      </w:r>
      <w:r w:rsidR="00041CF8">
        <w:rPr>
          <w:rFonts w:asciiTheme="minorHAnsi" w:hAnsiTheme="minorHAnsi" w:cstheme="minorHAnsi"/>
        </w:rPr>
        <w:t>input</w:t>
      </w:r>
      <w:r w:rsidR="004F6BBD">
        <w:rPr>
          <w:rFonts w:asciiTheme="minorHAnsi" w:hAnsiTheme="minorHAnsi" w:cstheme="minorHAnsi"/>
        </w:rPr>
        <w:t xml:space="preserve"> needed for FWP to make informed decisions </w:t>
      </w:r>
      <w:r w:rsidRPr="00A077E2">
        <w:rPr>
          <w:rFonts w:asciiTheme="minorHAnsi" w:hAnsiTheme="minorHAnsi" w:cstheme="minorHAnsi"/>
        </w:rPr>
        <w:t xml:space="preserve">for future management </w:t>
      </w:r>
      <w:r w:rsidR="004F6BBD">
        <w:rPr>
          <w:rFonts w:asciiTheme="minorHAnsi" w:hAnsiTheme="minorHAnsi" w:cstheme="minorHAnsi"/>
        </w:rPr>
        <w:t>in the plan area</w:t>
      </w:r>
      <w:r w:rsidRPr="00A077E2">
        <w:rPr>
          <w:rFonts w:asciiTheme="minorHAnsi" w:hAnsiTheme="minorHAnsi" w:cstheme="minorHAnsi"/>
        </w:rPr>
        <w:t xml:space="preserve">. It is important that you review the application material before </w:t>
      </w:r>
      <w:r w:rsidR="00A077E2" w:rsidRPr="00A077E2">
        <w:rPr>
          <w:rFonts w:asciiTheme="minorHAnsi" w:hAnsiTheme="minorHAnsi" w:cstheme="minorHAnsi"/>
        </w:rPr>
        <w:t>applying</w:t>
      </w:r>
      <w:r w:rsidRPr="00A077E2">
        <w:rPr>
          <w:rFonts w:asciiTheme="minorHAnsi" w:hAnsiTheme="minorHAnsi" w:cstheme="minorHAnsi"/>
        </w:rPr>
        <w:t xml:space="preserve">. </w:t>
      </w:r>
      <w:r w:rsidRPr="00A82B60">
        <w:rPr>
          <w:rFonts w:asciiTheme="minorHAnsi" w:hAnsiTheme="minorHAnsi" w:cstheme="minorHAnsi"/>
          <w:b/>
        </w:rPr>
        <w:t>Applications must be received no later than</w:t>
      </w:r>
      <w:r w:rsidR="004E3C23">
        <w:rPr>
          <w:rFonts w:asciiTheme="minorHAnsi" w:hAnsiTheme="minorHAnsi" w:cstheme="minorHAnsi"/>
          <w:b/>
        </w:rPr>
        <w:t xml:space="preserve"> </w:t>
      </w:r>
      <w:r w:rsidR="001B643A">
        <w:rPr>
          <w:rFonts w:asciiTheme="minorHAnsi" w:hAnsiTheme="minorHAnsi" w:cstheme="minorHAnsi"/>
          <w:b/>
        </w:rPr>
        <w:t>June 12</w:t>
      </w:r>
      <w:r w:rsidR="004F6BBD" w:rsidRPr="00A82B60">
        <w:rPr>
          <w:rFonts w:asciiTheme="minorHAnsi" w:hAnsiTheme="minorHAnsi" w:cstheme="minorHAnsi"/>
          <w:b/>
        </w:rPr>
        <w:t xml:space="preserve">, </w:t>
      </w:r>
      <w:r w:rsidR="001B643A" w:rsidRPr="00A82B60">
        <w:rPr>
          <w:rFonts w:asciiTheme="minorHAnsi" w:hAnsiTheme="minorHAnsi" w:cstheme="minorHAnsi"/>
          <w:b/>
        </w:rPr>
        <w:t>20</w:t>
      </w:r>
      <w:r w:rsidR="001B643A">
        <w:rPr>
          <w:rFonts w:asciiTheme="minorHAnsi" w:hAnsiTheme="minorHAnsi" w:cstheme="minorHAnsi"/>
          <w:b/>
        </w:rPr>
        <w:t>26</w:t>
      </w:r>
      <w:r w:rsidRPr="00A82B60">
        <w:rPr>
          <w:rFonts w:asciiTheme="minorHAnsi" w:hAnsiTheme="minorHAnsi" w:cstheme="minorHAnsi"/>
          <w:b/>
        </w:rPr>
        <w:t>.</w:t>
      </w:r>
      <w:r w:rsidRPr="00A077E2">
        <w:rPr>
          <w:rFonts w:asciiTheme="minorHAnsi" w:hAnsiTheme="minorHAnsi" w:cstheme="minorHAnsi"/>
        </w:rPr>
        <w:t xml:space="preserve">  </w:t>
      </w:r>
    </w:p>
    <w:p w14:paraId="1AA64D02" w14:textId="77777777" w:rsidR="006E7698" w:rsidRPr="00A077E2" w:rsidRDefault="006E7698" w:rsidP="006E7698">
      <w:pPr>
        <w:pStyle w:val="PlainText"/>
        <w:rPr>
          <w:rFonts w:asciiTheme="minorHAnsi" w:hAnsiTheme="minorHAnsi" w:cstheme="minorHAnsi"/>
        </w:rPr>
      </w:pPr>
    </w:p>
    <w:p w14:paraId="78E4F6BA" w14:textId="77777777" w:rsidR="006E7698" w:rsidRPr="00EB2694" w:rsidRDefault="006E7698" w:rsidP="006E7698">
      <w:pPr>
        <w:pStyle w:val="PlainText"/>
        <w:rPr>
          <w:rFonts w:asciiTheme="minorHAnsi" w:hAnsiTheme="minorHAnsi" w:cstheme="minorHAnsi"/>
          <w:b/>
          <w:u w:val="single"/>
        </w:rPr>
      </w:pPr>
      <w:r w:rsidRPr="00EB2694">
        <w:rPr>
          <w:rFonts w:asciiTheme="minorHAnsi" w:hAnsiTheme="minorHAnsi" w:cstheme="minorHAnsi"/>
          <w:b/>
          <w:u w:val="single"/>
        </w:rPr>
        <w:t xml:space="preserve">General Information </w:t>
      </w:r>
    </w:p>
    <w:p w14:paraId="02DA35D6" w14:textId="77777777" w:rsidR="006E7698" w:rsidRPr="00A077E2" w:rsidRDefault="006E7698" w:rsidP="006E7698">
      <w:pPr>
        <w:pStyle w:val="PlainText"/>
        <w:rPr>
          <w:rFonts w:asciiTheme="minorHAnsi" w:hAnsiTheme="minorHAnsi" w:cstheme="minorHAnsi"/>
        </w:rPr>
      </w:pPr>
    </w:p>
    <w:p w14:paraId="084FF464" w14:textId="77777777" w:rsidR="004F6BBD" w:rsidRDefault="004F6BBD" w:rsidP="004F6BBD">
      <w:pPr>
        <w:pStyle w:val="Default"/>
        <w:rPr>
          <w:rFonts w:asciiTheme="minorHAnsi" w:hAnsiTheme="minorHAnsi" w:cstheme="minorHAnsi"/>
          <w:sz w:val="22"/>
          <w:szCs w:val="22"/>
        </w:rPr>
      </w:pPr>
      <w:r w:rsidRPr="004F6BBD">
        <w:rPr>
          <w:rFonts w:asciiTheme="minorHAnsi" w:hAnsiTheme="minorHAnsi" w:cstheme="minorHAnsi"/>
          <w:sz w:val="22"/>
          <w:szCs w:val="22"/>
        </w:rPr>
        <w:t xml:space="preserve">The upper Missouri River reservoirs and associated river fisheries are some of the most heavily fished waters in Montana accounting for roughly 10 percent of the total annual statewide angling pressure. Because of the system's proximity to Bozeman, Great Falls, Butte, Missoula and Helena, recreational use of the reservoirs will continue to grow as the fisheries become even more integral to the quality of life for those who live and recreate in Lewis and Clark and Broadwater counties. </w:t>
      </w:r>
    </w:p>
    <w:p w14:paraId="7E5F42CB" w14:textId="77777777" w:rsidR="004F6BBD" w:rsidRPr="004F6BBD" w:rsidRDefault="004F6BBD" w:rsidP="004F6BBD">
      <w:pPr>
        <w:pStyle w:val="Default"/>
        <w:rPr>
          <w:rFonts w:asciiTheme="minorHAnsi" w:hAnsiTheme="minorHAnsi" w:cstheme="minorHAnsi"/>
          <w:sz w:val="22"/>
          <w:szCs w:val="22"/>
        </w:rPr>
      </w:pPr>
    </w:p>
    <w:p w14:paraId="27926BDC" w14:textId="4277848F" w:rsidR="004F6BBD" w:rsidRPr="004F6BBD" w:rsidRDefault="004F6BBD" w:rsidP="004F6BBD">
      <w:pPr>
        <w:pStyle w:val="PlainText"/>
        <w:rPr>
          <w:rFonts w:asciiTheme="minorHAnsi" w:hAnsiTheme="minorHAnsi" w:cstheme="minorHAnsi"/>
          <w:sz w:val="22"/>
          <w:szCs w:val="22"/>
        </w:rPr>
      </w:pPr>
      <w:r>
        <w:rPr>
          <w:rFonts w:asciiTheme="minorHAnsi" w:hAnsiTheme="minorHAnsi" w:cstheme="minorHAnsi"/>
          <w:sz w:val="22"/>
          <w:szCs w:val="22"/>
        </w:rPr>
        <w:t>The Upper Missouri River Reservoirs Fisheries Management Plan (UMRRFMP)</w:t>
      </w:r>
      <w:r w:rsidRPr="004F6BBD">
        <w:rPr>
          <w:rFonts w:asciiTheme="minorHAnsi" w:hAnsiTheme="minorHAnsi" w:cstheme="minorHAnsi"/>
          <w:sz w:val="22"/>
          <w:szCs w:val="22"/>
        </w:rPr>
        <w:t xml:space="preserve"> supports a common goal to “provide a cost-effective, quality multi-species fisheries by applying adaptive and responsive management strategies.” Annually, FWP will evaluate fisheries population trends throughout the plan area, consider potential management changes, and report potential management changes to </w:t>
      </w:r>
      <w:r w:rsidRPr="00A077E2">
        <w:rPr>
          <w:rFonts w:asciiTheme="minorHAnsi" w:hAnsiTheme="minorHAnsi" w:cstheme="minorHAnsi"/>
        </w:rPr>
        <w:t xml:space="preserve">the </w:t>
      </w:r>
      <w:r w:rsidRPr="004F6BBD">
        <w:rPr>
          <w:rFonts w:asciiTheme="minorHAnsi" w:hAnsiTheme="minorHAnsi" w:cstheme="minorHAnsi"/>
          <w:sz w:val="22"/>
          <w:szCs w:val="22"/>
        </w:rPr>
        <w:t>Fish and Wildlife Commission appointed C</w:t>
      </w:r>
      <w:r>
        <w:rPr>
          <w:rFonts w:asciiTheme="minorHAnsi" w:hAnsiTheme="minorHAnsi" w:cstheme="minorHAnsi"/>
          <w:sz w:val="22"/>
          <w:szCs w:val="22"/>
        </w:rPr>
        <w:t>AC</w:t>
      </w:r>
      <w:r w:rsidRPr="004F6BBD">
        <w:rPr>
          <w:rFonts w:asciiTheme="minorHAnsi" w:hAnsiTheme="minorHAnsi" w:cstheme="minorHAnsi"/>
          <w:sz w:val="22"/>
          <w:szCs w:val="22"/>
        </w:rPr>
        <w:t xml:space="preserve">. </w:t>
      </w:r>
    </w:p>
    <w:p w14:paraId="3740A6DF" w14:textId="77777777" w:rsidR="004F6BBD" w:rsidRDefault="004F6BBD" w:rsidP="004F6BBD">
      <w:pPr>
        <w:pStyle w:val="PlainText"/>
        <w:rPr>
          <w:sz w:val="22"/>
          <w:szCs w:val="22"/>
        </w:rPr>
      </w:pPr>
    </w:p>
    <w:p w14:paraId="464E8B95" w14:textId="77777777" w:rsidR="006E7698" w:rsidRPr="00A82B60" w:rsidRDefault="006E7698" w:rsidP="006E7698">
      <w:pPr>
        <w:pStyle w:val="PlainText"/>
        <w:rPr>
          <w:rFonts w:asciiTheme="minorHAnsi" w:hAnsiTheme="minorHAnsi" w:cstheme="minorHAnsi"/>
          <w:b/>
          <w:u w:val="single"/>
        </w:rPr>
      </w:pPr>
      <w:r w:rsidRPr="00A82B60">
        <w:rPr>
          <w:rFonts w:asciiTheme="minorHAnsi" w:hAnsiTheme="minorHAnsi" w:cstheme="minorHAnsi"/>
          <w:b/>
          <w:u w:val="single"/>
        </w:rPr>
        <w:t xml:space="preserve">Information for Applicants </w:t>
      </w:r>
    </w:p>
    <w:p w14:paraId="4E4DB369" w14:textId="77777777" w:rsidR="006E7698" w:rsidRPr="00A077E2" w:rsidRDefault="006E7698" w:rsidP="006E7698">
      <w:pPr>
        <w:pStyle w:val="PlainText"/>
        <w:rPr>
          <w:rFonts w:asciiTheme="minorHAnsi" w:hAnsiTheme="minorHAnsi" w:cstheme="minorHAnsi"/>
        </w:rPr>
      </w:pPr>
    </w:p>
    <w:p w14:paraId="15E8ACA5" w14:textId="3DA06C64" w:rsidR="006E7698" w:rsidRPr="00A077E2" w:rsidRDefault="00522DE5" w:rsidP="006E7698">
      <w:pPr>
        <w:pStyle w:val="PlainText"/>
        <w:rPr>
          <w:rFonts w:asciiTheme="minorHAnsi" w:hAnsiTheme="minorHAnsi" w:cstheme="minorHAnsi"/>
        </w:rPr>
      </w:pPr>
      <w:r>
        <w:rPr>
          <w:rFonts w:asciiTheme="minorHAnsi" w:hAnsiTheme="minorHAnsi" w:cstheme="minorHAnsi"/>
        </w:rPr>
        <w:t xml:space="preserve">FWP will request and compile applications for the CAC on behalf of the commission. All applications will be provided to the commission. After reviewing applications, </w:t>
      </w:r>
      <w:r w:rsidR="001A5D01">
        <w:rPr>
          <w:rFonts w:asciiTheme="minorHAnsi" w:hAnsiTheme="minorHAnsi" w:cstheme="minorHAnsi"/>
        </w:rPr>
        <w:t xml:space="preserve">the department will make a recommendation to the commission, and </w:t>
      </w:r>
      <w:r>
        <w:rPr>
          <w:rFonts w:asciiTheme="minorHAnsi" w:hAnsiTheme="minorHAnsi" w:cstheme="minorHAnsi"/>
        </w:rPr>
        <w:t>the commission may appoint one person to the CAC, or they may direct the department to solicit additional applications. Applicants should consider</w:t>
      </w:r>
      <w:r w:rsidR="006E7698" w:rsidRPr="00A077E2">
        <w:rPr>
          <w:rFonts w:asciiTheme="minorHAnsi" w:hAnsiTheme="minorHAnsi" w:cstheme="minorHAnsi"/>
        </w:rPr>
        <w:t xml:space="preserve"> the following information </w:t>
      </w:r>
      <w:r>
        <w:rPr>
          <w:rFonts w:asciiTheme="minorHAnsi" w:hAnsiTheme="minorHAnsi" w:cstheme="minorHAnsi"/>
        </w:rPr>
        <w:t xml:space="preserve">before </w:t>
      </w:r>
      <w:proofErr w:type="gramStart"/>
      <w:r>
        <w:rPr>
          <w:rFonts w:asciiTheme="minorHAnsi" w:hAnsiTheme="minorHAnsi" w:cstheme="minorHAnsi"/>
        </w:rPr>
        <w:t xml:space="preserve">submitting </w:t>
      </w:r>
      <w:r w:rsidR="006E7698" w:rsidRPr="00A077E2">
        <w:rPr>
          <w:rFonts w:asciiTheme="minorHAnsi" w:hAnsiTheme="minorHAnsi" w:cstheme="minorHAnsi"/>
        </w:rPr>
        <w:t>an application</w:t>
      </w:r>
      <w:proofErr w:type="gramEnd"/>
      <w:r w:rsidR="006E7698" w:rsidRPr="00A077E2">
        <w:rPr>
          <w:rFonts w:asciiTheme="minorHAnsi" w:hAnsiTheme="minorHAnsi" w:cstheme="minorHAnsi"/>
        </w:rPr>
        <w:t xml:space="preserve"> to serve on the </w:t>
      </w:r>
      <w:r w:rsidR="00041CF8">
        <w:rPr>
          <w:rFonts w:asciiTheme="minorHAnsi" w:hAnsiTheme="minorHAnsi" w:cstheme="minorHAnsi"/>
        </w:rPr>
        <w:t>CA</w:t>
      </w:r>
      <w:r w:rsidR="006E7698" w:rsidRPr="00A077E2">
        <w:rPr>
          <w:rFonts w:asciiTheme="minorHAnsi" w:hAnsiTheme="minorHAnsi" w:cstheme="minorHAnsi"/>
        </w:rPr>
        <w:t xml:space="preserve">C. </w:t>
      </w:r>
    </w:p>
    <w:p w14:paraId="1A340631" w14:textId="77777777" w:rsidR="006E7698" w:rsidRPr="00A077E2" w:rsidRDefault="006E7698" w:rsidP="006E7698">
      <w:pPr>
        <w:pStyle w:val="PlainText"/>
        <w:rPr>
          <w:rFonts w:asciiTheme="minorHAnsi" w:hAnsiTheme="minorHAnsi" w:cstheme="minorHAnsi"/>
        </w:rPr>
      </w:pPr>
    </w:p>
    <w:p w14:paraId="58DE4DE1" w14:textId="77777777" w:rsidR="006E7698" w:rsidRPr="00A82B60" w:rsidRDefault="006E7698" w:rsidP="006E7698">
      <w:pPr>
        <w:pStyle w:val="PlainText"/>
        <w:rPr>
          <w:rFonts w:asciiTheme="minorHAnsi" w:hAnsiTheme="minorHAnsi" w:cstheme="minorHAnsi"/>
          <w:b/>
          <w:i/>
        </w:rPr>
      </w:pPr>
      <w:r w:rsidRPr="00A82B60">
        <w:rPr>
          <w:rFonts w:asciiTheme="minorHAnsi" w:hAnsiTheme="minorHAnsi" w:cstheme="minorHAnsi"/>
          <w:b/>
          <w:i/>
        </w:rPr>
        <w:t xml:space="preserve">Time Commitment </w:t>
      </w:r>
    </w:p>
    <w:p w14:paraId="635EA6E6" w14:textId="77777777" w:rsidR="006E7698" w:rsidRPr="00A077E2" w:rsidRDefault="006E7698" w:rsidP="006E7698">
      <w:pPr>
        <w:pStyle w:val="PlainText"/>
        <w:rPr>
          <w:rFonts w:asciiTheme="minorHAnsi" w:hAnsiTheme="minorHAnsi" w:cstheme="minorHAnsi"/>
        </w:rPr>
      </w:pPr>
    </w:p>
    <w:p w14:paraId="4135B08D" w14:textId="36C288A0" w:rsidR="006E7698" w:rsidRPr="00A077E2" w:rsidRDefault="006E7698" w:rsidP="006E7698">
      <w:pPr>
        <w:pStyle w:val="PlainText"/>
        <w:rPr>
          <w:rFonts w:asciiTheme="minorHAnsi" w:hAnsiTheme="minorHAnsi" w:cstheme="minorHAnsi"/>
        </w:rPr>
      </w:pPr>
      <w:r w:rsidRPr="00A077E2">
        <w:rPr>
          <w:rFonts w:asciiTheme="minorHAnsi" w:hAnsiTheme="minorHAnsi" w:cstheme="minorHAnsi"/>
        </w:rPr>
        <w:t xml:space="preserve">The </w:t>
      </w:r>
      <w:r w:rsidR="00041CF8">
        <w:rPr>
          <w:rFonts w:asciiTheme="minorHAnsi" w:hAnsiTheme="minorHAnsi" w:cstheme="minorHAnsi"/>
        </w:rPr>
        <w:t xml:space="preserve">CAC </w:t>
      </w:r>
      <w:r w:rsidRPr="00A077E2">
        <w:rPr>
          <w:rFonts w:asciiTheme="minorHAnsi" w:hAnsiTheme="minorHAnsi" w:cstheme="minorHAnsi"/>
        </w:rPr>
        <w:t xml:space="preserve">will meet </w:t>
      </w:r>
      <w:r w:rsidR="00952A6E">
        <w:rPr>
          <w:rFonts w:asciiTheme="minorHAnsi" w:hAnsiTheme="minorHAnsi" w:cstheme="minorHAnsi"/>
        </w:rPr>
        <w:t xml:space="preserve">at least annually </w:t>
      </w:r>
      <w:r w:rsidR="00450DE6">
        <w:rPr>
          <w:rFonts w:asciiTheme="minorHAnsi" w:hAnsiTheme="minorHAnsi" w:cstheme="minorHAnsi"/>
        </w:rPr>
        <w:t>for a 1-day meeting.</w:t>
      </w:r>
      <w:r w:rsidRPr="00A077E2">
        <w:rPr>
          <w:rFonts w:asciiTheme="minorHAnsi" w:hAnsiTheme="minorHAnsi" w:cstheme="minorHAnsi"/>
        </w:rPr>
        <w:t xml:space="preserve"> Location of meetings will</w:t>
      </w:r>
      <w:r w:rsidR="00642C27">
        <w:rPr>
          <w:rFonts w:asciiTheme="minorHAnsi" w:hAnsiTheme="minorHAnsi" w:cstheme="minorHAnsi"/>
        </w:rPr>
        <w:t xml:space="preserve"> typically be </w:t>
      </w:r>
      <w:proofErr w:type="gramStart"/>
      <w:r w:rsidR="00642C27">
        <w:rPr>
          <w:rFonts w:asciiTheme="minorHAnsi" w:hAnsiTheme="minorHAnsi" w:cstheme="minorHAnsi"/>
        </w:rPr>
        <w:t>Helena, but</w:t>
      </w:r>
      <w:proofErr w:type="gramEnd"/>
      <w:r w:rsidR="00642C27">
        <w:rPr>
          <w:rFonts w:asciiTheme="minorHAnsi" w:hAnsiTheme="minorHAnsi" w:cstheme="minorHAnsi"/>
        </w:rPr>
        <w:t xml:space="preserve"> will</w:t>
      </w:r>
      <w:r w:rsidRPr="00A077E2">
        <w:rPr>
          <w:rFonts w:asciiTheme="minorHAnsi" w:hAnsiTheme="minorHAnsi" w:cstheme="minorHAnsi"/>
        </w:rPr>
        <w:t xml:space="preserve"> depend on availability of meeting rooms and travel distance for committee members. After selection of the</w:t>
      </w:r>
      <w:r w:rsidR="00450DE6">
        <w:rPr>
          <w:rFonts w:asciiTheme="minorHAnsi" w:hAnsiTheme="minorHAnsi" w:cstheme="minorHAnsi"/>
        </w:rPr>
        <w:t xml:space="preserve"> </w:t>
      </w:r>
      <w:r w:rsidRPr="00A077E2">
        <w:rPr>
          <w:rFonts w:asciiTheme="minorHAnsi" w:hAnsiTheme="minorHAnsi" w:cstheme="minorHAnsi"/>
        </w:rPr>
        <w:t xml:space="preserve">committee, committee members </w:t>
      </w:r>
      <w:r w:rsidR="00450DE6">
        <w:rPr>
          <w:rFonts w:asciiTheme="minorHAnsi" w:hAnsiTheme="minorHAnsi" w:cstheme="minorHAnsi"/>
        </w:rPr>
        <w:t>may</w:t>
      </w:r>
      <w:r w:rsidRPr="00A077E2">
        <w:rPr>
          <w:rFonts w:asciiTheme="minorHAnsi" w:hAnsiTheme="minorHAnsi" w:cstheme="minorHAnsi"/>
        </w:rPr>
        <w:t xml:space="preserve"> be provided with </w:t>
      </w:r>
      <w:r w:rsidR="00450DE6">
        <w:rPr>
          <w:rFonts w:asciiTheme="minorHAnsi" w:hAnsiTheme="minorHAnsi" w:cstheme="minorHAnsi"/>
        </w:rPr>
        <w:t>informational</w:t>
      </w:r>
      <w:r w:rsidRPr="00A077E2">
        <w:rPr>
          <w:rFonts w:asciiTheme="minorHAnsi" w:hAnsiTheme="minorHAnsi" w:cstheme="minorHAnsi"/>
        </w:rPr>
        <w:t xml:space="preserve"> documents that will need to be reviewed prior to the </w:t>
      </w:r>
      <w:r w:rsidR="00450DE6">
        <w:rPr>
          <w:rFonts w:asciiTheme="minorHAnsi" w:hAnsiTheme="minorHAnsi" w:cstheme="minorHAnsi"/>
        </w:rPr>
        <w:t>annual</w:t>
      </w:r>
      <w:r w:rsidRPr="00A077E2">
        <w:rPr>
          <w:rFonts w:asciiTheme="minorHAnsi" w:hAnsiTheme="minorHAnsi" w:cstheme="minorHAnsi"/>
        </w:rPr>
        <w:t xml:space="preserve"> meeting.  </w:t>
      </w:r>
    </w:p>
    <w:p w14:paraId="43C2F9BF" w14:textId="77777777" w:rsidR="006E7698" w:rsidRPr="00A077E2" w:rsidRDefault="006E7698" w:rsidP="006E7698">
      <w:pPr>
        <w:pStyle w:val="PlainText"/>
        <w:rPr>
          <w:rFonts w:asciiTheme="minorHAnsi" w:hAnsiTheme="minorHAnsi" w:cstheme="minorHAnsi"/>
        </w:rPr>
      </w:pPr>
    </w:p>
    <w:p w14:paraId="29F3FD23" w14:textId="77777777" w:rsidR="006E7698" w:rsidRPr="00A82B60" w:rsidRDefault="006E7698" w:rsidP="006E7698">
      <w:pPr>
        <w:pStyle w:val="PlainText"/>
        <w:rPr>
          <w:rFonts w:asciiTheme="minorHAnsi" w:hAnsiTheme="minorHAnsi" w:cstheme="minorHAnsi"/>
          <w:b/>
          <w:i/>
        </w:rPr>
      </w:pPr>
      <w:r w:rsidRPr="00A82B60">
        <w:rPr>
          <w:rFonts w:asciiTheme="minorHAnsi" w:hAnsiTheme="minorHAnsi" w:cstheme="minorHAnsi"/>
          <w:b/>
          <w:i/>
        </w:rPr>
        <w:t xml:space="preserve">Travel Reimbursement </w:t>
      </w:r>
    </w:p>
    <w:p w14:paraId="1042FF02" w14:textId="77777777" w:rsidR="006E7698" w:rsidRPr="00A077E2" w:rsidRDefault="006E7698" w:rsidP="006E7698">
      <w:pPr>
        <w:pStyle w:val="PlainText"/>
        <w:rPr>
          <w:rFonts w:asciiTheme="minorHAnsi" w:hAnsiTheme="minorHAnsi" w:cstheme="minorHAnsi"/>
        </w:rPr>
      </w:pPr>
    </w:p>
    <w:p w14:paraId="753DBAA7" w14:textId="06744B48" w:rsidR="006E7698" w:rsidRPr="00A077E2" w:rsidRDefault="006E7698" w:rsidP="00450DE6">
      <w:pPr>
        <w:pStyle w:val="PlainText"/>
        <w:rPr>
          <w:rFonts w:asciiTheme="minorHAnsi" w:hAnsiTheme="minorHAnsi" w:cstheme="minorHAnsi"/>
        </w:rPr>
      </w:pPr>
      <w:r w:rsidRPr="00A077E2">
        <w:rPr>
          <w:rFonts w:asciiTheme="minorHAnsi" w:hAnsiTheme="minorHAnsi" w:cstheme="minorHAnsi"/>
        </w:rPr>
        <w:t xml:space="preserve">FWP will reimburse mileage </w:t>
      </w:r>
      <w:r w:rsidR="00450DE6">
        <w:rPr>
          <w:rFonts w:asciiTheme="minorHAnsi" w:hAnsiTheme="minorHAnsi" w:cstheme="minorHAnsi"/>
        </w:rPr>
        <w:t xml:space="preserve">and provide lunch </w:t>
      </w:r>
      <w:r w:rsidRPr="00A077E2">
        <w:rPr>
          <w:rFonts w:asciiTheme="minorHAnsi" w:hAnsiTheme="minorHAnsi" w:cstheme="minorHAnsi"/>
        </w:rPr>
        <w:t xml:space="preserve">for </w:t>
      </w:r>
      <w:r w:rsidR="00450DE6">
        <w:rPr>
          <w:rFonts w:asciiTheme="minorHAnsi" w:hAnsiTheme="minorHAnsi" w:cstheme="minorHAnsi"/>
        </w:rPr>
        <w:t>CA</w:t>
      </w:r>
      <w:r w:rsidRPr="00A077E2">
        <w:rPr>
          <w:rFonts w:asciiTheme="minorHAnsi" w:hAnsiTheme="minorHAnsi" w:cstheme="minorHAnsi"/>
        </w:rPr>
        <w:t xml:space="preserve">C members’ travel to and from </w:t>
      </w:r>
      <w:r w:rsidR="00522DE5">
        <w:rPr>
          <w:rFonts w:asciiTheme="minorHAnsi" w:hAnsiTheme="minorHAnsi" w:cstheme="minorHAnsi"/>
        </w:rPr>
        <w:t>CAC meetings</w:t>
      </w:r>
      <w:r w:rsidR="00450DE6">
        <w:rPr>
          <w:rFonts w:asciiTheme="minorHAnsi" w:hAnsiTheme="minorHAnsi" w:cstheme="minorHAnsi"/>
        </w:rPr>
        <w:t>.</w:t>
      </w:r>
      <w:r w:rsidRPr="00A077E2">
        <w:rPr>
          <w:rFonts w:asciiTheme="minorHAnsi" w:hAnsiTheme="minorHAnsi" w:cstheme="minorHAnsi"/>
        </w:rPr>
        <w:t xml:space="preserve"> </w:t>
      </w:r>
    </w:p>
    <w:p w14:paraId="5C2E8B15" w14:textId="77777777" w:rsidR="006E7698" w:rsidRPr="00A077E2" w:rsidRDefault="006E7698" w:rsidP="006E7698">
      <w:pPr>
        <w:pStyle w:val="PlainText"/>
        <w:rPr>
          <w:rFonts w:asciiTheme="minorHAnsi" w:hAnsiTheme="minorHAnsi" w:cstheme="minorHAnsi"/>
        </w:rPr>
      </w:pPr>
    </w:p>
    <w:p w14:paraId="009A8C8F" w14:textId="77777777" w:rsidR="00EB2694" w:rsidRDefault="00EB2694" w:rsidP="006E7698">
      <w:pPr>
        <w:pStyle w:val="PlainText"/>
        <w:rPr>
          <w:rFonts w:asciiTheme="minorHAnsi" w:hAnsiTheme="minorHAnsi" w:cstheme="minorHAnsi"/>
          <w:b/>
          <w:i/>
        </w:rPr>
      </w:pPr>
    </w:p>
    <w:p w14:paraId="440EFAF4" w14:textId="77777777" w:rsidR="00EB2694" w:rsidRDefault="00EB2694" w:rsidP="006E7698">
      <w:pPr>
        <w:pStyle w:val="PlainText"/>
        <w:rPr>
          <w:rFonts w:asciiTheme="minorHAnsi" w:hAnsiTheme="minorHAnsi" w:cstheme="minorHAnsi"/>
          <w:b/>
          <w:i/>
        </w:rPr>
      </w:pPr>
    </w:p>
    <w:p w14:paraId="0DBE348B" w14:textId="77777777" w:rsidR="006E7698" w:rsidRPr="00A82B60" w:rsidRDefault="006E7698" w:rsidP="006E7698">
      <w:pPr>
        <w:pStyle w:val="PlainText"/>
        <w:rPr>
          <w:rFonts w:asciiTheme="minorHAnsi" w:hAnsiTheme="minorHAnsi" w:cstheme="minorHAnsi"/>
          <w:b/>
          <w:i/>
        </w:rPr>
      </w:pPr>
      <w:r w:rsidRPr="00A82B60">
        <w:rPr>
          <w:rFonts w:asciiTheme="minorHAnsi" w:hAnsiTheme="minorHAnsi" w:cstheme="minorHAnsi"/>
          <w:b/>
          <w:i/>
        </w:rPr>
        <w:t xml:space="preserve">Participation </w:t>
      </w:r>
    </w:p>
    <w:p w14:paraId="54F26587" w14:textId="77777777" w:rsidR="006E7698" w:rsidRPr="00A077E2" w:rsidRDefault="006E7698" w:rsidP="006E7698">
      <w:pPr>
        <w:pStyle w:val="PlainText"/>
        <w:rPr>
          <w:rFonts w:asciiTheme="minorHAnsi" w:hAnsiTheme="minorHAnsi" w:cstheme="minorHAnsi"/>
        </w:rPr>
      </w:pPr>
    </w:p>
    <w:p w14:paraId="722DCC40" w14:textId="53F349B0" w:rsidR="006E7698" w:rsidRPr="00A077E2" w:rsidRDefault="00450DE6" w:rsidP="006E7698">
      <w:pPr>
        <w:pStyle w:val="PlainText"/>
        <w:rPr>
          <w:rFonts w:asciiTheme="minorHAnsi" w:hAnsiTheme="minorHAnsi" w:cstheme="minorHAnsi"/>
        </w:rPr>
      </w:pPr>
      <w:r>
        <w:rPr>
          <w:rFonts w:asciiTheme="minorHAnsi" w:hAnsiTheme="minorHAnsi" w:cstheme="minorHAnsi"/>
        </w:rPr>
        <w:t>CA</w:t>
      </w:r>
      <w:r w:rsidR="006E7698" w:rsidRPr="00A077E2">
        <w:rPr>
          <w:rFonts w:asciiTheme="minorHAnsi" w:hAnsiTheme="minorHAnsi" w:cstheme="minorHAnsi"/>
        </w:rPr>
        <w:t xml:space="preserve">C members are expected to attend </w:t>
      </w:r>
      <w:r>
        <w:rPr>
          <w:rFonts w:asciiTheme="minorHAnsi" w:hAnsiTheme="minorHAnsi" w:cstheme="minorHAnsi"/>
        </w:rPr>
        <w:t xml:space="preserve">the annual </w:t>
      </w:r>
      <w:r w:rsidR="006E7698" w:rsidRPr="00A077E2">
        <w:rPr>
          <w:rFonts w:asciiTheme="minorHAnsi" w:hAnsiTheme="minorHAnsi" w:cstheme="minorHAnsi"/>
        </w:rPr>
        <w:t xml:space="preserve">meeting and </w:t>
      </w:r>
      <w:r>
        <w:rPr>
          <w:rFonts w:asciiTheme="minorHAnsi" w:hAnsiTheme="minorHAnsi" w:cstheme="minorHAnsi"/>
        </w:rPr>
        <w:t>CA</w:t>
      </w:r>
      <w:r w:rsidR="006E7698" w:rsidRPr="00A077E2">
        <w:rPr>
          <w:rFonts w:asciiTheme="minorHAnsi" w:hAnsiTheme="minorHAnsi" w:cstheme="minorHAnsi"/>
        </w:rPr>
        <w:t xml:space="preserve">C members </w:t>
      </w:r>
      <w:r w:rsidR="00522DE5">
        <w:rPr>
          <w:rFonts w:asciiTheme="minorHAnsi" w:hAnsiTheme="minorHAnsi" w:cstheme="minorHAnsi"/>
        </w:rPr>
        <w:t>may</w:t>
      </w:r>
      <w:r w:rsidR="00522DE5" w:rsidRPr="00A077E2">
        <w:rPr>
          <w:rFonts w:asciiTheme="minorHAnsi" w:hAnsiTheme="minorHAnsi" w:cstheme="minorHAnsi"/>
        </w:rPr>
        <w:t xml:space="preserve"> </w:t>
      </w:r>
      <w:r>
        <w:rPr>
          <w:rFonts w:asciiTheme="minorHAnsi" w:hAnsiTheme="minorHAnsi" w:cstheme="minorHAnsi"/>
        </w:rPr>
        <w:t xml:space="preserve">not </w:t>
      </w:r>
      <w:r w:rsidR="006E7698" w:rsidRPr="00A077E2">
        <w:rPr>
          <w:rFonts w:asciiTheme="minorHAnsi" w:hAnsiTheme="minorHAnsi" w:cstheme="minorHAnsi"/>
        </w:rPr>
        <w:t xml:space="preserve">be </w:t>
      </w:r>
      <w:r>
        <w:rPr>
          <w:rFonts w:asciiTheme="minorHAnsi" w:hAnsiTheme="minorHAnsi" w:cstheme="minorHAnsi"/>
        </w:rPr>
        <w:t xml:space="preserve">considered for </w:t>
      </w:r>
      <w:r w:rsidR="00522DE5">
        <w:rPr>
          <w:rFonts w:asciiTheme="minorHAnsi" w:hAnsiTheme="minorHAnsi" w:cstheme="minorHAnsi"/>
        </w:rPr>
        <w:t>reappointment if they miss meetings or are unprepared to participate</w:t>
      </w:r>
      <w:r w:rsidR="006E7698" w:rsidRPr="00A077E2">
        <w:rPr>
          <w:rFonts w:asciiTheme="minorHAnsi" w:hAnsiTheme="minorHAnsi" w:cstheme="minorHAnsi"/>
        </w:rPr>
        <w:t xml:space="preserve">. Exceptions will be allowed on a case-by-case basis. </w:t>
      </w:r>
    </w:p>
    <w:p w14:paraId="620195C7" w14:textId="77777777" w:rsidR="006E7698" w:rsidRPr="00A077E2" w:rsidRDefault="006E7698" w:rsidP="006E7698">
      <w:pPr>
        <w:pStyle w:val="PlainText"/>
        <w:rPr>
          <w:rFonts w:asciiTheme="minorHAnsi" w:hAnsiTheme="minorHAnsi" w:cstheme="minorHAnsi"/>
        </w:rPr>
      </w:pPr>
    </w:p>
    <w:p w14:paraId="71DBEE19" w14:textId="77777777" w:rsidR="006E7698" w:rsidRPr="00A82B60" w:rsidRDefault="006E7698" w:rsidP="006E7698">
      <w:pPr>
        <w:pStyle w:val="PlainText"/>
        <w:rPr>
          <w:rFonts w:asciiTheme="minorHAnsi" w:hAnsiTheme="minorHAnsi" w:cstheme="minorHAnsi"/>
          <w:b/>
          <w:i/>
        </w:rPr>
      </w:pPr>
      <w:r w:rsidRPr="00A82B60">
        <w:rPr>
          <w:rFonts w:asciiTheme="minorHAnsi" w:hAnsiTheme="minorHAnsi" w:cstheme="minorHAnsi"/>
          <w:b/>
          <w:i/>
        </w:rPr>
        <w:t xml:space="preserve">Advisory Role </w:t>
      </w:r>
    </w:p>
    <w:p w14:paraId="1D4A2A1F" w14:textId="77777777" w:rsidR="006E7698" w:rsidRPr="00A077E2" w:rsidRDefault="006E7698" w:rsidP="006E7698">
      <w:pPr>
        <w:pStyle w:val="PlainText"/>
        <w:rPr>
          <w:rFonts w:asciiTheme="minorHAnsi" w:hAnsiTheme="minorHAnsi" w:cstheme="minorHAnsi"/>
        </w:rPr>
      </w:pPr>
    </w:p>
    <w:p w14:paraId="413EB69C" w14:textId="77777777" w:rsidR="00450DE6" w:rsidRPr="00041CF8" w:rsidRDefault="00450DE6" w:rsidP="00450DE6">
      <w:pPr>
        <w:pStyle w:val="PlainText"/>
        <w:rPr>
          <w:rFonts w:asciiTheme="minorHAnsi" w:hAnsiTheme="minorHAnsi" w:cstheme="minorHAnsi"/>
        </w:rPr>
      </w:pPr>
      <w:r>
        <w:rPr>
          <w:rFonts w:asciiTheme="minorHAnsi" w:hAnsiTheme="minorHAnsi" w:cstheme="minorHAnsi"/>
        </w:rPr>
        <w:t>CA</w:t>
      </w:r>
      <w:r w:rsidRPr="00A077E2">
        <w:rPr>
          <w:rFonts w:asciiTheme="minorHAnsi" w:hAnsiTheme="minorHAnsi" w:cstheme="minorHAnsi"/>
        </w:rPr>
        <w:t xml:space="preserve">C members are expected to </w:t>
      </w:r>
      <w:r>
        <w:rPr>
          <w:rFonts w:asciiTheme="minorHAnsi" w:hAnsiTheme="minorHAnsi" w:cstheme="minorHAnsi"/>
        </w:rPr>
        <w:t>participate in an advisory capacity while a</w:t>
      </w:r>
      <w:r w:rsidRPr="00041CF8">
        <w:rPr>
          <w:rFonts w:asciiTheme="minorHAnsi" w:hAnsiTheme="minorHAnsi" w:cstheme="minorHAnsi"/>
        </w:rPr>
        <w:t>cknowledg</w:t>
      </w:r>
      <w:r>
        <w:rPr>
          <w:rFonts w:asciiTheme="minorHAnsi" w:hAnsiTheme="minorHAnsi" w:cstheme="minorHAnsi"/>
        </w:rPr>
        <w:t>ing</w:t>
      </w:r>
      <w:r w:rsidRPr="00041CF8">
        <w:rPr>
          <w:rFonts w:asciiTheme="minorHAnsi" w:hAnsiTheme="minorHAnsi" w:cstheme="minorHAnsi"/>
        </w:rPr>
        <w:t xml:space="preserve"> the value of each advisors’ comments and viewpoint</w:t>
      </w:r>
      <w:r>
        <w:rPr>
          <w:rFonts w:asciiTheme="minorHAnsi" w:hAnsiTheme="minorHAnsi" w:cstheme="minorHAnsi"/>
        </w:rPr>
        <w:t>s</w:t>
      </w:r>
      <w:r w:rsidRPr="00041CF8">
        <w:rPr>
          <w:rFonts w:asciiTheme="minorHAnsi" w:hAnsiTheme="minorHAnsi" w:cstheme="minorHAnsi"/>
        </w:rPr>
        <w:t xml:space="preserve"> and will create discussion ground rules to encourage a climate of respect.</w:t>
      </w:r>
      <w:r>
        <w:rPr>
          <w:rFonts w:asciiTheme="minorHAnsi" w:hAnsiTheme="minorHAnsi" w:cstheme="minorHAnsi"/>
        </w:rPr>
        <w:t xml:space="preserve"> CAC m</w:t>
      </w:r>
      <w:r w:rsidRPr="00041CF8">
        <w:rPr>
          <w:rFonts w:asciiTheme="minorHAnsi" w:hAnsiTheme="minorHAnsi" w:cstheme="minorHAnsi"/>
        </w:rPr>
        <w:t>embers agree to bring information into the process and likewise, to communicate to constituents about the process as it goes forward.</w:t>
      </w:r>
    </w:p>
    <w:p w14:paraId="1DF0663A" w14:textId="77777777" w:rsidR="00450DE6" w:rsidRDefault="00450DE6" w:rsidP="006E7698">
      <w:pPr>
        <w:pStyle w:val="PlainText"/>
        <w:rPr>
          <w:rFonts w:asciiTheme="minorHAnsi" w:hAnsiTheme="minorHAnsi" w:cstheme="minorHAnsi"/>
        </w:rPr>
      </w:pPr>
    </w:p>
    <w:p w14:paraId="2A8E7399" w14:textId="77777777" w:rsidR="006E7698" w:rsidRPr="00A82B60" w:rsidRDefault="006E7698" w:rsidP="006E7698">
      <w:pPr>
        <w:pStyle w:val="PlainText"/>
        <w:rPr>
          <w:rFonts w:asciiTheme="minorHAnsi" w:hAnsiTheme="minorHAnsi" w:cstheme="minorHAnsi"/>
          <w:b/>
          <w:i/>
        </w:rPr>
      </w:pPr>
      <w:r w:rsidRPr="00A82B60">
        <w:rPr>
          <w:rFonts w:asciiTheme="minorHAnsi" w:hAnsiTheme="minorHAnsi" w:cstheme="minorHAnsi"/>
          <w:b/>
          <w:i/>
        </w:rPr>
        <w:t xml:space="preserve">Composition of the </w:t>
      </w:r>
      <w:r w:rsidR="00450DE6" w:rsidRPr="00A82B60">
        <w:rPr>
          <w:rFonts w:asciiTheme="minorHAnsi" w:hAnsiTheme="minorHAnsi" w:cstheme="minorHAnsi"/>
          <w:b/>
          <w:i/>
        </w:rPr>
        <w:t>CA</w:t>
      </w:r>
      <w:r w:rsidRPr="00A82B60">
        <w:rPr>
          <w:rFonts w:asciiTheme="minorHAnsi" w:hAnsiTheme="minorHAnsi" w:cstheme="minorHAnsi"/>
          <w:b/>
          <w:i/>
        </w:rPr>
        <w:t xml:space="preserve">C </w:t>
      </w:r>
    </w:p>
    <w:p w14:paraId="35F574B9" w14:textId="77777777" w:rsidR="006E7698" w:rsidRPr="00A077E2" w:rsidRDefault="006E7698" w:rsidP="006E7698">
      <w:pPr>
        <w:pStyle w:val="PlainText"/>
        <w:rPr>
          <w:rFonts w:asciiTheme="minorHAnsi" w:hAnsiTheme="minorHAnsi" w:cstheme="minorHAnsi"/>
        </w:rPr>
      </w:pPr>
    </w:p>
    <w:p w14:paraId="248BA344" w14:textId="58ABF43F" w:rsid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The </w:t>
      </w:r>
      <w:r w:rsidR="0009247B">
        <w:rPr>
          <w:rFonts w:asciiTheme="minorHAnsi" w:hAnsiTheme="minorHAnsi" w:cstheme="minorHAnsi"/>
        </w:rPr>
        <w:t>c</w:t>
      </w:r>
      <w:r w:rsidRPr="00617428">
        <w:rPr>
          <w:rFonts w:asciiTheme="minorHAnsi" w:hAnsiTheme="minorHAnsi" w:cstheme="minorHAnsi"/>
        </w:rPr>
        <w:t xml:space="preserve">ommission will appoint a 5-member </w:t>
      </w:r>
      <w:r w:rsidR="0009247B">
        <w:rPr>
          <w:rFonts w:asciiTheme="minorHAnsi" w:hAnsiTheme="minorHAnsi" w:cstheme="minorHAnsi"/>
        </w:rPr>
        <w:t>CAC</w:t>
      </w:r>
      <w:r w:rsidRPr="00617428">
        <w:rPr>
          <w:rFonts w:asciiTheme="minorHAnsi" w:hAnsiTheme="minorHAnsi" w:cstheme="minorHAnsi"/>
        </w:rPr>
        <w:t xml:space="preserve"> to function in an advisory capacity to FWP for fisheries management decisions throughout the plan area.</w:t>
      </w:r>
      <w:r>
        <w:rPr>
          <w:rFonts w:asciiTheme="minorHAnsi" w:hAnsiTheme="minorHAnsi" w:cstheme="minorHAnsi"/>
        </w:rPr>
        <w:t xml:space="preserve"> </w:t>
      </w:r>
      <w:r w:rsidRPr="00617428">
        <w:rPr>
          <w:rFonts w:asciiTheme="minorHAnsi" w:hAnsiTheme="minorHAnsi" w:cstheme="minorHAnsi"/>
        </w:rPr>
        <w:t xml:space="preserve">The </w:t>
      </w:r>
      <w:r w:rsidR="0009247B">
        <w:rPr>
          <w:rFonts w:asciiTheme="minorHAnsi" w:hAnsiTheme="minorHAnsi" w:cstheme="minorHAnsi"/>
        </w:rPr>
        <w:t>CAC</w:t>
      </w:r>
      <w:r w:rsidRPr="00617428">
        <w:rPr>
          <w:rFonts w:asciiTheme="minorHAnsi" w:hAnsiTheme="minorHAnsi" w:cstheme="minorHAnsi"/>
        </w:rPr>
        <w:t xml:space="preserve"> will consist of no more than one advocate from 5 of the following stakeholder groups:</w:t>
      </w:r>
    </w:p>
    <w:p w14:paraId="1C033B2D" w14:textId="77777777" w:rsidR="00617428" w:rsidRPr="00617428" w:rsidRDefault="00617428" w:rsidP="00617428">
      <w:pPr>
        <w:pStyle w:val="PlainText"/>
        <w:rPr>
          <w:rFonts w:asciiTheme="minorHAnsi" w:hAnsiTheme="minorHAnsi" w:cstheme="minorHAnsi"/>
        </w:rPr>
      </w:pPr>
    </w:p>
    <w:p w14:paraId="4301EE29" w14:textId="77777777" w:rsidR="00617428" w:rsidRDefault="00617428" w:rsidP="00617428">
      <w:pPr>
        <w:pStyle w:val="PlainText"/>
        <w:rPr>
          <w:rFonts w:asciiTheme="minorHAnsi" w:hAnsiTheme="minorHAnsi" w:cstheme="minorHAnsi"/>
        </w:rPr>
        <w:sectPr w:rsidR="00617428" w:rsidSect="002A6103">
          <w:pgSz w:w="12240" w:h="15840"/>
          <w:pgMar w:top="1440" w:right="1502" w:bottom="1440" w:left="1501" w:header="720" w:footer="720" w:gutter="0"/>
          <w:cols w:space="720"/>
          <w:docGrid w:linePitch="360"/>
        </w:sectPr>
      </w:pPr>
    </w:p>
    <w:p w14:paraId="3C1A794E"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Unaffiliated warmwater anglers</w:t>
      </w:r>
    </w:p>
    <w:p w14:paraId="5EAC7A14"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 </w:t>
      </w:r>
      <w:r w:rsidRPr="00EF7C85">
        <w:rPr>
          <w:rFonts w:asciiTheme="minorHAnsi" w:hAnsiTheme="minorHAnsi" w:cstheme="minorHAnsi"/>
          <w:highlight w:val="yellow"/>
        </w:rPr>
        <w:t xml:space="preserve">Unaffiliated </w:t>
      </w:r>
      <w:proofErr w:type="spellStart"/>
      <w:r w:rsidRPr="00EF7C85">
        <w:rPr>
          <w:rFonts w:asciiTheme="minorHAnsi" w:hAnsiTheme="minorHAnsi" w:cstheme="minorHAnsi"/>
          <w:highlight w:val="yellow"/>
        </w:rPr>
        <w:t>coldwater</w:t>
      </w:r>
      <w:proofErr w:type="spellEnd"/>
      <w:r w:rsidRPr="00EF7C85">
        <w:rPr>
          <w:rFonts w:asciiTheme="minorHAnsi" w:hAnsiTheme="minorHAnsi" w:cstheme="minorHAnsi"/>
          <w:highlight w:val="yellow"/>
        </w:rPr>
        <w:t xml:space="preserve"> anglers</w:t>
      </w:r>
    </w:p>
    <w:p w14:paraId="19D43BD1"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Organized warmwater-angler groups</w:t>
      </w:r>
    </w:p>
    <w:p w14:paraId="7E077FA3"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 Organized </w:t>
      </w:r>
      <w:proofErr w:type="spellStart"/>
      <w:r w:rsidRPr="00617428">
        <w:rPr>
          <w:rFonts w:asciiTheme="minorHAnsi" w:hAnsiTheme="minorHAnsi" w:cstheme="minorHAnsi"/>
        </w:rPr>
        <w:t>coldwater</w:t>
      </w:r>
      <w:proofErr w:type="spellEnd"/>
      <w:r w:rsidRPr="00617428">
        <w:rPr>
          <w:rFonts w:asciiTheme="minorHAnsi" w:hAnsiTheme="minorHAnsi" w:cstheme="minorHAnsi"/>
        </w:rPr>
        <w:t>-angler groups</w:t>
      </w:r>
    </w:p>
    <w:p w14:paraId="00B891B2"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 </w:t>
      </w:r>
      <w:r w:rsidRPr="00DF6037">
        <w:rPr>
          <w:rFonts w:asciiTheme="minorHAnsi" w:hAnsiTheme="minorHAnsi" w:cstheme="minorHAnsi"/>
          <w:highlight w:val="yellow"/>
        </w:rPr>
        <w:t>Ice-fishing anglers</w:t>
      </w:r>
    </w:p>
    <w:p w14:paraId="43BA0858"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 </w:t>
      </w:r>
      <w:r w:rsidRPr="00DF6037">
        <w:rPr>
          <w:rFonts w:asciiTheme="minorHAnsi" w:hAnsiTheme="minorHAnsi" w:cstheme="minorHAnsi"/>
          <w:highlight w:val="yellow"/>
        </w:rPr>
        <w:t>Conservation groups</w:t>
      </w:r>
    </w:p>
    <w:p w14:paraId="52DEF807"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 </w:t>
      </w:r>
      <w:r w:rsidRPr="00DF6037">
        <w:rPr>
          <w:rFonts w:asciiTheme="minorHAnsi" w:hAnsiTheme="minorHAnsi" w:cstheme="minorHAnsi"/>
          <w:highlight w:val="yellow"/>
        </w:rPr>
        <w:t>Kids' fishing</w:t>
      </w:r>
    </w:p>
    <w:p w14:paraId="4EDE049A"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 </w:t>
      </w:r>
      <w:r w:rsidRPr="00DF6037">
        <w:rPr>
          <w:rFonts w:asciiTheme="minorHAnsi" w:hAnsiTheme="minorHAnsi" w:cstheme="minorHAnsi"/>
          <w:highlight w:val="yellow"/>
        </w:rPr>
        <w:t>Fishing-tournament organizer</w:t>
      </w:r>
    </w:p>
    <w:p w14:paraId="36635C8A"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 </w:t>
      </w:r>
      <w:r w:rsidRPr="00DF6037">
        <w:rPr>
          <w:rFonts w:asciiTheme="minorHAnsi" w:hAnsiTheme="minorHAnsi" w:cstheme="minorHAnsi"/>
          <w:highlight w:val="yellow"/>
        </w:rPr>
        <w:t>Landowner</w:t>
      </w:r>
    </w:p>
    <w:p w14:paraId="1CE1F6BF"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 </w:t>
      </w:r>
      <w:r w:rsidRPr="00DF6037">
        <w:rPr>
          <w:rFonts w:asciiTheme="minorHAnsi" w:hAnsiTheme="minorHAnsi" w:cstheme="minorHAnsi"/>
          <w:highlight w:val="yellow"/>
        </w:rPr>
        <w:t>Outfitter</w:t>
      </w:r>
    </w:p>
    <w:p w14:paraId="23C3C459"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xml:space="preserve">• </w:t>
      </w:r>
      <w:r w:rsidRPr="00DF6037">
        <w:rPr>
          <w:rFonts w:asciiTheme="minorHAnsi" w:hAnsiTheme="minorHAnsi" w:cstheme="minorHAnsi"/>
          <w:highlight w:val="yellow"/>
        </w:rPr>
        <w:t>Local government</w:t>
      </w:r>
    </w:p>
    <w:p w14:paraId="28503E56" w14:textId="77777777" w:rsidR="00617428" w:rsidRPr="00617428" w:rsidRDefault="00617428" w:rsidP="00617428">
      <w:pPr>
        <w:pStyle w:val="PlainText"/>
        <w:rPr>
          <w:rFonts w:asciiTheme="minorHAnsi" w:hAnsiTheme="minorHAnsi" w:cstheme="minorHAnsi"/>
        </w:rPr>
      </w:pPr>
      <w:r w:rsidRPr="00617428">
        <w:rPr>
          <w:rFonts w:asciiTheme="minorHAnsi" w:hAnsiTheme="minorHAnsi" w:cstheme="minorHAnsi"/>
        </w:rPr>
        <w:t>• Local business</w:t>
      </w:r>
    </w:p>
    <w:p w14:paraId="29741EF8" w14:textId="77777777" w:rsidR="00450DE6" w:rsidRDefault="00617428" w:rsidP="00617428">
      <w:pPr>
        <w:pStyle w:val="PlainText"/>
        <w:rPr>
          <w:rFonts w:asciiTheme="minorHAnsi" w:hAnsiTheme="minorHAnsi" w:cstheme="minorHAnsi"/>
        </w:rPr>
      </w:pPr>
      <w:r w:rsidRPr="00617428">
        <w:rPr>
          <w:rFonts w:asciiTheme="minorHAnsi" w:hAnsiTheme="minorHAnsi" w:cstheme="minorHAnsi"/>
        </w:rPr>
        <w:t xml:space="preserve">• </w:t>
      </w:r>
      <w:r w:rsidRPr="00DF6037">
        <w:rPr>
          <w:rFonts w:asciiTheme="minorHAnsi" w:hAnsiTheme="minorHAnsi" w:cstheme="minorHAnsi"/>
          <w:highlight w:val="yellow"/>
        </w:rPr>
        <w:t>Other interests</w:t>
      </w:r>
    </w:p>
    <w:p w14:paraId="66D4CCA2" w14:textId="77777777" w:rsidR="00617428" w:rsidRDefault="00617428" w:rsidP="006E7698">
      <w:pPr>
        <w:pStyle w:val="PlainText"/>
        <w:rPr>
          <w:rFonts w:asciiTheme="minorHAnsi" w:hAnsiTheme="minorHAnsi" w:cstheme="minorHAnsi"/>
        </w:rPr>
        <w:sectPr w:rsidR="00617428" w:rsidSect="00617428">
          <w:type w:val="continuous"/>
          <w:pgSz w:w="12240" w:h="15840"/>
          <w:pgMar w:top="1440" w:right="1502" w:bottom="1440" w:left="1501" w:header="720" w:footer="720" w:gutter="0"/>
          <w:cols w:num="2" w:space="720"/>
          <w:docGrid w:linePitch="360"/>
        </w:sectPr>
      </w:pPr>
    </w:p>
    <w:p w14:paraId="0CBB5A11" w14:textId="77777777" w:rsidR="00450DE6" w:rsidRDefault="00450DE6" w:rsidP="006E7698">
      <w:pPr>
        <w:pStyle w:val="PlainText"/>
        <w:rPr>
          <w:rFonts w:asciiTheme="minorHAnsi" w:hAnsiTheme="minorHAnsi" w:cstheme="minorHAnsi"/>
        </w:rPr>
      </w:pPr>
    </w:p>
    <w:p w14:paraId="0A7AF148" w14:textId="7B09228F" w:rsidR="006E7698" w:rsidRPr="00A077E2" w:rsidRDefault="006E7698" w:rsidP="006E7698">
      <w:pPr>
        <w:pStyle w:val="PlainText"/>
        <w:rPr>
          <w:rFonts w:asciiTheme="minorHAnsi" w:hAnsiTheme="minorHAnsi" w:cstheme="minorHAnsi"/>
        </w:rPr>
      </w:pPr>
      <w:r w:rsidRPr="00A077E2">
        <w:rPr>
          <w:rFonts w:asciiTheme="minorHAnsi" w:hAnsiTheme="minorHAnsi" w:cstheme="minorHAnsi"/>
        </w:rPr>
        <w:t xml:space="preserve">The composition of the </w:t>
      </w:r>
      <w:r w:rsidR="00617428">
        <w:rPr>
          <w:rFonts w:asciiTheme="minorHAnsi" w:hAnsiTheme="minorHAnsi" w:cstheme="minorHAnsi"/>
        </w:rPr>
        <w:t>CA</w:t>
      </w:r>
      <w:r w:rsidRPr="00A077E2">
        <w:rPr>
          <w:rFonts w:asciiTheme="minorHAnsi" w:hAnsiTheme="minorHAnsi" w:cstheme="minorHAnsi"/>
        </w:rPr>
        <w:t>C is an important aspect of the</w:t>
      </w:r>
      <w:r w:rsidR="00617428">
        <w:rPr>
          <w:rFonts w:asciiTheme="minorHAnsi" w:hAnsiTheme="minorHAnsi" w:cstheme="minorHAnsi"/>
        </w:rPr>
        <w:t xml:space="preserve"> process</w:t>
      </w:r>
      <w:r w:rsidRPr="00A077E2">
        <w:rPr>
          <w:rFonts w:asciiTheme="minorHAnsi" w:hAnsiTheme="minorHAnsi" w:cstheme="minorHAnsi"/>
        </w:rPr>
        <w:t xml:space="preserve">. </w:t>
      </w:r>
      <w:r w:rsidR="004848E7">
        <w:rPr>
          <w:rFonts w:asciiTheme="minorHAnsi" w:hAnsiTheme="minorHAnsi" w:cstheme="minorHAnsi"/>
        </w:rPr>
        <w:t>A</w:t>
      </w:r>
      <w:r w:rsidRPr="00A077E2">
        <w:rPr>
          <w:rFonts w:asciiTheme="minorHAnsi" w:hAnsiTheme="minorHAnsi" w:cstheme="minorHAnsi"/>
        </w:rPr>
        <w:t xml:space="preserve"> diverse committee to </w:t>
      </w:r>
      <w:r w:rsidR="00617428">
        <w:rPr>
          <w:rFonts w:asciiTheme="minorHAnsi" w:hAnsiTheme="minorHAnsi" w:cstheme="minorHAnsi"/>
        </w:rPr>
        <w:t>advocate for</w:t>
      </w:r>
      <w:r w:rsidRPr="00A077E2">
        <w:rPr>
          <w:rFonts w:asciiTheme="minorHAnsi" w:hAnsiTheme="minorHAnsi" w:cstheme="minorHAnsi"/>
        </w:rPr>
        <w:t xml:space="preserve"> the various </w:t>
      </w:r>
      <w:r w:rsidR="00617428">
        <w:rPr>
          <w:rFonts w:asciiTheme="minorHAnsi" w:hAnsiTheme="minorHAnsi" w:cstheme="minorHAnsi"/>
        </w:rPr>
        <w:t>stakeholder</w:t>
      </w:r>
      <w:r w:rsidRPr="00A077E2">
        <w:rPr>
          <w:rFonts w:asciiTheme="minorHAnsi" w:hAnsiTheme="minorHAnsi" w:cstheme="minorHAnsi"/>
        </w:rPr>
        <w:t xml:space="preserve"> categories </w:t>
      </w:r>
      <w:r w:rsidR="00617428">
        <w:rPr>
          <w:rFonts w:asciiTheme="minorHAnsi" w:hAnsiTheme="minorHAnsi" w:cstheme="minorHAnsi"/>
        </w:rPr>
        <w:t xml:space="preserve">that </w:t>
      </w:r>
      <w:r w:rsidRPr="00A077E2">
        <w:rPr>
          <w:rFonts w:asciiTheme="minorHAnsi" w:hAnsiTheme="minorHAnsi" w:cstheme="minorHAnsi"/>
        </w:rPr>
        <w:t xml:space="preserve">are affected by </w:t>
      </w:r>
      <w:r w:rsidR="00617428">
        <w:rPr>
          <w:rFonts w:asciiTheme="minorHAnsi" w:hAnsiTheme="minorHAnsi" w:cstheme="minorHAnsi"/>
        </w:rPr>
        <w:t xml:space="preserve">fisheries </w:t>
      </w:r>
      <w:r w:rsidR="00617428" w:rsidRPr="00A077E2">
        <w:rPr>
          <w:rFonts w:asciiTheme="minorHAnsi" w:hAnsiTheme="minorHAnsi" w:cstheme="minorHAnsi"/>
        </w:rPr>
        <w:t>management</w:t>
      </w:r>
      <w:r w:rsidRPr="00A077E2">
        <w:rPr>
          <w:rFonts w:asciiTheme="minorHAnsi" w:hAnsiTheme="minorHAnsi" w:cstheme="minorHAnsi"/>
        </w:rPr>
        <w:t xml:space="preserve"> decisions</w:t>
      </w:r>
      <w:r w:rsidR="00617428">
        <w:rPr>
          <w:rFonts w:asciiTheme="minorHAnsi" w:hAnsiTheme="minorHAnsi" w:cstheme="minorHAnsi"/>
        </w:rPr>
        <w:t xml:space="preserve"> throughout the UMRRFMP area</w:t>
      </w:r>
      <w:r w:rsidR="004848E7">
        <w:rPr>
          <w:rFonts w:asciiTheme="minorHAnsi" w:hAnsiTheme="minorHAnsi" w:cstheme="minorHAnsi"/>
        </w:rPr>
        <w:t xml:space="preserve"> is desired</w:t>
      </w:r>
      <w:r w:rsidRPr="00A077E2">
        <w:rPr>
          <w:rFonts w:asciiTheme="minorHAnsi" w:hAnsiTheme="minorHAnsi" w:cstheme="minorHAnsi"/>
        </w:rPr>
        <w:t xml:space="preserve">. </w:t>
      </w:r>
      <w:r w:rsidR="0009247B">
        <w:rPr>
          <w:rFonts w:asciiTheme="minorHAnsi" w:hAnsiTheme="minorHAnsi" w:cstheme="minorHAnsi"/>
          <w:b/>
          <w:bCs/>
          <w:highlight w:val="yellow"/>
        </w:rPr>
        <w:t xml:space="preserve">There is currently </w:t>
      </w:r>
      <w:r w:rsidR="00C72F4A" w:rsidRPr="009507C5">
        <w:rPr>
          <w:rFonts w:asciiTheme="minorHAnsi" w:hAnsiTheme="minorHAnsi" w:cstheme="minorHAnsi"/>
          <w:b/>
          <w:bCs/>
          <w:i/>
          <w:iCs/>
          <w:highlight w:val="yellow"/>
        </w:rPr>
        <w:t>one</w:t>
      </w:r>
      <w:r w:rsidR="0009247B">
        <w:rPr>
          <w:rFonts w:asciiTheme="minorHAnsi" w:hAnsiTheme="minorHAnsi" w:cstheme="minorHAnsi"/>
          <w:b/>
          <w:bCs/>
          <w:i/>
          <w:iCs/>
          <w:highlight w:val="yellow"/>
        </w:rPr>
        <w:t xml:space="preserve"> open</w:t>
      </w:r>
      <w:r w:rsidR="0011327B" w:rsidRPr="009507C5">
        <w:rPr>
          <w:rFonts w:asciiTheme="minorHAnsi" w:hAnsiTheme="minorHAnsi" w:cstheme="minorHAnsi"/>
          <w:b/>
          <w:bCs/>
          <w:i/>
          <w:iCs/>
          <w:highlight w:val="yellow"/>
        </w:rPr>
        <w:t xml:space="preserve"> position</w:t>
      </w:r>
      <w:r w:rsidR="0011327B" w:rsidRPr="009507C5">
        <w:rPr>
          <w:rFonts w:asciiTheme="minorHAnsi" w:hAnsiTheme="minorHAnsi" w:cstheme="minorHAnsi"/>
          <w:b/>
          <w:bCs/>
          <w:highlight w:val="yellow"/>
        </w:rPr>
        <w:t xml:space="preserve"> </w:t>
      </w:r>
      <w:proofErr w:type="gramStart"/>
      <w:r w:rsidR="0011327B" w:rsidRPr="009507C5">
        <w:rPr>
          <w:rFonts w:asciiTheme="minorHAnsi" w:hAnsiTheme="minorHAnsi" w:cstheme="minorHAnsi"/>
          <w:b/>
          <w:bCs/>
          <w:highlight w:val="yellow"/>
        </w:rPr>
        <w:t>on</w:t>
      </w:r>
      <w:proofErr w:type="gramEnd"/>
      <w:r w:rsidR="0011327B" w:rsidRPr="009507C5">
        <w:rPr>
          <w:rFonts w:asciiTheme="minorHAnsi" w:hAnsiTheme="minorHAnsi" w:cstheme="minorHAnsi"/>
          <w:b/>
          <w:bCs/>
          <w:highlight w:val="yellow"/>
        </w:rPr>
        <w:t xml:space="preserve"> the CAC</w:t>
      </w:r>
      <w:r w:rsidR="00B17C4B">
        <w:rPr>
          <w:rFonts w:asciiTheme="minorHAnsi" w:hAnsiTheme="minorHAnsi" w:cstheme="minorHAnsi"/>
          <w:b/>
          <w:bCs/>
          <w:highlight w:val="yellow"/>
        </w:rPr>
        <w:t xml:space="preserve"> to represent any of the highlighted stakeholder categories above</w:t>
      </w:r>
      <w:r w:rsidR="006E4EBD" w:rsidRPr="009507C5">
        <w:rPr>
          <w:rFonts w:asciiTheme="minorHAnsi" w:hAnsiTheme="minorHAnsi" w:cstheme="minorHAnsi"/>
          <w:b/>
          <w:bCs/>
          <w:highlight w:val="yellow"/>
        </w:rPr>
        <w:t>.</w:t>
      </w:r>
      <w:r w:rsidR="00B17C4B">
        <w:rPr>
          <w:rFonts w:asciiTheme="minorHAnsi" w:hAnsiTheme="minorHAnsi" w:cstheme="minorHAnsi"/>
          <w:b/>
          <w:bCs/>
        </w:rPr>
        <w:t xml:space="preserve">  The re</w:t>
      </w:r>
      <w:r w:rsidR="007E651E">
        <w:rPr>
          <w:rFonts w:asciiTheme="minorHAnsi" w:hAnsiTheme="minorHAnsi" w:cstheme="minorHAnsi"/>
          <w:b/>
          <w:bCs/>
        </w:rPr>
        <w:t>maining categories are already represented.</w:t>
      </w:r>
    </w:p>
    <w:p w14:paraId="298705FD" w14:textId="77777777" w:rsidR="006E7698" w:rsidRPr="00A077E2" w:rsidRDefault="006E7698" w:rsidP="006E7698">
      <w:pPr>
        <w:pStyle w:val="PlainText"/>
        <w:rPr>
          <w:rFonts w:asciiTheme="minorHAnsi" w:hAnsiTheme="minorHAnsi" w:cstheme="minorHAnsi"/>
        </w:rPr>
      </w:pPr>
    </w:p>
    <w:p w14:paraId="3BFD828B" w14:textId="77777777" w:rsidR="006E7698" w:rsidRPr="00A82B60" w:rsidRDefault="006E7698" w:rsidP="006E7698">
      <w:pPr>
        <w:pStyle w:val="PlainText"/>
        <w:rPr>
          <w:rFonts w:asciiTheme="minorHAnsi" w:hAnsiTheme="minorHAnsi" w:cstheme="minorHAnsi"/>
          <w:b/>
          <w:u w:val="single"/>
        </w:rPr>
      </w:pPr>
      <w:r w:rsidRPr="00A82B60">
        <w:rPr>
          <w:rFonts w:asciiTheme="minorHAnsi" w:hAnsiTheme="minorHAnsi" w:cstheme="minorHAnsi"/>
          <w:b/>
          <w:u w:val="single"/>
        </w:rPr>
        <w:t xml:space="preserve">Questions </w:t>
      </w:r>
    </w:p>
    <w:p w14:paraId="0785DADA" w14:textId="77777777" w:rsidR="006E7698" w:rsidRPr="00A077E2" w:rsidRDefault="006E7698" w:rsidP="006E7698">
      <w:pPr>
        <w:pStyle w:val="PlainText"/>
        <w:rPr>
          <w:rFonts w:asciiTheme="minorHAnsi" w:hAnsiTheme="minorHAnsi" w:cstheme="minorHAnsi"/>
        </w:rPr>
      </w:pPr>
    </w:p>
    <w:p w14:paraId="35299432" w14:textId="2B5F4E4A" w:rsidR="006E7698" w:rsidRDefault="006E7698" w:rsidP="006E7698">
      <w:pPr>
        <w:pStyle w:val="PlainText"/>
        <w:rPr>
          <w:rFonts w:asciiTheme="minorHAnsi" w:hAnsiTheme="minorHAnsi" w:cstheme="minorHAnsi"/>
        </w:rPr>
      </w:pPr>
      <w:r w:rsidRPr="00A077E2">
        <w:rPr>
          <w:rFonts w:asciiTheme="minorHAnsi" w:hAnsiTheme="minorHAnsi" w:cstheme="minorHAnsi"/>
        </w:rPr>
        <w:t xml:space="preserve">Please </w:t>
      </w:r>
      <w:r w:rsidR="00CD701B">
        <w:rPr>
          <w:rFonts w:asciiTheme="minorHAnsi" w:hAnsiTheme="minorHAnsi" w:cstheme="minorHAnsi"/>
        </w:rPr>
        <w:t xml:space="preserve">contact Helena Area Biologist Nathan Jaksha with any questions about the </w:t>
      </w:r>
      <w:r w:rsidR="00617428">
        <w:rPr>
          <w:rFonts w:asciiTheme="minorHAnsi" w:hAnsiTheme="minorHAnsi" w:cstheme="minorHAnsi"/>
        </w:rPr>
        <w:t>UMRRFMP CA</w:t>
      </w:r>
      <w:r w:rsidRPr="00A077E2">
        <w:rPr>
          <w:rFonts w:asciiTheme="minorHAnsi" w:hAnsiTheme="minorHAnsi" w:cstheme="minorHAnsi"/>
        </w:rPr>
        <w:t>C</w:t>
      </w:r>
      <w:r w:rsidR="00617428">
        <w:rPr>
          <w:rFonts w:asciiTheme="minorHAnsi" w:hAnsiTheme="minorHAnsi" w:cstheme="minorHAnsi"/>
        </w:rPr>
        <w:t xml:space="preserve"> </w:t>
      </w:r>
      <w:r w:rsidRPr="00A077E2">
        <w:rPr>
          <w:rFonts w:asciiTheme="minorHAnsi" w:hAnsiTheme="minorHAnsi" w:cstheme="minorHAnsi"/>
        </w:rPr>
        <w:t>application process</w:t>
      </w:r>
      <w:r w:rsidR="006A07B5">
        <w:rPr>
          <w:rFonts w:asciiTheme="minorHAnsi" w:hAnsiTheme="minorHAnsi" w:cstheme="minorHAnsi"/>
        </w:rPr>
        <w:t xml:space="preserve"> at (406) 495-3263 or </w:t>
      </w:r>
      <w:r w:rsidR="00D30092" w:rsidRPr="00D30092">
        <w:rPr>
          <w:rFonts w:asciiTheme="minorHAnsi" w:hAnsiTheme="minorHAnsi" w:cstheme="minorHAnsi"/>
        </w:rPr>
        <w:t>nathan.jaksha@mt.gov</w:t>
      </w:r>
      <w:r w:rsidRPr="00A077E2">
        <w:rPr>
          <w:rFonts w:asciiTheme="minorHAnsi" w:hAnsiTheme="minorHAnsi" w:cstheme="minorHAnsi"/>
        </w:rPr>
        <w:t xml:space="preserve">. </w:t>
      </w:r>
    </w:p>
    <w:p w14:paraId="070AFE17" w14:textId="6076C91E" w:rsidR="008B085B" w:rsidRPr="00A077E2" w:rsidRDefault="008B085B" w:rsidP="008B085B">
      <w:pPr>
        <w:pStyle w:val="PlainText"/>
        <w:rPr>
          <w:rFonts w:asciiTheme="minorHAnsi" w:hAnsiTheme="minorHAnsi" w:cstheme="minorHAnsi"/>
        </w:rPr>
      </w:pPr>
    </w:p>
    <w:sectPr w:rsidR="008B085B" w:rsidRPr="00A077E2" w:rsidSect="00617428">
      <w:type w:val="continuous"/>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5835" w14:textId="77777777" w:rsidR="003F4614" w:rsidRDefault="003F4614" w:rsidP="00723A4C">
      <w:pPr>
        <w:spacing w:after="0" w:line="240" w:lineRule="auto"/>
      </w:pPr>
      <w:r>
        <w:separator/>
      </w:r>
    </w:p>
  </w:endnote>
  <w:endnote w:type="continuationSeparator" w:id="0">
    <w:p w14:paraId="1BC6C2D5" w14:textId="77777777" w:rsidR="003F4614" w:rsidRDefault="003F4614" w:rsidP="0072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5F7B" w14:textId="77777777" w:rsidR="003F4614" w:rsidRDefault="003F4614" w:rsidP="00723A4C">
      <w:pPr>
        <w:spacing w:after="0" w:line="240" w:lineRule="auto"/>
      </w:pPr>
      <w:r>
        <w:separator/>
      </w:r>
    </w:p>
  </w:footnote>
  <w:footnote w:type="continuationSeparator" w:id="0">
    <w:p w14:paraId="56408210" w14:textId="77777777" w:rsidR="003F4614" w:rsidRDefault="003F4614" w:rsidP="00723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0E915B"/>
    <w:multiLevelType w:val="hybridMultilevel"/>
    <w:tmpl w:val="B3DBFA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935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11"/>
    <w:rsid w:val="00030EA3"/>
    <w:rsid w:val="0003671D"/>
    <w:rsid w:val="00041CF8"/>
    <w:rsid w:val="0004203A"/>
    <w:rsid w:val="00056BC7"/>
    <w:rsid w:val="0009247B"/>
    <w:rsid w:val="000C7559"/>
    <w:rsid w:val="0011327B"/>
    <w:rsid w:val="001A5D01"/>
    <w:rsid w:val="001B643A"/>
    <w:rsid w:val="001D64C6"/>
    <w:rsid w:val="002069B0"/>
    <w:rsid w:val="002120EB"/>
    <w:rsid w:val="00220476"/>
    <w:rsid w:val="0028418E"/>
    <w:rsid w:val="002A5156"/>
    <w:rsid w:val="00367D26"/>
    <w:rsid w:val="0037722C"/>
    <w:rsid w:val="00390012"/>
    <w:rsid w:val="003D52CE"/>
    <w:rsid w:val="003F30D2"/>
    <w:rsid w:val="003F4614"/>
    <w:rsid w:val="00414DCD"/>
    <w:rsid w:val="00450DE6"/>
    <w:rsid w:val="00480994"/>
    <w:rsid w:val="004848E7"/>
    <w:rsid w:val="004C4817"/>
    <w:rsid w:val="004E3C23"/>
    <w:rsid w:val="004F6BBD"/>
    <w:rsid w:val="00522DE5"/>
    <w:rsid w:val="005B3D0A"/>
    <w:rsid w:val="00617428"/>
    <w:rsid w:val="00642B53"/>
    <w:rsid w:val="00642C27"/>
    <w:rsid w:val="00653963"/>
    <w:rsid w:val="00693834"/>
    <w:rsid w:val="006A07B5"/>
    <w:rsid w:val="006D3E8E"/>
    <w:rsid w:val="006E4EBD"/>
    <w:rsid w:val="006E7698"/>
    <w:rsid w:val="006F28A3"/>
    <w:rsid w:val="007073A4"/>
    <w:rsid w:val="00712B89"/>
    <w:rsid w:val="00723A4C"/>
    <w:rsid w:val="007E651E"/>
    <w:rsid w:val="00810DEB"/>
    <w:rsid w:val="00857CFC"/>
    <w:rsid w:val="0088186B"/>
    <w:rsid w:val="008A2D40"/>
    <w:rsid w:val="008B085B"/>
    <w:rsid w:val="008B7EB7"/>
    <w:rsid w:val="008D7D11"/>
    <w:rsid w:val="00920FCE"/>
    <w:rsid w:val="0092572E"/>
    <w:rsid w:val="009507C5"/>
    <w:rsid w:val="00952A6E"/>
    <w:rsid w:val="009C25DE"/>
    <w:rsid w:val="00A077E2"/>
    <w:rsid w:val="00A12B33"/>
    <w:rsid w:val="00A40C67"/>
    <w:rsid w:val="00A82B60"/>
    <w:rsid w:val="00B10AAE"/>
    <w:rsid w:val="00B17C4B"/>
    <w:rsid w:val="00BA41A2"/>
    <w:rsid w:val="00BF583C"/>
    <w:rsid w:val="00C3531E"/>
    <w:rsid w:val="00C72F4A"/>
    <w:rsid w:val="00CA7FE5"/>
    <w:rsid w:val="00CD477D"/>
    <w:rsid w:val="00CD701B"/>
    <w:rsid w:val="00CE2196"/>
    <w:rsid w:val="00D059BC"/>
    <w:rsid w:val="00D30092"/>
    <w:rsid w:val="00D77D7A"/>
    <w:rsid w:val="00DC4B2A"/>
    <w:rsid w:val="00DC4B5B"/>
    <w:rsid w:val="00DD4D51"/>
    <w:rsid w:val="00DF20E0"/>
    <w:rsid w:val="00DF6037"/>
    <w:rsid w:val="00E3479F"/>
    <w:rsid w:val="00EB2694"/>
    <w:rsid w:val="00EF7C85"/>
    <w:rsid w:val="00F60AAC"/>
    <w:rsid w:val="00FD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AA39"/>
  <w15:chartTrackingRefBased/>
  <w15:docId w15:val="{A870078B-3C56-4DE3-A096-6DD578AC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610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A6103"/>
    <w:rPr>
      <w:rFonts w:ascii="Consolas" w:hAnsi="Consolas"/>
      <w:sz w:val="21"/>
      <w:szCs w:val="21"/>
    </w:rPr>
  </w:style>
  <w:style w:type="paragraph" w:customStyle="1" w:styleId="Default">
    <w:name w:val="Default"/>
    <w:rsid w:val="004F6BB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82B60"/>
    <w:rPr>
      <w:sz w:val="16"/>
      <w:szCs w:val="16"/>
    </w:rPr>
  </w:style>
  <w:style w:type="paragraph" w:styleId="CommentText">
    <w:name w:val="annotation text"/>
    <w:basedOn w:val="Normal"/>
    <w:link w:val="CommentTextChar"/>
    <w:uiPriority w:val="99"/>
    <w:semiHidden/>
    <w:unhideWhenUsed/>
    <w:rsid w:val="00A82B60"/>
    <w:pPr>
      <w:spacing w:line="240" w:lineRule="auto"/>
    </w:pPr>
    <w:rPr>
      <w:sz w:val="20"/>
      <w:szCs w:val="20"/>
    </w:rPr>
  </w:style>
  <w:style w:type="character" w:customStyle="1" w:styleId="CommentTextChar">
    <w:name w:val="Comment Text Char"/>
    <w:basedOn w:val="DefaultParagraphFont"/>
    <w:link w:val="CommentText"/>
    <w:uiPriority w:val="99"/>
    <w:semiHidden/>
    <w:rsid w:val="00A82B60"/>
    <w:rPr>
      <w:sz w:val="20"/>
      <w:szCs w:val="20"/>
    </w:rPr>
  </w:style>
  <w:style w:type="paragraph" w:styleId="CommentSubject">
    <w:name w:val="annotation subject"/>
    <w:basedOn w:val="CommentText"/>
    <w:next w:val="CommentText"/>
    <w:link w:val="CommentSubjectChar"/>
    <w:uiPriority w:val="99"/>
    <w:semiHidden/>
    <w:unhideWhenUsed/>
    <w:rsid w:val="00A82B60"/>
    <w:rPr>
      <w:b/>
      <w:bCs/>
    </w:rPr>
  </w:style>
  <w:style w:type="character" w:customStyle="1" w:styleId="CommentSubjectChar">
    <w:name w:val="Comment Subject Char"/>
    <w:basedOn w:val="CommentTextChar"/>
    <w:link w:val="CommentSubject"/>
    <w:uiPriority w:val="99"/>
    <w:semiHidden/>
    <w:rsid w:val="00A82B60"/>
    <w:rPr>
      <w:b/>
      <w:bCs/>
      <w:sz w:val="20"/>
      <w:szCs w:val="20"/>
    </w:rPr>
  </w:style>
  <w:style w:type="paragraph" w:styleId="BalloonText">
    <w:name w:val="Balloon Text"/>
    <w:basedOn w:val="Normal"/>
    <w:link w:val="BalloonTextChar"/>
    <w:uiPriority w:val="99"/>
    <w:semiHidden/>
    <w:unhideWhenUsed/>
    <w:rsid w:val="00A82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B60"/>
    <w:rPr>
      <w:rFonts w:ascii="Segoe UI" w:hAnsi="Segoe UI" w:cs="Segoe UI"/>
      <w:sz w:val="18"/>
      <w:szCs w:val="18"/>
    </w:rPr>
  </w:style>
  <w:style w:type="paragraph" w:styleId="Header">
    <w:name w:val="header"/>
    <w:basedOn w:val="Normal"/>
    <w:link w:val="HeaderChar"/>
    <w:uiPriority w:val="99"/>
    <w:unhideWhenUsed/>
    <w:rsid w:val="00723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A4C"/>
  </w:style>
  <w:style w:type="paragraph" w:styleId="Footer">
    <w:name w:val="footer"/>
    <w:basedOn w:val="Normal"/>
    <w:link w:val="FooterChar"/>
    <w:uiPriority w:val="99"/>
    <w:unhideWhenUsed/>
    <w:rsid w:val="00723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A4C"/>
  </w:style>
  <w:style w:type="paragraph" w:styleId="Revision">
    <w:name w:val="Revision"/>
    <w:hidden/>
    <w:uiPriority w:val="99"/>
    <w:semiHidden/>
    <w:rsid w:val="004E3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32771">
      <w:bodyDiv w:val="1"/>
      <w:marLeft w:val="0"/>
      <w:marRight w:val="0"/>
      <w:marTop w:val="0"/>
      <w:marBottom w:val="0"/>
      <w:divBdr>
        <w:top w:val="none" w:sz="0" w:space="0" w:color="auto"/>
        <w:left w:val="none" w:sz="0" w:space="0" w:color="auto"/>
        <w:bottom w:val="none" w:sz="0" w:space="0" w:color="auto"/>
        <w:right w:val="none" w:sz="0" w:space="0" w:color="auto"/>
      </w:divBdr>
    </w:div>
    <w:div w:id="169804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Strainer, Adam</dc:creator>
  <cp:keywords/>
  <dc:description/>
  <cp:lastModifiedBy>Mullen, Jason</cp:lastModifiedBy>
  <cp:revision>4</cp:revision>
  <dcterms:created xsi:type="dcterms:W3CDTF">2026-05-17T17:09:00Z</dcterms:created>
  <dcterms:modified xsi:type="dcterms:W3CDTF">2026-05-19T18:05:00Z</dcterms:modified>
</cp:coreProperties>
</file>