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C877E" w14:textId="77777777" w:rsidR="000F5820" w:rsidRPr="000F5820" w:rsidRDefault="000F5820" w:rsidP="000F5820">
      <w:pPr>
        <w:spacing w:after="0" w:line="240" w:lineRule="auto"/>
        <w:rPr>
          <w:rFonts w:asciiTheme="majorHAnsi" w:eastAsia="Times New Roman" w:hAnsiTheme="majorHAnsi" w:cstheme="majorHAnsi"/>
          <w:sz w:val="21"/>
          <w:szCs w:val="21"/>
        </w:rPr>
      </w:pPr>
      <w:bookmarkStart w:id="0" w:name="_Hlk158036140"/>
      <w:r w:rsidRPr="000F5820">
        <w:rPr>
          <w:rFonts w:asciiTheme="majorHAnsi" w:eastAsia="Times New Roman" w:hAnsiTheme="majorHAnsi" w:cstheme="majorHAnsi"/>
          <w:sz w:val="21"/>
          <w:szCs w:val="21"/>
        </w:rPr>
        <w:t>Insert local logo</w:t>
      </w:r>
    </w:p>
    <w:p w14:paraId="369A5D87" w14:textId="77777777" w:rsidR="000F5820" w:rsidRPr="000F5820" w:rsidRDefault="000F5820" w:rsidP="000F5820">
      <w:pPr>
        <w:spacing w:after="0" w:line="240" w:lineRule="auto"/>
        <w:rPr>
          <w:rFonts w:asciiTheme="majorHAnsi" w:eastAsia="Times New Roman" w:hAnsiTheme="majorHAnsi" w:cstheme="majorHAnsi"/>
          <w:sz w:val="21"/>
          <w:szCs w:val="21"/>
        </w:rPr>
      </w:pPr>
    </w:p>
    <w:p w14:paraId="5A6AB01D" w14:textId="139BA78A" w:rsidR="00182C9F" w:rsidRPr="000F5820" w:rsidRDefault="001F0C11" w:rsidP="000F5820">
      <w:pPr>
        <w:spacing w:after="0" w:line="240" w:lineRule="auto"/>
        <w:rPr>
          <w:rFonts w:asciiTheme="majorHAnsi" w:eastAsia="Times New Roman" w:hAnsiTheme="majorHAnsi" w:cstheme="majorHAnsi"/>
          <w:sz w:val="21"/>
          <w:szCs w:val="21"/>
        </w:rPr>
      </w:pPr>
      <w:r w:rsidRPr="000F5820">
        <w:rPr>
          <w:rFonts w:asciiTheme="majorHAnsi" w:eastAsia="Times New Roman" w:hAnsiTheme="majorHAnsi" w:cstheme="majorHAnsi"/>
          <w:b/>
          <w:bCs/>
          <w:sz w:val="21"/>
          <w:szCs w:val="21"/>
        </w:rPr>
        <w:t>FOR IMMEDIATE RELEASE</w:t>
      </w:r>
      <w:r w:rsidR="00CB471D" w:rsidRPr="000F5820">
        <w:rPr>
          <w:rFonts w:asciiTheme="majorHAnsi" w:eastAsia="Times New Roman" w:hAnsiTheme="majorHAnsi" w:cstheme="majorHAnsi"/>
          <w:b/>
          <w:bCs/>
          <w:sz w:val="21"/>
          <w:szCs w:val="21"/>
        </w:rPr>
        <w:t>:</w:t>
      </w:r>
      <w:r w:rsidR="00CB471D" w:rsidRPr="000F5820">
        <w:rPr>
          <w:rFonts w:asciiTheme="majorHAnsi" w:eastAsia="Times New Roman" w:hAnsiTheme="majorHAnsi" w:cstheme="majorHAnsi"/>
          <w:sz w:val="21"/>
          <w:szCs w:val="21"/>
        </w:rPr>
        <w:t xml:space="preserve"> </w:t>
      </w:r>
      <w:r w:rsidR="000F5820" w:rsidRPr="000F5820">
        <w:rPr>
          <w:rFonts w:asciiTheme="majorHAnsi" w:eastAsia="Times New Roman" w:hAnsiTheme="majorHAnsi" w:cstheme="majorHAnsi"/>
          <w:sz w:val="21"/>
          <w:szCs w:val="21"/>
        </w:rPr>
        <w:t>date</w:t>
      </w:r>
      <w:r w:rsidRPr="000F5820">
        <w:rPr>
          <w:rFonts w:asciiTheme="majorHAnsi" w:eastAsia="Times New Roman" w:hAnsiTheme="majorHAnsi" w:cstheme="majorHAnsi"/>
          <w:sz w:val="21"/>
          <w:szCs w:val="21"/>
        </w:rPr>
        <w:br/>
        <w:t xml:space="preserve">Contact:  </w:t>
      </w:r>
      <w:r w:rsidR="000F5820" w:rsidRPr="000F5820">
        <w:rPr>
          <w:rFonts w:asciiTheme="majorHAnsi" w:eastAsia="Times New Roman" w:hAnsiTheme="majorHAnsi" w:cstheme="majorHAnsi"/>
          <w:sz w:val="21"/>
          <w:szCs w:val="21"/>
        </w:rPr>
        <w:t xml:space="preserve">name, agency name, phone, email </w:t>
      </w:r>
    </w:p>
    <w:p w14:paraId="416EB5A1" w14:textId="77777777" w:rsidR="00CB471D" w:rsidRPr="000F5820" w:rsidRDefault="00CB471D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imes New Roman" w:hAnsiTheme="majorHAnsi" w:cstheme="majorHAnsi"/>
          <w:color w:val="0E101A"/>
          <w:sz w:val="28"/>
          <w:szCs w:val="28"/>
        </w:rPr>
      </w:pPr>
    </w:p>
    <w:p w14:paraId="4CF8ABAE" w14:textId="222D796D" w:rsidR="000F5820" w:rsidRPr="00844486" w:rsidRDefault="000F5820" w:rsidP="000F58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44486">
        <w:rPr>
          <w:rFonts w:asciiTheme="majorHAnsi" w:hAnsiTheme="majorHAnsi" w:cstheme="majorHAnsi"/>
          <w:b/>
          <w:bCs/>
          <w:sz w:val="26"/>
          <w:szCs w:val="26"/>
        </w:rPr>
        <w:t xml:space="preserve">WIC HELPS FAMILIES </w:t>
      </w:r>
      <w:r w:rsidRPr="000F5820">
        <w:rPr>
          <w:rFonts w:asciiTheme="majorHAnsi" w:hAnsiTheme="majorHAnsi" w:cstheme="majorHAnsi"/>
          <w:b/>
          <w:bCs/>
          <w:sz w:val="26"/>
          <w:szCs w:val="26"/>
        </w:rPr>
        <w:t>CELEBRATE THANKSGIVING</w:t>
      </w:r>
    </w:p>
    <w:p w14:paraId="621B6DA4" w14:textId="77777777" w:rsidR="00A0424E" w:rsidRPr="000F5820" w:rsidRDefault="001F0C11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venir" w:hAnsiTheme="majorHAnsi" w:cstheme="majorHAnsi"/>
          <w:color w:val="0E101A"/>
        </w:rPr>
      </w:pPr>
      <w:r w:rsidRPr="000F5820">
        <w:rPr>
          <w:rFonts w:asciiTheme="majorHAnsi" w:eastAsia="Avenir" w:hAnsiTheme="majorHAnsi" w:cstheme="majorHAnsi"/>
          <w:color w:val="0E101A"/>
        </w:rPr>
        <w:t xml:space="preserve"> </w:t>
      </w:r>
    </w:p>
    <w:p w14:paraId="28964AB0" w14:textId="70AB1084" w:rsidR="000F5820" w:rsidRPr="00844486" w:rsidRDefault="000F5820" w:rsidP="000F5820">
      <w:pPr>
        <w:spacing w:after="0" w:line="240" w:lineRule="auto"/>
        <w:rPr>
          <w:rFonts w:asciiTheme="majorHAnsi" w:hAnsiTheme="majorHAnsi" w:cstheme="majorHAnsi"/>
        </w:rPr>
      </w:pPr>
      <w:r w:rsidRPr="00424F86">
        <w:rPr>
          <w:rFonts w:asciiTheme="majorHAnsi" w:hAnsiTheme="majorHAnsi" w:cstheme="majorHAnsi"/>
        </w:rPr>
        <w:t>(insert local agency name) reminds families</w:t>
      </w:r>
      <w:r w:rsidRPr="00844486">
        <w:rPr>
          <w:rFonts w:asciiTheme="majorHAnsi" w:hAnsiTheme="majorHAnsi" w:cstheme="majorHAnsi"/>
        </w:rPr>
        <w:t xml:space="preserve"> that </w:t>
      </w:r>
      <w:r w:rsidR="00995ECA">
        <w:rPr>
          <w:rFonts w:asciiTheme="majorHAnsi" w:hAnsiTheme="majorHAnsi" w:cstheme="majorHAnsi"/>
        </w:rPr>
        <w:t xml:space="preserve">WIC is here to </w:t>
      </w:r>
      <w:r w:rsidR="00671A46">
        <w:rPr>
          <w:rFonts w:asciiTheme="majorHAnsi" w:hAnsiTheme="majorHAnsi" w:cstheme="majorHAnsi"/>
        </w:rPr>
        <w:t xml:space="preserve">help </w:t>
      </w:r>
      <w:r w:rsidR="00995ECA">
        <w:rPr>
          <w:rFonts w:asciiTheme="majorHAnsi" w:hAnsiTheme="majorHAnsi" w:cstheme="majorHAnsi"/>
        </w:rPr>
        <w:t xml:space="preserve">make their Thanksgiving </w:t>
      </w:r>
      <w:r w:rsidR="00671A46">
        <w:rPr>
          <w:rFonts w:asciiTheme="majorHAnsi" w:hAnsiTheme="majorHAnsi" w:cstheme="majorHAnsi"/>
        </w:rPr>
        <w:t>memorable</w:t>
      </w:r>
      <w:r w:rsidR="00995ECA">
        <w:rPr>
          <w:rFonts w:asciiTheme="majorHAnsi" w:hAnsiTheme="majorHAnsi" w:cstheme="majorHAnsi"/>
        </w:rPr>
        <w:t>. T</w:t>
      </w:r>
      <w:r w:rsidRPr="00844486">
        <w:rPr>
          <w:rFonts w:asciiTheme="majorHAnsi" w:hAnsiTheme="majorHAnsi" w:cstheme="majorHAnsi"/>
        </w:rPr>
        <w:t>he WIC App</w:t>
      </w:r>
      <w:r w:rsidRPr="00424F86">
        <w:rPr>
          <w:rFonts w:asciiTheme="majorHAnsi" w:hAnsiTheme="majorHAnsi" w:cstheme="majorHAnsi"/>
        </w:rPr>
        <w:t xml:space="preserve"> </w:t>
      </w:r>
      <w:r w:rsidR="00995ECA">
        <w:rPr>
          <w:rFonts w:asciiTheme="majorHAnsi" w:hAnsiTheme="majorHAnsi" w:cstheme="majorHAnsi"/>
        </w:rPr>
        <w:t xml:space="preserve">is a tool to help WIC families in </w:t>
      </w:r>
      <w:r w:rsidR="00671A46">
        <w:rPr>
          <w:rFonts w:asciiTheme="majorHAnsi" w:hAnsiTheme="majorHAnsi" w:cstheme="majorHAnsi"/>
        </w:rPr>
        <w:t>several</w:t>
      </w:r>
      <w:r w:rsidR="00995ECA">
        <w:rPr>
          <w:rFonts w:asciiTheme="majorHAnsi" w:hAnsiTheme="majorHAnsi" w:cstheme="majorHAnsi"/>
        </w:rPr>
        <w:t xml:space="preserve"> ways, but what is special during the holiday </w:t>
      </w:r>
      <w:r w:rsidR="00671A46">
        <w:rPr>
          <w:rFonts w:asciiTheme="majorHAnsi" w:hAnsiTheme="majorHAnsi" w:cstheme="majorHAnsi"/>
        </w:rPr>
        <w:t>is that the app has a variety of</w:t>
      </w:r>
      <w:r w:rsidR="00933BB9">
        <w:rPr>
          <w:rFonts w:asciiTheme="majorHAnsi" w:hAnsiTheme="majorHAnsi" w:cstheme="majorHAnsi"/>
        </w:rPr>
        <w:t xml:space="preserve"> recipes</w:t>
      </w:r>
      <w:r w:rsidR="00671A46">
        <w:rPr>
          <w:rFonts w:asciiTheme="majorHAnsi" w:hAnsiTheme="majorHAnsi" w:cstheme="majorHAnsi"/>
        </w:rPr>
        <w:t xml:space="preserve"> to help families rediscover past favorites and </w:t>
      </w:r>
      <w:r w:rsidR="00701A14">
        <w:rPr>
          <w:rFonts w:asciiTheme="majorHAnsi" w:hAnsiTheme="majorHAnsi" w:cstheme="majorHAnsi"/>
        </w:rPr>
        <w:t>new ways to use WIC foods</w:t>
      </w:r>
      <w:r w:rsidR="00671A46">
        <w:rPr>
          <w:rFonts w:asciiTheme="majorHAnsi" w:hAnsiTheme="majorHAnsi" w:cstheme="majorHAnsi"/>
        </w:rPr>
        <w:t>,</w:t>
      </w:r>
      <w:r w:rsidR="00995ECA">
        <w:rPr>
          <w:rFonts w:asciiTheme="majorHAnsi" w:hAnsiTheme="majorHAnsi" w:cstheme="majorHAnsi"/>
        </w:rPr>
        <w:t xml:space="preserve"> </w:t>
      </w:r>
      <w:r w:rsidR="00671A46">
        <w:rPr>
          <w:rFonts w:asciiTheme="majorHAnsi" w:hAnsiTheme="majorHAnsi" w:cstheme="majorHAnsi"/>
        </w:rPr>
        <w:t>all while making the most use of</w:t>
      </w:r>
      <w:r w:rsidRPr="00424F86">
        <w:rPr>
          <w:rFonts w:asciiTheme="majorHAnsi" w:hAnsiTheme="majorHAnsi" w:cstheme="majorHAnsi"/>
        </w:rPr>
        <w:t xml:space="preserve"> their WIC dollars this Thanksgiving.</w:t>
      </w:r>
      <w:r w:rsidRPr="00844486">
        <w:rPr>
          <w:rFonts w:asciiTheme="majorHAnsi" w:hAnsiTheme="majorHAnsi" w:cstheme="majorHAnsi"/>
        </w:rPr>
        <w:t> </w:t>
      </w:r>
    </w:p>
    <w:p w14:paraId="281B78EC" w14:textId="77777777" w:rsidR="000F5820" w:rsidRPr="00424F86" w:rsidRDefault="000F5820" w:rsidP="000F5820">
      <w:pPr>
        <w:spacing w:after="0" w:line="240" w:lineRule="auto"/>
        <w:rPr>
          <w:rFonts w:asciiTheme="majorHAnsi" w:hAnsiTheme="majorHAnsi" w:cstheme="majorHAnsi"/>
        </w:rPr>
      </w:pPr>
    </w:p>
    <w:p w14:paraId="66942F03" w14:textId="77777777" w:rsidR="00671A46" w:rsidRPr="00844486" w:rsidRDefault="00671A46" w:rsidP="00671A46">
      <w:pPr>
        <w:spacing w:after="0" w:line="240" w:lineRule="auto"/>
        <w:rPr>
          <w:rFonts w:asciiTheme="majorHAnsi" w:hAnsiTheme="majorHAnsi" w:cstheme="majorHAnsi"/>
        </w:rPr>
      </w:pPr>
      <w:r w:rsidRPr="00844486">
        <w:rPr>
          <w:rFonts w:asciiTheme="majorHAnsi" w:hAnsiTheme="majorHAnsi" w:cstheme="majorHAnsi"/>
        </w:rPr>
        <w:t xml:space="preserve">“The WIC App has been a big help as </w:t>
      </w:r>
      <w:r w:rsidRPr="00424F86">
        <w:rPr>
          <w:rFonts w:asciiTheme="majorHAnsi" w:hAnsiTheme="majorHAnsi" w:cstheme="majorHAnsi"/>
        </w:rPr>
        <w:t xml:space="preserve">families try to make the most out of their budgets while also celebrating the holidays,” </w:t>
      </w:r>
      <w:r w:rsidRPr="00844486">
        <w:rPr>
          <w:rFonts w:asciiTheme="majorHAnsi" w:hAnsiTheme="majorHAnsi" w:cstheme="majorHAnsi"/>
        </w:rPr>
        <w:t>said </w:t>
      </w:r>
      <w:r w:rsidRPr="00424F86">
        <w:rPr>
          <w:rFonts w:asciiTheme="majorHAnsi" w:hAnsiTheme="majorHAnsi" w:cstheme="majorHAnsi"/>
        </w:rPr>
        <w:t>x name, title</w:t>
      </w:r>
      <w:r w:rsidRPr="00844486">
        <w:rPr>
          <w:rFonts w:asciiTheme="majorHAnsi" w:hAnsiTheme="majorHAnsi" w:cstheme="majorHAnsi"/>
        </w:rPr>
        <w:t>. “It helps track benefits, what foods qualify for WIC, and even great recipes. I enjoy showing families how useful it is.” </w:t>
      </w:r>
    </w:p>
    <w:p w14:paraId="525D4028" w14:textId="77777777" w:rsidR="000F5820" w:rsidRPr="00671A46" w:rsidRDefault="000F5820" w:rsidP="000F5820">
      <w:pPr>
        <w:spacing w:after="0" w:line="240" w:lineRule="auto"/>
        <w:rPr>
          <w:rFonts w:asciiTheme="majorHAnsi" w:hAnsiTheme="majorHAnsi" w:cstheme="majorHAnsi"/>
        </w:rPr>
      </w:pPr>
      <w:r w:rsidRPr="00671A46">
        <w:rPr>
          <w:rFonts w:asciiTheme="majorHAnsi" w:hAnsiTheme="majorHAnsi" w:cstheme="majorHAnsi"/>
        </w:rPr>
        <w:t> </w:t>
      </w:r>
    </w:p>
    <w:p w14:paraId="2DDA76DD" w14:textId="49C53923" w:rsidR="000F5820" w:rsidRPr="00671A46" w:rsidRDefault="000F5820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671A46">
        <w:rPr>
          <w:rFonts w:asciiTheme="majorHAnsi" w:hAnsiTheme="majorHAnsi" w:cstheme="majorHAnsi"/>
          <w:color w:val="000000" w:themeColor="text1"/>
          <w:shd w:val="clear" w:color="auto" w:fill="FFFFFF"/>
        </w:rPr>
        <w:t>This year marks the 50</w:t>
      </w:r>
      <w:r w:rsidRPr="00671A46">
        <w:rPr>
          <w:rFonts w:asciiTheme="majorHAnsi" w:hAnsiTheme="majorHAnsi" w:cstheme="majorHAnsi"/>
          <w:color w:val="000000" w:themeColor="text1"/>
          <w:shd w:val="clear" w:color="auto" w:fill="FFFFFF"/>
          <w:vertAlign w:val="superscript"/>
        </w:rPr>
        <w:t>th</w:t>
      </w:r>
      <w:r w:rsidRPr="00671A46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Anniversary of WIC. </w:t>
      </w:r>
      <w:r w:rsidRPr="00671A46">
        <w:rPr>
          <w:rFonts w:asciiTheme="majorHAnsi" w:eastAsia="Times New Roman" w:hAnsiTheme="majorHAnsi" w:cstheme="majorHAnsi"/>
        </w:rPr>
        <w:t>WIC is funded through the U.S. Department of Agriculture and provides food support</w:t>
      </w:r>
      <w:r w:rsidR="009A53E4">
        <w:rPr>
          <w:rFonts w:asciiTheme="majorHAnsi" w:eastAsia="Times New Roman" w:hAnsiTheme="majorHAnsi" w:cstheme="majorHAnsi"/>
        </w:rPr>
        <w:t xml:space="preserve"> for Montana families. One item in the food package is a dollar amount for fresh vegetables and fruits. The amounts are</w:t>
      </w:r>
      <w:r w:rsidRPr="00671A46">
        <w:rPr>
          <w:rFonts w:asciiTheme="majorHAnsi" w:eastAsia="Times New Roman" w:hAnsiTheme="majorHAnsi" w:cstheme="majorHAnsi"/>
        </w:rPr>
        <w:t xml:space="preserve"> $2</w:t>
      </w:r>
      <w:r w:rsidR="009A53E4">
        <w:rPr>
          <w:rFonts w:asciiTheme="majorHAnsi" w:eastAsia="Times New Roman" w:hAnsiTheme="majorHAnsi" w:cstheme="majorHAnsi"/>
        </w:rPr>
        <w:t>6</w:t>
      </w:r>
      <w:r w:rsidRPr="00671A46">
        <w:rPr>
          <w:rFonts w:asciiTheme="majorHAnsi" w:eastAsia="Times New Roman" w:hAnsiTheme="majorHAnsi" w:cstheme="majorHAnsi"/>
        </w:rPr>
        <w:t xml:space="preserve"> per month for children up to age five, $4</w:t>
      </w:r>
      <w:r w:rsidR="009A53E4">
        <w:rPr>
          <w:rFonts w:asciiTheme="majorHAnsi" w:eastAsia="Times New Roman" w:hAnsiTheme="majorHAnsi" w:cstheme="majorHAnsi"/>
        </w:rPr>
        <w:t>7</w:t>
      </w:r>
      <w:r w:rsidRPr="00671A46">
        <w:rPr>
          <w:rFonts w:asciiTheme="majorHAnsi" w:eastAsia="Times New Roman" w:hAnsiTheme="majorHAnsi" w:cstheme="majorHAnsi"/>
        </w:rPr>
        <w:t xml:space="preserve"> for those pregnant, postpartum, or partially breastfeeding, and $</w:t>
      </w:r>
      <w:r w:rsidR="009A53E4">
        <w:rPr>
          <w:rFonts w:asciiTheme="majorHAnsi" w:eastAsia="Times New Roman" w:hAnsiTheme="majorHAnsi" w:cstheme="majorHAnsi"/>
        </w:rPr>
        <w:t>52</w:t>
      </w:r>
      <w:r w:rsidRPr="00671A46">
        <w:rPr>
          <w:rFonts w:asciiTheme="majorHAnsi" w:eastAsia="Times New Roman" w:hAnsiTheme="majorHAnsi" w:cstheme="majorHAnsi"/>
        </w:rPr>
        <w:t xml:space="preserve"> for those fully breastfeeding. Other WIC benefits include</w:t>
      </w:r>
      <w:r w:rsidRPr="00671A46">
        <w:rPr>
          <w:rFonts w:asciiTheme="majorHAnsi" w:hAnsiTheme="majorHAnsi" w:cstheme="majorHAnsi"/>
          <w:color w:val="0E101A"/>
        </w:rPr>
        <w:t xml:space="preserve"> </w:t>
      </w:r>
      <w:r w:rsidR="009A53E4">
        <w:rPr>
          <w:rFonts w:asciiTheme="majorHAnsi" w:hAnsiTheme="majorHAnsi" w:cstheme="majorHAnsi"/>
          <w:color w:val="0E101A"/>
        </w:rPr>
        <w:t>nutrition</w:t>
      </w:r>
      <w:r w:rsidRPr="00671A46">
        <w:rPr>
          <w:rFonts w:asciiTheme="majorHAnsi" w:hAnsiTheme="majorHAnsi" w:cstheme="majorHAnsi"/>
          <w:color w:val="0E101A"/>
        </w:rPr>
        <w:t xml:space="preserve"> counseling, lactation experts, baby food, breastfeeding </w:t>
      </w:r>
      <w:r w:rsidR="009A53E4">
        <w:rPr>
          <w:rFonts w:asciiTheme="majorHAnsi" w:hAnsiTheme="majorHAnsi" w:cstheme="majorHAnsi"/>
          <w:color w:val="0E101A"/>
        </w:rPr>
        <w:t>education</w:t>
      </w:r>
      <w:r w:rsidRPr="00671A46">
        <w:rPr>
          <w:rFonts w:asciiTheme="majorHAnsi" w:hAnsiTheme="majorHAnsi" w:cstheme="majorHAnsi"/>
          <w:color w:val="0E101A"/>
        </w:rPr>
        <w:t xml:space="preserve"> and pumps, access to trained staff, and other resources and referrals.</w:t>
      </w:r>
      <w:r w:rsidRPr="00671A46">
        <w:rPr>
          <w:rFonts w:asciiTheme="majorHAnsi" w:hAnsiTheme="majorHAnsi" w:cstheme="majorHAnsi"/>
        </w:rPr>
        <w:t xml:space="preserve"> </w:t>
      </w:r>
    </w:p>
    <w:p w14:paraId="2118C9E6" w14:textId="77777777" w:rsidR="00671A46" w:rsidRPr="00671A46" w:rsidRDefault="00671A46" w:rsidP="00671A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DBC9C36" w14:textId="2AFD102F" w:rsidR="00671A46" w:rsidRPr="00671A46" w:rsidRDefault="00671A46" w:rsidP="00671A46">
      <w:pPr>
        <w:pStyle w:val="NormalWeb"/>
        <w:spacing w:before="0" w:beforeAutospacing="0" w:after="0" w:afterAutospacing="0"/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 w:rsidRPr="00671A46">
        <w:rPr>
          <w:rFonts w:asciiTheme="majorHAnsi" w:hAnsiTheme="majorHAnsi" w:cstheme="majorHAnsi"/>
          <w:color w:val="000000"/>
          <w:sz w:val="22"/>
          <w:szCs w:val="22"/>
        </w:rPr>
        <w:t xml:space="preserve">WIC eligibility requires participants to be pregnant, postpartum, breastfeeding, or have a child younger than five. Participants must make less than 185% of the Federal Poverty Level or qualify for Medicaid, SNAP, TANF, </w:t>
      </w:r>
      <w:r w:rsidR="009A53E4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Pr="00671A46">
        <w:rPr>
          <w:rFonts w:asciiTheme="majorHAnsi" w:hAnsiTheme="majorHAnsi" w:cstheme="majorHAnsi"/>
          <w:color w:val="000000"/>
          <w:sz w:val="22"/>
          <w:szCs w:val="22"/>
        </w:rPr>
        <w:t xml:space="preserve">raditional Best Beginnings, or a free/reduced school meal program. </w:t>
      </w:r>
      <w:r w:rsidRPr="00671A46">
        <w:rPr>
          <w:rFonts w:asciiTheme="majorHAnsi" w:hAnsiTheme="majorHAnsi" w:cstheme="majorHAnsi"/>
          <w:sz w:val="22"/>
          <w:szCs w:val="22"/>
        </w:rPr>
        <w:t>WIC is a voluntary program, and participation does not interfere with SNAP or Medicaid, and</w:t>
      </w:r>
      <w:r>
        <w:rPr>
          <w:rFonts w:asciiTheme="majorHAnsi" w:hAnsiTheme="majorHAnsi" w:cstheme="majorHAnsi"/>
          <w:sz w:val="22"/>
          <w:szCs w:val="22"/>
        </w:rPr>
        <w:t xml:space="preserve"> new this year, </w:t>
      </w:r>
      <w:r w:rsidR="006A0B65">
        <w:rPr>
          <w:rFonts w:asciiTheme="majorHAnsi" w:hAnsiTheme="majorHAnsi" w:cstheme="majorHAnsi"/>
          <w:sz w:val="22"/>
          <w:szCs w:val="22"/>
        </w:rPr>
        <w:t>t</w:t>
      </w:r>
      <w:r w:rsidR="009A53E4">
        <w:rPr>
          <w:rFonts w:asciiTheme="majorHAnsi" w:hAnsiTheme="majorHAnsi" w:cstheme="majorHAnsi"/>
          <w:sz w:val="22"/>
          <w:szCs w:val="22"/>
        </w:rPr>
        <w:t xml:space="preserve">raditional </w:t>
      </w:r>
      <w:r w:rsidRPr="00671A46">
        <w:rPr>
          <w:rFonts w:asciiTheme="majorHAnsi" w:hAnsiTheme="majorHAnsi" w:cstheme="majorHAnsi"/>
          <w:sz w:val="22"/>
          <w:szCs w:val="22"/>
        </w:rPr>
        <w:t>Best Beginnings</w:t>
      </w:r>
      <w:r w:rsidR="00701A14">
        <w:rPr>
          <w:rFonts w:asciiTheme="majorHAnsi" w:hAnsiTheme="majorHAnsi" w:cstheme="majorHAnsi"/>
          <w:sz w:val="22"/>
          <w:szCs w:val="22"/>
        </w:rPr>
        <w:t xml:space="preserve"> Scholarship</w:t>
      </w:r>
      <w:r w:rsidRPr="00671A46">
        <w:rPr>
          <w:rFonts w:asciiTheme="majorHAnsi" w:hAnsiTheme="majorHAnsi" w:cstheme="majorHAnsi"/>
          <w:sz w:val="22"/>
          <w:szCs w:val="22"/>
        </w:rPr>
        <w:t>.</w:t>
      </w:r>
    </w:p>
    <w:p w14:paraId="310ED5AD" w14:textId="77777777" w:rsidR="000F5820" w:rsidRPr="00671A46" w:rsidRDefault="000F5820" w:rsidP="000F5820">
      <w:pPr>
        <w:pStyle w:val="NormalWeb"/>
        <w:spacing w:before="0" w:beforeAutospacing="0" w:after="0" w:afterAutospacing="0"/>
        <w:rPr>
          <w:rStyle w:val="apple-converted-space"/>
          <w:rFonts w:asciiTheme="majorHAnsi" w:hAnsiTheme="majorHAnsi" w:cstheme="majorHAnsi"/>
          <w:color w:val="0E101A"/>
          <w:sz w:val="22"/>
          <w:szCs w:val="22"/>
        </w:rPr>
      </w:pPr>
    </w:p>
    <w:p w14:paraId="03AAB598" w14:textId="127806BD" w:rsidR="00671A46" w:rsidRPr="00844486" w:rsidRDefault="00671A46" w:rsidP="00671A46">
      <w:pPr>
        <w:spacing w:after="0" w:line="240" w:lineRule="auto"/>
        <w:rPr>
          <w:rFonts w:asciiTheme="majorHAnsi" w:hAnsiTheme="majorHAnsi" w:cstheme="majorHAnsi"/>
        </w:rPr>
      </w:pPr>
      <w:r w:rsidRPr="00671A46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We know that only 55% of eligible families are enrolled</w:t>
      </w:r>
      <w:r w:rsidR="009A53E4">
        <w:rPr>
          <w:rFonts w:asciiTheme="majorHAnsi" w:hAnsiTheme="majorHAnsi" w:cstheme="majorHAnsi"/>
        </w:rPr>
        <w:t xml:space="preserve"> statewide</w:t>
      </w:r>
      <w:r>
        <w:rPr>
          <w:rFonts w:asciiTheme="majorHAnsi" w:hAnsiTheme="majorHAnsi" w:cstheme="majorHAnsi"/>
        </w:rPr>
        <w:t xml:space="preserve">, and we also know that many families are struggling to make ends meet this year,” said x name, title. “The team here at (insert local agency) is here to help families enroll and access all the incredible benefits of WIC. We can help make this season a bit brighter.” </w:t>
      </w:r>
    </w:p>
    <w:p w14:paraId="317C2BD7" w14:textId="77777777" w:rsidR="00671A46" w:rsidRPr="00424F86" w:rsidRDefault="00671A46" w:rsidP="000F5820">
      <w:pPr>
        <w:pStyle w:val="NormalWeb"/>
        <w:spacing w:before="0" w:beforeAutospacing="0" w:after="0" w:afterAutospacing="0"/>
        <w:rPr>
          <w:rStyle w:val="apple-converted-space"/>
          <w:rFonts w:asciiTheme="majorHAnsi" w:hAnsiTheme="majorHAnsi" w:cstheme="majorHAnsi"/>
          <w:color w:val="0E101A"/>
          <w:sz w:val="22"/>
          <w:szCs w:val="22"/>
        </w:rPr>
      </w:pPr>
    </w:p>
    <w:p w14:paraId="21281C13" w14:textId="4A67FAF9" w:rsidR="000F5820" w:rsidRPr="00424F86" w:rsidRDefault="000F5820" w:rsidP="000F582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E101A"/>
          <w:sz w:val="22"/>
          <w:szCs w:val="22"/>
        </w:rPr>
      </w:pPr>
      <w:r w:rsidRPr="00424F86">
        <w:rPr>
          <w:rFonts w:asciiTheme="majorHAnsi" w:hAnsiTheme="majorHAnsi" w:cstheme="majorHAnsi"/>
          <w:color w:val="0E101A"/>
          <w:sz w:val="22"/>
          <w:szCs w:val="22"/>
        </w:rPr>
        <w:t>WIC in Montana includes 3</w:t>
      </w:r>
      <w:r w:rsidR="009A53E4">
        <w:rPr>
          <w:rFonts w:asciiTheme="majorHAnsi" w:hAnsiTheme="majorHAnsi" w:cstheme="majorHAnsi"/>
          <w:color w:val="0E101A"/>
          <w:sz w:val="22"/>
          <w:szCs w:val="22"/>
        </w:rPr>
        <w:t>3</w:t>
      </w:r>
      <w:r w:rsidRPr="00424F86">
        <w:rPr>
          <w:rFonts w:asciiTheme="majorHAnsi" w:hAnsiTheme="majorHAnsi" w:cstheme="majorHAnsi"/>
          <w:color w:val="0E101A"/>
          <w:sz w:val="22"/>
          <w:szCs w:val="22"/>
        </w:rPr>
        <w:t xml:space="preserve"> local agencies and over 80 clinic sites serving all 56 counties and s</w:t>
      </w:r>
      <w:r w:rsidR="009A53E4">
        <w:rPr>
          <w:rFonts w:asciiTheme="majorHAnsi" w:hAnsiTheme="majorHAnsi" w:cstheme="majorHAnsi"/>
          <w:color w:val="0E101A"/>
          <w:sz w:val="22"/>
          <w:szCs w:val="22"/>
        </w:rPr>
        <w:t>ix</w:t>
      </w:r>
      <w:r w:rsidRPr="00424F86">
        <w:rPr>
          <w:rFonts w:asciiTheme="majorHAnsi" w:hAnsiTheme="majorHAnsi" w:cstheme="majorHAnsi"/>
          <w:color w:val="0E101A"/>
          <w:sz w:val="22"/>
          <w:szCs w:val="22"/>
        </w:rPr>
        <w:t xml:space="preserve"> tribal reservations. Almost 1</w:t>
      </w:r>
      <w:r w:rsidR="00701A14">
        <w:rPr>
          <w:rFonts w:asciiTheme="majorHAnsi" w:hAnsiTheme="majorHAnsi" w:cstheme="majorHAnsi"/>
          <w:color w:val="0E101A"/>
          <w:sz w:val="22"/>
          <w:szCs w:val="22"/>
        </w:rPr>
        <w:t>3</w:t>
      </w:r>
      <w:r w:rsidRPr="00424F86">
        <w:rPr>
          <w:rFonts w:asciiTheme="majorHAnsi" w:hAnsiTheme="majorHAnsi" w:cstheme="majorHAnsi"/>
          <w:color w:val="0E101A"/>
          <w:sz w:val="22"/>
          <w:szCs w:val="22"/>
        </w:rPr>
        <w:t xml:space="preserve">,000 women, infants, and children are enrolled </w:t>
      </w:r>
      <w:r w:rsidR="009A53E4">
        <w:rPr>
          <w:rFonts w:asciiTheme="majorHAnsi" w:hAnsiTheme="majorHAnsi" w:cstheme="majorHAnsi"/>
          <w:color w:val="0E101A"/>
          <w:sz w:val="22"/>
          <w:szCs w:val="22"/>
        </w:rPr>
        <w:t xml:space="preserve">which is about 10,000 </w:t>
      </w:r>
      <w:r w:rsidRPr="00424F86">
        <w:rPr>
          <w:rFonts w:asciiTheme="majorHAnsi" w:hAnsiTheme="majorHAnsi" w:cstheme="majorHAnsi"/>
          <w:color w:val="0E101A"/>
          <w:sz w:val="22"/>
          <w:szCs w:val="22"/>
        </w:rPr>
        <w:t>Montana</w:t>
      </w:r>
      <w:r w:rsidR="009A53E4">
        <w:rPr>
          <w:rFonts w:asciiTheme="majorHAnsi" w:hAnsiTheme="majorHAnsi" w:cstheme="majorHAnsi"/>
          <w:color w:val="0E101A"/>
          <w:sz w:val="22"/>
          <w:szCs w:val="22"/>
        </w:rPr>
        <w:t xml:space="preserve"> households</w:t>
      </w:r>
      <w:r w:rsidRPr="00424F86">
        <w:rPr>
          <w:rFonts w:asciiTheme="majorHAnsi" w:hAnsiTheme="majorHAnsi" w:cstheme="majorHAnsi"/>
          <w:color w:val="0E101A"/>
          <w:sz w:val="22"/>
          <w:szCs w:val="22"/>
        </w:rPr>
        <w:t xml:space="preserve">. </w:t>
      </w:r>
    </w:p>
    <w:p w14:paraId="62554C26" w14:textId="77777777" w:rsidR="000F5820" w:rsidRPr="00424F86" w:rsidRDefault="000F5820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venir" w:hAnsiTheme="majorHAnsi" w:cstheme="majorHAnsi"/>
          <w:color w:val="0E101A"/>
        </w:rPr>
      </w:pPr>
    </w:p>
    <w:p w14:paraId="18CB1A12" w14:textId="2BB8D267" w:rsidR="00F150E1" w:rsidRPr="00424F86" w:rsidRDefault="00F150E1" w:rsidP="000F5820">
      <w:pPr>
        <w:spacing w:after="0" w:line="240" w:lineRule="auto"/>
        <w:rPr>
          <w:rFonts w:asciiTheme="majorHAnsi" w:eastAsia="Times New Roman" w:hAnsiTheme="majorHAnsi" w:cstheme="majorHAnsi"/>
        </w:rPr>
      </w:pPr>
      <w:r w:rsidRPr="00424F86">
        <w:rPr>
          <w:rFonts w:asciiTheme="majorHAnsi" w:eastAsia="Times New Roman" w:hAnsiTheme="majorHAnsi" w:cstheme="majorHAnsi"/>
        </w:rPr>
        <w:t xml:space="preserve">The </w:t>
      </w:r>
      <w:r w:rsidR="00EF5D86" w:rsidRPr="00424F86">
        <w:rPr>
          <w:rFonts w:asciiTheme="majorHAnsi" w:eastAsia="Times New Roman" w:hAnsiTheme="majorHAnsi" w:cstheme="majorHAnsi"/>
        </w:rPr>
        <w:t xml:space="preserve">local </w:t>
      </w:r>
      <w:r w:rsidRPr="00424F86">
        <w:rPr>
          <w:rFonts w:asciiTheme="majorHAnsi" w:eastAsia="Times New Roman" w:hAnsiTheme="majorHAnsi" w:cstheme="majorHAnsi"/>
        </w:rPr>
        <w:t>WIC office is</w:t>
      </w:r>
      <w:r w:rsidR="009736F6" w:rsidRPr="00424F86">
        <w:rPr>
          <w:rFonts w:asciiTheme="majorHAnsi" w:eastAsia="Times New Roman" w:hAnsiTheme="majorHAnsi" w:cstheme="majorHAnsi"/>
        </w:rPr>
        <w:t xml:space="preserve"> </w:t>
      </w:r>
      <w:r w:rsidR="000F5820" w:rsidRPr="00424F86">
        <w:rPr>
          <w:rFonts w:asciiTheme="majorHAnsi" w:eastAsia="Times New Roman" w:hAnsiTheme="majorHAnsi" w:cstheme="majorHAnsi"/>
        </w:rPr>
        <w:t xml:space="preserve">located </w:t>
      </w:r>
      <w:r w:rsidR="00671A46">
        <w:rPr>
          <w:rFonts w:asciiTheme="majorHAnsi" w:eastAsia="Times New Roman" w:hAnsiTheme="majorHAnsi" w:cstheme="majorHAnsi"/>
        </w:rPr>
        <w:t xml:space="preserve">at </w:t>
      </w:r>
      <w:r w:rsidR="000F5820" w:rsidRPr="00424F86">
        <w:rPr>
          <w:rFonts w:asciiTheme="majorHAnsi" w:eastAsia="Times New Roman" w:hAnsiTheme="majorHAnsi" w:cstheme="majorHAnsi"/>
        </w:rPr>
        <w:t>x</w:t>
      </w:r>
      <w:r w:rsidR="009736F6" w:rsidRPr="00424F86">
        <w:rPr>
          <w:rFonts w:asciiTheme="majorHAnsi" w:eastAsia="Times New Roman" w:hAnsiTheme="majorHAnsi" w:cstheme="majorHAnsi"/>
        </w:rPr>
        <w:t xml:space="preserve">. </w:t>
      </w:r>
      <w:r w:rsidRPr="00424F86">
        <w:rPr>
          <w:rFonts w:asciiTheme="majorHAnsi" w:eastAsia="Times New Roman" w:hAnsiTheme="majorHAnsi" w:cstheme="majorHAnsi"/>
        </w:rPr>
        <w:t xml:space="preserve">Office hours are </w:t>
      </w:r>
      <w:r w:rsidR="000F5820" w:rsidRPr="00424F86">
        <w:rPr>
          <w:rFonts w:asciiTheme="majorHAnsi" w:eastAsia="Times New Roman" w:hAnsiTheme="majorHAnsi" w:cstheme="majorHAnsi"/>
        </w:rPr>
        <w:t>(insert day and time)</w:t>
      </w:r>
      <w:r w:rsidRPr="00424F86">
        <w:rPr>
          <w:rFonts w:asciiTheme="majorHAnsi" w:eastAsia="Times New Roman" w:hAnsiTheme="majorHAnsi" w:cstheme="majorHAnsi"/>
        </w:rPr>
        <w:t>.</w:t>
      </w:r>
      <w:r w:rsidR="000F5820" w:rsidRPr="00424F86">
        <w:rPr>
          <w:rFonts w:asciiTheme="majorHAnsi" w:eastAsia="Times New Roman" w:hAnsiTheme="majorHAnsi" w:cstheme="majorHAnsi"/>
        </w:rPr>
        <w:t xml:space="preserve"> If families need help enrolling in WIC or accessing their benefits</w:t>
      </w:r>
      <w:r w:rsidR="00671A46">
        <w:rPr>
          <w:rFonts w:asciiTheme="majorHAnsi" w:eastAsia="Times New Roman" w:hAnsiTheme="majorHAnsi" w:cstheme="majorHAnsi"/>
        </w:rPr>
        <w:t>,</w:t>
      </w:r>
      <w:r w:rsidR="000F5820" w:rsidRPr="00424F86">
        <w:rPr>
          <w:rFonts w:asciiTheme="majorHAnsi" w:eastAsia="Times New Roman" w:hAnsiTheme="majorHAnsi" w:cstheme="majorHAnsi"/>
        </w:rPr>
        <w:t xml:space="preserve"> they can contact the (insert local agency name) at (insert phone), (insert website), or (insert email). </w:t>
      </w:r>
    </w:p>
    <w:p w14:paraId="19FE2238" w14:textId="77777777" w:rsidR="00A0424E" w:rsidRPr="00424F86" w:rsidRDefault="001F0C11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424F86">
        <w:rPr>
          <w:rFonts w:asciiTheme="majorHAnsi" w:eastAsia="Times New Roman" w:hAnsiTheme="majorHAnsi" w:cstheme="majorHAnsi"/>
          <w:color w:val="0E101A"/>
        </w:rPr>
        <w:t> </w:t>
      </w:r>
    </w:p>
    <w:bookmarkEnd w:id="0"/>
    <w:p w14:paraId="423B33FA" w14:textId="77777777" w:rsidR="00CB471D" w:rsidRPr="00424F86" w:rsidRDefault="00CB471D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</w:rPr>
      </w:pPr>
    </w:p>
    <w:p w14:paraId="31DF5ABE" w14:textId="14EF7A80" w:rsidR="00A0424E" w:rsidRPr="00424F86" w:rsidRDefault="001F0C11" w:rsidP="000F5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</w:rPr>
      </w:pPr>
      <w:r w:rsidRPr="00424F86">
        <w:rPr>
          <w:rFonts w:asciiTheme="majorHAnsi" w:hAnsiTheme="majorHAnsi" w:cstheme="majorHAnsi"/>
        </w:rPr>
        <w:t>###</w:t>
      </w:r>
    </w:p>
    <w:sectPr w:rsidR="00A0424E" w:rsidRPr="00424F8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17D96" w14:textId="77777777" w:rsidR="00F06010" w:rsidRDefault="00F06010">
      <w:pPr>
        <w:spacing w:after="0" w:line="240" w:lineRule="auto"/>
      </w:pPr>
      <w:r>
        <w:separator/>
      </w:r>
    </w:p>
  </w:endnote>
  <w:endnote w:type="continuationSeparator" w:id="0">
    <w:p w14:paraId="2850FD72" w14:textId="77777777" w:rsidR="00F06010" w:rsidRDefault="00F0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8DD84" w14:textId="77777777" w:rsidR="00F06010" w:rsidRDefault="00F06010">
      <w:pPr>
        <w:spacing w:after="0" w:line="240" w:lineRule="auto"/>
      </w:pPr>
      <w:r>
        <w:separator/>
      </w:r>
    </w:p>
  </w:footnote>
  <w:footnote w:type="continuationSeparator" w:id="0">
    <w:p w14:paraId="7D8D5B59" w14:textId="77777777" w:rsidR="00F06010" w:rsidRDefault="00F0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BBC6" w14:textId="77777777" w:rsidR="00A0424E" w:rsidRDefault="00A04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4E"/>
    <w:rsid w:val="000F5820"/>
    <w:rsid w:val="00122996"/>
    <w:rsid w:val="00182C9F"/>
    <w:rsid w:val="00196CCF"/>
    <w:rsid w:val="001A1890"/>
    <w:rsid w:val="001D3531"/>
    <w:rsid w:val="001E4B71"/>
    <w:rsid w:val="001F0C11"/>
    <w:rsid w:val="002324D8"/>
    <w:rsid w:val="002B3AD7"/>
    <w:rsid w:val="003840D9"/>
    <w:rsid w:val="0038646A"/>
    <w:rsid w:val="003C4475"/>
    <w:rsid w:val="003C47F0"/>
    <w:rsid w:val="004145DF"/>
    <w:rsid w:val="00422A82"/>
    <w:rsid w:val="00424F86"/>
    <w:rsid w:val="00436166"/>
    <w:rsid w:val="0044489E"/>
    <w:rsid w:val="004461E1"/>
    <w:rsid w:val="004E21DE"/>
    <w:rsid w:val="004E7817"/>
    <w:rsid w:val="004F172C"/>
    <w:rsid w:val="005046D6"/>
    <w:rsid w:val="0058402C"/>
    <w:rsid w:val="005847DA"/>
    <w:rsid w:val="005A75A8"/>
    <w:rsid w:val="005E19AD"/>
    <w:rsid w:val="006316E0"/>
    <w:rsid w:val="00635CBA"/>
    <w:rsid w:val="00671A46"/>
    <w:rsid w:val="00696840"/>
    <w:rsid w:val="006A0B65"/>
    <w:rsid w:val="006D72E8"/>
    <w:rsid w:val="00701A14"/>
    <w:rsid w:val="00746AC5"/>
    <w:rsid w:val="007842BF"/>
    <w:rsid w:val="00804893"/>
    <w:rsid w:val="008D30AD"/>
    <w:rsid w:val="0090520F"/>
    <w:rsid w:val="00927F5B"/>
    <w:rsid w:val="00933BB9"/>
    <w:rsid w:val="00946B5B"/>
    <w:rsid w:val="009500A9"/>
    <w:rsid w:val="009736F6"/>
    <w:rsid w:val="00995ECA"/>
    <w:rsid w:val="009A53E4"/>
    <w:rsid w:val="009D616A"/>
    <w:rsid w:val="00A0424E"/>
    <w:rsid w:val="00A462A3"/>
    <w:rsid w:val="00A86ABC"/>
    <w:rsid w:val="00AE1E70"/>
    <w:rsid w:val="00B14337"/>
    <w:rsid w:val="00B35395"/>
    <w:rsid w:val="00B60BD8"/>
    <w:rsid w:val="00B871FB"/>
    <w:rsid w:val="00BA774D"/>
    <w:rsid w:val="00C91F5C"/>
    <w:rsid w:val="00CB471D"/>
    <w:rsid w:val="00D1032E"/>
    <w:rsid w:val="00D1438E"/>
    <w:rsid w:val="00DA65E9"/>
    <w:rsid w:val="00DD665A"/>
    <w:rsid w:val="00DE6001"/>
    <w:rsid w:val="00E6367E"/>
    <w:rsid w:val="00EC554A"/>
    <w:rsid w:val="00EF5D86"/>
    <w:rsid w:val="00F06010"/>
    <w:rsid w:val="00F150E1"/>
    <w:rsid w:val="00F33EF6"/>
    <w:rsid w:val="00FA69DE"/>
    <w:rsid w:val="00FC6A65"/>
    <w:rsid w:val="00FF5B06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CBC2"/>
  <w15:docId w15:val="{F39257DA-9477-4EE8-AB01-A75180C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120" w:line="240" w:lineRule="auto"/>
      <w:outlineLvl w:val="1"/>
    </w:pPr>
    <w:rPr>
      <w:smallCaps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120" w:after="120" w:line="240" w:lineRule="auto"/>
    </w:pPr>
    <w:rPr>
      <w:b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D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5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5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0AD"/>
  </w:style>
  <w:style w:type="paragraph" w:styleId="Footer">
    <w:name w:val="footer"/>
    <w:basedOn w:val="Normal"/>
    <w:link w:val="FooterChar"/>
    <w:uiPriority w:val="99"/>
    <w:unhideWhenUsed/>
    <w:rsid w:val="008D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0AD"/>
  </w:style>
  <w:style w:type="character" w:styleId="Hyperlink">
    <w:name w:val="Hyperlink"/>
    <w:basedOn w:val="DefaultParagraphFont"/>
    <w:uiPriority w:val="99"/>
    <w:unhideWhenUsed/>
    <w:rsid w:val="00F150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0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0F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v/kVxVac2ni5Flu9dOpnIKACQ==">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Bostrom, Alex</dc:creator>
  <cp:keywords/>
  <dc:description/>
  <cp:lastModifiedBy>Bostrom, Alex</cp:lastModifiedBy>
  <cp:revision>1</cp:revision>
  <dcterms:created xsi:type="dcterms:W3CDTF">2024-11-19T18:20:00Z</dcterms:created>
  <dcterms:modified xsi:type="dcterms:W3CDTF">2024-11-22T19:53:00Z</dcterms:modified>
</cp:coreProperties>
</file>