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9D87" w14:textId="2D148D82" w:rsidR="00275C0B" w:rsidRDefault="00275C0B">
      <w:pPr>
        <w:rPr>
          <w:b/>
          <w:bCs/>
        </w:rPr>
      </w:pPr>
      <w:proofErr w:type="gramStart"/>
      <w:r w:rsidRPr="00275C0B">
        <w:rPr>
          <w:b/>
          <w:bCs/>
        </w:rPr>
        <w:t>Agency:</w:t>
      </w:r>
      <w:r w:rsidR="00DD3EDA">
        <w:rPr>
          <w:b/>
          <w:bCs/>
        </w:rPr>
        <w:t>_</w:t>
      </w:r>
      <w:proofErr w:type="gramEnd"/>
      <w:r w:rsidR="00DD3EDA">
        <w:rPr>
          <w:b/>
          <w:bCs/>
        </w:rPr>
        <w:t>__________________________</w:t>
      </w:r>
    </w:p>
    <w:p w14:paraId="35BC320A" w14:textId="539384A7" w:rsidR="00DD3EDA" w:rsidRPr="00DD3EDA" w:rsidRDefault="00DD3EDA">
      <w:pPr>
        <w:rPr>
          <w:b/>
          <w:bCs/>
          <w:i/>
          <w:iCs/>
        </w:rPr>
      </w:pPr>
      <w:r w:rsidRPr="00DD3EDA">
        <w:rPr>
          <w:b/>
          <w:bCs/>
          <w:i/>
          <w:iCs/>
        </w:rPr>
        <w:t>Instructions: Please mark an “x” in the column of items you would like to order. Quantity will be selected by the state office based on availability.</w:t>
      </w:r>
    </w:p>
    <w:p w14:paraId="2D59B5DF" w14:textId="302592F1" w:rsidR="00DD3EDA" w:rsidRPr="00275C0B" w:rsidRDefault="00DD3EDA">
      <w:pPr>
        <w:rPr>
          <w:b/>
          <w:bCs/>
        </w:rPr>
      </w:pPr>
      <w:r w:rsidRPr="00DD3EDA">
        <w:t xml:space="preserve">All items can be previewed here: </w:t>
      </w:r>
      <w:hyperlink r:id="rId4" w:history="1">
        <w:r w:rsidRPr="00DD3EDA">
          <w:rPr>
            <w:rStyle w:val="Hyperlink"/>
          </w:rPr>
          <w:t>https://stores.numatters.com/</w:t>
        </w:r>
      </w:hyperlink>
      <w:r w:rsidRPr="00DD3EDA">
        <w:t xml:space="preserve"> 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130"/>
        <w:gridCol w:w="2105"/>
        <w:gridCol w:w="2105"/>
      </w:tblGrid>
      <w:tr w:rsidR="00275C0B" w:rsidRPr="00275C0B" w14:paraId="508321E0" w14:textId="5A1FB96E" w:rsidTr="00275C0B">
        <w:trPr>
          <w:trHeight w:val="590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784E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D8541" w14:textId="27C2084A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English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988DB" w14:textId="7FB39758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Spanish</w:t>
            </w:r>
          </w:p>
        </w:tc>
      </w:tr>
      <w:tr w:rsidR="00275C0B" w:rsidRPr="00275C0B" w14:paraId="047EF3A6" w14:textId="04A3EF83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B76A89" w14:textId="7A56A314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8 Tips for Picky Eaters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215244" w14:textId="4B8447AE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281FA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17BFF2F7" w14:textId="3E53F455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CDAC" w14:textId="68BB3FE8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Baby Food Ideas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BF8C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13B7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573EE06" w14:textId="36E33539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D8990A" w14:textId="0A3BE731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Breastfeeding Book 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5617F0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7DA240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288AA389" w14:textId="7FC64338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F2A69" w14:textId="3720EF62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Canned Fish Cooking Sheet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AFD94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DB09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34C7A245" w14:textId="4C3D0E7D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08ABF" w14:textId="058C5F5E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Constipation in Children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EFCD00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61A5B4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14482123" w14:textId="061ED17F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0595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Express Breastmilk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749C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57A636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6A0D73BC" w14:textId="289064D9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C06CB" w14:textId="753347AD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Fresh Fruit and Veggie Finger Foods 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D77AF6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799CA4" w14:textId="6C0CB6C8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75C0B" w:rsidRPr="00275C0B" w14:paraId="1030DF6F" w14:textId="427B282E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D2E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Get a Good Latch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4BD44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13612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79D2B4E5" w14:textId="5443FD58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F84DF0" w14:textId="4B51B055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Healthy Mom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C7202E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5B0AA2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0024B235" w14:textId="72B3D7BE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A4B0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Calorie Foods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54782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88DA1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03E6D15D" w14:textId="5E0E5232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D54C8F" w14:textId="17E689B8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I am One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66D571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7439FA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C7DAE8B" w14:textId="13E128A7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7C41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 am Two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7811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159AC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7D26EF02" w14:textId="5D59CDFD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E6AE1" w14:textId="023E0D59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Iron Foods for Older Babies and Toddlers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084601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405BC5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3C295595" w14:textId="150D6DE2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258C" w14:textId="2192B6F9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Iron Snacks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942C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D3E5C" w14:textId="679DA1D5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75C0B" w:rsidRPr="00275C0B" w14:paraId="5C8E1E3C" w14:textId="2B8E1F4C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C51A49" w14:textId="77F7A58A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Is Baby Getting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Enough Breastmilk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BC3B5A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537237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2E239510" w14:textId="4A516605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DB15" w14:textId="16BC1FF5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Lead Poisoning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E0DB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3B6F1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5BAA6778" w14:textId="024E0F53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1A57E3" w14:textId="4A22A9E2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proofErr w:type="gramStart"/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Make a Plan</w:t>
            </w:r>
            <w:proofErr w:type="gramEnd"/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to Breastfeed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CDAC4A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AE997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2BF7EF24" w14:textId="5042AB3F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55CA" w14:textId="2EDC1F90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My First Year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687625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07D20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04877F8F" w14:textId="15BCF8BD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9DF9DD" w14:textId="4DB3B6B2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My Preschool Years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57E756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9F226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62439C1A" w14:textId="2CF7CF04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567B" w14:textId="0274AD46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Preschool Meals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C99AF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DA11F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625B3A98" w14:textId="20AB05D8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C86F1B" w14:textId="084A585F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Preschool Nutrition Guide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9A02A5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0BF24E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1D47565F" w14:textId="515B7513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C69D" w14:textId="272CF8D9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Preschool Snacks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9AB87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7327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4AE37D1" w14:textId="7547F3E4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C92C1D" w14:textId="26E4E92B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Ready to Eat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98A5E4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646AE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1B1BF47A" w14:textId="7B665ADC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1A40" w14:textId="36D1E04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Reduce the Risk of Food Allergies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037B5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8B18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065ACB92" w14:textId="687FF2A4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E9D07" w14:textId="2C95CC7A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Screen Time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5CB83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8C72E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129A2316" w14:textId="1A216615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5217" w14:textId="5D01721B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Start Solids Safely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AC99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55FCC3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53D00953" w14:textId="13CE831C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40B79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Store Breastmilk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3ECE93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887A7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525F3EFC" w14:textId="32CF61BA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9D73" w14:textId="1A39C675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Toddler Meals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B8075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4FA74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0D5CD91" w14:textId="636924D5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002D47" w14:textId="6E2369B1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Toddler Nutrition Guide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3E2EB0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B6E06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AC59F4C" w14:textId="29CBFE9A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062B" w14:textId="5F9AAA4D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Vitamin D 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716A2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3275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4B7DEB4F" w14:textId="38394D29" w:rsidTr="00275C0B">
        <w:trPr>
          <w:trHeight w:val="30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D143B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What’s in My Cup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E5B52E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51F0D8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275C0B" w:rsidRPr="00275C0B" w14:paraId="2C73CB61" w14:textId="279144DE" w:rsidTr="00275C0B">
        <w:trPr>
          <w:trHeight w:val="29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9014D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75C0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Bye Bye Bottle</w:t>
            </w: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AC6AD9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0BCD8C" w14:textId="77777777" w:rsidR="00275C0B" w:rsidRPr="00275C0B" w:rsidRDefault="00275C0B" w:rsidP="00275C0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</w:tbl>
    <w:p w14:paraId="06B17621" w14:textId="77777777" w:rsidR="00DA0C68" w:rsidRDefault="00DA0C68"/>
    <w:sectPr w:rsidR="00DA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0B"/>
    <w:rsid w:val="00275C0B"/>
    <w:rsid w:val="00A92634"/>
    <w:rsid w:val="00DA0C68"/>
    <w:rsid w:val="00D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2AD1"/>
  <w15:chartTrackingRefBased/>
  <w15:docId w15:val="{6FA135AC-92C2-4CA1-9A7C-AAA11DD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E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es.numatt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Aimee</dc:creator>
  <cp:keywords/>
  <dc:description/>
  <cp:lastModifiedBy>Duncan, Aimee</cp:lastModifiedBy>
  <cp:revision>2</cp:revision>
  <dcterms:created xsi:type="dcterms:W3CDTF">2024-10-29T13:45:00Z</dcterms:created>
  <dcterms:modified xsi:type="dcterms:W3CDTF">2024-10-29T13:54:00Z</dcterms:modified>
</cp:coreProperties>
</file>