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5128" w14:textId="02C2AED7" w:rsidR="00E14719" w:rsidRDefault="00E14719" w:rsidP="00E14719">
      <w:pPr>
        <w:autoSpaceDE w:val="0"/>
        <w:autoSpaceDN w:val="0"/>
        <w:adjustRightInd w:val="0"/>
        <w:spacing w:after="0" w:line="240" w:lineRule="auto"/>
        <w:ind w:left="62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BDC62E" wp14:editId="5B02D0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2765" cy="155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EAB1" w14:textId="77777777" w:rsidR="00CA13A4" w:rsidRDefault="00CA13A4" w:rsidP="00E14719">
      <w:pPr>
        <w:autoSpaceDE w:val="0"/>
        <w:autoSpaceDN w:val="0"/>
        <w:adjustRightInd w:val="0"/>
        <w:spacing w:after="0" w:line="240" w:lineRule="auto"/>
        <w:ind w:left="6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F559AF" w14:textId="160AAF1F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ind w:left="6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MONTANA DISTRICT EXPORT COUNCIL</w:t>
      </w:r>
    </w:p>
    <w:p w14:paraId="2030013A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ind w:left="6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West 15th Street</w:t>
      </w:r>
    </w:p>
    <w:p w14:paraId="457E5E86" w14:textId="0BA6FC76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ind w:left="6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Suite 1100</w:t>
      </w:r>
    </w:p>
    <w:p w14:paraId="1BFD0D41" w14:textId="77777777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ind w:left="6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Helena, Montana 59626</w:t>
      </w:r>
    </w:p>
    <w:p w14:paraId="0E51DA95" w14:textId="2CD63264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7E51F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4B73D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23088" w14:textId="5F5AA8D6" w:rsidR="00E14719" w:rsidRPr="00E14719" w:rsidRDefault="00D838AF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1, 2020</w:t>
      </w:r>
    </w:p>
    <w:p w14:paraId="1A7DFDCF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BAE8" w14:textId="1D45D15F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color w:val="000000"/>
          <w:sz w:val="24"/>
          <w:szCs w:val="24"/>
        </w:rPr>
        <w:t>Montana Exporter:</w:t>
      </w:r>
    </w:p>
    <w:p w14:paraId="546814D9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809FF" w14:textId="00DEDC08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color w:val="000000"/>
          <w:sz w:val="24"/>
          <w:szCs w:val="24"/>
        </w:rPr>
        <w:t xml:space="preserve">The Montana District Export Council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(MDEC) 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 xml:space="preserve">is seeking nominations for the </w:t>
      </w:r>
      <w:r w:rsidR="00D83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State of Montana Exporter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Year Award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. This award recognizes a Montana firm that has made a significant contribution 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economic growth and prosperity of the state through its international marketing activities. All Montana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firms that sell products or services in foreign markets are encouraged to apply.</w:t>
      </w:r>
    </w:p>
    <w:p w14:paraId="6CD6A535" w14:textId="77777777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5E428" w14:textId="7CE34D43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color w:val="000000"/>
          <w:sz w:val="24"/>
          <w:szCs w:val="24"/>
        </w:rPr>
        <w:t xml:space="preserve">The official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Montana 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Exporter of the Year nomination form is attached to this cover letter, but nominations may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submitted without this form if they include the data requested on the official nomination form. Exporters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may nominate themselves for the award.</w:t>
      </w:r>
    </w:p>
    <w:p w14:paraId="3DC42388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BCA43" w14:textId="7F92ADC2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color w:val="000000"/>
          <w:sz w:val="24"/>
          <w:szCs w:val="24"/>
        </w:rPr>
        <w:t xml:space="preserve">All nominations should be sent to Angelyn DeYoung, </w:t>
      </w:r>
      <w:r>
        <w:rPr>
          <w:rFonts w:ascii="Times New Roman" w:hAnsi="Times New Roman" w:cs="Times New Roman"/>
          <w:color w:val="000000"/>
          <w:sz w:val="24"/>
          <w:szCs w:val="24"/>
        </w:rPr>
        <w:t>member of the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DEC,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2128F3">
          <w:rPr>
            <w:rStyle w:val="Hyperlink"/>
            <w:rFonts w:ascii="Times New Roman" w:hAnsi="Times New Roman" w:cs="Times New Roman"/>
            <w:sz w:val="24"/>
            <w:szCs w:val="24"/>
          </w:rPr>
          <w:t>ADeYoung@mt.gov</w:t>
        </w:r>
      </w:hyperlink>
      <w:r w:rsidRPr="00E14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F496B9" w14:textId="77777777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B188B" w14:textId="06F95B2A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deadline for nominations is </w:t>
      </w:r>
      <w:r w:rsidR="00D83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1, 2021</w:t>
      </w:r>
      <w:r w:rsidRPr="00E14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FCDC" w14:textId="77777777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99325" w14:textId="77777777" w:rsidR="00E14719" w:rsidRP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19">
        <w:rPr>
          <w:rFonts w:ascii="Times New Roman" w:hAnsi="Times New Roman" w:cs="Times New Roman"/>
          <w:sz w:val="24"/>
          <w:szCs w:val="24"/>
        </w:rPr>
        <w:t>If you have any questions about the nomination process, please contact one of the DEC officers below:</w:t>
      </w:r>
    </w:p>
    <w:p w14:paraId="3887EC9E" w14:textId="77777777" w:rsidR="00E14719" w:rsidRPr="00E14719" w:rsidRDefault="00E14719" w:rsidP="00E14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19">
        <w:rPr>
          <w:rFonts w:ascii="Times New Roman" w:hAnsi="Times New Roman" w:cs="Times New Roman"/>
          <w:sz w:val="24"/>
          <w:szCs w:val="24"/>
        </w:rPr>
        <w:t xml:space="preserve">Carey Hester, MDEC Executive Secretary: 406-370-0097 or </w:t>
      </w:r>
      <w:hyperlink r:id="rId7" w:history="1">
        <w:r w:rsidRPr="002128F3">
          <w:rPr>
            <w:rStyle w:val="Hyperlink"/>
            <w:rFonts w:ascii="Times New Roman" w:hAnsi="Times New Roman" w:cs="Times New Roman"/>
            <w:sz w:val="24"/>
            <w:szCs w:val="24"/>
          </w:rPr>
          <w:t>Carey.Hester@trade.gov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B9EE3" w14:textId="0847EF5F" w:rsidR="00E14719" w:rsidRPr="00E14719" w:rsidRDefault="00E14719" w:rsidP="00E14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19">
        <w:rPr>
          <w:rFonts w:ascii="Times New Roman" w:hAnsi="Times New Roman" w:cs="Times New Roman"/>
          <w:sz w:val="24"/>
          <w:szCs w:val="24"/>
        </w:rPr>
        <w:t xml:space="preserve">Angelyn DeYoung, Montana Dept of Commerce: 406-841-2743 or </w:t>
      </w:r>
      <w:hyperlink r:id="rId8" w:history="1">
        <w:r w:rsidRPr="002128F3">
          <w:rPr>
            <w:rStyle w:val="Hyperlink"/>
            <w:rFonts w:ascii="Times New Roman" w:hAnsi="Times New Roman" w:cs="Times New Roman"/>
            <w:sz w:val="24"/>
            <w:szCs w:val="24"/>
          </w:rPr>
          <w:t>ADeYoung@mt.gov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293E6" w14:textId="77777777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66FEF" w14:textId="04AD9657" w:rsidR="00E14719" w:rsidRDefault="00CA13A4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3A4">
        <w:rPr>
          <w:rFonts w:ascii="Times New Roman" w:hAnsi="Times New Roman" w:cs="Times New Roman"/>
          <w:color w:val="000000"/>
          <w:sz w:val="24"/>
          <w:szCs w:val="24"/>
        </w:rPr>
        <w:t>The Montana DEC will support Montana exporters and provide a collective Montana exporter voice to advise on export education needs and disseminate education opportunities to its collective networks; and to advise policy makers on export policies under consideration and provide suggestions for future legislation.</w:t>
      </w:r>
    </w:p>
    <w:p w14:paraId="126D3624" w14:textId="77777777" w:rsidR="00CA13A4" w:rsidRDefault="00CA13A4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1A991" w14:textId="37B5CA71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</w:p>
    <w:p w14:paraId="54241250" w14:textId="06DF68EC" w:rsidR="00E14719" w:rsidRDefault="00E14719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C7F9D" w14:textId="17D9466A" w:rsidR="00E14719" w:rsidRDefault="00D838AF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Barry Wood</w:t>
      </w:r>
      <w:r w:rsidR="00E14719">
        <w:rPr>
          <w:rFonts w:ascii="Times New Roman" w:hAnsi="Times New Roman" w:cs="Times New Roman"/>
          <w:color w:val="000000"/>
          <w:sz w:val="24"/>
          <w:szCs w:val="24"/>
        </w:rPr>
        <w:t>, MDEC Chair</w:t>
      </w:r>
      <w:r w:rsid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931D524" w14:textId="4E443437" w:rsidR="008E366D" w:rsidRDefault="008E366D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2EF21C3" wp14:editId="2993EF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2765" cy="1552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4C77" w14:textId="77777777" w:rsidR="008E366D" w:rsidRDefault="008E366D" w:rsidP="008E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1C005" w14:textId="3F2CCE8B" w:rsidR="00506200" w:rsidRDefault="00D838AF" w:rsidP="008E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E14719"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MONTANA EXPORTER </w:t>
      </w:r>
    </w:p>
    <w:p w14:paraId="3EECCCA2" w14:textId="5E711F11" w:rsidR="00E14719" w:rsidRPr="00E14719" w:rsidRDefault="00E14719" w:rsidP="008E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THE YEAR AWARD</w:t>
      </w:r>
    </w:p>
    <w:p w14:paraId="4B8A6C83" w14:textId="623ED860" w:rsidR="00E14719" w:rsidRPr="008E366D" w:rsidRDefault="009337ED" w:rsidP="008E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E366D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 recognition of Montana companies for their contribution to the state’s economic growth and prosperity through the sale of Montana products or services abroad</w:t>
      </w:r>
    </w:p>
    <w:p w14:paraId="1CCB71F1" w14:textId="77777777" w:rsidR="009337ED" w:rsidRDefault="009337ED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23FA2" w14:textId="4EB83895" w:rsidR="009337ED" w:rsidRDefault="009337ED" w:rsidP="00506200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506200">
        <w:rPr>
          <w:rFonts w:ascii="Times New Roman" w:hAnsi="Times New Roman" w:cs="Times New Roman"/>
          <w:b/>
          <w:bCs/>
          <w:color w:val="C00000"/>
          <w:sz w:val="28"/>
          <w:szCs w:val="24"/>
        </w:rPr>
        <w:t>NOMINEE INFORMATION</w:t>
      </w:r>
    </w:p>
    <w:tbl>
      <w:tblPr>
        <w:tblStyle w:val="TableGrid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155"/>
        <w:gridCol w:w="450"/>
        <w:gridCol w:w="450"/>
        <w:gridCol w:w="90"/>
        <w:gridCol w:w="1530"/>
        <w:gridCol w:w="957"/>
        <w:gridCol w:w="483"/>
        <w:gridCol w:w="180"/>
        <w:gridCol w:w="90"/>
        <w:gridCol w:w="290"/>
        <w:gridCol w:w="248"/>
        <w:gridCol w:w="809"/>
        <w:gridCol w:w="93"/>
        <w:gridCol w:w="716"/>
        <w:gridCol w:w="809"/>
      </w:tblGrid>
      <w:tr w:rsidR="00506200" w:rsidRPr="00506200" w14:paraId="73BD076D" w14:textId="77777777" w:rsidTr="00C5727C">
        <w:tc>
          <w:tcPr>
            <w:tcW w:w="2155" w:type="dxa"/>
          </w:tcPr>
          <w:p w14:paraId="4B1C9074" w14:textId="6F0E653B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7195" w:type="dxa"/>
            <w:gridSpan w:val="14"/>
            <w:shd w:val="clear" w:color="auto" w:fill="F2F2F2" w:themeFill="background1" w:themeFillShade="F2"/>
          </w:tcPr>
          <w:p w14:paraId="47B7DD99" w14:textId="77777777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506200" w14:paraId="5E63AD24" w14:textId="77777777" w:rsidTr="00C5727C">
        <w:tc>
          <w:tcPr>
            <w:tcW w:w="2155" w:type="dxa"/>
          </w:tcPr>
          <w:p w14:paraId="538D8552" w14:textId="32B27F72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Company Contact</w:t>
            </w:r>
            <w:r w:rsidR="0071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Title</w:t>
            </w:r>
          </w:p>
        </w:tc>
        <w:tc>
          <w:tcPr>
            <w:tcW w:w="3477" w:type="dxa"/>
            <w:gridSpan w:val="5"/>
            <w:shd w:val="clear" w:color="auto" w:fill="F2F2F2" w:themeFill="background1" w:themeFillShade="F2"/>
          </w:tcPr>
          <w:p w14:paraId="77407B72" w14:textId="77777777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14:paraId="7FCCAA63" w14:textId="44276B6C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675" w:type="dxa"/>
            <w:gridSpan w:val="5"/>
            <w:shd w:val="clear" w:color="auto" w:fill="F2F2F2" w:themeFill="background1" w:themeFillShade="F2"/>
          </w:tcPr>
          <w:p w14:paraId="69B1A068" w14:textId="5603EFC5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86" w:rsidRPr="00506200" w14:paraId="37B393DB" w14:textId="77777777" w:rsidTr="00C5727C">
        <w:tc>
          <w:tcPr>
            <w:tcW w:w="2155" w:type="dxa"/>
          </w:tcPr>
          <w:p w14:paraId="51B24189" w14:textId="77777777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477" w:type="dxa"/>
            <w:gridSpan w:val="5"/>
            <w:shd w:val="clear" w:color="auto" w:fill="F2F2F2" w:themeFill="background1" w:themeFillShade="F2"/>
          </w:tcPr>
          <w:p w14:paraId="3E89043B" w14:textId="77777777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</w:tcPr>
          <w:p w14:paraId="29740EA5" w14:textId="77777777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2675" w:type="dxa"/>
            <w:gridSpan w:val="5"/>
            <w:shd w:val="clear" w:color="auto" w:fill="F2F2F2" w:themeFill="background1" w:themeFillShade="F2"/>
          </w:tcPr>
          <w:p w14:paraId="6462A728" w14:textId="77777777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7C" w:rsidRPr="00506200" w14:paraId="704134B9" w14:textId="77777777" w:rsidTr="00C5727C">
        <w:tc>
          <w:tcPr>
            <w:tcW w:w="6115" w:type="dxa"/>
            <w:gridSpan w:val="7"/>
          </w:tcPr>
          <w:p w14:paraId="0FF50BFC" w14:textId="5545362C" w:rsidR="00C5727C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Company Headquarters in Montana?</w:t>
            </w:r>
          </w:p>
          <w:p w14:paraId="46D97280" w14:textId="77777777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5">
              <w:rPr>
                <w:rFonts w:ascii="Times New Roman" w:hAnsi="Times New Roman" w:cs="Times New Roman"/>
                <w:i/>
                <w:sz w:val="20"/>
                <w:szCs w:val="24"/>
              </w:rPr>
              <w:t>Only exporters with principle operations in Montana will be considered.</w:t>
            </w:r>
          </w:p>
        </w:tc>
        <w:tc>
          <w:tcPr>
            <w:tcW w:w="808" w:type="dxa"/>
            <w:gridSpan w:val="4"/>
            <w:shd w:val="clear" w:color="auto" w:fill="F2F2F2" w:themeFill="background1" w:themeFillShade="F2"/>
          </w:tcPr>
          <w:p w14:paraId="113DAC05" w14:textId="77777777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05FD05ED" w14:textId="30B8E95E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27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09" w:type="dxa"/>
            <w:gridSpan w:val="2"/>
            <w:shd w:val="clear" w:color="auto" w:fill="F2F2F2" w:themeFill="background1" w:themeFillShade="F2"/>
          </w:tcPr>
          <w:p w14:paraId="56D8FADC" w14:textId="77777777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1F0A7BEF" w14:textId="0C650538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27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06200" w:rsidRPr="00506200" w14:paraId="078A7C5E" w14:textId="77777777" w:rsidTr="00FA0DB6">
        <w:tc>
          <w:tcPr>
            <w:tcW w:w="2155" w:type="dxa"/>
          </w:tcPr>
          <w:p w14:paraId="35D2E06D" w14:textId="30B7723B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Street Address</w:t>
            </w:r>
          </w:p>
        </w:tc>
        <w:tc>
          <w:tcPr>
            <w:tcW w:w="7195" w:type="dxa"/>
            <w:gridSpan w:val="14"/>
            <w:shd w:val="clear" w:color="auto" w:fill="F2F2F2" w:themeFill="background1" w:themeFillShade="F2"/>
          </w:tcPr>
          <w:p w14:paraId="53F20A85" w14:textId="77777777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506200" w14:paraId="06B71E4E" w14:textId="77777777" w:rsidTr="00FA0DB6">
        <w:tc>
          <w:tcPr>
            <w:tcW w:w="2155" w:type="dxa"/>
          </w:tcPr>
          <w:p w14:paraId="66D1D2C6" w14:textId="08A605D9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City, State, Zip</w:t>
            </w:r>
          </w:p>
        </w:tc>
        <w:tc>
          <w:tcPr>
            <w:tcW w:w="7195" w:type="dxa"/>
            <w:gridSpan w:val="14"/>
            <w:shd w:val="clear" w:color="auto" w:fill="F2F2F2" w:themeFill="background1" w:themeFillShade="F2"/>
          </w:tcPr>
          <w:p w14:paraId="5CB78005" w14:textId="77777777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86" w:rsidRPr="00506200" w14:paraId="05A2DC3D" w14:textId="77777777" w:rsidTr="002E1449">
        <w:tc>
          <w:tcPr>
            <w:tcW w:w="9350" w:type="dxa"/>
            <w:gridSpan w:val="15"/>
          </w:tcPr>
          <w:p w14:paraId="3DC5E88A" w14:textId="77777777" w:rsidR="004A4D86" w:rsidRDefault="004A4D86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Montana Employees</w:t>
            </w:r>
          </w:p>
          <w:p w14:paraId="36B2D504" w14:textId="434FCD5E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>Montana Exporters with Montana employee growth will receive priority consideration.</w:t>
            </w:r>
          </w:p>
        </w:tc>
      </w:tr>
      <w:tr w:rsidR="004A4D86" w:rsidRPr="00506200" w14:paraId="3326FA31" w14:textId="77777777" w:rsidTr="002E1449">
        <w:tc>
          <w:tcPr>
            <w:tcW w:w="3055" w:type="dxa"/>
            <w:gridSpan w:val="3"/>
          </w:tcPr>
          <w:p w14:paraId="53E7C535" w14:textId="57BB5C58" w:rsidR="004A4D86" w:rsidRPr="00506200" w:rsidRDefault="00D838AF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30" w:type="dxa"/>
            <w:gridSpan w:val="6"/>
          </w:tcPr>
          <w:p w14:paraId="7D85732B" w14:textId="6FB91DD9" w:rsidR="004A4D86" w:rsidRPr="00506200" w:rsidRDefault="00D838AF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65" w:type="dxa"/>
            <w:gridSpan w:val="6"/>
          </w:tcPr>
          <w:p w14:paraId="03A02E90" w14:textId="2BF93437" w:rsidR="004A4D86" w:rsidRPr="00506200" w:rsidRDefault="00D838AF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A4D86" w:rsidRPr="00506200" w14:paraId="636044C5" w14:textId="77777777" w:rsidTr="002E1449">
        <w:tc>
          <w:tcPr>
            <w:tcW w:w="3055" w:type="dxa"/>
            <w:gridSpan w:val="3"/>
            <w:shd w:val="clear" w:color="auto" w:fill="F2F2F2" w:themeFill="background1" w:themeFillShade="F2"/>
          </w:tcPr>
          <w:p w14:paraId="79590642" w14:textId="55D5D031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shd w:val="clear" w:color="auto" w:fill="F2F2F2" w:themeFill="background1" w:themeFillShade="F2"/>
          </w:tcPr>
          <w:p w14:paraId="675217B9" w14:textId="06A0DAAB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6"/>
            <w:shd w:val="clear" w:color="auto" w:fill="F2F2F2" w:themeFill="background1" w:themeFillShade="F2"/>
          </w:tcPr>
          <w:p w14:paraId="5364F6E3" w14:textId="63F1970E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506200" w14:paraId="0B6ADCA4" w14:textId="77777777" w:rsidTr="00C5727C">
        <w:tc>
          <w:tcPr>
            <w:tcW w:w="2605" w:type="dxa"/>
            <w:gridSpan w:val="2"/>
          </w:tcPr>
          <w:p w14:paraId="77D70C25" w14:textId="002AC2A3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Product(s) / Service(s) Exported</w:t>
            </w:r>
          </w:p>
        </w:tc>
        <w:tc>
          <w:tcPr>
            <w:tcW w:w="6745" w:type="dxa"/>
            <w:gridSpan w:val="13"/>
            <w:shd w:val="clear" w:color="auto" w:fill="F2F2F2" w:themeFill="background1" w:themeFillShade="F2"/>
          </w:tcPr>
          <w:p w14:paraId="6248517C" w14:textId="77777777" w:rsidR="008E366D" w:rsidRPr="00506200" w:rsidRDefault="008E366D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D2" w:rsidRPr="00506200" w14:paraId="566552EA" w14:textId="77777777" w:rsidTr="00C5727C">
        <w:tc>
          <w:tcPr>
            <w:tcW w:w="2605" w:type="dxa"/>
            <w:gridSpan w:val="2"/>
          </w:tcPr>
          <w:p w14:paraId="3E30B69B" w14:textId="77777777" w:rsidR="00EA2FD2" w:rsidRDefault="00EA2FD2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Schedule B # of products exported</w:t>
            </w:r>
          </w:p>
          <w:p w14:paraId="63F3844E" w14:textId="5F3BFC48" w:rsidR="00EA2FD2" w:rsidRPr="00EA2FD2" w:rsidRDefault="00EA2FD2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Contact </w:t>
            </w:r>
            <w:hyperlink r:id="rId9" w:history="1">
              <w:r w:rsidRPr="00EA2FD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ExportMontana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help with this #, if needed</w:t>
            </w:r>
          </w:p>
        </w:tc>
        <w:tc>
          <w:tcPr>
            <w:tcW w:w="6745" w:type="dxa"/>
            <w:gridSpan w:val="13"/>
            <w:shd w:val="clear" w:color="auto" w:fill="F2F2F2" w:themeFill="background1" w:themeFillShade="F2"/>
          </w:tcPr>
          <w:p w14:paraId="10277FFA" w14:textId="77777777" w:rsidR="00EA2FD2" w:rsidRPr="00506200" w:rsidRDefault="00EA2FD2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86" w:rsidRPr="00506200" w14:paraId="76CF7B29" w14:textId="77777777" w:rsidTr="00C5727C">
        <w:tc>
          <w:tcPr>
            <w:tcW w:w="7825" w:type="dxa"/>
            <w:gridSpan w:val="13"/>
          </w:tcPr>
          <w:p w14:paraId="5189B8CB" w14:textId="79E1C08E" w:rsidR="004A4D86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percent of the product’s / service’s value was added in Montana?</w:t>
            </w:r>
          </w:p>
          <w:p w14:paraId="2B8320A9" w14:textId="353072D4" w:rsidR="004A4D86" w:rsidRDefault="004A4D86" w:rsidP="00003F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7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Only exporters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whose products / services </w:t>
            </w:r>
            <w:r w:rsidR="00003F49">
              <w:rPr>
                <w:rFonts w:ascii="Times New Roman" w:hAnsi="Times New Roman" w:cs="Times New Roman"/>
                <w:i/>
                <w:sz w:val="20"/>
                <w:szCs w:val="24"/>
              </w:rPr>
              <w:t>with significant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value-added in Montana</w:t>
            </w:r>
            <w:r w:rsidRPr="00A6597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will be considered.</w:t>
            </w:r>
          </w:p>
        </w:tc>
        <w:tc>
          <w:tcPr>
            <w:tcW w:w="1525" w:type="dxa"/>
            <w:gridSpan w:val="2"/>
            <w:shd w:val="clear" w:color="auto" w:fill="F2F2F2" w:themeFill="background1" w:themeFillShade="F2"/>
          </w:tcPr>
          <w:p w14:paraId="6088AFDC" w14:textId="77777777" w:rsidR="004A4D86" w:rsidRPr="00506200" w:rsidRDefault="004A4D86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6200" w:rsidRPr="00506200" w14:paraId="5BEB332E" w14:textId="77777777" w:rsidTr="008D36F0">
        <w:tc>
          <w:tcPr>
            <w:tcW w:w="9350" w:type="dxa"/>
            <w:gridSpan w:val="15"/>
          </w:tcPr>
          <w:p w14:paraId="11B6F68A" w14:textId="67B54539" w:rsidR="00506200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Revenue from </w:t>
            </w:r>
            <w:r w:rsidR="00C5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  <w:p w14:paraId="2E390114" w14:textId="51E25C2E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Montana Exporters with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Montana export revenue</w:t>
            </w:r>
            <w:r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growth will receive priority consideration.</w:t>
            </w:r>
          </w:p>
        </w:tc>
      </w:tr>
      <w:tr w:rsidR="00506200" w:rsidRPr="00506200" w14:paraId="44643435" w14:textId="77777777" w:rsidTr="00FA0DB6">
        <w:tc>
          <w:tcPr>
            <w:tcW w:w="3145" w:type="dxa"/>
            <w:gridSpan w:val="4"/>
          </w:tcPr>
          <w:p w14:paraId="6D8431EB" w14:textId="66601E9C" w:rsidR="00506200" w:rsidRPr="00D838AF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38AF" w:rsidRPr="00D838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0" w:type="dxa"/>
            <w:gridSpan w:val="4"/>
          </w:tcPr>
          <w:p w14:paraId="08297FA0" w14:textId="14ECEBF3" w:rsidR="00506200" w:rsidRPr="00D838AF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38AF" w:rsidRPr="00D838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5" w:type="dxa"/>
            <w:gridSpan w:val="7"/>
          </w:tcPr>
          <w:p w14:paraId="037BEDF3" w14:textId="74BB73CC" w:rsidR="00506200" w:rsidRPr="00506200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A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38AF" w:rsidRPr="00D838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06200" w:rsidRPr="00506200" w14:paraId="4C2B6D00" w14:textId="77777777" w:rsidTr="00FA0DB6">
        <w:tc>
          <w:tcPr>
            <w:tcW w:w="3145" w:type="dxa"/>
            <w:gridSpan w:val="4"/>
            <w:shd w:val="clear" w:color="auto" w:fill="F2F2F2" w:themeFill="background1" w:themeFillShade="F2"/>
          </w:tcPr>
          <w:p w14:paraId="59CA897A" w14:textId="1371DB90" w:rsidR="00506200" w:rsidRPr="00506200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150" w:type="dxa"/>
            <w:gridSpan w:val="4"/>
            <w:shd w:val="clear" w:color="auto" w:fill="F2F2F2" w:themeFill="background1" w:themeFillShade="F2"/>
          </w:tcPr>
          <w:p w14:paraId="4A08E476" w14:textId="1200CC00" w:rsidR="00506200" w:rsidRPr="00506200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055" w:type="dxa"/>
            <w:gridSpan w:val="7"/>
            <w:shd w:val="clear" w:color="auto" w:fill="F2F2F2" w:themeFill="background1" w:themeFillShade="F2"/>
          </w:tcPr>
          <w:p w14:paraId="52316639" w14:textId="439EE7AD" w:rsidR="00506200" w:rsidRPr="00506200" w:rsidRDefault="00506200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5727C" w:rsidRPr="00506200" w14:paraId="5B6B5193" w14:textId="77777777" w:rsidTr="00FA0DB6">
        <w:tc>
          <w:tcPr>
            <w:tcW w:w="3145" w:type="dxa"/>
            <w:gridSpan w:val="4"/>
            <w:shd w:val="clear" w:color="auto" w:fill="F2F2F2" w:themeFill="background1" w:themeFillShade="F2"/>
          </w:tcPr>
          <w:p w14:paraId="63498D1B" w14:textId="42264D73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export % of total </w:t>
            </w:r>
            <w:r w:rsidR="00713568"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here</w:t>
            </w:r>
          </w:p>
        </w:tc>
        <w:tc>
          <w:tcPr>
            <w:tcW w:w="3150" w:type="dxa"/>
            <w:gridSpan w:val="4"/>
            <w:shd w:val="clear" w:color="auto" w:fill="F2F2F2" w:themeFill="background1" w:themeFillShade="F2"/>
          </w:tcPr>
          <w:p w14:paraId="17B7295D" w14:textId="76A0AA24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4">
              <w:rPr>
                <w:rFonts w:ascii="Times New Roman" w:hAnsi="Times New Roman" w:cs="Times New Roman"/>
                <w:sz w:val="24"/>
                <w:szCs w:val="24"/>
              </w:rPr>
              <w:t xml:space="preserve">enter export % of total </w:t>
            </w:r>
            <w:r w:rsidR="00713568">
              <w:rPr>
                <w:rFonts w:ascii="Times New Roman" w:hAnsi="Times New Roman" w:cs="Times New Roman"/>
                <w:sz w:val="24"/>
                <w:szCs w:val="24"/>
              </w:rPr>
              <w:t xml:space="preserve">revenue </w:t>
            </w:r>
            <w:r w:rsidRPr="00C024F4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</w:tc>
        <w:tc>
          <w:tcPr>
            <w:tcW w:w="3055" w:type="dxa"/>
            <w:gridSpan w:val="7"/>
            <w:shd w:val="clear" w:color="auto" w:fill="F2F2F2" w:themeFill="background1" w:themeFillShade="F2"/>
          </w:tcPr>
          <w:p w14:paraId="68BAA57B" w14:textId="4001EE38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4">
              <w:rPr>
                <w:rFonts w:ascii="Times New Roman" w:hAnsi="Times New Roman" w:cs="Times New Roman"/>
                <w:sz w:val="24"/>
                <w:szCs w:val="24"/>
              </w:rPr>
              <w:t xml:space="preserve">enter export % of total </w:t>
            </w:r>
            <w:r w:rsidR="00713568">
              <w:rPr>
                <w:rFonts w:ascii="Times New Roman" w:hAnsi="Times New Roman" w:cs="Times New Roman"/>
                <w:sz w:val="24"/>
                <w:szCs w:val="24"/>
              </w:rPr>
              <w:t xml:space="preserve">revenue </w:t>
            </w:r>
            <w:r w:rsidRPr="00C024F4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</w:tc>
      </w:tr>
      <w:tr w:rsidR="00C5727C" w:rsidRPr="00506200" w14:paraId="3C91804B" w14:textId="77777777" w:rsidTr="00C5727C">
        <w:tc>
          <w:tcPr>
            <w:tcW w:w="4675" w:type="dxa"/>
            <w:gridSpan w:val="5"/>
          </w:tcPr>
          <w:p w14:paraId="0AE19424" w14:textId="77777777" w:rsidR="00C5727C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Countries Montana Product Exported To</w:t>
            </w:r>
          </w:p>
          <w:p w14:paraId="022E0ECE" w14:textId="6CAAD519" w:rsidR="00C5727C" w:rsidRPr="00713568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68">
              <w:rPr>
                <w:rFonts w:ascii="Times New Roman" w:hAnsi="Times New Roman" w:cs="Times New Roman"/>
                <w:sz w:val="24"/>
                <w:szCs w:val="24"/>
              </w:rPr>
              <w:t xml:space="preserve">Please list </w:t>
            </w:r>
            <w:r w:rsidR="0071356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3568">
              <w:rPr>
                <w:rFonts w:ascii="Times New Roman" w:hAnsi="Times New Roman" w:cs="Times New Roman"/>
                <w:sz w:val="24"/>
                <w:szCs w:val="24"/>
              </w:rPr>
              <w:t>top 10 countries.</w:t>
            </w:r>
          </w:p>
          <w:p w14:paraId="133E60CE" w14:textId="77BBFEE2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Montana Exporters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selling Montana products to multiple countries</w:t>
            </w:r>
            <w:r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will receive priority consideration.</w:t>
            </w:r>
          </w:p>
        </w:tc>
        <w:tc>
          <w:tcPr>
            <w:tcW w:w="4675" w:type="dxa"/>
            <w:gridSpan w:val="10"/>
            <w:shd w:val="clear" w:color="auto" w:fill="F2F2F2" w:themeFill="background1" w:themeFillShade="F2"/>
          </w:tcPr>
          <w:p w14:paraId="5B148079" w14:textId="77777777" w:rsidR="00C5727C" w:rsidRPr="00506200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506200" w14:paraId="0151CA96" w14:textId="77777777" w:rsidTr="0043547E">
        <w:tc>
          <w:tcPr>
            <w:tcW w:w="9350" w:type="dxa"/>
            <w:gridSpan w:val="15"/>
          </w:tcPr>
          <w:p w14:paraId="1D665A77" w14:textId="75EFE88F" w:rsidR="00506200" w:rsidRDefault="00506200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Narrative </w:t>
            </w:r>
          </w:p>
          <w:p w14:paraId="7AA95BD2" w14:textId="63E9AF44" w:rsidR="00C5727C" w:rsidRDefault="00C5727C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sz w:val="24"/>
                <w:szCs w:val="24"/>
              </w:rPr>
              <w:t>Please tell us about your company as a Montana exporter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00">
              <w:rPr>
                <w:rFonts w:ascii="Times New Roman" w:hAnsi="Times New Roman" w:cs="Times New Roman"/>
                <w:i/>
                <w:sz w:val="24"/>
                <w:szCs w:val="24"/>
              </w:rPr>
              <w:t>(limit: 1000 words)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7DF6C7C" w14:textId="1EB1F7A0" w:rsidR="00C5727C" w:rsidRDefault="00D31581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Montana Exporters</w:t>
            </w:r>
            <w:r w:rsidR="00C5727C"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with significant economic </w:t>
            </w:r>
            <w:r w:rsidR="00003F49">
              <w:rPr>
                <w:rFonts w:ascii="Times New Roman" w:hAnsi="Times New Roman" w:cs="Times New Roman"/>
                <w:i/>
                <w:sz w:val="20"/>
                <w:szCs w:val="24"/>
              </w:rPr>
              <w:t>and/</w:t>
            </w:r>
            <w:r w:rsidR="00C5727C" w:rsidRPr="00C5727C">
              <w:rPr>
                <w:rFonts w:ascii="Times New Roman" w:hAnsi="Times New Roman" w:cs="Times New Roman"/>
                <w:i/>
                <w:sz w:val="20"/>
                <w:szCs w:val="24"/>
              </w:rPr>
              <w:t>or social impact on local or Montana communities will receive priority consideration.</w:t>
            </w:r>
          </w:p>
        </w:tc>
      </w:tr>
      <w:tr w:rsidR="00506200" w:rsidRPr="00506200" w14:paraId="52E8A37B" w14:textId="77777777" w:rsidTr="00EA2FD2">
        <w:trPr>
          <w:trHeight w:val="4373"/>
        </w:trPr>
        <w:tc>
          <w:tcPr>
            <w:tcW w:w="9350" w:type="dxa"/>
            <w:gridSpan w:val="15"/>
            <w:shd w:val="clear" w:color="auto" w:fill="F2F2F2" w:themeFill="background1" w:themeFillShade="F2"/>
          </w:tcPr>
          <w:p w14:paraId="00C64F9B" w14:textId="77777777" w:rsidR="00506200" w:rsidRPr="00506200" w:rsidRDefault="00506200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49" w:rsidRPr="00506200" w14:paraId="2083713E" w14:textId="77777777" w:rsidTr="00003F49">
        <w:trPr>
          <w:trHeight w:val="800"/>
        </w:trPr>
        <w:tc>
          <w:tcPr>
            <w:tcW w:w="9350" w:type="dxa"/>
            <w:gridSpan w:val="15"/>
            <w:shd w:val="clear" w:color="auto" w:fill="auto"/>
          </w:tcPr>
          <w:p w14:paraId="2F490CF9" w14:textId="0A4AE25A" w:rsidR="00003F49" w:rsidRPr="00506200" w:rsidRDefault="00003F49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Other Comments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(optional)</w:t>
            </w:r>
          </w:p>
        </w:tc>
      </w:tr>
      <w:tr w:rsidR="00003F49" w:rsidRPr="00506200" w14:paraId="28C14A31" w14:textId="77777777" w:rsidTr="00040A0D">
        <w:trPr>
          <w:trHeight w:val="4310"/>
        </w:trPr>
        <w:tc>
          <w:tcPr>
            <w:tcW w:w="9350" w:type="dxa"/>
            <w:gridSpan w:val="15"/>
            <w:shd w:val="clear" w:color="auto" w:fill="F2F2F2" w:themeFill="background1" w:themeFillShade="F2"/>
          </w:tcPr>
          <w:p w14:paraId="06BD570D" w14:textId="77777777" w:rsidR="00003F49" w:rsidRPr="00003F49" w:rsidRDefault="00003F49" w:rsidP="00713568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B7512" w14:textId="77777777" w:rsidR="009337ED" w:rsidRDefault="009337ED" w:rsidP="00E1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180D59" w14:textId="1D5F961B" w:rsidR="00E14719" w:rsidRPr="00E14719" w:rsidRDefault="00E14719" w:rsidP="00731D31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568"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NOMINATED BY </w:t>
      </w:r>
      <w:r w:rsidR="009337ED" w:rsidRPr="009337ED">
        <w:rPr>
          <w:rFonts w:ascii="Times New Roman" w:hAnsi="Times New Roman" w:cs="Times New Roman"/>
          <w:bCs/>
          <w:i/>
          <w:color w:val="000000"/>
          <w:sz w:val="24"/>
          <w:szCs w:val="24"/>
        </w:rPr>
        <w:t>(if different from nominee)</w:t>
      </w:r>
    </w:p>
    <w:tbl>
      <w:tblPr>
        <w:tblStyle w:val="TableGrid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155"/>
        <w:gridCol w:w="3477"/>
        <w:gridCol w:w="1043"/>
        <w:gridCol w:w="2675"/>
      </w:tblGrid>
      <w:tr w:rsidR="00731D31" w:rsidRPr="00506200" w14:paraId="03684C9C" w14:textId="77777777" w:rsidTr="002E1449">
        <w:tc>
          <w:tcPr>
            <w:tcW w:w="2155" w:type="dxa"/>
          </w:tcPr>
          <w:p w14:paraId="475ABE81" w14:textId="60DE1E15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/ Organization </w:t>
            </w: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14:paraId="7F4B361F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1" w:rsidRPr="00506200" w14:paraId="2FAC8821" w14:textId="77777777" w:rsidTr="002E1449">
        <w:tc>
          <w:tcPr>
            <w:tcW w:w="2155" w:type="dxa"/>
          </w:tcPr>
          <w:p w14:paraId="534FAE33" w14:textId="28FAF898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Title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32DAB6D7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BA5278E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14:paraId="59EB3712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1" w:rsidRPr="00506200" w14:paraId="2C6D22DF" w14:textId="77777777" w:rsidTr="002E1449">
        <w:tc>
          <w:tcPr>
            <w:tcW w:w="2155" w:type="dxa"/>
          </w:tcPr>
          <w:p w14:paraId="08EF249F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14:paraId="595C97F0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03DCA86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0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14:paraId="6D8F4594" w14:textId="77777777" w:rsidR="00731D31" w:rsidRPr="00506200" w:rsidRDefault="00731D31" w:rsidP="002E1449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40F62" w14:textId="4434E6E4" w:rsidR="007604D7" w:rsidRPr="00731D31" w:rsidRDefault="00731D31" w:rsidP="00731D31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731D31">
        <w:rPr>
          <w:rFonts w:ascii="Times New Roman" w:hAnsi="Times New Roman" w:cs="Times New Roman"/>
          <w:b/>
          <w:bCs/>
          <w:color w:val="C00000"/>
          <w:sz w:val="28"/>
          <w:szCs w:val="24"/>
        </w:rPr>
        <w:t>SUBMISSION</w:t>
      </w:r>
    </w:p>
    <w:p w14:paraId="251B5A42" w14:textId="2E6A7C66" w:rsidR="00731D31" w:rsidRDefault="00731D31" w:rsidP="00E14719">
      <w:pPr>
        <w:rPr>
          <w:rFonts w:ascii="Times New Roman" w:hAnsi="Times New Roman" w:cs="Times New Roman"/>
          <w:sz w:val="24"/>
          <w:szCs w:val="24"/>
        </w:rPr>
      </w:pPr>
      <w:r w:rsidRPr="00731D31">
        <w:rPr>
          <w:rFonts w:ascii="Times New Roman" w:hAnsi="Times New Roman" w:cs="Times New Roman"/>
          <w:b/>
          <w:sz w:val="24"/>
          <w:szCs w:val="24"/>
        </w:rPr>
        <w:t>Due 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38AF">
        <w:rPr>
          <w:rFonts w:ascii="Times New Roman" w:hAnsi="Times New Roman" w:cs="Times New Roman"/>
          <w:sz w:val="24"/>
          <w:szCs w:val="24"/>
        </w:rPr>
        <w:t>March 1, 2021</w:t>
      </w:r>
      <w:bookmarkStart w:id="0" w:name="_GoBack"/>
      <w:bookmarkEnd w:id="0"/>
    </w:p>
    <w:p w14:paraId="4579250F" w14:textId="6C765A64" w:rsidR="00731D31" w:rsidRDefault="00731D31" w:rsidP="00E14719">
      <w:pPr>
        <w:rPr>
          <w:rFonts w:ascii="Times New Roman" w:hAnsi="Times New Roman" w:cs="Times New Roman"/>
          <w:sz w:val="24"/>
          <w:szCs w:val="24"/>
        </w:rPr>
      </w:pPr>
      <w:r w:rsidRPr="00731D31">
        <w:rPr>
          <w:rFonts w:ascii="Times New Roman" w:hAnsi="Times New Roman" w:cs="Times New Roman"/>
          <w:b/>
          <w:sz w:val="24"/>
          <w:szCs w:val="24"/>
        </w:rPr>
        <w:t>Send to</w:t>
      </w:r>
      <w:r>
        <w:rPr>
          <w:rFonts w:ascii="Times New Roman" w:hAnsi="Times New Roman" w:cs="Times New Roman"/>
          <w:sz w:val="24"/>
          <w:szCs w:val="24"/>
        </w:rPr>
        <w:t>: Angelyn DeYoung</w:t>
      </w:r>
    </w:p>
    <w:p w14:paraId="537A5CD3" w14:textId="7E3C9B5D" w:rsidR="00731D31" w:rsidRDefault="00731D31" w:rsidP="00731D31">
      <w:pPr>
        <w:ind w:left="810"/>
        <w:rPr>
          <w:rFonts w:ascii="Times New Roman" w:hAnsi="Times New Roman" w:cs="Times New Roman"/>
          <w:sz w:val="24"/>
          <w:szCs w:val="24"/>
        </w:rPr>
      </w:pPr>
      <w:r w:rsidRPr="00731D31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 Montana Department of Commerce, PO Box 200505, Helena, MT  59620-0505</w:t>
      </w:r>
    </w:p>
    <w:p w14:paraId="29185B95" w14:textId="6CCB23D0" w:rsidR="00731D31" w:rsidRDefault="00731D31" w:rsidP="00731D31">
      <w:pPr>
        <w:ind w:left="810"/>
        <w:rPr>
          <w:rFonts w:ascii="Times New Roman" w:hAnsi="Times New Roman" w:cs="Times New Roman"/>
          <w:sz w:val="24"/>
          <w:szCs w:val="24"/>
        </w:rPr>
      </w:pPr>
      <w:r w:rsidRPr="00731D31">
        <w:rPr>
          <w:rFonts w:ascii="Times New Roman" w:hAnsi="Times New Roman" w:cs="Times New Roman"/>
          <w:b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 406-841-2871</w:t>
      </w:r>
    </w:p>
    <w:p w14:paraId="4829CCD0" w14:textId="739F3545" w:rsidR="00731D31" w:rsidRDefault="00731D31" w:rsidP="00731D31">
      <w:pPr>
        <w:ind w:left="810"/>
        <w:rPr>
          <w:rFonts w:ascii="Times New Roman" w:hAnsi="Times New Roman" w:cs="Times New Roman"/>
          <w:sz w:val="24"/>
          <w:szCs w:val="24"/>
        </w:rPr>
      </w:pPr>
      <w:r w:rsidRPr="00731D31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E33EF">
          <w:rPr>
            <w:rStyle w:val="Hyperlink"/>
            <w:rFonts w:ascii="Times New Roman" w:hAnsi="Times New Roman" w:cs="Times New Roman"/>
            <w:sz w:val="24"/>
            <w:szCs w:val="24"/>
          </w:rPr>
          <w:t>adeyoung@mt.gov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(no larger than 5 MB)</w:t>
      </w:r>
    </w:p>
    <w:p w14:paraId="46A5011C" w14:textId="43286018" w:rsidR="00003F49" w:rsidRDefault="00003F49" w:rsidP="00003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Applicants may be contacted for additional details as needed.</w:t>
      </w:r>
    </w:p>
    <w:p w14:paraId="56F8A4EB" w14:textId="77777777" w:rsidR="00003F49" w:rsidRDefault="00003F49" w:rsidP="00003F4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</w:p>
    <w:p w14:paraId="7EFB5926" w14:textId="3DB61355" w:rsidR="00003F49" w:rsidRPr="00003F49" w:rsidRDefault="00003F49" w:rsidP="00003F4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003F49">
        <w:rPr>
          <w:rFonts w:ascii="Times New Roman" w:hAnsi="Times New Roman" w:cs="Times New Roman"/>
          <w:b/>
          <w:bCs/>
          <w:color w:val="C00000"/>
          <w:sz w:val="28"/>
          <w:szCs w:val="24"/>
        </w:rPr>
        <w:lastRenderedPageBreak/>
        <w:t>EXPORTER OF THE YEAR GUIDELINES</w:t>
      </w:r>
    </w:p>
    <w:p w14:paraId="0B97FE3E" w14:textId="2C1CB4F0" w:rsidR="00003F49" w:rsidRDefault="00003F49" w:rsidP="00003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Qualifications: </w:t>
      </w:r>
    </w:p>
    <w:p w14:paraId="0BB3E1FB" w14:textId="1B29150A" w:rsidR="00003F49" w:rsidRDefault="00003F49" w:rsidP="00003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F49">
        <w:rPr>
          <w:rFonts w:ascii="Times New Roman" w:hAnsi="Times New Roman" w:cs="Times New Roman"/>
          <w:sz w:val="24"/>
          <w:szCs w:val="24"/>
        </w:rPr>
        <w:t>Only exporters with principle operations in Montana will be considered.</w:t>
      </w:r>
    </w:p>
    <w:p w14:paraId="024D89FB" w14:textId="3CC56946" w:rsidR="00003F49" w:rsidRDefault="00003F49" w:rsidP="00003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F49">
        <w:rPr>
          <w:rFonts w:ascii="Times New Roman" w:hAnsi="Times New Roman" w:cs="Times New Roman"/>
          <w:sz w:val="24"/>
          <w:szCs w:val="24"/>
        </w:rPr>
        <w:t>Only exporters whose products / services with significant value-added in Montana will be considered.</w:t>
      </w:r>
    </w:p>
    <w:p w14:paraId="49F34FD2" w14:textId="56B0C815" w:rsidR="00003F49" w:rsidRPr="00003F49" w:rsidRDefault="00003F49" w:rsidP="00003F49">
      <w:pPr>
        <w:rPr>
          <w:rFonts w:ascii="Times New Roman" w:hAnsi="Times New Roman" w:cs="Times New Roman"/>
          <w:b/>
          <w:sz w:val="24"/>
          <w:szCs w:val="24"/>
        </w:rPr>
      </w:pPr>
      <w:r w:rsidRPr="00003F49"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003F49">
        <w:rPr>
          <w:rFonts w:ascii="Times New Roman" w:hAnsi="Times New Roman" w:cs="Times New Roman"/>
          <w:b/>
          <w:sz w:val="24"/>
          <w:szCs w:val="24"/>
        </w:rPr>
        <w:t xml:space="preserve">ualifications: </w:t>
      </w:r>
    </w:p>
    <w:p w14:paraId="164A171D" w14:textId="0418A329" w:rsidR="00003F49" w:rsidRDefault="00003F49" w:rsidP="00003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F49">
        <w:rPr>
          <w:rFonts w:ascii="Times New Roman" w:hAnsi="Times New Roman" w:cs="Times New Roman"/>
          <w:sz w:val="24"/>
          <w:szCs w:val="24"/>
        </w:rPr>
        <w:t>Montana Exporters with Montana employee growth will receive priority consideration.</w:t>
      </w:r>
    </w:p>
    <w:p w14:paraId="692709B6" w14:textId="77777777" w:rsidR="00003F49" w:rsidRDefault="00003F49" w:rsidP="00003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F49">
        <w:rPr>
          <w:rFonts w:ascii="Times New Roman" w:hAnsi="Times New Roman" w:cs="Times New Roman"/>
          <w:sz w:val="24"/>
          <w:szCs w:val="24"/>
        </w:rPr>
        <w:t>Montana Exporters with Montana export revenue growth will receive priority consideration.</w:t>
      </w:r>
    </w:p>
    <w:p w14:paraId="3C869450" w14:textId="3C7BB108" w:rsidR="00003F49" w:rsidRDefault="00003F49" w:rsidP="00003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F49">
        <w:rPr>
          <w:rFonts w:ascii="Times New Roman" w:hAnsi="Times New Roman" w:cs="Times New Roman"/>
          <w:sz w:val="24"/>
          <w:szCs w:val="24"/>
        </w:rPr>
        <w:t>Montana Exporters selling Montana products to multiple countries will receive priority consideration.</w:t>
      </w:r>
    </w:p>
    <w:p w14:paraId="08BC9137" w14:textId="2C1C72BB" w:rsidR="00003F49" w:rsidRDefault="00003F49" w:rsidP="00003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F49">
        <w:rPr>
          <w:rFonts w:ascii="Times New Roman" w:hAnsi="Times New Roman" w:cs="Times New Roman"/>
          <w:sz w:val="24"/>
          <w:szCs w:val="24"/>
        </w:rPr>
        <w:t>Montana Exporters with significant economic and/or social impact on local or Montana communities will receive priority consideration.</w:t>
      </w:r>
    </w:p>
    <w:p w14:paraId="6892F753" w14:textId="77777777" w:rsidR="00003F49" w:rsidRPr="00003F49" w:rsidRDefault="00003F49" w:rsidP="00003F49">
      <w:pPr>
        <w:rPr>
          <w:rFonts w:ascii="Times New Roman" w:hAnsi="Times New Roman" w:cs="Times New Roman"/>
          <w:sz w:val="24"/>
          <w:szCs w:val="24"/>
        </w:rPr>
      </w:pPr>
    </w:p>
    <w:sectPr w:rsidR="00003F49" w:rsidRPr="00003F49" w:rsidSect="00E1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0622"/>
    <w:multiLevelType w:val="hybridMultilevel"/>
    <w:tmpl w:val="DF2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7A20"/>
    <w:multiLevelType w:val="hybridMultilevel"/>
    <w:tmpl w:val="BF6E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19"/>
    <w:rsid w:val="00003F49"/>
    <w:rsid w:val="00040A0D"/>
    <w:rsid w:val="00207CD9"/>
    <w:rsid w:val="003051FC"/>
    <w:rsid w:val="00320959"/>
    <w:rsid w:val="004A4D86"/>
    <w:rsid w:val="00501B0E"/>
    <w:rsid w:val="00506200"/>
    <w:rsid w:val="00713568"/>
    <w:rsid w:val="00731D31"/>
    <w:rsid w:val="007604D7"/>
    <w:rsid w:val="0079755F"/>
    <w:rsid w:val="008E366D"/>
    <w:rsid w:val="009337ED"/>
    <w:rsid w:val="00935847"/>
    <w:rsid w:val="00A65975"/>
    <w:rsid w:val="00C5727C"/>
    <w:rsid w:val="00CA13A4"/>
    <w:rsid w:val="00CB117B"/>
    <w:rsid w:val="00D31581"/>
    <w:rsid w:val="00D838AF"/>
    <w:rsid w:val="00DB53D5"/>
    <w:rsid w:val="00E027C8"/>
    <w:rsid w:val="00E14719"/>
    <w:rsid w:val="00EA2FD2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8F1C"/>
  <w15:chartTrackingRefBased/>
  <w15:docId w15:val="{598F32C2-1E40-4065-A305-6B9FCAB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7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7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4719"/>
    <w:pPr>
      <w:ind w:left="720"/>
      <w:contextualSpacing/>
    </w:pPr>
  </w:style>
  <w:style w:type="table" w:styleId="TableGrid">
    <w:name w:val="Table Grid"/>
    <w:basedOn w:val="TableNormal"/>
    <w:uiPriority w:val="39"/>
    <w:rsid w:val="008E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Young@m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y.Hester@trad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Young@mt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eyoung@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mt.com/Ex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DeYoung, Angelyn</dc:creator>
  <cp:keywords/>
  <dc:description/>
  <cp:lastModifiedBy>DeYoung, Angelyn</cp:lastModifiedBy>
  <cp:revision>3</cp:revision>
  <dcterms:created xsi:type="dcterms:W3CDTF">2020-12-01T15:57:00Z</dcterms:created>
  <dcterms:modified xsi:type="dcterms:W3CDTF">2020-12-01T15:59:00Z</dcterms:modified>
</cp:coreProperties>
</file>