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7001" w14:textId="3D199B5F" w:rsidR="00564210" w:rsidRPr="00205B7E" w:rsidRDefault="00671630">
      <w:pPr>
        <w:spacing w:before="289" w:line="531" w:lineRule="exact"/>
        <w:ind w:right="412"/>
        <w:jc w:val="right"/>
        <w:rPr>
          <w:b/>
          <w:color w:val="365F91" w:themeColor="accent1" w:themeShade="BF"/>
          <w:sz w:val="44"/>
        </w:rPr>
      </w:pPr>
      <w:r>
        <w:rPr>
          <w:b/>
          <w:noProof/>
          <w:sz w:val="34"/>
        </w:rPr>
        <mc:AlternateContent>
          <mc:Choice Requires="wpg">
            <w:drawing>
              <wp:anchor distT="0" distB="0" distL="0" distR="0" simplePos="0" relativeHeight="251638784" behindDoc="1" locked="0" layoutInCell="1" allowOverlap="1" wp14:anchorId="6B677B0A" wp14:editId="0D8537D0">
                <wp:simplePos x="0" y="0"/>
                <wp:positionH relativeFrom="page">
                  <wp:posOffset>281305</wp:posOffset>
                </wp:positionH>
                <wp:positionV relativeFrom="page">
                  <wp:posOffset>708025</wp:posOffset>
                </wp:positionV>
                <wp:extent cx="7192645" cy="8794115"/>
                <wp:effectExtent l="0" t="0" r="8255" b="6985"/>
                <wp:wrapNone/>
                <wp:docPr id="5" name="Group 5" descr="Page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2645" cy="8794115"/>
                          <a:chOff x="0" y="0"/>
                          <a:chExt cx="7192645" cy="8794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8575" y="129075"/>
                            <a:ext cx="7135495" cy="863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8636000">
                                <a:moveTo>
                                  <a:pt x="0" y="0"/>
                                </a:moveTo>
                                <a:lnTo>
                                  <a:pt x="7135263" y="0"/>
                                </a:lnTo>
                                <a:lnTo>
                                  <a:pt x="7135263" y="8635994"/>
                                </a:lnTo>
                                <a:lnTo>
                                  <a:pt x="0" y="8635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1739" y="0"/>
                            <a:ext cx="621792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478790">
                                <a:moveTo>
                                  <a:pt x="6217890" y="478299"/>
                                </a:moveTo>
                                <a:lnTo>
                                  <a:pt x="0" y="478299"/>
                                </a:lnTo>
                                <a:lnTo>
                                  <a:pt x="0" y="0"/>
                                </a:lnTo>
                                <a:lnTo>
                                  <a:pt x="6217890" y="0"/>
                                </a:lnTo>
                                <a:lnTo>
                                  <a:pt x="6217890" y="478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35575" id="Group 5" o:spid="_x0000_s1026" alt="Page border" style="position:absolute;margin-left:22.15pt;margin-top:55.75pt;width:566.35pt;height:692.45pt;z-index:-251677696;mso-wrap-distance-left:0;mso-wrap-distance-right:0;mso-position-horizontal-relative:page;mso-position-vertical-relative:page" coordsize="71926,87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">
                <v:shape id="Graphic 6" o:spid="_x0000_s1027" style="position:absolute;left:285;top:1290;width:71355;height:86360;visibility:visible;mso-wrap-style:square;v-text-anchor:top" coordsize="7135495,86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" path="m,l7135263,r,8635994l,8635994,,xe" filled="f" strokecolor="#365f91 [2404]" strokeweight="4.5pt">
                  <v:path arrowok="t"/>
                </v:shape>
                <v:shape id="Graphic 7" o:spid="_x0000_s1028" style="position:absolute;left:4317;width:62179;height:4787;visibility:visible;mso-wrap-style:square;v-text-anchor:top" coordsize="621792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" path="m6217890,478299l,478299,,,6217890,r,478299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34272E" w:rsidRPr="00205B7E">
        <w:rPr>
          <w:b/>
          <w:noProof/>
          <w:color w:val="365F91" w:themeColor="accent1" w:themeShade="BF"/>
          <w:sz w:val="34"/>
        </w:rPr>
        <w:drawing>
          <wp:anchor distT="0" distB="0" distL="114300" distR="114300" simplePos="0" relativeHeight="251681792" behindDoc="1" locked="0" layoutInCell="1" allowOverlap="1" wp14:anchorId="2DE1D364" wp14:editId="1E280DE4">
            <wp:simplePos x="0" y="0"/>
            <wp:positionH relativeFrom="column">
              <wp:posOffset>257175</wp:posOffset>
            </wp:positionH>
            <wp:positionV relativeFrom="paragraph">
              <wp:posOffset>193675</wp:posOffset>
            </wp:positionV>
            <wp:extent cx="1990725" cy="1729740"/>
            <wp:effectExtent l="0" t="0" r="9525" b="3810"/>
            <wp:wrapTight wrapText="bothSides">
              <wp:wrapPolygon edited="0">
                <wp:start x="0" y="0"/>
                <wp:lineTo x="0" y="21410"/>
                <wp:lineTo x="21497" y="21410"/>
                <wp:lineTo x="21497" y="0"/>
                <wp:lineTo x="0" y="0"/>
              </wp:wrapPolygon>
            </wp:wrapTight>
            <wp:docPr id="1261344378" name="Picture 1" descr="Logo, Montana Invasive Specie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44378" name="Picture 1" descr="Logo, Montana Invasive Species Counci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DBA">
        <w:rPr>
          <w:b/>
          <w:color w:val="365F91" w:themeColor="accent1" w:themeShade="BF"/>
          <w:w w:val="110"/>
          <w:sz w:val="44"/>
        </w:rPr>
        <w:t>October 16</w:t>
      </w:r>
      <w:r w:rsidR="00423066" w:rsidRPr="00205B7E">
        <w:rPr>
          <w:b/>
          <w:color w:val="365F91" w:themeColor="accent1" w:themeShade="BF"/>
          <w:w w:val="110"/>
          <w:sz w:val="44"/>
        </w:rPr>
        <w:t xml:space="preserve">, </w:t>
      </w:r>
      <w:r w:rsidR="00423066" w:rsidRPr="00205B7E">
        <w:rPr>
          <w:b/>
          <w:color w:val="365F91" w:themeColor="accent1" w:themeShade="BF"/>
          <w:spacing w:val="-4"/>
          <w:w w:val="110"/>
          <w:sz w:val="44"/>
        </w:rPr>
        <w:t>2025</w:t>
      </w:r>
    </w:p>
    <w:p w14:paraId="73F0BB37" w14:textId="18F676DE" w:rsidR="00564210" w:rsidRPr="00671630" w:rsidRDefault="00423066">
      <w:pPr>
        <w:spacing w:line="531" w:lineRule="exact"/>
        <w:ind w:right="412"/>
        <w:jc w:val="right"/>
        <w:rPr>
          <w:b/>
          <w:color w:val="365F91" w:themeColor="accent1" w:themeShade="BF"/>
          <w:spacing w:val="-2"/>
          <w:w w:val="110"/>
          <w:sz w:val="40"/>
          <w:szCs w:val="40"/>
        </w:rPr>
      </w:pPr>
      <w:r w:rsidRPr="00671630">
        <w:rPr>
          <w:b/>
          <w:color w:val="365F91" w:themeColor="accent1" w:themeShade="BF"/>
          <w:w w:val="105"/>
          <w:sz w:val="40"/>
          <w:szCs w:val="40"/>
        </w:rPr>
        <w:t>Meeting</w:t>
      </w:r>
      <w:r w:rsidRPr="00671630">
        <w:rPr>
          <w:b/>
          <w:color w:val="365F91" w:themeColor="accent1" w:themeShade="BF"/>
          <w:spacing w:val="18"/>
          <w:w w:val="110"/>
          <w:sz w:val="40"/>
          <w:szCs w:val="40"/>
        </w:rPr>
        <w:t xml:space="preserve"> </w:t>
      </w:r>
      <w:r w:rsidRPr="00671630">
        <w:rPr>
          <w:b/>
          <w:color w:val="365F91" w:themeColor="accent1" w:themeShade="BF"/>
          <w:spacing w:val="-2"/>
          <w:w w:val="110"/>
          <w:sz w:val="40"/>
          <w:szCs w:val="40"/>
        </w:rPr>
        <w:t>Agenda</w:t>
      </w:r>
    </w:p>
    <w:p w14:paraId="5CE339D7" w14:textId="77777777" w:rsidR="008B6386" w:rsidRDefault="008B6386" w:rsidP="0034272E">
      <w:pPr>
        <w:ind w:right="418"/>
        <w:jc w:val="right"/>
        <w:rPr>
          <w:b/>
          <w:color w:val="052441"/>
          <w:spacing w:val="-2"/>
          <w:w w:val="110"/>
          <w:sz w:val="32"/>
          <w:szCs w:val="32"/>
        </w:rPr>
      </w:pPr>
    </w:p>
    <w:p w14:paraId="4883F720" w14:textId="1555D192" w:rsidR="0034272E" w:rsidRDefault="0034272E" w:rsidP="0034272E">
      <w:pPr>
        <w:ind w:right="418"/>
        <w:jc w:val="right"/>
        <w:rPr>
          <w:bCs/>
          <w:color w:val="052441"/>
          <w:spacing w:val="-2"/>
          <w:w w:val="110"/>
          <w:sz w:val="32"/>
          <w:szCs w:val="32"/>
        </w:rPr>
      </w:pPr>
      <w:r w:rsidRPr="0034272E">
        <w:rPr>
          <w:b/>
          <w:color w:val="052441"/>
          <w:spacing w:val="-2"/>
          <w:w w:val="110"/>
          <w:sz w:val="32"/>
          <w:szCs w:val="32"/>
        </w:rPr>
        <w:t xml:space="preserve">Location: </w:t>
      </w:r>
      <w:r w:rsidR="00217DBA">
        <w:rPr>
          <w:bCs/>
          <w:color w:val="052441"/>
          <w:spacing w:val="-2"/>
          <w:w w:val="110"/>
          <w:sz w:val="32"/>
          <w:szCs w:val="32"/>
        </w:rPr>
        <w:t>Fort Peck Fish Hatchery</w:t>
      </w:r>
    </w:p>
    <w:p w14:paraId="6F73BF66" w14:textId="62050311" w:rsidR="0034272E" w:rsidRDefault="00217DBA" w:rsidP="0034272E">
      <w:pPr>
        <w:ind w:right="418"/>
        <w:jc w:val="right"/>
        <w:rPr>
          <w:bCs/>
          <w:color w:val="052441"/>
          <w:spacing w:val="-2"/>
          <w:w w:val="110"/>
          <w:sz w:val="32"/>
          <w:szCs w:val="32"/>
        </w:rPr>
      </w:pPr>
      <w:r w:rsidRPr="00217DBA">
        <w:rPr>
          <w:bCs/>
          <w:color w:val="052441"/>
          <w:spacing w:val="-2"/>
          <w:w w:val="110"/>
          <w:sz w:val="32"/>
          <w:szCs w:val="32"/>
        </w:rPr>
        <w:t>277 MT-117, Fort Peck, MT 59223</w:t>
      </w:r>
    </w:p>
    <w:p w14:paraId="640B6722" w14:textId="77777777" w:rsidR="008B6386" w:rsidRDefault="008B6386" w:rsidP="0034272E">
      <w:pPr>
        <w:ind w:right="418"/>
        <w:jc w:val="right"/>
        <w:rPr>
          <w:color w:val="536F46"/>
          <w:w w:val="105"/>
          <w:sz w:val="21"/>
        </w:rPr>
      </w:pPr>
    </w:p>
    <w:p w14:paraId="7F106AE2" w14:textId="4B3AC606" w:rsidR="0034272E" w:rsidRDefault="0034272E" w:rsidP="0034272E">
      <w:pPr>
        <w:ind w:right="418"/>
        <w:jc w:val="right"/>
        <w:rPr>
          <w:color w:val="536F46"/>
          <w:w w:val="105"/>
          <w:sz w:val="21"/>
        </w:rPr>
      </w:pPr>
      <w:r>
        <w:rPr>
          <w:color w:val="536F46"/>
          <w:w w:val="105"/>
          <w:sz w:val="21"/>
        </w:rPr>
        <w:t xml:space="preserve">All participants </w:t>
      </w:r>
      <w:r w:rsidRPr="00F9083A">
        <w:rPr>
          <w:b/>
          <w:bCs/>
          <w:color w:val="536F46"/>
          <w:w w:val="105"/>
          <w:sz w:val="21"/>
        </w:rPr>
        <w:t>must</w:t>
      </w:r>
      <w:r>
        <w:rPr>
          <w:color w:val="536F46"/>
          <w:w w:val="105"/>
          <w:sz w:val="21"/>
        </w:rPr>
        <w:t xml:space="preserve"> </w:t>
      </w:r>
      <w:r>
        <w:rPr>
          <w:b/>
          <w:color w:val="536F46"/>
          <w:w w:val="105"/>
          <w:sz w:val="21"/>
        </w:rPr>
        <w:t xml:space="preserve">register to attend before </w:t>
      </w:r>
      <w:r w:rsidR="00217DBA">
        <w:rPr>
          <w:b/>
          <w:color w:val="536F46"/>
          <w:w w:val="105"/>
          <w:sz w:val="21"/>
        </w:rPr>
        <w:t>October 9</w:t>
      </w:r>
      <w:r>
        <w:rPr>
          <w:color w:val="536F46"/>
          <w:w w:val="105"/>
          <w:sz w:val="21"/>
        </w:rPr>
        <w:t>, 2025</w:t>
      </w:r>
      <w:r w:rsidR="008B6386">
        <w:rPr>
          <w:color w:val="536F46"/>
          <w:w w:val="105"/>
          <w:sz w:val="21"/>
        </w:rPr>
        <w:t>.</w:t>
      </w:r>
    </w:p>
    <w:p w14:paraId="117072DE" w14:textId="409CE4EF" w:rsidR="008B6386" w:rsidRPr="00217DBA" w:rsidRDefault="00217DBA" w:rsidP="008B6386">
      <w:pPr>
        <w:ind w:right="418"/>
        <w:jc w:val="right"/>
        <w:rPr>
          <w:rStyle w:val="Hyperlink"/>
          <w:w w:val="105"/>
          <w:sz w:val="21"/>
        </w:rPr>
      </w:pPr>
      <w:r>
        <w:rPr>
          <w:w w:val="105"/>
          <w:sz w:val="21"/>
        </w:rPr>
        <w:fldChar w:fldCharType="begin"/>
      </w:r>
      <w:r>
        <w:rPr>
          <w:w w:val="105"/>
          <w:sz w:val="21"/>
        </w:rPr>
        <w:instrText>HYPERLINK "https://mtdnrc.formstack.com/forms/octobermeeting"</w:instrText>
      </w:r>
      <w:r>
        <w:rPr>
          <w:w w:val="105"/>
          <w:sz w:val="21"/>
        </w:rPr>
      </w:r>
      <w:r>
        <w:rPr>
          <w:w w:val="105"/>
          <w:sz w:val="21"/>
        </w:rPr>
        <w:fldChar w:fldCharType="separate"/>
      </w:r>
      <w:r w:rsidR="008B6386" w:rsidRPr="00217DBA">
        <w:rPr>
          <w:rStyle w:val="Hyperlink"/>
          <w:w w:val="105"/>
          <w:sz w:val="21"/>
        </w:rPr>
        <w:t>Registration Link</w:t>
      </w:r>
    </w:p>
    <w:p w14:paraId="4300E22C" w14:textId="21C30290" w:rsidR="008B6386" w:rsidRDefault="00217DBA" w:rsidP="008B6386">
      <w:pPr>
        <w:ind w:right="418"/>
        <w:rPr>
          <w:color w:val="536F46"/>
          <w:w w:val="105"/>
          <w:sz w:val="21"/>
        </w:rPr>
      </w:pPr>
      <w:r>
        <w:rPr>
          <w:w w:val="105"/>
          <w:sz w:val="21"/>
        </w:rPr>
        <w:fldChar w:fldCharType="end"/>
      </w:r>
    </w:p>
    <w:p w14:paraId="666C44CA" w14:textId="53729267" w:rsidR="008B6386" w:rsidRPr="00671630" w:rsidRDefault="008B6386" w:rsidP="008B6386">
      <w:pPr>
        <w:rPr>
          <w:color w:val="365F91" w:themeColor="accent1" w:themeShade="BF"/>
          <w:w w:val="105"/>
          <w:sz w:val="32"/>
          <w:szCs w:val="32"/>
        </w:rPr>
      </w:pPr>
      <w:r w:rsidRPr="008B6386">
        <w:rPr>
          <w:color w:val="536F46"/>
          <w:w w:val="105"/>
          <w:sz w:val="36"/>
          <w:szCs w:val="36"/>
        </w:rPr>
        <w:t xml:space="preserve">  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8:30 AM</w:t>
      </w:r>
      <w:r w:rsidRPr="00671630">
        <w:rPr>
          <w:color w:val="365F91" w:themeColor="accent1" w:themeShade="BF"/>
          <w:w w:val="105"/>
          <w:sz w:val="32"/>
          <w:szCs w:val="32"/>
        </w:rPr>
        <w:tab/>
      </w:r>
      <w:r w:rsidR="00671630">
        <w:rPr>
          <w:color w:val="365F91" w:themeColor="accent1" w:themeShade="BF"/>
          <w:w w:val="105"/>
          <w:sz w:val="32"/>
          <w:szCs w:val="32"/>
        </w:rPr>
        <w:tab/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Welcome</w:t>
      </w:r>
      <w:r w:rsidR="00692AB8" w:rsidRPr="00671630">
        <w:rPr>
          <w:b/>
          <w:bCs/>
          <w:color w:val="365F91" w:themeColor="accent1" w:themeShade="BF"/>
          <w:w w:val="105"/>
          <w:sz w:val="32"/>
          <w:szCs w:val="32"/>
        </w:rPr>
        <w:t xml:space="preserve">, 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Roll Call</w:t>
      </w:r>
      <w:r w:rsidR="00153E71">
        <w:rPr>
          <w:b/>
          <w:bCs/>
          <w:color w:val="365F91" w:themeColor="accent1" w:themeShade="BF"/>
          <w:w w:val="105"/>
          <w:sz w:val="32"/>
          <w:szCs w:val="32"/>
        </w:rPr>
        <w:t xml:space="preserve"> &amp;</w:t>
      </w:r>
      <w:r w:rsidR="00692AB8" w:rsidRPr="00671630">
        <w:rPr>
          <w:b/>
          <w:bCs/>
          <w:color w:val="365F91" w:themeColor="accent1" w:themeShade="BF"/>
          <w:w w:val="105"/>
          <w:sz w:val="32"/>
          <w:szCs w:val="32"/>
        </w:rPr>
        <w:t xml:space="preserve"> Minutes</w:t>
      </w:r>
    </w:p>
    <w:p w14:paraId="1BFBBFDA" w14:textId="1009BF9C" w:rsidR="00692AB8" w:rsidRPr="00202521" w:rsidRDefault="00692AB8" w:rsidP="008B6386">
      <w:pPr>
        <w:rPr>
          <w:color w:val="000000" w:themeColor="text1"/>
          <w:w w:val="105"/>
          <w:sz w:val="24"/>
          <w:szCs w:val="24"/>
        </w:rPr>
      </w:pPr>
      <w:r w:rsidRPr="00202521">
        <w:rPr>
          <w:color w:val="365F91" w:themeColor="accent1" w:themeShade="BF"/>
          <w:w w:val="105"/>
          <w:sz w:val="36"/>
          <w:szCs w:val="36"/>
        </w:rPr>
        <w:tab/>
      </w:r>
      <w:r w:rsidRPr="00202521">
        <w:rPr>
          <w:color w:val="365F91" w:themeColor="accent1" w:themeShade="BF"/>
          <w:w w:val="105"/>
          <w:sz w:val="36"/>
          <w:szCs w:val="36"/>
        </w:rPr>
        <w:tab/>
      </w:r>
      <w:r w:rsidRPr="00202521">
        <w:rPr>
          <w:color w:val="365F91" w:themeColor="accent1" w:themeShade="BF"/>
          <w:w w:val="105"/>
          <w:sz w:val="36"/>
          <w:szCs w:val="36"/>
        </w:rPr>
        <w:tab/>
      </w:r>
      <w:r w:rsidRPr="00202521">
        <w:rPr>
          <w:b/>
          <w:bCs/>
          <w:color w:val="000000" w:themeColor="text1"/>
          <w:w w:val="105"/>
          <w:sz w:val="24"/>
          <w:szCs w:val="24"/>
        </w:rPr>
        <w:t>Action:</w:t>
      </w:r>
      <w:r w:rsidRPr="00202521">
        <w:rPr>
          <w:color w:val="000000" w:themeColor="text1"/>
          <w:w w:val="105"/>
          <w:sz w:val="24"/>
          <w:szCs w:val="24"/>
        </w:rPr>
        <w:t xml:space="preserve"> Vote on Meeting Minutes</w:t>
      </w:r>
    </w:p>
    <w:p w14:paraId="15636575" w14:textId="05896FE5" w:rsidR="008B6386" w:rsidRDefault="008B6386" w:rsidP="008B6386">
      <w:pPr>
        <w:rPr>
          <w:color w:val="000000" w:themeColor="text1"/>
          <w:w w:val="105"/>
          <w:sz w:val="24"/>
          <w:szCs w:val="24"/>
        </w:rPr>
      </w:pPr>
      <w:r w:rsidRPr="00202521">
        <w:rPr>
          <w:color w:val="365F91" w:themeColor="accent1" w:themeShade="BF"/>
          <w:w w:val="105"/>
          <w:sz w:val="36"/>
          <w:szCs w:val="36"/>
        </w:rPr>
        <w:t xml:space="preserve">  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9:00 AM</w:t>
      </w:r>
      <w:r w:rsidRPr="00671630">
        <w:rPr>
          <w:color w:val="365F91" w:themeColor="accent1" w:themeShade="BF"/>
          <w:w w:val="105"/>
          <w:sz w:val="32"/>
          <w:szCs w:val="32"/>
        </w:rPr>
        <w:tab/>
      </w:r>
      <w:r w:rsidR="00671630">
        <w:rPr>
          <w:color w:val="365F91" w:themeColor="accent1" w:themeShade="BF"/>
          <w:w w:val="105"/>
          <w:sz w:val="32"/>
          <w:szCs w:val="32"/>
        </w:rPr>
        <w:tab/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MISC Staff Updates</w:t>
      </w:r>
      <w:r w:rsidR="00205B7E" w:rsidRPr="00202521">
        <w:rPr>
          <w:color w:val="000000" w:themeColor="text1"/>
          <w:w w:val="105"/>
          <w:sz w:val="24"/>
          <w:szCs w:val="24"/>
        </w:rPr>
        <w:t xml:space="preserve"> </w:t>
      </w:r>
    </w:p>
    <w:p w14:paraId="36719861" w14:textId="52E71356" w:rsidR="000C48E5" w:rsidRPr="000C48E5" w:rsidRDefault="000C48E5" w:rsidP="008B6386">
      <w:pPr>
        <w:rPr>
          <w:color w:val="365F91" w:themeColor="accent1" w:themeShade="BF"/>
          <w:w w:val="105"/>
          <w:sz w:val="32"/>
          <w:szCs w:val="32"/>
        </w:rPr>
      </w:pPr>
      <w:r>
        <w:rPr>
          <w:color w:val="000000" w:themeColor="text1"/>
          <w:w w:val="105"/>
          <w:sz w:val="24"/>
          <w:szCs w:val="24"/>
        </w:rPr>
        <w:tab/>
      </w:r>
      <w:r>
        <w:rPr>
          <w:color w:val="000000" w:themeColor="text1"/>
          <w:w w:val="105"/>
          <w:sz w:val="24"/>
          <w:szCs w:val="24"/>
        </w:rPr>
        <w:tab/>
      </w:r>
      <w:r>
        <w:rPr>
          <w:color w:val="000000" w:themeColor="text1"/>
          <w:w w:val="105"/>
          <w:sz w:val="24"/>
          <w:szCs w:val="24"/>
        </w:rPr>
        <w:tab/>
      </w:r>
      <w:r w:rsidRPr="000C48E5">
        <w:rPr>
          <w:color w:val="000000" w:themeColor="text1"/>
          <w:w w:val="105"/>
          <w:sz w:val="24"/>
          <w:szCs w:val="24"/>
        </w:rPr>
        <w:t>2026 Summit Discussion</w:t>
      </w:r>
    </w:p>
    <w:p w14:paraId="497CFC91" w14:textId="4407E558" w:rsidR="00217DBA" w:rsidRDefault="008B6386" w:rsidP="00217DBA">
      <w:pPr>
        <w:rPr>
          <w:b/>
          <w:bCs/>
          <w:color w:val="365F91" w:themeColor="accent1" w:themeShade="BF"/>
          <w:w w:val="105"/>
          <w:sz w:val="32"/>
          <w:szCs w:val="32"/>
        </w:rPr>
      </w:pP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10:</w:t>
      </w:r>
      <w:r w:rsidR="00217DBA">
        <w:rPr>
          <w:b/>
          <w:bCs/>
          <w:color w:val="365F91" w:themeColor="accent1" w:themeShade="BF"/>
          <w:w w:val="105"/>
          <w:sz w:val="32"/>
          <w:szCs w:val="32"/>
        </w:rPr>
        <w:t>00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 xml:space="preserve"> AM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ab/>
      </w:r>
      <w:r w:rsidR="00671630">
        <w:rPr>
          <w:b/>
          <w:bCs/>
          <w:color w:val="365F91" w:themeColor="accent1" w:themeShade="BF"/>
          <w:w w:val="105"/>
          <w:sz w:val="32"/>
          <w:szCs w:val="32"/>
        </w:rPr>
        <w:tab/>
      </w:r>
      <w:r w:rsidR="00217DBA">
        <w:rPr>
          <w:b/>
          <w:bCs/>
          <w:color w:val="365F91" w:themeColor="accent1" w:themeShade="BF"/>
          <w:w w:val="105"/>
          <w:sz w:val="32"/>
          <w:szCs w:val="32"/>
        </w:rPr>
        <w:t>Committee Updates</w:t>
      </w:r>
    </w:p>
    <w:p w14:paraId="7D839BAF" w14:textId="38F545A7" w:rsidR="00263005" w:rsidRPr="000C48E5" w:rsidRDefault="00263005" w:rsidP="00217DBA">
      <w:pPr>
        <w:rPr>
          <w:color w:val="000000" w:themeColor="text1"/>
          <w:w w:val="105"/>
          <w:sz w:val="24"/>
          <w:szCs w:val="24"/>
        </w:rPr>
      </w:pP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 w:rsidRPr="000C48E5">
        <w:rPr>
          <w:color w:val="000000" w:themeColor="text1"/>
          <w:w w:val="105"/>
          <w:sz w:val="24"/>
          <w:szCs w:val="24"/>
        </w:rPr>
        <w:t>Woody Invasives-Sara Ricklefs</w:t>
      </w:r>
    </w:p>
    <w:p w14:paraId="5DBE045F" w14:textId="36D0CE81" w:rsidR="00263005" w:rsidRPr="000C48E5" w:rsidRDefault="00263005" w:rsidP="00217DBA">
      <w:pPr>
        <w:rPr>
          <w:color w:val="000000" w:themeColor="text1"/>
          <w:w w:val="105"/>
          <w:sz w:val="24"/>
          <w:szCs w:val="24"/>
        </w:rPr>
      </w:pPr>
      <w:r w:rsidRPr="000C48E5">
        <w:rPr>
          <w:color w:val="000000" w:themeColor="text1"/>
          <w:w w:val="105"/>
          <w:sz w:val="24"/>
          <w:szCs w:val="24"/>
        </w:rPr>
        <w:tab/>
      </w:r>
      <w:r w:rsidRPr="000C48E5">
        <w:rPr>
          <w:color w:val="000000" w:themeColor="text1"/>
          <w:w w:val="105"/>
          <w:sz w:val="24"/>
          <w:szCs w:val="24"/>
        </w:rPr>
        <w:tab/>
      </w:r>
      <w:r w:rsidRPr="000C48E5">
        <w:rPr>
          <w:color w:val="000000" w:themeColor="text1"/>
          <w:w w:val="105"/>
          <w:sz w:val="24"/>
          <w:szCs w:val="24"/>
        </w:rPr>
        <w:tab/>
        <w:t>Citizen Science-Bryce Maxell</w:t>
      </w:r>
    </w:p>
    <w:p w14:paraId="1E3912A6" w14:textId="632E324B" w:rsidR="00263005" w:rsidRPr="00263005" w:rsidRDefault="00263005" w:rsidP="00217DBA">
      <w:pPr>
        <w:rPr>
          <w:color w:val="000000" w:themeColor="text1"/>
          <w:w w:val="105"/>
        </w:rPr>
      </w:pPr>
      <w:r w:rsidRPr="000C48E5">
        <w:rPr>
          <w:color w:val="000000" w:themeColor="text1"/>
          <w:w w:val="105"/>
          <w:sz w:val="24"/>
          <w:szCs w:val="24"/>
        </w:rPr>
        <w:tab/>
      </w:r>
      <w:r w:rsidRPr="000C48E5">
        <w:rPr>
          <w:color w:val="000000" w:themeColor="text1"/>
          <w:w w:val="105"/>
          <w:sz w:val="24"/>
          <w:szCs w:val="24"/>
        </w:rPr>
        <w:tab/>
      </w:r>
      <w:r w:rsidRPr="000C48E5">
        <w:rPr>
          <w:color w:val="000000" w:themeColor="text1"/>
          <w:w w:val="105"/>
          <w:sz w:val="24"/>
          <w:szCs w:val="24"/>
        </w:rPr>
        <w:tab/>
        <w:t>SAP-Assess Invasiveness-Bryce Christiaens</w:t>
      </w:r>
    </w:p>
    <w:p w14:paraId="4B68A187" w14:textId="4A46143F" w:rsidR="00217DBA" w:rsidRDefault="00217DBA" w:rsidP="00263005">
      <w:pPr>
        <w:rPr>
          <w:b/>
          <w:bCs/>
          <w:color w:val="365F91" w:themeColor="accent1" w:themeShade="BF"/>
          <w:w w:val="105"/>
          <w:sz w:val="32"/>
          <w:szCs w:val="32"/>
        </w:rPr>
      </w:pPr>
      <w:r>
        <w:rPr>
          <w:b/>
          <w:bCs/>
          <w:color w:val="365F91" w:themeColor="accent1" w:themeShade="BF"/>
          <w:w w:val="105"/>
          <w:sz w:val="32"/>
          <w:szCs w:val="32"/>
        </w:rPr>
        <w:t>1</w:t>
      </w:r>
      <w:r w:rsidR="00263005">
        <w:rPr>
          <w:b/>
          <w:bCs/>
          <w:color w:val="365F91" w:themeColor="accent1" w:themeShade="BF"/>
          <w:w w:val="105"/>
          <w:sz w:val="32"/>
          <w:szCs w:val="32"/>
        </w:rPr>
        <w:t>0:30</w:t>
      </w:r>
      <w:r>
        <w:rPr>
          <w:b/>
          <w:bCs/>
          <w:color w:val="365F91" w:themeColor="accent1" w:themeShade="BF"/>
          <w:w w:val="105"/>
          <w:sz w:val="32"/>
          <w:szCs w:val="32"/>
        </w:rPr>
        <w:t xml:space="preserve"> AM</w:t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  <w:t>Feral Swine Update</w:t>
      </w:r>
      <w:r w:rsidR="00263005">
        <w:rPr>
          <w:b/>
          <w:bCs/>
          <w:color w:val="365F91" w:themeColor="accent1" w:themeShade="BF"/>
          <w:w w:val="105"/>
          <w:sz w:val="32"/>
          <w:szCs w:val="32"/>
        </w:rPr>
        <w:t>s</w:t>
      </w:r>
    </w:p>
    <w:p w14:paraId="67A006DF" w14:textId="6483A8A2" w:rsidR="00263005" w:rsidRDefault="00217DBA" w:rsidP="00217DBA">
      <w:pPr>
        <w:rPr>
          <w:color w:val="000000" w:themeColor="text1"/>
          <w:w w:val="105"/>
          <w:sz w:val="24"/>
          <w:szCs w:val="24"/>
        </w:rPr>
      </w:pP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 w:rsidRPr="00217DBA">
        <w:rPr>
          <w:color w:val="000000" w:themeColor="text1"/>
          <w:w w:val="105"/>
          <w:sz w:val="24"/>
          <w:szCs w:val="24"/>
        </w:rPr>
        <w:t>Dale Knouse-Saskatchewan Crop Insurance Corporation</w:t>
      </w:r>
      <w:r w:rsidR="00EF7E31">
        <w:rPr>
          <w:color w:val="000000" w:themeColor="text1"/>
          <w:w w:val="105"/>
          <w:sz w:val="24"/>
          <w:szCs w:val="24"/>
        </w:rPr>
        <w:t>-invited</w:t>
      </w:r>
    </w:p>
    <w:p w14:paraId="0A8BE089" w14:textId="508F6220" w:rsidR="0034272E" w:rsidRPr="00217DBA" w:rsidRDefault="00263005" w:rsidP="00217DBA">
      <w:pPr>
        <w:rPr>
          <w:color w:val="000000" w:themeColor="text1"/>
          <w:w w:val="105"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ab/>
      </w:r>
      <w:r>
        <w:rPr>
          <w:color w:val="000000" w:themeColor="text1"/>
          <w:w w:val="105"/>
          <w:sz w:val="24"/>
          <w:szCs w:val="24"/>
        </w:rPr>
        <w:tab/>
      </w:r>
      <w:r>
        <w:rPr>
          <w:color w:val="000000" w:themeColor="text1"/>
          <w:w w:val="105"/>
          <w:sz w:val="24"/>
          <w:szCs w:val="24"/>
        </w:rPr>
        <w:tab/>
        <w:t>Tahnee Szymanski-Montana Department of Livestock</w:t>
      </w:r>
      <w:r w:rsidR="008B6386" w:rsidRPr="00217DBA">
        <w:rPr>
          <w:color w:val="000000" w:themeColor="text1"/>
          <w:w w:val="105"/>
          <w:sz w:val="24"/>
          <w:szCs w:val="24"/>
        </w:rPr>
        <w:t xml:space="preserve"> </w:t>
      </w:r>
    </w:p>
    <w:p w14:paraId="649E95AC" w14:textId="565D54D0" w:rsidR="00692AB8" w:rsidRPr="00671630" w:rsidRDefault="00692AB8" w:rsidP="00692AB8">
      <w:pPr>
        <w:rPr>
          <w:b/>
          <w:bCs/>
          <w:color w:val="365F91" w:themeColor="accent1" w:themeShade="BF"/>
          <w:w w:val="105"/>
          <w:sz w:val="32"/>
          <w:szCs w:val="32"/>
        </w:rPr>
      </w:pP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12:</w:t>
      </w:r>
      <w:r w:rsidR="00217DBA">
        <w:rPr>
          <w:b/>
          <w:bCs/>
          <w:color w:val="365F91" w:themeColor="accent1" w:themeShade="BF"/>
          <w:w w:val="105"/>
          <w:sz w:val="32"/>
          <w:szCs w:val="32"/>
        </w:rPr>
        <w:t>00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 xml:space="preserve"> PM</w:t>
      </w:r>
      <w:r w:rsidRPr="00671630">
        <w:rPr>
          <w:color w:val="365F91" w:themeColor="accent1" w:themeShade="BF"/>
          <w:w w:val="105"/>
          <w:sz w:val="32"/>
          <w:szCs w:val="32"/>
        </w:rPr>
        <w:tab/>
      </w:r>
      <w:r w:rsidR="00671630">
        <w:rPr>
          <w:color w:val="365F91" w:themeColor="accent1" w:themeShade="BF"/>
          <w:w w:val="105"/>
          <w:sz w:val="32"/>
          <w:szCs w:val="32"/>
        </w:rPr>
        <w:tab/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>Lunch</w:t>
      </w:r>
    </w:p>
    <w:p w14:paraId="73E2E1D0" w14:textId="6B6C459B" w:rsidR="00692AB8" w:rsidRPr="00671630" w:rsidRDefault="00692AB8" w:rsidP="00692AB8">
      <w:pPr>
        <w:rPr>
          <w:b/>
          <w:bCs/>
          <w:color w:val="365F91" w:themeColor="accent1" w:themeShade="BF"/>
          <w:w w:val="105"/>
          <w:sz w:val="32"/>
          <w:szCs w:val="32"/>
        </w:rPr>
      </w:pP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 xml:space="preserve">  1:00 PM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ab/>
      </w:r>
      <w:r w:rsidR="00671630">
        <w:rPr>
          <w:b/>
          <w:bCs/>
          <w:color w:val="365F91" w:themeColor="accent1" w:themeShade="BF"/>
          <w:w w:val="105"/>
          <w:sz w:val="32"/>
          <w:szCs w:val="32"/>
        </w:rPr>
        <w:tab/>
      </w:r>
      <w:r w:rsidR="00217DBA">
        <w:rPr>
          <w:b/>
          <w:bCs/>
          <w:color w:val="365F91" w:themeColor="accent1" w:themeShade="BF"/>
          <w:w w:val="105"/>
          <w:sz w:val="32"/>
          <w:szCs w:val="32"/>
        </w:rPr>
        <w:t>AIS Updates</w:t>
      </w:r>
    </w:p>
    <w:p w14:paraId="50159930" w14:textId="46B00C06" w:rsidR="00692AB8" w:rsidRDefault="00692AB8" w:rsidP="00217DBA">
      <w:pPr>
        <w:rPr>
          <w:color w:val="000000" w:themeColor="text1"/>
          <w:w w:val="105"/>
          <w:sz w:val="24"/>
          <w:szCs w:val="24"/>
        </w:rPr>
      </w:pPr>
      <w:r w:rsidRPr="00202521">
        <w:rPr>
          <w:color w:val="365F91" w:themeColor="accent1" w:themeShade="BF"/>
          <w:w w:val="105"/>
          <w:sz w:val="36"/>
          <w:szCs w:val="36"/>
        </w:rPr>
        <w:tab/>
      </w:r>
      <w:r w:rsidRPr="00202521">
        <w:rPr>
          <w:color w:val="365F91" w:themeColor="accent1" w:themeShade="BF"/>
          <w:w w:val="105"/>
          <w:sz w:val="36"/>
          <w:szCs w:val="36"/>
        </w:rPr>
        <w:tab/>
      </w:r>
      <w:r w:rsidRPr="00202521">
        <w:rPr>
          <w:color w:val="365F91" w:themeColor="accent1" w:themeShade="BF"/>
          <w:w w:val="105"/>
          <w:sz w:val="36"/>
          <w:szCs w:val="36"/>
        </w:rPr>
        <w:tab/>
      </w:r>
      <w:r w:rsidR="00217DBA">
        <w:rPr>
          <w:color w:val="000000" w:themeColor="text1"/>
          <w:w w:val="105"/>
          <w:sz w:val="24"/>
          <w:szCs w:val="24"/>
        </w:rPr>
        <w:t>Tom Woolf-Montana Fish, Wildlife &amp; Parks</w:t>
      </w:r>
    </w:p>
    <w:p w14:paraId="6A6C37D7" w14:textId="0254A2E7" w:rsidR="00894FC3" w:rsidRPr="00202521" w:rsidRDefault="00894FC3" w:rsidP="00217DBA">
      <w:pPr>
        <w:rPr>
          <w:color w:val="000000" w:themeColor="text1"/>
          <w:w w:val="105"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ab/>
      </w:r>
      <w:r>
        <w:rPr>
          <w:color w:val="000000" w:themeColor="text1"/>
          <w:w w:val="105"/>
          <w:sz w:val="24"/>
          <w:szCs w:val="24"/>
        </w:rPr>
        <w:tab/>
      </w:r>
      <w:r>
        <w:rPr>
          <w:color w:val="000000" w:themeColor="text1"/>
          <w:w w:val="105"/>
          <w:sz w:val="24"/>
          <w:szCs w:val="24"/>
        </w:rPr>
        <w:tab/>
        <w:t>Ben Holen-North Dakota Game and Fish</w:t>
      </w:r>
    </w:p>
    <w:p w14:paraId="51EE2F01" w14:textId="5F80716E" w:rsidR="00A3677D" w:rsidRPr="00671630" w:rsidRDefault="00202521" w:rsidP="00692AB8">
      <w:pPr>
        <w:rPr>
          <w:color w:val="365F91" w:themeColor="accent1" w:themeShade="BF"/>
          <w:w w:val="105"/>
          <w:sz w:val="32"/>
          <w:szCs w:val="32"/>
        </w:rPr>
      </w:pPr>
      <w:r w:rsidRPr="00202521">
        <w:rPr>
          <w:color w:val="365F91" w:themeColor="accent1" w:themeShade="BF"/>
          <w:w w:val="105"/>
          <w:sz w:val="36"/>
          <w:szCs w:val="36"/>
        </w:rPr>
        <w:t xml:space="preserve">  </w:t>
      </w:r>
      <w:r w:rsidR="00894FC3">
        <w:rPr>
          <w:b/>
          <w:bCs/>
          <w:color w:val="365F91" w:themeColor="accent1" w:themeShade="BF"/>
          <w:w w:val="105"/>
          <w:sz w:val="32"/>
          <w:szCs w:val="32"/>
        </w:rPr>
        <w:t>2</w:t>
      </w:r>
      <w:r w:rsidR="00A3677D" w:rsidRPr="00671630">
        <w:rPr>
          <w:b/>
          <w:bCs/>
          <w:color w:val="365F91" w:themeColor="accent1" w:themeShade="BF"/>
          <w:w w:val="105"/>
          <w:sz w:val="32"/>
          <w:szCs w:val="32"/>
        </w:rPr>
        <w:t>:</w:t>
      </w:r>
      <w:r w:rsidR="00894FC3">
        <w:rPr>
          <w:b/>
          <w:bCs/>
          <w:color w:val="365F91" w:themeColor="accent1" w:themeShade="BF"/>
          <w:w w:val="105"/>
          <w:sz w:val="32"/>
          <w:szCs w:val="32"/>
        </w:rPr>
        <w:t>30</w:t>
      </w:r>
      <w:r w:rsidR="00A3677D" w:rsidRPr="00671630">
        <w:rPr>
          <w:b/>
          <w:bCs/>
          <w:color w:val="365F91" w:themeColor="accent1" w:themeShade="BF"/>
          <w:w w:val="105"/>
          <w:sz w:val="32"/>
          <w:szCs w:val="32"/>
        </w:rPr>
        <w:t xml:space="preserve"> PM</w:t>
      </w:r>
      <w:r w:rsidR="00A3677D" w:rsidRPr="00671630">
        <w:rPr>
          <w:color w:val="365F91" w:themeColor="accent1" w:themeShade="BF"/>
          <w:w w:val="105"/>
          <w:sz w:val="32"/>
          <w:szCs w:val="32"/>
        </w:rPr>
        <w:tab/>
      </w:r>
      <w:r w:rsidR="00671630">
        <w:rPr>
          <w:color w:val="365F91" w:themeColor="accent1" w:themeShade="BF"/>
          <w:w w:val="105"/>
          <w:sz w:val="32"/>
          <w:szCs w:val="32"/>
        </w:rPr>
        <w:tab/>
      </w:r>
      <w:r w:rsidR="00894FC3">
        <w:rPr>
          <w:b/>
          <w:bCs/>
          <w:color w:val="365F91" w:themeColor="accent1" w:themeShade="BF"/>
          <w:w w:val="105"/>
          <w:sz w:val="32"/>
          <w:szCs w:val="32"/>
        </w:rPr>
        <w:t>Fort Peck Dam History/Fort Belknap</w:t>
      </w:r>
    </w:p>
    <w:p w14:paraId="703BA65C" w14:textId="526E6A7F" w:rsidR="00202521" w:rsidRPr="00202521" w:rsidRDefault="00A3677D" w:rsidP="00894FC3">
      <w:pPr>
        <w:rPr>
          <w:color w:val="000000" w:themeColor="text1"/>
          <w:w w:val="105"/>
          <w:sz w:val="24"/>
          <w:szCs w:val="24"/>
        </w:rPr>
      </w:pPr>
      <w:r w:rsidRPr="00202521">
        <w:rPr>
          <w:color w:val="365F91" w:themeColor="accent1" w:themeShade="BF"/>
          <w:w w:val="105"/>
          <w:sz w:val="24"/>
          <w:szCs w:val="24"/>
        </w:rPr>
        <w:tab/>
      </w:r>
      <w:r w:rsidRPr="00202521">
        <w:rPr>
          <w:color w:val="365F91" w:themeColor="accent1" w:themeShade="BF"/>
          <w:w w:val="105"/>
          <w:sz w:val="24"/>
          <w:szCs w:val="24"/>
        </w:rPr>
        <w:tab/>
      </w:r>
      <w:r w:rsidRPr="00202521">
        <w:rPr>
          <w:color w:val="365F91" w:themeColor="accent1" w:themeShade="BF"/>
          <w:w w:val="105"/>
          <w:sz w:val="24"/>
          <w:szCs w:val="24"/>
        </w:rPr>
        <w:tab/>
      </w:r>
      <w:r w:rsidR="00894FC3">
        <w:rPr>
          <w:color w:val="000000" w:themeColor="text1"/>
          <w:w w:val="105"/>
          <w:sz w:val="24"/>
          <w:szCs w:val="24"/>
        </w:rPr>
        <w:t>Dennis Longknife Jr.-Fort Belknap Indian Community</w:t>
      </w:r>
    </w:p>
    <w:p w14:paraId="2E5D6008" w14:textId="75A8A5A2" w:rsidR="00202521" w:rsidRDefault="00202521" w:rsidP="00202521">
      <w:pPr>
        <w:rPr>
          <w:b/>
          <w:bCs/>
          <w:color w:val="365F91" w:themeColor="accent1" w:themeShade="BF"/>
          <w:w w:val="105"/>
          <w:sz w:val="32"/>
          <w:szCs w:val="32"/>
        </w:rPr>
      </w:pPr>
      <w:r w:rsidRPr="00202521">
        <w:rPr>
          <w:color w:val="365F91" w:themeColor="accent1" w:themeShade="BF"/>
          <w:w w:val="105"/>
          <w:sz w:val="36"/>
          <w:szCs w:val="36"/>
        </w:rPr>
        <w:t xml:space="preserve"> </w:t>
      </w:r>
      <w:r w:rsidR="00894FC3">
        <w:rPr>
          <w:b/>
          <w:bCs/>
          <w:color w:val="365F91" w:themeColor="accent1" w:themeShade="BF"/>
          <w:w w:val="105"/>
          <w:sz w:val="32"/>
          <w:szCs w:val="32"/>
        </w:rPr>
        <w:t>3:00</w:t>
      </w:r>
      <w:r w:rsidRPr="00671630">
        <w:rPr>
          <w:b/>
          <w:bCs/>
          <w:color w:val="365F91" w:themeColor="accent1" w:themeShade="BF"/>
          <w:w w:val="105"/>
          <w:sz w:val="32"/>
          <w:szCs w:val="32"/>
        </w:rPr>
        <w:t xml:space="preserve"> PM</w:t>
      </w:r>
      <w:r w:rsidRPr="00671630">
        <w:rPr>
          <w:color w:val="365F91" w:themeColor="accent1" w:themeShade="BF"/>
          <w:w w:val="105"/>
          <w:sz w:val="32"/>
          <w:szCs w:val="32"/>
        </w:rPr>
        <w:tab/>
      </w:r>
      <w:r w:rsidRPr="00671630">
        <w:rPr>
          <w:color w:val="365F91" w:themeColor="accent1" w:themeShade="BF"/>
          <w:w w:val="105"/>
          <w:sz w:val="32"/>
          <w:szCs w:val="32"/>
        </w:rPr>
        <w:tab/>
      </w:r>
      <w:r w:rsidR="00894FC3">
        <w:rPr>
          <w:b/>
          <w:bCs/>
          <w:color w:val="365F91" w:themeColor="accent1" w:themeShade="BF"/>
          <w:w w:val="105"/>
          <w:sz w:val="32"/>
          <w:szCs w:val="32"/>
        </w:rPr>
        <w:t>Round Robin Updates</w:t>
      </w:r>
    </w:p>
    <w:p w14:paraId="7A816F51" w14:textId="52CA81B5" w:rsidR="00894FC3" w:rsidRPr="00671630" w:rsidRDefault="00894FC3" w:rsidP="00202521">
      <w:pPr>
        <w:rPr>
          <w:b/>
          <w:bCs/>
          <w:color w:val="365F91" w:themeColor="accent1" w:themeShade="BF"/>
          <w:w w:val="105"/>
          <w:sz w:val="32"/>
          <w:szCs w:val="32"/>
        </w:rPr>
      </w:pPr>
      <w:r>
        <w:rPr>
          <w:b/>
          <w:bCs/>
          <w:color w:val="365F91" w:themeColor="accent1" w:themeShade="BF"/>
          <w:w w:val="105"/>
          <w:sz w:val="32"/>
          <w:szCs w:val="32"/>
        </w:rPr>
        <w:t xml:space="preserve"> 4:30 PM</w:t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  <w:t>Public Comment</w:t>
      </w:r>
    </w:p>
    <w:p w14:paraId="557ED7F1" w14:textId="2D9BE1EF" w:rsidR="00671630" w:rsidRDefault="00894FC3" w:rsidP="00202521">
      <w:pPr>
        <w:rPr>
          <w:b/>
          <w:bCs/>
          <w:color w:val="365F91" w:themeColor="accent1" w:themeShade="BF"/>
          <w:w w:val="105"/>
          <w:sz w:val="32"/>
          <w:szCs w:val="32"/>
        </w:rPr>
      </w:pPr>
      <w:r>
        <w:rPr>
          <w:b/>
          <w:bCs/>
          <w:color w:val="365F91" w:themeColor="accent1" w:themeShade="BF"/>
          <w:w w:val="105"/>
          <w:sz w:val="32"/>
          <w:szCs w:val="32"/>
        </w:rPr>
        <w:t xml:space="preserve"> 5:00</w:t>
      </w:r>
      <w:r>
        <w:rPr>
          <w:b/>
          <w:bCs/>
          <w:color w:val="365F91" w:themeColor="accent1" w:themeShade="BF"/>
          <w:w w:val="105"/>
          <w:sz w:val="32"/>
          <w:szCs w:val="32"/>
        </w:rPr>
        <w:tab/>
        <w:t>PM</w:t>
      </w:r>
      <w:r w:rsidR="00202521" w:rsidRPr="00671630">
        <w:rPr>
          <w:b/>
          <w:bCs/>
          <w:color w:val="365F91" w:themeColor="accent1" w:themeShade="BF"/>
          <w:w w:val="105"/>
          <w:sz w:val="32"/>
          <w:szCs w:val="32"/>
        </w:rPr>
        <w:tab/>
      </w:r>
      <w:r w:rsidR="00202521" w:rsidRPr="00671630">
        <w:rPr>
          <w:b/>
          <w:bCs/>
          <w:color w:val="365F91" w:themeColor="accent1" w:themeShade="BF"/>
          <w:w w:val="105"/>
          <w:sz w:val="32"/>
          <w:szCs w:val="32"/>
        </w:rPr>
        <w:tab/>
        <w:t>Wrap-Up &amp; Adjourn</w:t>
      </w:r>
    </w:p>
    <w:p w14:paraId="5C0A114E" w14:textId="0BF2B524" w:rsidR="00202521" w:rsidRDefault="001A0B5C" w:rsidP="00202521">
      <w:pPr>
        <w:rPr>
          <w:color w:val="536F46"/>
          <w:w w:val="105"/>
          <w:sz w:val="36"/>
          <w:szCs w:val="36"/>
        </w:rPr>
      </w:pPr>
      <w:r>
        <w:rPr>
          <w:color w:val="536F46"/>
          <w:w w:val="105"/>
          <w:sz w:val="36"/>
          <w:szCs w:val="36"/>
        </w:rPr>
        <w:tab/>
      </w:r>
    </w:p>
    <w:p w14:paraId="31C0B9DD" w14:textId="2887C825" w:rsidR="00263005" w:rsidRDefault="00263005" w:rsidP="00202521">
      <w:pPr>
        <w:rPr>
          <w:color w:val="536F46"/>
          <w:w w:val="105"/>
          <w:sz w:val="36"/>
          <w:szCs w:val="36"/>
        </w:rPr>
      </w:pPr>
      <w:r>
        <w:rPr>
          <w:color w:val="536F46"/>
          <w:w w:val="105"/>
          <w:sz w:val="36"/>
          <w:szCs w:val="36"/>
        </w:rPr>
        <w:t>October 17</w:t>
      </w:r>
      <w:r w:rsidRPr="00263005">
        <w:rPr>
          <w:color w:val="536F46"/>
          <w:w w:val="105"/>
          <w:sz w:val="36"/>
          <w:szCs w:val="36"/>
          <w:vertAlign w:val="superscript"/>
        </w:rPr>
        <w:t>th</w:t>
      </w:r>
      <w:r>
        <w:rPr>
          <w:color w:val="536F46"/>
          <w:w w:val="105"/>
          <w:sz w:val="36"/>
          <w:szCs w:val="36"/>
        </w:rPr>
        <w:t xml:space="preserve"> Nashua Watercraft Inspection Station Visit</w:t>
      </w:r>
    </w:p>
    <w:p w14:paraId="725CB91F" w14:textId="498ED612" w:rsidR="00671630" w:rsidRPr="00263005" w:rsidRDefault="00263005" w:rsidP="00202521">
      <w:pPr>
        <w:rPr>
          <w:b/>
          <w:bCs/>
          <w:color w:val="1F497D" w:themeColor="text2"/>
          <w:w w:val="105"/>
          <w:sz w:val="32"/>
          <w:szCs w:val="32"/>
        </w:rPr>
      </w:pPr>
      <w:r w:rsidRPr="00263005">
        <w:rPr>
          <w:b/>
          <w:bCs/>
          <w:color w:val="1F497D" w:themeColor="text2"/>
          <w:w w:val="105"/>
          <w:sz w:val="32"/>
          <w:szCs w:val="32"/>
        </w:rPr>
        <w:t>9:00 AM</w:t>
      </w:r>
      <w:r w:rsidR="000C48E5">
        <w:rPr>
          <w:b/>
          <w:bCs/>
          <w:color w:val="1F497D" w:themeColor="text2"/>
          <w:w w:val="105"/>
          <w:sz w:val="32"/>
          <w:szCs w:val="32"/>
        </w:rPr>
        <w:tab/>
      </w:r>
      <w:r w:rsidR="000C48E5">
        <w:rPr>
          <w:b/>
          <w:bCs/>
          <w:color w:val="1F497D" w:themeColor="text2"/>
          <w:w w:val="105"/>
          <w:sz w:val="32"/>
          <w:szCs w:val="32"/>
        </w:rPr>
        <w:tab/>
        <w:t xml:space="preserve">Meet at </w:t>
      </w:r>
      <w:r w:rsidRPr="00263005">
        <w:rPr>
          <w:b/>
          <w:bCs/>
          <w:color w:val="1F497D" w:themeColor="text2"/>
          <w:w w:val="105"/>
          <w:sz w:val="32"/>
          <w:szCs w:val="32"/>
        </w:rPr>
        <w:t>Intersection of US Hwy 2 and Route 4</w:t>
      </w:r>
      <w:r>
        <w:rPr>
          <w:b/>
          <w:bCs/>
          <w:color w:val="1F497D" w:themeColor="text2"/>
          <w:w w:val="105"/>
          <w:sz w:val="32"/>
          <w:szCs w:val="32"/>
        </w:rPr>
        <w:t>38</w:t>
      </w:r>
    </w:p>
    <w:p w14:paraId="37846AA1" w14:textId="77777777" w:rsidR="00263005" w:rsidRPr="00202521" w:rsidRDefault="00263005" w:rsidP="00202521">
      <w:pPr>
        <w:rPr>
          <w:color w:val="536F46"/>
          <w:w w:val="105"/>
          <w:sz w:val="36"/>
          <w:szCs w:val="36"/>
        </w:rPr>
      </w:pPr>
    </w:p>
    <w:p w14:paraId="0F5D2200" w14:textId="05DD9A45" w:rsidR="00671630" w:rsidRDefault="00202521" w:rsidP="001A0B5C">
      <w:pPr>
        <w:pStyle w:val="Heading1"/>
        <w:ind w:left="0"/>
        <w:rPr>
          <w:b w:val="0"/>
          <w:bCs w:val="0"/>
          <w:sz w:val="20"/>
          <w:szCs w:val="20"/>
        </w:rPr>
      </w:pPr>
      <w:r>
        <w:rPr>
          <w:b w:val="0"/>
          <w:noProof/>
          <w:sz w:val="3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CEA1603" wp14:editId="65741699">
                <wp:simplePos x="0" y="0"/>
                <wp:positionH relativeFrom="column">
                  <wp:posOffset>57149</wp:posOffset>
                </wp:positionH>
                <wp:positionV relativeFrom="paragraph">
                  <wp:posOffset>25401</wp:posOffset>
                </wp:positionV>
                <wp:extent cx="6257925" cy="54610"/>
                <wp:effectExtent l="0" t="19050" r="28575" b="0"/>
                <wp:wrapNone/>
                <wp:docPr id="13" name="Graphic 13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5845">
                              <a:moveTo>
                                <a:pt x="0" y="0"/>
                              </a:moveTo>
                              <a:lnTo>
                                <a:pt x="4855768" y="0"/>
                              </a:lnTo>
                            </a:path>
                          </a:pathLst>
                        </a:cu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2C80" id="Graphic 13" o:spid="_x0000_s1026" alt="Line" style="position:absolute;margin-left:4.5pt;margin-top:2pt;width:492.75pt;height:4.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55845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" path="m,l4855768,e" filled="f" strokecolor="#95b3d7 [1940]" strokeweight="3pt">
                <v:path arrowok="t"/>
              </v:shape>
            </w:pict>
          </mc:Fallback>
        </mc:AlternateContent>
      </w:r>
    </w:p>
    <w:p w14:paraId="07D69354" w14:textId="685C0C32" w:rsidR="00F9083A" w:rsidRDefault="00F9083A" w:rsidP="00671630">
      <w:pPr>
        <w:pStyle w:val="Heading1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F9083A">
        <w:rPr>
          <w:b w:val="0"/>
          <w:bCs w:val="0"/>
          <w:sz w:val="20"/>
          <w:szCs w:val="20"/>
        </w:rPr>
        <w:t>The agenda is subject to change and times are approximate</w:t>
      </w:r>
      <w:r>
        <w:rPr>
          <w:b w:val="0"/>
          <w:bCs w:val="0"/>
          <w:sz w:val="20"/>
          <w:szCs w:val="20"/>
        </w:rPr>
        <w:t>; a</w:t>
      </w:r>
      <w:r w:rsidRPr="00F9083A">
        <w:rPr>
          <w:b w:val="0"/>
          <w:bCs w:val="0"/>
          <w:sz w:val="20"/>
          <w:szCs w:val="20"/>
        </w:rPr>
        <w:t>ctual times may vary up to one hour.</w:t>
      </w:r>
    </w:p>
    <w:p w14:paraId="264DD493" w14:textId="6EE9A4DD" w:rsidR="001A0B5C" w:rsidRPr="00F9083A" w:rsidRDefault="001A0B5C" w:rsidP="00671630">
      <w:pPr>
        <w:pStyle w:val="Heading1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F9083A">
        <w:rPr>
          <w:b w:val="0"/>
          <w:bCs w:val="0"/>
          <w:sz w:val="20"/>
          <w:szCs w:val="20"/>
        </w:rPr>
        <w:t xml:space="preserve">This meeting is open to the public. </w:t>
      </w:r>
      <w:r w:rsidR="00F9083A" w:rsidRPr="00F9083A">
        <w:rPr>
          <w:b w:val="0"/>
          <w:bCs w:val="0"/>
          <w:sz w:val="20"/>
          <w:szCs w:val="20"/>
        </w:rPr>
        <w:t xml:space="preserve">Persons who want to attend in-person or virtually must register before the end of day on </w:t>
      </w:r>
      <w:r w:rsidR="00894FC3">
        <w:rPr>
          <w:b w:val="0"/>
          <w:bCs w:val="0"/>
          <w:sz w:val="20"/>
          <w:szCs w:val="20"/>
        </w:rPr>
        <w:t>October 9</w:t>
      </w:r>
      <w:r w:rsidR="00F9083A" w:rsidRPr="00F9083A">
        <w:rPr>
          <w:b w:val="0"/>
          <w:bCs w:val="0"/>
          <w:sz w:val="20"/>
          <w:szCs w:val="20"/>
        </w:rPr>
        <w:t xml:space="preserve">, 2025. </w:t>
      </w:r>
      <w:r w:rsidRPr="00F9083A">
        <w:rPr>
          <w:b w:val="0"/>
          <w:bCs w:val="0"/>
          <w:sz w:val="20"/>
          <w:szCs w:val="20"/>
        </w:rPr>
        <w:t>Meeting information is available at invasivespecies.mt.gov/</w:t>
      </w:r>
      <w:proofErr w:type="spellStart"/>
      <w:r w:rsidRPr="00F9083A">
        <w:rPr>
          <w:b w:val="0"/>
          <w:bCs w:val="0"/>
          <w:sz w:val="20"/>
          <w:szCs w:val="20"/>
        </w:rPr>
        <w:t>misc</w:t>
      </w:r>
      <w:proofErr w:type="spellEnd"/>
      <w:r w:rsidRPr="00F9083A">
        <w:rPr>
          <w:b w:val="0"/>
          <w:bCs w:val="0"/>
          <w:sz w:val="20"/>
          <w:szCs w:val="20"/>
        </w:rPr>
        <w:t>/meeting-schedule.</w:t>
      </w:r>
    </w:p>
    <w:p w14:paraId="4989C828" w14:textId="77777777" w:rsidR="00F9083A" w:rsidRDefault="001A0B5C" w:rsidP="00F9083A">
      <w:pPr>
        <w:pStyle w:val="Heading1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F9083A">
        <w:rPr>
          <w:b w:val="0"/>
          <w:bCs w:val="0"/>
          <w:sz w:val="20"/>
          <w:szCs w:val="20"/>
        </w:rPr>
        <w:t xml:space="preserve">The Montana Department of Natural Resources and Conservation will make reasonable accommodations for persons with disabilities who wish to participate in the public meeting. </w:t>
      </w:r>
    </w:p>
    <w:p w14:paraId="11DF0AE3" w14:textId="20BCE52D" w:rsidR="00564210" w:rsidRPr="00F9083A" w:rsidRDefault="001A0B5C" w:rsidP="00F9083A">
      <w:pPr>
        <w:pStyle w:val="Heading1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F9083A">
        <w:rPr>
          <w:b w:val="0"/>
          <w:bCs w:val="0"/>
          <w:sz w:val="20"/>
          <w:szCs w:val="20"/>
        </w:rPr>
        <w:t>For questions about this meeting contact Russ Hartzell at 406-</w:t>
      </w:r>
      <w:r w:rsidR="00671630" w:rsidRPr="00F9083A">
        <w:rPr>
          <w:b w:val="0"/>
          <w:bCs w:val="0"/>
          <w:sz w:val="20"/>
          <w:szCs w:val="20"/>
        </w:rPr>
        <w:t>324-0021</w:t>
      </w:r>
      <w:r w:rsidRPr="00F9083A">
        <w:rPr>
          <w:b w:val="0"/>
          <w:bCs w:val="0"/>
          <w:sz w:val="20"/>
          <w:szCs w:val="20"/>
        </w:rPr>
        <w:t xml:space="preserve"> or russ.hartzell2@mt.go</w:t>
      </w:r>
      <w:r w:rsidR="005905CD">
        <w:rPr>
          <w:b w:val="0"/>
          <w:bCs w:val="0"/>
          <w:sz w:val="20"/>
          <w:szCs w:val="20"/>
        </w:rPr>
        <w:t>v</w:t>
      </w:r>
    </w:p>
    <w:sectPr w:rsidR="00564210" w:rsidRPr="00F9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9333" w14:textId="77777777" w:rsidR="00423066" w:rsidRDefault="00423066" w:rsidP="00423066">
      <w:r>
        <w:separator/>
      </w:r>
    </w:p>
  </w:endnote>
  <w:endnote w:type="continuationSeparator" w:id="0">
    <w:p w14:paraId="026E9147" w14:textId="77777777" w:rsidR="00423066" w:rsidRDefault="00423066" w:rsidP="0042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DA26" w14:textId="77777777" w:rsidR="00423066" w:rsidRDefault="0042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E6F7" w14:textId="77777777" w:rsidR="00423066" w:rsidRDefault="00423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F4BB" w14:textId="77777777" w:rsidR="00423066" w:rsidRDefault="0042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A911" w14:textId="77777777" w:rsidR="00423066" w:rsidRDefault="00423066" w:rsidP="00423066">
      <w:r>
        <w:separator/>
      </w:r>
    </w:p>
  </w:footnote>
  <w:footnote w:type="continuationSeparator" w:id="0">
    <w:p w14:paraId="26AC96BC" w14:textId="77777777" w:rsidR="00423066" w:rsidRDefault="00423066" w:rsidP="0042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9054" w14:textId="77777777" w:rsidR="00423066" w:rsidRDefault="0042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266573"/>
      <w:docPartObj>
        <w:docPartGallery w:val="Watermarks"/>
        <w:docPartUnique/>
      </w:docPartObj>
    </w:sdtPr>
    <w:sdtEndPr/>
    <w:sdtContent>
      <w:p w14:paraId="1C5AC4B6" w14:textId="006BEDC9" w:rsidR="00423066" w:rsidRDefault="00EF7E31">
        <w:pPr>
          <w:pStyle w:val="Header"/>
        </w:pPr>
        <w:r>
          <w:rPr>
            <w:noProof/>
          </w:rPr>
          <w:pict w14:anchorId="52F229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F66" w14:textId="77777777" w:rsidR="00423066" w:rsidRDefault="0042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F4027"/>
    <w:multiLevelType w:val="hybridMultilevel"/>
    <w:tmpl w:val="E8362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01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10"/>
    <w:rsid w:val="00074B27"/>
    <w:rsid w:val="000924DD"/>
    <w:rsid w:val="000C48E5"/>
    <w:rsid w:val="00153E71"/>
    <w:rsid w:val="00183B1A"/>
    <w:rsid w:val="001A0B5C"/>
    <w:rsid w:val="00202521"/>
    <w:rsid w:val="00205B7E"/>
    <w:rsid w:val="00217DBA"/>
    <w:rsid w:val="00263005"/>
    <w:rsid w:val="002E1934"/>
    <w:rsid w:val="0034272E"/>
    <w:rsid w:val="00423066"/>
    <w:rsid w:val="00507F8D"/>
    <w:rsid w:val="00564210"/>
    <w:rsid w:val="005905CD"/>
    <w:rsid w:val="005F1EEB"/>
    <w:rsid w:val="00671630"/>
    <w:rsid w:val="00692AB8"/>
    <w:rsid w:val="00894FC3"/>
    <w:rsid w:val="008B6386"/>
    <w:rsid w:val="00A207BC"/>
    <w:rsid w:val="00A3677D"/>
    <w:rsid w:val="00A57558"/>
    <w:rsid w:val="00C47C06"/>
    <w:rsid w:val="00C82FC6"/>
    <w:rsid w:val="00DE27E8"/>
    <w:rsid w:val="00DE3CE1"/>
    <w:rsid w:val="00E55700"/>
    <w:rsid w:val="00EF7E31"/>
    <w:rsid w:val="00F70DA3"/>
    <w:rsid w:val="00F9083A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8024157"/>
  <w15:docId w15:val="{0EC8E8A9-C411-4762-AD0A-08E0F6CA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9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2232"/>
      <w:outlineLvl w:val="1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223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3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0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3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06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83B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B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25-05 WMCC Agenda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25-05 WMCC Agenda</dc:title>
  <dc:creator>Stephanie Murphy</dc:creator>
  <cp:keywords>DAGkKldakPY,BAEXQAFEEjw,0</cp:keywords>
  <cp:lastModifiedBy>Lodman Stine, Liz</cp:lastModifiedBy>
  <cp:revision>6</cp:revision>
  <cp:lastPrinted>2025-06-22T17:53:00Z</cp:lastPrinted>
  <dcterms:created xsi:type="dcterms:W3CDTF">2025-09-24T15:05:00Z</dcterms:created>
  <dcterms:modified xsi:type="dcterms:W3CDTF">2025-09-24T17:11:00Z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2025-06-22T00:00:00Z</vt:filetime>
  </property>
  <property fmtid="{D5CDD505-2E9C-101B-9397-08002B2CF9AE}" pid="5" name="Producer">
    <vt:lpwstr>Canva</vt:lpwstr>
  </property>
</Properties>
</file>