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83686" w14:textId="77777777" w:rsidR="002D1EC8" w:rsidRPr="000D1EF0" w:rsidRDefault="002D1EC8" w:rsidP="002D1EC8">
      <w:bookmarkStart w:id="0" w:name="_Hlk83760529"/>
      <w:bookmarkStart w:id="1" w:name="_Hlk84877272"/>
      <w:bookmarkStart w:id="2" w:name="_Hlk153954158"/>
      <w:r w:rsidRPr="000D1EF0">
        <w:rPr>
          <w:noProof/>
        </w:rPr>
        <w:drawing>
          <wp:inline distT="0" distB="0" distL="0" distR="0" wp14:anchorId="7AAC7D48" wp14:editId="464F3C0D">
            <wp:extent cx="5943600" cy="1047750"/>
            <wp:effectExtent l="0" t="0" r="0" b="0"/>
            <wp:docPr id="86226326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C08615" w14:textId="77777777" w:rsidR="002D1EC8" w:rsidRPr="005432E5" w:rsidRDefault="002D1EC8" w:rsidP="002D1EC8">
      <w:pPr>
        <w:rPr>
          <w:b/>
          <w:bCs/>
          <w:sz w:val="32"/>
          <w:szCs w:val="32"/>
        </w:rPr>
      </w:pPr>
      <w:r w:rsidRPr="005432E5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BF932A" wp14:editId="187DA74C">
                <wp:simplePos x="0" y="0"/>
                <wp:positionH relativeFrom="column">
                  <wp:posOffset>4248150</wp:posOffset>
                </wp:positionH>
                <wp:positionV relativeFrom="paragraph">
                  <wp:posOffset>339090</wp:posOffset>
                </wp:positionV>
                <wp:extent cx="1819275" cy="809625"/>
                <wp:effectExtent l="0" t="0" r="9525" b="9525"/>
                <wp:wrapNone/>
                <wp:docPr id="119687208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19275" cy="809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95CD741" w14:textId="77777777" w:rsidR="002D1EC8" w:rsidRDefault="002D1EC8" w:rsidP="002D1EC8">
                            <w:r>
                              <w:rPr>
                                <w:noProof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drawing>
                                <wp:inline distT="0" distB="0" distL="0" distR="0" wp14:anchorId="0DA15855" wp14:editId="01C66BF5">
                                  <wp:extent cx="1485900" cy="573405"/>
                                  <wp:effectExtent l="0" t="0" r="0" b="0"/>
                                  <wp:docPr id="819993861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85900" cy="5734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BF932A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334.5pt;margin-top:26.7pt;width:143.25pt;height:6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" fillcolor="window" stroked="f" strokeweight=".5pt">
                <v:textbox>
                  <w:txbxContent>
                    <w:p w14:paraId="795CD741" w14:textId="77777777" w:rsidR="002D1EC8" w:rsidRDefault="002D1EC8" w:rsidP="002D1EC8">
                      <w:r>
                        <w:rPr>
                          <w:noProof/>
                          <w:kern w:val="0"/>
                          <w:sz w:val="20"/>
                          <w:szCs w:val="20"/>
                          <w14:ligatures w14:val="none"/>
                        </w:rPr>
                        <w:drawing>
                          <wp:inline distT="0" distB="0" distL="0" distR="0" wp14:anchorId="0DA15855" wp14:editId="01C66BF5">
                            <wp:extent cx="1485900" cy="573405"/>
                            <wp:effectExtent l="0" t="0" r="0" b="0"/>
                            <wp:docPr id="819993861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0" cy="5734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bookmarkStart w:id="3" w:name="_Hlk90884968"/>
      <w:bookmarkStart w:id="4" w:name="_Hlk84057461"/>
      <w:r w:rsidRPr="005432E5">
        <w:rPr>
          <w:b/>
          <w:bCs/>
          <w:sz w:val="32"/>
          <w:szCs w:val="32"/>
        </w:rPr>
        <w:t>Public information release</w:t>
      </w:r>
    </w:p>
    <w:p w14:paraId="1CB395D1" w14:textId="30874606" w:rsidR="002D1EC8" w:rsidRPr="000D1EF0" w:rsidRDefault="002D1EC8" w:rsidP="002D1EC8">
      <w:pPr>
        <w:spacing w:after="0"/>
      </w:pPr>
      <w:r>
        <w:t>Sgt Garrett Parten</w:t>
      </w:r>
    </w:p>
    <w:p w14:paraId="69C6F7FF" w14:textId="77777777" w:rsidR="002D1EC8" w:rsidRPr="000D1EF0" w:rsidRDefault="002D1EC8" w:rsidP="002D1EC8">
      <w:pPr>
        <w:spacing w:after="0"/>
      </w:pPr>
      <w:r w:rsidRPr="000D1EF0">
        <w:t>(Cell) 612-673-5800</w:t>
      </w:r>
    </w:p>
    <w:p w14:paraId="1124ED32" w14:textId="77777777" w:rsidR="002D1EC8" w:rsidRPr="000D1EF0" w:rsidRDefault="002D1EC8" w:rsidP="002D1EC8">
      <w:pPr>
        <w:spacing w:after="0"/>
        <w:rPr>
          <w:rStyle w:val="Hyperlink"/>
        </w:rPr>
      </w:pPr>
      <w:r>
        <w:t xml:space="preserve">(Email) </w:t>
      </w:r>
      <w:hyperlink r:id="rId10">
        <w:r w:rsidRPr="12B74639">
          <w:rPr>
            <w:rStyle w:val="Hyperlink"/>
          </w:rPr>
          <w:t>PolicePIO@minneapolismn.gov</w:t>
        </w:r>
      </w:hyperlink>
      <w:bookmarkStart w:id="5" w:name="_Hlk83758749"/>
      <w:bookmarkStart w:id="6" w:name="_Hlk140822484"/>
      <w:bookmarkStart w:id="7" w:name="_Hlk140823389"/>
      <w:bookmarkStart w:id="8" w:name="_Hlk99884623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p w14:paraId="50AC5ECB" w14:textId="77777777" w:rsidR="002D1EC8" w:rsidRDefault="002D1EC8" w:rsidP="002D1EC8">
      <w:pPr>
        <w:jc w:val="center"/>
        <w:rPr>
          <w:rFonts w:ascii="Aptos" w:eastAsia="Aptos" w:hAnsi="Aptos" w:cs="Aptos"/>
          <w:b/>
          <w:bCs/>
        </w:rPr>
      </w:pPr>
    </w:p>
    <w:p w14:paraId="7FBD8475" w14:textId="77777777" w:rsidR="002D1EC8" w:rsidRDefault="002D1EC8" w:rsidP="002D1EC8">
      <w:pPr>
        <w:jc w:val="center"/>
      </w:pPr>
      <w:r w:rsidRPr="12B74639">
        <w:rPr>
          <w:rFonts w:ascii="Aptos" w:eastAsia="Aptos" w:hAnsi="Aptos" w:cs="Aptos"/>
          <w:b/>
          <w:bCs/>
          <w:sz w:val="28"/>
          <w:szCs w:val="28"/>
        </w:rPr>
        <w:t>Minneapolis Police Investigating Fatal Shooting</w:t>
      </w:r>
      <w:r w:rsidRPr="12B74639">
        <w:rPr>
          <w:rFonts w:ascii="Aptos" w:eastAsia="Aptos" w:hAnsi="Aptos" w:cs="Aptos"/>
          <w:b/>
          <w:bCs/>
        </w:rPr>
        <w:t xml:space="preserve"> </w:t>
      </w:r>
      <w:r w:rsidRPr="12B74639">
        <w:t xml:space="preserve"> </w:t>
      </w:r>
    </w:p>
    <w:p w14:paraId="17E30A0E" w14:textId="14A65266" w:rsidR="00934D32" w:rsidRPr="003C1369" w:rsidRDefault="00842CAE" w:rsidP="00934D32">
      <w:pPr>
        <w:spacing w:before="100" w:beforeAutospacing="1" w:after="100" w:afterAutospacing="1" w:line="240" w:lineRule="auto"/>
        <w:rPr>
          <w:rFonts w:ascii="Aptos" w:eastAsia="Aptos" w:hAnsi="Aptos" w:cs="Aptos"/>
          <w:color w:val="000000"/>
          <w:kern w:val="0"/>
          <w14:ligatures w14:val="none"/>
        </w:rPr>
      </w:pPr>
      <w:r>
        <w:rPr>
          <w:rFonts w:ascii="Aptos" w:eastAsia="Aptos" w:hAnsi="Aptos" w:cs="Aptos"/>
          <w:b/>
          <w:bCs/>
          <w:color w:val="000000"/>
          <w:kern w:val="0"/>
          <w14:ligatures w14:val="none"/>
        </w:rPr>
        <w:t>July</w:t>
      </w:r>
      <w:r w:rsidR="00763D55">
        <w:rPr>
          <w:rFonts w:ascii="Aptos" w:eastAsia="Aptos" w:hAnsi="Aptos" w:cs="Aptos"/>
          <w:b/>
          <w:bCs/>
          <w:color w:val="000000"/>
          <w:kern w:val="0"/>
          <w14:ligatures w14:val="none"/>
        </w:rPr>
        <w:t xml:space="preserve"> 1</w:t>
      </w:r>
      <w:r w:rsidR="00CA4124">
        <w:rPr>
          <w:rFonts w:ascii="Aptos" w:eastAsia="Aptos" w:hAnsi="Aptos" w:cs="Aptos"/>
          <w:b/>
          <w:bCs/>
          <w:color w:val="000000"/>
          <w:kern w:val="0"/>
          <w14:ligatures w14:val="none"/>
        </w:rPr>
        <w:t>6</w:t>
      </w:r>
      <w:r w:rsidR="00763D55">
        <w:rPr>
          <w:rFonts w:ascii="Aptos" w:eastAsia="Aptos" w:hAnsi="Aptos" w:cs="Aptos"/>
          <w:b/>
          <w:bCs/>
          <w:color w:val="000000"/>
          <w:kern w:val="0"/>
          <w14:ligatures w14:val="none"/>
        </w:rPr>
        <w:t>, 2025 (</w:t>
      </w:r>
      <w:r w:rsidR="00934D32" w:rsidRPr="00934D32">
        <w:rPr>
          <w:rFonts w:ascii="Aptos" w:eastAsia="Aptos" w:hAnsi="Aptos" w:cs="Aptos"/>
          <w:b/>
          <w:bCs/>
          <w:color w:val="000000"/>
          <w:kern w:val="0"/>
          <w14:ligatures w14:val="none"/>
        </w:rPr>
        <w:t>MINNEAPOLIS</w:t>
      </w:r>
      <w:r w:rsidR="00763D55">
        <w:rPr>
          <w:rFonts w:ascii="Aptos" w:eastAsia="Aptos" w:hAnsi="Aptos" w:cs="Aptos"/>
          <w:b/>
          <w:bCs/>
          <w:color w:val="000000"/>
          <w:kern w:val="0"/>
          <w14:ligatures w14:val="none"/>
        </w:rPr>
        <w:t>)</w:t>
      </w:r>
      <w:r w:rsidR="00934D32" w:rsidRPr="00934D32">
        <w:rPr>
          <w:rFonts w:ascii="Aptos" w:eastAsia="Aptos" w:hAnsi="Aptos" w:cs="Aptos"/>
          <w:b/>
          <w:bCs/>
          <w:color w:val="000000"/>
          <w:kern w:val="0"/>
          <w14:ligatures w14:val="none"/>
        </w:rPr>
        <w:t xml:space="preserve"> —</w:t>
      </w:r>
      <w:r w:rsidR="00934D32" w:rsidRPr="003C1369">
        <w:rPr>
          <w:rFonts w:ascii="Aptos" w:eastAsia="Aptos" w:hAnsi="Aptos" w:cs="Aptos"/>
          <w:color w:val="000000"/>
          <w:kern w:val="0"/>
          <w14:ligatures w14:val="none"/>
        </w:rPr>
        <w:t xml:space="preserve"> Minneapolis Police Chief Brian O’Hara announced that officers are investigating a fatal shooting that occurred Tuesday evening.</w:t>
      </w:r>
    </w:p>
    <w:p w14:paraId="774CDD89" w14:textId="62B5B6A3" w:rsidR="00934D32" w:rsidRPr="003C1369" w:rsidRDefault="00934D32" w:rsidP="00934D32">
      <w:pPr>
        <w:spacing w:before="100" w:beforeAutospacing="1" w:after="100" w:afterAutospacing="1" w:line="240" w:lineRule="auto"/>
        <w:rPr>
          <w:rFonts w:ascii="Aptos" w:eastAsia="Aptos" w:hAnsi="Aptos" w:cs="Aptos"/>
          <w:color w:val="000000"/>
          <w:kern w:val="0"/>
          <w14:ligatures w14:val="none"/>
        </w:rPr>
      </w:pPr>
      <w:r w:rsidRPr="003C1369">
        <w:rPr>
          <w:rFonts w:ascii="Aptos" w:eastAsia="Aptos" w:hAnsi="Aptos" w:cs="Aptos"/>
          <w:color w:val="000000"/>
          <w:kern w:val="0"/>
          <w14:ligatures w14:val="none"/>
        </w:rPr>
        <w:t>At approximately 6:26 p.m.</w:t>
      </w:r>
      <w:r w:rsidR="00CA4124">
        <w:rPr>
          <w:rFonts w:ascii="Aptos" w:eastAsia="Aptos" w:hAnsi="Aptos" w:cs="Aptos"/>
          <w:color w:val="000000"/>
          <w:kern w:val="0"/>
          <w14:ligatures w14:val="none"/>
        </w:rPr>
        <w:t xml:space="preserve"> on July </w:t>
      </w:r>
      <w:r w:rsidR="00B84B70">
        <w:rPr>
          <w:rFonts w:ascii="Aptos" w:eastAsia="Aptos" w:hAnsi="Aptos" w:cs="Aptos"/>
          <w:color w:val="000000"/>
          <w:kern w:val="0"/>
          <w14:ligatures w14:val="none"/>
        </w:rPr>
        <w:t>15, 2025</w:t>
      </w:r>
      <w:r w:rsidRPr="003C1369">
        <w:rPr>
          <w:rFonts w:ascii="Aptos" w:eastAsia="Aptos" w:hAnsi="Aptos" w:cs="Aptos"/>
          <w:color w:val="000000"/>
          <w:kern w:val="0"/>
          <w14:ligatures w14:val="none"/>
        </w:rPr>
        <w:t>, First Precinct officers responded to a report of a shooting on the 1500 block of 11th Avenue South.</w:t>
      </w:r>
    </w:p>
    <w:p w14:paraId="39CAE1CC" w14:textId="77777777" w:rsidR="00934D32" w:rsidRPr="003C1369" w:rsidRDefault="00934D32" w:rsidP="00934D32">
      <w:pPr>
        <w:spacing w:before="100" w:beforeAutospacing="1" w:after="100" w:afterAutospacing="1" w:line="240" w:lineRule="auto"/>
        <w:rPr>
          <w:rFonts w:ascii="Aptos" w:eastAsia="Aptos" w:hAnsi="Aptos" w:cs="Aptos"/>
          <w:color w:val="000000"/>
          <w:kern w:val="0"/>
          <w14:ligatures w14:val="none"/>
        </w:rPr>
      </w:pPr>
      <w:r w:rsidRPr="003C1369">
        <w:rPr>
          <w:rFonts w:ascii="Aptos" w:eastAsia="Aptos" w:hAnsi="Aptos" w:cs="Aptos"/>
          <w:color w:val="000000"/>
          <w:kern w:val="0"/>
          <w14:ligatures w14:val="none"/>
        </w:rPr>
        <w:t>Officers found a man in his 30s on the porch of a residence with at least one life-threatening gunshot wound. Officers immediately rendered lifesaving aid until relieved by firefighters and paramedics. Despite their efforts, the man was pronounced dead at the scene.</w:t>
      </w:r>
    </w:p>
    <w:p w14:paraId="7188F7BC" w14:textId="41A53C07" w:rsidR="00934D32" w:rsidRPr="003C1369" w:rsidRDefault="00934D32" w:rsidP="00934D32">
      <w:pPr>
        <w:spacing w:before="100" w:beforeAutospacing="1" w:after="100" w:afterAutospacing="1" w:line="240" w:lineRule="auto"/>
        <w:rPr>
          <w:rFonts w:ascii="Aptos" w:eastAsia="Aptos" w:hAnsi="Aptos" w:cs="Aptos"/>
          <w:color w:val="000000"/>
          <w:kern w:val="0"/>
          <w14:ligatures w14:val="none"/>
        </w:rPr>
      </w:pPr>
      <w:r w:rsidRPr="003C1369">
        <w:rPr>
          <w:rFonts w:ascii="Aptos" w:eastAsia="Aptos" w:hAnsi="Aptos" w:cs="Aptos"/>
          <w:color w:val="000000"/>
          <w:kern w:val="0"/>
          <w14:ligatures w14:val="none"/>
        </w:rPr>
        <w:t>Preliminary information indicates an altercation between a group of people on the sidewalk escalated into gunfire. A man reportedly produced a firearm and fired toward the residence</w:t>
      </w:r>
      <w:r w:rsidR="0014074F">
        <w:rPr>
          <w:rFonts w:ascii="Aptos" w:eastAsia="Aptos" w:hAnsi="Aptos" w:cs="Aptos"/>
          <w:color w:val="000000"/>
          <w:kern w:val="0"/>
          <w14:ligatures w14:val="none"/>
        </w:rPr>
        <w:t>.  The gunman left</w:t>
      </w:r>
      <w:r w:rsidRPr="003C1369">
        <w:rPr>
          <w:rFonts w:ascii="Aptos" w:eastAsia="Aptos" w:hAnsi="Aptos" w:cs="Aptos"/>
          <w:color w:val="000000"/>
          <w:kern w:val="0"/>
          <w14:ligatures w14:val="none"/>
        </w:rPr>
        <w:t xml:space="preserve"> the scene before officers arrived.</w:t>
      </w:r>
    </w:p>
    <w:p w14:paraId="66C0C6C3" w14:textId="77777777" w:rsidR="00934D32" w:rsidRPr="003C1369" w:rsidRDefault="00934D32" w:rsidP="00934D32">
      <w:pPr>
        <w:spacing w:before="100" w:beforeAutospacing="1" w:after="100" w:afterAutospacing="1" w:line="240" w:lineRule="auto"/>
        <w:rPr>
          <w:rFonts w:ascii="Aptos" w:eastAsia="Aptos" w:hAnsi="Aptos" w:cs="Aptos"/>
          <w:color w:val="000000"/>
          <w:kern w:val="0"/>
          <w14:ligatures w14:val="none"/>
        </w:rPr>
      </w:pPr>
      <w:r w:rsidRPr="003C1369">
        <w:rPr>
          <w:rFonts w:ascii="Aptos" w:eastAsia="Aptos" w:hAnsi="Aptos" w:cs="Aptos"/>
          <w:color w:val="000000"/>
          <w:kern w:val="0"/>
          <w14:ligatures w14:val="none"/>
        </w:rPr>
        <w:t xml:space="preserve">The Minneapolis Police Department is actively investigating the circumstances surrounding the shooting. </w:t>
      </w:r>
    </w:p>
    <w:p w14:paraId="5893B7B3" w14:textId="77777777" w:rsidR="003C1369" w:rsidRDefault="003C1369" w:rsidP="002D1EC8">
      <w:pPr>
        <w:spacing w:before="100" w:beforeAutospacing="1" w:after="100" w:afterAutospacing="1" w:line="240" w:lineRule="auto"/>
        <w:rPr>
          <w:rFonts w:ascii="Aptos" w:eastAsia="Aptos" w:hAnsi="Aptos" w:cs="Aptos"/>
          <w:color w:val="000000"/>
          <w:kern w:val="0"/>
          <w14:ligatures w14:val="none"/>
        </w:rPr>
      </w:pPr>
      <w:r w:rsidRPr="003C1369">
        <w:rPr>
          <w:rFonts w:ascii="Aptos" w:eastAsia="Aptos" w:hAnsi="Aptos" w:cs="Aptos"/>
          <w:color w:val="000000"/>
          <w:kern w:val="0"/>
          <w14:ligatures w14:val="none"/>
        </w:rPr>
        <w:t xml:space="preserve">“Our investigators will do everything they can to identify the </w:t>
      </w:r>
      <w:r w:rsidRPr="003C1369">
        <w:rPr>
          <w:rFonts w:ascii="Aptos" w:eastAsia="Aptos" w:hAnsi="Aptos" w:cs="Aptos"/>
          <w:i/>
          <w:iCs/>
          <w:color w:val="000000"/>
          <w:kern w:val="0"/>
          <w14:ligatures w14:val="none"/>
        </w:rPr>
        <w:t>shooter</w:t>
      </w:r>
      <w:r w:rsidRPr="003C1369">
        <w:rPr>
          <w:rFonts w:ascii="Aptos" w:eastAsia="Aptos" w:hAnsi="Aptos" w:cs="Aptos"/>
          <w:color w:val="000000"/>
          <w:kern w:val="0"/>
          <w14:ligatures w14:val="none"/>
        </w:rPr>
        <w:t xml:space="preserve"> in this homicide, including gathering any available video from the area,” Chief O’Hara said. “We need anyone with information — no matter how minor it may seem — to share that information with us.”</w:t>
      </w:r>
    </w:p>
    <w:p w14:paraId="36BB82F3" w14:textId="7E56875B" w:rsidR="002D1EC8" w:rsidRDefault="002D1EC8" w:rsidP="002D1EC8">
      <w:pPr>
        <w:spacing w:before="100" w:beforeAutospacing="1" w:after="100" w:afterAutospacing="1" w:line="240" w:lineRule="auto"/>
        <w:rPr>
          <w:rFonts w:ascii="Aptos" w:eastAsia="Aptos" w:hAnsi="Aptos" w:cs="Aptos"/>
          <w:color w:val="000000" w:themeColor="text1"/>
        </w:rPr>
      </w:pPr>
      <w:r w:rsidRPr="008D349F">
        <w:rPr>
          <w:rFonts w:ascii="Aptos" w:eastAsia="Aptos" w:hAnsi="Aptos" w:cs="Aptos"/>
          <w:color w:val="000000"/>
          <w:kern w:val="0"/>
          <w14:ligatures w14:val="none"/>
        </w:rPr>
        <w:br/>
        <w:t>The Hennepin County Medical Examiner’s Office will release the man’s name, along with the official cause and manner of death</w:t>
      </w:r>
      <w:r w:rsidRPr="00A90DA3">
        <w:rPr>
          <w:rFonts w:ascii="Aptos" w:eastAsia="Aptos" w:hAnsi="Aptos" w:cs="Aptos"/>
          <w:color w:val="000000"/>
          <w:kern w:val="0"/>
          <w14:ligatures w14:val="none"/>
        </w:rPr>
        <w:t>.</w:t>
      </w:r>
    </w:p>
    <w:p w14:paraId="529B749A" w14:textId="77777777" w:rsidR="002D1EC8" w:rsidRPr="008C1CB3" w:rsidRDefault="002D1EC8" w:rsidP="002D1EC8">
      <w:pPr>
        <w:spacing w:before="100" w:beforeAutospacing="1" w:after="100" w:afterAutospacing="1" w:line="240" w:lineRule="auto"/>
        <w:rPr>
          <w:rFonts w:ascii="Aptos" w:eastAsia="Aptos" w:hAnsi="Aptos" w:cs="Aptos"/>
          <w:kern w:val="0"/>
          <w14:ligatures w14:val="none"/>
        </w:rPr>
      </w:pPr>
      <w:r w:rsidRPr="008C1CB3">
        <w:rPr>
          <w:rFonts w:ascii="Aptos" w:eastAsia="Aptos" w:hAnsi="Aptos" w:cs="Aptos"/>
          <w:color w:val="000000"/>
          <w:kern w:val="0"/>
          <w14:ligatures w14:val="none"/>
        </w:rPr>
        <w:t>Case number: 25-196660</w:t>
      </w:r>
    </w:p>
    <w:p w14:paraId="7AECA89C" w14:textId="77777777" w:rsidR="002D1EC8" w:rsidRPr="00A14731" w:rsidRDefault="002D1EC8" w:rsidP="002D1EC8">
      <w:pPr>
        <w:spacing w:before="100" w:beforeAutospacing="1" w:after="100" w:afterAutospacing="1" w:line="240" w:lineRule="auto"/>
        <w:rPr>
          <w:rFonts w:ascii="Aptos" w:eastAsia="Aptos" w:hAnsi="Aptos" w:cs="Aptos"/>
          <w:kern w:val="0"/>
          <w14:ligatures w14:val="none"/>
        </w:rPr>
      </w:pPr>
      <w:r w:rsidRPr="00A14731">
        <w:rPr>
          <w:rFonts w:ascii="Aptos" w:eastAsia="Aptos" w:hAnsi="Aptos" w:cs="Aptos"/>
          <w:color w:val="000000"/>
          <w:kern w:val="0"/>
          <w14:ligatures w14:val="none"/>
        </w:rPr>
        <w:lastRenderedPageBreak/>
        <w:t>Anyone with information is encouraged to contact MPD by emailing </w:t>
      </w:r>
      <w:hyperlink r:id="rId11" w:history="1">
        <w:r w:rsidRPr="00A14731">
          <w:rPr>
            <w:rFonts w:ascii="Aptos" w:eastAsia="Aptos" w:hAnsi="Aptos" w:cs="Aptos"/>
            <w:b/>
            <w:bCs/>
            <w:color w:val="0000FF"/>
            <w:kern w:val="0"/>
            <w:u w:val="single"/>
            <w14:ligatures w14:val="none"/>
          </w:rPr>
          <w:t>policetips@minneapolismn.gov</w:t>
        </w:r>
      </w:hyperlink>
      <w:r w:rsidRPr="00A14731">
        <w:rPr>
          <w:rFonts w:ascii="Aptos" w:eastAsia="Aptos" w:hAnsi="Aptos" w:cs="Aptos"/>
          <w:color w:val="000000"/>
          <w:kern w:val="0"/>
          <w14:ligatures w14:val="none"/>
        </w:rPr>
        <w:t> or calling </w:t>
      </w:r>
      <w:r w:rsidRPr="00A14731">
        <w:rPr>
          <w:rFonts w:ascii="Aptos" w:eastAsia="Aptos" w:hAnsi="Aptos" w:cs="Aptos"/>
          <w:b/>
          <w:bCs/>
          <w:color w:val="000000"/>
          <w:kern w:val="0"/>
          <w14:ligatures w14:val="none"/>
        </w:rPr>
        <w:t>612-673-5845</w:t>
      </w:r>
      <w:r w:rsidRPr="00A14731">
        <w:rPr>
          <w:rFonts w:ascii="Aptos" w:eastAsia="Aptos" w:hAnsi="Aptos" w:cs="Aptos"/>
          <w:color w:val="000000"/>
          <w:kern w:val="0"/>
          <w14:ligatures w14:val="none"/>
        </w:rPr>
        <w:t> to leave a voicemail.</w:t>
      </w:r>
    </w:p>
    <w:p w14:paraId="640D54DE" w14:textId="77777777" w:rsidR="002D1EC8" w:rsidRPr="00A14731" w:rsidRDefault="002D1EC8" w:rsidP="002D1EC8">
      <w:pPr>
        <w:spacing w:before="100" w:beforeAutospacing="1" w:after="100" w:afterAutospacing="1" w:line="240" w:lineRule="auto"/>
        <w:rPr>
          <w:rFonts w:ascii="Aptos" w:eastAsia="Aptos" w:hAnsi="Aptos" w:cs="Aptos"/>
          <w:kern w:val="0"/>
          <w14:ligatures w14:val="none"/>
        </w:rPr>
      </w:pPr>
      <w:r w:rsidRPr="00A14731">
        <w:rPr>
          <w:rFonts w:ascii="Aptos" w:eastAsia="Aptos" w:hAnsi="Aptos" w:cs="Aptos"/>
          <w:color w:val="000000"/>
          <w:kern w:val="0"/>
          <w14:ligatures w14:val="none"/>
        </w:rPr>
        <w:t>Those wishing to remain anonymous can contact </w:t>
      </w:r>
      <w:r w:rsidRPr="00A14731">
        <w:rPr>
          <w:rFonts w:ascii="Aptos" w:eastAsia="Aptos" w:hAnsi="Aptos" w:cs="Aptos"/>
          <w:b/>
          <w:bCs/>
          <w:color w:val="000000"/>
          <w:kern w:val="0"/>
          <w14:ligatures w14:val="none"/>
        </w:rPr>
        <w:t>CrimeStoppers</w:t>
      </w:r>
      <w:r w:rsidRPr="00A14731">
        <w:rPr>
          <w:rFonts w:ascii="Aptos" w:eastAsia="Aptos" w:hAnsi="Aptos" w:cs="Aptos"/>
          <w:color w:val="000000"/>
          <w:kern w:val="0"/>
          <w14:ligatures w14:val="none"/>
        </w:rPr>
        <w:t> at </w:t>
      </w:r>
      <w:r w:rsidRPr="00A14731">
        <w:rPr>
          <w:rFonts w:ascii="Aptos" w:eastAsia="Aptos" w:hAnsi="Aptos" w:cs="Aptos"/>
          <w:b/>
          <w:bCs/>
          <w:color w:val="000000"/>
          <w:kern w:val="0"/>
          <w14:ligatures w14:val="none"/>
        </w:rPr>
        <w:t>1-800-222-TIPS (8477)</w:t>
      </w:r>
      <w:r w:rsidRPr="00A14731">
        <w:rPr>
          <w:rFonts w:ascii="Aptos" w:eastAsia="Aptos" w:hAnsi="Aptos" w:cs="Aptos"/>
          <w:color w:val="000000"/>
          <w:kern w:val="0"/>
          <w14:ligatures w14:val="none"/>
        </w:rPr>
        <w:t> or submit a tip online at </w:t>
      </w:r>
      <w:hyperlink r:id="rId12" w:tgtFrame="_new" w:history="1">
        <w:r w:rsidRPr="00A14731">
          <w:rPr>
            <w:rFonts w:ascii="Aptos" w:eastAsia="Aptos" w:hAnsi="Aptos" w:cs="Aptos"/>
            <w:b/>
            <w:bCs/>
            <w:color w:val="0000FF"/>
            <w:kern w:val="0"/>
            <w:u w:val="single"/>
            <w14:ligatures w14:val="none"/>
          </w:rPr>
          <w:t>www.CrimeStoppersMN.org</w:t>
        </w:r>
      </w:hyperlink>
      <w:r w:rsidRPr="00A14731">
        <w:rPr>
          <w:rFonts w:ascii="Aptos" w:eastAsia="Aptos" w:hAnsi="Aptos" w:cs="Aptos"/>
          <w:color w:val="000000"/>
          <w:kern w:val="0"/>
          <w14:ligatures w14:val="none"/>
        </w:rPr>
        <w:t>. All tips are anonymous, and information leading to an arrest and conviction may be eligible for a financial reward.</w:t>
      </w:r>
    </w:p>
    <w:p w14:paraId="6678D3F1" w14:textId="77777777" w:rsidR="002D1EC8" w:rsidRPr="000D1EF0" w:rsidRDefault="002D1EC8" w:rsidP="002D1EC8">
      <w:pPr>
        <w:jc w:val="center"/>
      </w:pPr>
      <w:r w:rsidRPr="000D1EF0">
        <w:t>####</w:t>
      </w:r>
    </w:p>
    <w:p w14:paraId="4467A1FD" w14:textId="77777777" w:rsidR="002D1EC8" w:rsidRDefault="002D1EC8" w:rsidP="002D1EC8"/>
    <w:p w14:paraId="56BE2DCB" w14:textId="77777777" w:rsidR="002D1EC8" w:rsidRDefault="002D1EC8" w:rsidP="002D1EC8"/>
    <w:p w14:paraId="58EF9824" w14:textId="77777777" w:rsidR="002D1EC8" w:rsidRDefault="002D1EC8" w:rsidP="002D1EC8"/>
    <w:p w14:paraId="51C73F67" w14:textId="77777777" w:rsidR="002D1EC8" w:rsidRDefault="002D1EC8"/>
    <w:sectPr w:rsidR="002D1E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EC8"/>
    <w:rsid w:val="0014074F"/>
    <w:rsid w:val="002D1EC8"/>
    <w:rsid w:val="003478BA"/>
    <w:rsid w:val="00373A43"/>
    <w:rsid w:val="003C1369"/>
    <w:rsid w:val="00763D55"/>
    <w:rsid w:val="00842CAE"/>
    <w:rsid w:val="00843C83"/>
    <w:rsid w:val="008C1CB3"/>
    <w:rsid w:val="00934D32"/>
    <w:rsid w:val="00986FAA"/>
    <w:rsid w:val="00A526BA"/>
    <w:rsid w:val="00B84B70"/>
    <w:rsid w:val="00CA4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5D1819"/>
  <w15:chartTrackingRefBased/>
  <w15:docId w15:val="{11EF86BE-92AF-4E95-9043-A8BE20864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1EC8"/>
  </w:style>
  <w:style w:type="paragraph" w:styleId="Heading1">
    <w:name w:val="heading 1"/>
    <w:basedOn w:val="Normal"/>
    <w:next w:val="Normal"/>
    <w:link w:val="Heading1Char"/>
    <w:uiPriority w:val="9"/>
    <w:qFormat/>
    <w:rsid w:val="002D1E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1E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1E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1E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1E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1E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1E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1E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1E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1E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1E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1E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1E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1E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1E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1E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1E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1E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1E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1E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1E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1E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1E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1E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1E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1E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1E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1E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1EC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D1EC8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4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64C65314-7722-48A3-A16A-8B95EDCAFBB9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hyperlink" Target="https://gcc02.safelinks.protection.outlook.com/?url=http%3A%2F%2Fwww.crimestoppersmn.org%2F&amp;data=05%7C02%7CGarrett.Parten%40minneapolismn.gov%7Ca394c96fe7b94313e69f08ddbaf03bf9%7C0bfb3f5ae8ea4d54b0212b2f910c715f%7C0%7C0%7C638872263138334333%7CUnknown%7CTWFpbGZsb3d8eyJFbXB0eU1hcGkiOnRydWUsIlYiOiIwLjAuMDAwMCIsIlAiOiJXaW4zMiIsIkFOIjoiTWFpbCIsIldUIjoyfQ%3D%3D%7C0%7C%7C%7C&amp;sdata=KVtmq88688eLQ5W60cDEx7uoTNkOoJcdhVCCtzJwut8%3D&amp;reserved=0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olicetips@minneapolismn.gov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PolicePIO@minneapolismn.gov" TargetMode="External"/><Relationship Id="rId4" Type="http://schemas.openxmlformats.org/officeDocument/2006/relationships/styles" Target="style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49f630-301f-4345-9523-fc3a72a9c6a2">
      <Terms xmlns="http://schemas.microsoft.com/office/infopath/2007/PartnerControls"/>
    </lcf76f155ced4ddcb4097134ff3c332f>
    <TaxCatchAll xmlns="ce188b2e-5323-40ec-8e67-298d462d628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4E8897470A884980264526EB955468" ma:contentTypeVersion="13" ma:contentTypeDescription="Create a new document." ma:contentTypeScope="" ma:versionID="fbb199da6acbdc6dd37bc9a4d79b87fa">
  <xsd:schema xmlns:xsd="http://www.w3.org/2001/XMLSchema" xmlns:xs="http://www.w3.org/2001/XMLSchema" xmlns:p="http://schemas.microsoft.com/office/2006/metadata/properties" xmlns:ns2="c549f630-301f-4345-9523-fc3a72a9c6a2" xmlns:ns3="ce188b2e-5323-40ec-8e67-298d462d6289" targetNamespace="http://schemas.microsoft.com/office/2006/metadata/properties" ma:root="true" ma:fieldsID="5b2c27c2f055711c9a68c70a1f68b626" ns2:_="" ns3:_="">
    <xsd:import namespace="c549f630-301f-4345-9523-fc3a72a9c6a2"/>
    <xsd:import namespace="ce188b2e-5323-40ec-8e67-298d462d62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49f630-301f-4345-9523-fc3a72a9c6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64da656-3bd0-4754-9deb-c2544a4250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188b2e-5323-40ec-8e67-298d462d628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c62db21-09cb-4e55-9a73-2d49c697c8b0}" ma:internalName="TaxCatchAll" ma:showField="CatchAllData" ma:web="ce188b2e-5323-40ec-8e67-298d462d62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8E1ED4A-5D11-4085-940A-B7EA513DEA6A}">
  <ds:schemaRefs>
    <ds:schemaRef ds:uri="http://schemas.microsoft.com/office/2006/metadata/properties"/>
    <ds:schemaRef ds:uri="http://schemas.microsoft.com/office/infopath/2007/PartnerControls"/>
    <ds:schemaRef ds:uri="c549f630-301f-4345-9523-fc3a72a9c6a2"/>
    <ds:schemaRef ds:uri="ce188b2e-5323-40ec-8e67-298d462d6289"/>
  </ds:schemaRefs>
</ds:datastoreItem>
</file>

<file path=customXml/itemProps2.xml><?xml version="1.0" encoding="utf-8"?>
<ds:datastoreItem xmlns:ds="http://schemas.openxmlformats.org/officeDocument/2006/customXml" ds:itemID="{995C5FEC-897F-4AA1-ADCB-D24F2E88A8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49f630-301f-4345-9523-fc3a72a9c6a2"/>
    <ds:schemaRef ds:uri="ce188b2e-5323-40ec-8e67-298d462d62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A9F5B25-E670-48D8-A645-AC5B15071AB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Minneapolis</Company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Parten, Garrett</dc:creator>
  <cp:keywords/>
  <dc:description/>
  <cp:lastModifiedBy>Parten, Garrett</cp:lastModifiedBy>
  <cp:revision>11</cp:revision>
  <dcterms:created xsi:type="dcterms:W3CDTF">2025-07-16T02:35:00Z</dcterms:created>
  <dcterms:modified xsi:type="dcterms:W3CDTF">2025-07-16T12:35:00Z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0x010100CE4E8897470A884980264526EB955468</vt:lpwstr>
  </property>
  <property fmtid="{D5CDD505-2E9C-101B-9397-08002B2CF9AE}" pid="3" name="MediaServiceImageTags">
    <vt:lpwstr/>
  </property>
</Properties>
</file>