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CC187" w14:textId="339D5D22" w:rsidR="00041A2B" w:rsidRDefault="00041A2B">
      <w:r>
        <w:t>Once logged in to MOPRO, click on the “Renew License” link.</w:t>
      </w:r>
    </w:p>
    <w:p w14:paraId="116A3769" w14:textId="15FBC6F7" w:rsidR="004B087B" w:rsidRDefault="004B087B">
      <w:r w:rsidRPr="004B087B">
        <w:drawing>
          <wp:inline distT="0" distB="0" distL="0" distR="0" wp14:anchorId="33775632" wp14:editId="7F3459A0">
            <wp:extent cx="5943600" cy="2861945"/>
            <wp:effectExtent l="0" t="0" r="0" b="0"/>
            <wp:docPr id="1560148651" name="Picture 1" descr="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148651" name="Picture 1" descr="Graphical user interfac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F95D5" w14:textId="77777777" w:rsidR="00041A2B" w:rsidRDefault="00041A2B"/>
    <w:p w14:paraId="2BD059FC" w14:textId="76100C68" w:rsidR="00041A2B" w:rsidRDefault="00041A2B">
      <w:r>
        <w:t>You will then select the eyeball icon to the far right of your license number.</w:t>
      </w:r>
    </w:p>
    <w:p w14:paraId="1C826F62" w14:textId="77777777" w:rsidR="00041A2B" w:rsidRDefault="00041A2B"/>
    <w:p w14:paraId="0DCED3B8" w14:textId="7318E126" w:rsidR="004B087B" w:rsidRDefault="00A72FCF">
      <w:r w:rsidRPr="00A72FCF">
        <w:drawing>
          <wp:inline distT="0" distB="0" distL="0" distR="0" wp14:anchorId="5F19D7DE" wp14:editId="19CD5C6A">
            <wp:extent cx="5943600" cy="2785745"/>
            <wp:effectExtent l="0" t="0" r="0" b="0"/>
            <wp:docPr id="1357382961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382961" name="Picture 1" descr="Tabl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040E7" w14:textId="77777777" w:rsidR="00041A2B" w:rsidRDefault="00041A2B"/>
    <w:p w14:paraId="2FB57E7D" w14:textId="77777777" w:rsidR="00041A2B" w:rsidRDefault="00041A2B"/>
    <w:p w14:paraId="458449FF" w14:textId="77777777" w:rsidR="00041A2B" w:rsidRDefault="00041A2B"/>
    <w:p w14:paraId="461EE2E2" w14:textId="55DD3E4F" w:rsidR="00041A2B" w:rsidRDefault="00041A2B">
      <w:r>
        <w:lastRenderedPageBreak/>
        <w:t>After selecting the eyeball, you will then choose between an online renewal or a paper renewal form. If choosing online renewal, you will select “Renewal Application”. If choosing paper renewal, you will select “Download Renewal Form”. This will open a PDF that you can then print off, fill out, and mail in with a check or money order.</w:t>
      </w:r>
    </w:p>
    <w:p w14:paraId="3B334756" w14:textId="7F1790E7" w:rsidR="00041A2B" w:rsidRDefault="00041A2B">
      <w:r w:rsidRPr="00041A2B">
        <w:drawing>
          <wp:inline distT="0" distB="0" distL="0" distR="0" wp14:anchorId="30E45533" wp14:editId="59041BF7">
            <wp:extent cx="5468113" cy="4105848"/>
            <wp:effectExtent l="0" t="0" r="0" b="9525"/>
            <wp:docPr id="956231434" name="Picture 1" descr="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231434" name="Picture 1" descr="Graphical user interfac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8113" cy="4105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1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7B"/>
    <w:rsid w:val="00041A2B"/>
    <w:rsid w:val="00483BF2"/>
    <w:rsid w:val="004B087B"/>
    <w:rsid w:val="00A72FCF"/>
    <w:rsid w:val="00AD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82EE3"/>
  <w15:chartTrackingRefBased/>
  <w15:docId w15:val="{8B2C4E94-9BBF-45E4-9E11-15808816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8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8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8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8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84</Words>
  <Characters>392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Bergesch, Marie</dc:creator>
  <cp:keywords/>
  <dc:description/>
  <cp:lastModifiedBy>Bergesch, Marie</cp:lastModifiedBy>
  <cp:revision>1</cp:revision>
  <cp:lastPrinted>2025-10-03T19:50:00Z</cp:lastPrinted>
  <dcterms:created xsi:type="dcterms:W3CDTF">2025-10-03T19:19:00Z</dcterms:created>
  <dcterms:modified xsi:type="dcterms:W3CDTF">2025-10-03T19:53:00Z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1126e0ea-644b-4050-810c-870fc3f5393c</vt:lpwstr>
  </property>
</Properties>
</file>