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4BA0" w14:textId="77777777" w:rsidR="00954B2B" w:rsidRDefault="00025F93">
      <w:pPr>
        <w:pStyle w:val="Heading1"/>
      </w:pPr>
      <w:r>
        <w:t>Participant Agenda: Perinatal Hepatitis B Case Management Using ShowMe WorldCare</w:t>
      </w:r>
    </w:p>
    <w:p w14:paraId="7EBB217F" w14:textId="77777777" w:rsidR="00954B2B" w:rsidRDefault="00025F93">
      <w:pPr>
        <w:pStyle w:val="Heading2"/>
      </w:pPr>
      <w:r>
        <w:t>Session Overview</w:t>
      </w:r>
    </w:p>
    <w:p w14:paraId="6C010650" w14:textId="77777777" w:rsidR="00954B2B" w:rsidRDefault="00025F93">
      <w:r>
        <w:t>This virtual training will provide practical guidance on managing Perinatal Hepatitis B cases using ShowMe WorldCare (SMWC).</w:t>
      </w:r>
    </w:p>
    <w:p w14:paraId="7E5C0A98" w14:textId="77777777" w:rsidR="00954B2B" w:rsidRDefault="00025F93">
      <w:pPr>
        <w:pStyle w:val="Heading2"/>
      </w:pPr>
      <w:r>
        <w:t>What You Will Learn</w:t>
      </w:r>
    </w:p>
    <w:p w14:paraId="2C0F59D6" w14:textId="77777777" w:rsidR="00954B2B" w:rsidRDefault="00025F93">
      <w:r>
        <w:t xml:space="preserve">• </w:t>
      </w:r>
      <w:r>
        <w:t>Updated LPHA responsibilities for identifying pregnancy status</w:t>
      </w:r>
      <w:r>
        <w:br/>
        <w:t>• How to manage maternal and infant Hepatitis B cases in SMWC</w:t>
      </w:r>
      <w:r>
        <w:br/>
        <w:t>• How to track required follow-ups and timelines</w:t>
      </w:r>
      <w:r>
        <w:br/>
        <w:t>• When and how cases are closed</w:t>
      </w:r>
    </w:p>
    <w:p w14:paraId="63F640E1" w14:textId="77777777" w:rsidR="00954B2B" w:rsidRDefault="00025F93">
      <w:pPr>
        <w:pStyle w:val="Heading2"/>
      </w:pPr>
      <w:r>
        <w:t>Agenda (Approx. 2 Hours)</w:t>
      </w:r>
    </w:p>
    <w:p w14:paraId="7923E548" w14:textId="77777777" w:rsidR="00954B2B" w:rsidRDefault="00025F93">
      <w:r>
        <w:t>• Welcome and objectives</w:t>
      </w:r>
      <w:r>
        <w:br/>
        <w:t>• Updated LPHA responsibilities</w:t>
      </w:r>
      <w:r>
        <w:br/>
        <w:t>• Overview of Perinatal Hepatitis B case management</w:t>
      </w:r>
      <w:r>
        <w:br/>
        <w:t>• Demonstration of maternal case management in SMWC</w:t>
      </w:r>
      <w:r>
        <w:br/>
        <w:t>• Demonstration of infant case management in SMWC</w:t>
      </w:r>
      <w:r>
        <w:br/>
        <w:t>• Case closure and quality assurance process</w:t>
      </w:r>
      <w:r>
        <w:br/>
        <w:t>• Questions and discussion</w:t>
      </w:r>
    </w:p>
    <w:p w14:paraId="711FEA6C" w14:textId="77777777" w:rsidR="00954B2B" w:rsidRDefault="00025F93">
      <w:pPr>
        <w:pStyle w:val="Heading2"/>
      </w:pPr>
      <w:r>
        <w:t>Who Should Attend</w:t>
      </w:r>
    </w:p>
    <w:p w14:paraId="70712765" w14:textId="77777777" w:rsidR="00954B2B" w:rsidRDefault="00025F93">
      <w:r>
        <w:t>LPHA staff involved in communicable disease surveillance, Perinatal Hepatitis B case management, or infant follow-up.</w:t>
      </w:r>
    </w:p>
    <w:p w14:paraId="400138C4" w14:textId="77777777" w:rsidR="00954B2B" w:rsidRDefault="00025F93">
      <w:pPr>
        <w:pStyle w:val="Heading2"/>
      </w:pPr>
      <w:r>
        <w:t>Format</w:t>
      </w:r>
    </w:p>
    <w:p w14:paraId="09EB8069" w14:textId="77777777" w:rsidR="00954B2B" w:rsidRDefault="00025F93">
      <w:r>
        <w:t>Virtual training with live demonstration and time for questions.</w:t>
      </w:r>
    </w:p>
    <w:sectPr w:rsidR="00954B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574967">
    <w:abstractNumId w:val="8"/>
  </w:num>
  <w:num w:numId="2" w16cid:durableId="635183825">
    <w:abstractNumId w:val="6"/>
  </w:num>
  <w:num w:numId="3" w16cid:durableId="1427076519">
    <w:abstractNumId w:val="5"/>
  </w:num>
  <w:num w:numId="4" w16cid:durableId="1094058492">
    <w:abstractNumId w:val="4"/>
  </w:num>
  <w:num w:numId="5" w16cid:durableId="1063287251">
    <w:abstractNumId w:val="7"/>
  </w:num>
  <w:num w:numId="6" w16cid:durableId="1967351185">
    <w:abstractNumId w:val="3"/>
  </w:num>
  <w:num w:numId="7" w16cid:durableId="353926703">
    <w:abstractNumId w:val="2"/>
  </w:num>
  <w:num w:numId="8" w16cid:durableId="175314572">
    <w:abstractNumId w:val="1"/>
  </w:num>
  <w:num w:numId="9" w16cid:durableId="99387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F93"/>
    <w:rsid w:val="00034616"/>
    <w:rsid w:val="0006063C"/>
    <w:rsid w:val="0015074B"/>
    <w:rsid w:val="001E6543"/>
    <w:rsid w:val="0029639D"/>
    <w:rsid w:val="00326F90"/>
    <w:rsid w:val="00954B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B1BCD"/>
  <w14:defaultImageDpi w14:val="300"/>
  <w15:docId w15:val="{537D7B86-035E-4253-A366-E8E3B9D4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Bax, Rebecca</cp:lastModifiedBy>
  <cp:revision>2</cp:revision>
  <dcterms:created xsi:type="dcterms:W3CDTF">2026-01-26T15:55:00Z</dcterms:created>
  <dcterms:modified xsi:type="dcterms:W3CDTF">2026-01-26T15:55:00Z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3dbcef78-1399-484f-9fd7-5e6483d34178</vt:lpwstr>
  </property>
</Properties>
</file>