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F60C7" w14:textId="058282A3" w:rsidR="0015649D" w:rsidRPr="0015649D" w:rsidRDefault="0015649D" w:rsidP="0015649D">
      <w:pPr>
        <w:rPr>
          <w:b/>
          <w:bCs/>
          <w:i/>
          <w:iCs/>
          <w:sz w:val="28"/>
          <w:szCs w:val="28"/>
        </w:rPr>
      </w:pPr>
      <w:r w:rsidRPr="0015649D">
        <w:rPr>
          <w:b/>
          <w:bCs/>
          <w:sz w:val="32"/>
          <w:szCs w:val="32"/>
        </w:rPr>
        <w:t>Missouri DHSS issues Health Advisory on 7-OH</w:t>
      </w:r>
      <w:r w:rsidRPr="0015649D">
        <w:rPr>
          <w:b/>
          <w:bCs/>
          <w:sz w:val="32"/>
          <w:szCs w:val="32"/>
        </w:rPr>
        <w:br/>
      </w:r>
      <w:r w:rsidRPr="0015649D">
        <w:rPr>
          <w:b/>
          <w:bCs/>
          <w:i/>
          <w:iCs/>
          <w:sz w:val="28"/>
          <w:szCs w:val="28"/>
        </w:rPr>
        <w:t>Potent opioid-like substance poses public health risk</w:t>
      </w:r>
    </w:p>
    <w:p w14:paraId="3B305EE0" w14:textId="40C1A162" w:rsidR="0015649D" w:rsidRPr="0015649D" w:rsidRDefault="0015649D" w:rsidP="0015649D">
      <w:r w:rsidRPr="0015649D">
        <w:rPr>
          <w:b/>
          <w:bCs/>
        </w:rPr>
        <w:t>JEFFERSON CITY, MO</w:t>
      </w:r>
      <w:r w:rsidRPr="0015649D">
        <w:t xml:space="preserve"> — The Missouri Department of Health and Senior Services (DHSS) has issued a statewide </w:t>
      </w:r>
      <w:hyperlink r:id="rId7" w:history="1">
        <w:r w:rsidRPr="0015649D">
          <w:rPr>
            <w:rStyle w:val="Hyperlink"/>
          </w:rPr>
          <w:t>health advisory</w:t>
        </w:r>
      </w:hyperlink>
      <w:r w:rsidRPr="0015649D">
        <w:t xml:space="preserve"> warning Missourians about the serious health risks associated with 7-hydroxymitragynine (7-OH), a potent psychoactive compound increasingly found in unregulated consumer products.</w:t>
      </w:r>
    </w:p>
    <w:p w14:paraId="49B49423" w14:textId="265478C5" w:rsidR="0015649D" w:rsidRPr="0015649D" w:rsidRDefault="0015649D" w:rsidP="0015649D">
      <w:r w:rsidRPr="0015649D">
        <w:t xml:space="preserve">7-OH, a synthetic derivative of the </w:t>
      </w:r>
      <w:hyperlink r:id="rId8" w:history="1">
        <w:r w:rsidRPr="0015649D">
          <w:rPr>
            <w:rStyle w:val="Hyperlink"/>
          </w:rPr>
          <w:t>kratom</w:t>
        </w:r>
      </w:hyperlink>
      <w:r w:rsidRPr="0015649D">
        <w:t xml:space="preserve"> plant, is being sold in Missouri in forms such as gummies, candies, powders and liquid shots—often in </w:t>
      </w:r>
      <w:r w:rsidR="00D15903">
        <w:t>stores</w:t>
      </w:r>
      <w:r w:rsidRPr="0015649D">
        <w:t xml:space="preserve"> and online. While kratom itself is a natural botanical, isolated 7-OH is far more potent—up to 13 times stronger than morphine at opioid receptors—and has not been tested for safety in humans.</w:t>
      </w:r>
    </w:p>
    <w:p w14:paraId="2FA3D79C" w14:textId="451BE968" w:rsidR="0015649D" w:rsidRPr="0015649D" w:rsidRDefault="0015649D" w:rsidP="0015649D">
      <w:r w:rsidRPr="0015649D">
        <w:t>“Products containing 7-OH are being marketed as natural remedies, but they carry serious risks including addiction, overdose and even death,” said Dr. Heidi Miller, Chief Medical Officer at DHSS. “We are seeing a rise in emergency room visits and poison control calls related to these products.”</w:t>
      </w:r>
    </w:p>
    <w:p w14:paraId="3B934DCB" w14:textId="18FAF6F2" w:rsidR="0015649D" w:rsidRPr="0015649D" w:rsidRDefault="0015649D" w:rsidP="0015649D">
      <w:r w:rsidRPr="0015649D">
        <w:t xml:space="preserve">From January through September 2025, the </w:t>
      </w:r>
      <w:hyperlink r:id="rId9" w:history="1">
        <w:r w:rsidRPr="0015649D">
          <w:rPr>
            <w:rStyle w:val="Hyperlink"/>
          </w:rPr>
          <w:t>Missouri Poison Center</w:t>
        </w:r>
      </w:hyperlink>
      <w:r w:rsidRPr="0015649D">
        <w:t xml:space="preserve"> received 47 reports of exposures involving kratom or 7-OH—nearly double the number from 2024. Three of those cases involved isolated 7-OH, with at least one requiring hospital evaluation.</w:t>
      </w:r>
    </w:p>
    <w:p w14:paraId="1D1C4196" w14:textId="77777777" w:rsidR="0015649D" w:rsidRPr="0015649D" w:rsidRDefault="0015649D" w:rsidP="0015649D">
      <w:r w:rsidRPr="0015649D">
        <w:t>Symptoms of 7-OH exposure may include:</w:t>
      </w:r>
    </w:p>
    <w:p w14:paraId="600CCCFD" w14:textId="42FC8F78" w:rsidR="0015649D" w:rsidRPr="0015649D" w:rsidRDefault="0015649D" w:rsidP="0015649D">
      <w:pPr>
        <w:numPr>
          <w:ilvl w:val="0"/>
          <w:numId w:val="1"/>
        </w:numPr>
      </w:pPr>
      <w:r w:rsidRPr="0015649D">
        <w:t>Nausea, vomiting</w:t>
      </w:r>
      <w:r>
        <w:t xml:space="preserve"> </w:t>
      </w:r>
      <w:r w:rsidRPr="0015649D">
        <w:t>and gastrointestinal distress</w:t>
      </w:r>
      <w:r>
        <w:t>.</w:t>
      </w:r>
    </w:p>
    <w:p w14:paraId="6620FA46" w14:textId="1769F92E" w:rsidR="0015649D" w:rsidRPr="0015649D" w:rsidRDefault="0015649D" w:rsidP="0015649D">
      <w:pPr>
        <w:numPr>
          <w:ilvl w:val="0"/>
          <w:numId w:val="1"/>
        </w:numPr>
      </w:pPr>
      <w:r w:rsidRPr="0015649D">
        <w:t>Anxiety, agitation, confusion and insomnia</w:t>
      </w:r>
      <w:r>
        <w:t>.</w:t>
      </w:r>
    </w:p>
    <w:p w14:paraId="1A2E2CA5" w14:textId="6E18C01D" w:rsidR="0015649D" w:rsidRPr="0015649D" w:rsidRDefault="0015649D" w:rsidP="0015649D">
      <w:pPr>
        <w:numPr>
          <w:ilvl w:val="0"/>
          <w:numId w:val="1"/>
        </w:numPr>
      </w:pPr>
      <w:r w:rsidRPr="0015649D">
        <w:t>Rapid heart rate, high blood pressure and trouble breathing</w:t>
      </w:r>
      <w:r>
        <w:t>.</w:t>
      </w:r>
    </w:p>
    <w:p w14:paraId="787367EA" w14:textId="468F0A5A" w:rsidR="0015649D" w:rsidRPr="0015649D" w:rsidRDefault="0015649D" w:rsidP="0015649D">
      <w:pPr>
        <w:numPr>
          <w:ilvl w:val="0"/>
          <w:numId w:val="1"/>
        </w:numPr>
      </w:pPr>
      <w:r w:rsidRPr="0015649D">
        <w:t>Seizures, unconsciousness and withdrawal symptoms</w:t>
      </w:r>
      <w:r>
        <w:t>.</w:t>
      </w:r>
    </w:p>
    <w:p w14:paraId="7E668220" w14:textId="523A04DE" w:rsidR="0015649D" w:rsidRPr="0015649D" w:rsidRDefault="0015649D" w:rsidP="0015649D">
      <w:pPr>
        <w:numPr>
          <w:ilvl w:val="0"/>
          <w:numId w:val="1"/>
        </w:numPr>
      </w:pPr>
      <w:r w:rsidRPr="0015649D">
        <w:t>Risk of overdose, especially when combined with alcohol or other sedatives</w:t>
      </w:r>
      <w:r>
        <w:t>.</w:t>
      </w:r>
    </w:p>
    <w:p w14:paraId="3D9B0B39" w14:textId="5416CFFE" w:rsidR="0015649D" w:rsidRPr="0015649D" w:rsidRDefault="0015649D" w:rsidP="0015649D">
      <w:r w:rsidRPr="0015649D">
        <w:t xml:space="preserve">The U.S. Food and Drug Administration (FDA) </w:t>
      </w:r>
      <w:hyperlink r:id="rId10" w:history="1">
        <w:r w:rsidRPr="0015649D">
          <w:rPr>
            <w:rStyle w:val="Hyperlink"/>
          </w:rPr>
          <w:t>recently announced</w:t>
        </w:r>
      </w:hyperlink>
      <w:r w:rsidRPr="0015649D">
        <w:t xml:space="preserve"> steps to restrict access to 7-OH products due to their opioid-like effects and lack of approved medical use.</w:t>
      </w:r>
    </w:p>
    <w:p w14:paraId="000A5E75" w14:textId="78A2C402" w:rsidR="0015649D" w:rsidRPr="0015649D" w:rsidRDefault="0015649D" w:rsidP="0015649D">
      <w:r w:rsidRPr="0015649D">
        <w:t xml:space="preserve">DHSS urges Missourians to avoid products containing 7-OH until further safety data is available. Anyone experiencing symptoms or suspecting an overdose should call 911 and </w:t>
      </w:r>
      <w:hyperlink r:id="rId11" w:history="1">
        <w:r w:rsidRPr="0015649D">
          <w:rPr>
            <w:rStyle w:val="Hyperlink"/>
          </w:rPr>
          <w:t>administer naloxone</w:t>
        </w:r>
      </w:hyperlink>
      <w:r w:rsidRPr="0015649D">
        <w:t xml:space="preserve"> if available.</w:t>
      </w:r>
    </w:p>
    <w:p w14:paraId="28D64C54" w14:textId="74415D65" w:rsidR="0015649D" w:rsidRDefault="0015649D" w:rsidP="0015649D">
      <w:r w:rsidRPr="0015649D">
        <w:t>For more information, visi</w:t>
      </w:r>
      <w:r>
        <w:t>t</w:t>
      </w:r>
      <w:r w:rsidRPr="0015649D">
        <w:t> </w:t>
      </w:r>
      <w:proofErr w:type="gramStart"/>
      <w:r w:rsidRPr="0015649D">
        <w:rPr>
          <w:highlight w:val="yellow"/>
        </w:rPr>
        <w:t>Health.Mo.Gov</w:t>
      </w:r>
      <w:proofErr w:type="gramEnd"/>
      <w:r w:rsidRPr="0015649D">
        <w:rPr>
          <w:highlight w:val="yellow"/>
        </w:rPr>
        <w:t>/Kratom </w:t>
      </w:r>
      <w:r w:rsidRPr="0015649D">
        <w:t>or contact the Missouri Poison Center at 1-800-222-1222.</w:t>
      </w:r>
    </w:p>
    <w:p w14:paraId="0D836EC0" w14:textId="77777777" w:rsidR="00D14A9E" w:rsidRDefault="00D14A9E"/>
    <w:sectPr w:rsidR="00D14A9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F9427" w14:textId="77777777" w:rsidR="00650591" w:rsidRDefault="00650591" w:rsidP="008444C5">
      <w:pPr>
        <w:spacing w:after="0" w:line="240" w:lineRule="auto"/>
      </w:pPr>
      <w:r>
        <w:separator/>
      </w:r>
    </w:p>
  </w:endnote>
  <w:endnote w:type="continuationSeparator" w:id="0">
    <w:p w14:paraId="206F9BE6" w14:textId="77777777" w:rsidR="00650591" w:rsidRDefault="00650591" w:rsidP="00844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C7C90" w14:textId="77777777" w:rsidR="008444C5" w:rsidRDefault="008444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185D52" w14:textId="77777777" w:rsidR="008444C5" w:rsidRDefault="008444C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8FD6F" w14:textId="77777777" w:rsidR="008444C5" w:rsidRDefault="008444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15555" w14:textId="77777777" w:rsidR="00650591" w:rsidRDefault="00650591" w:rsidP="008444C5">
      <w:pPr>
        <w:spacing w:after="0" w:line="240" w:lineRule="auto"/>
      </w:pPr>
      <w:r>
        <w:separator/>
      </w:r>
    </w:p>
  </w:footnote>
  <w:footnote w:type="continuationSeparator" w:id="0">
    <w:p w14:paraId="782E4870" w14:textId="77777777" w:rsidR="00650591" w:rsidRDefault="00650591" w:rsidP="00844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5FEE8F" w14:textId="77777777" w:rsidR="008444C5" w:rsidRDefault="008444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4616622"/>
      <w:docPartObj>
        <w:docPartGallery w:val="Watermarks"/>
        <w:docPartUnique/>
      </w:docPartObj>
    </w:sdtPr>
    <w:sdtContent>
      <w:p w14:paraId="1F8399C7" w14:textId="004E4587" w:rsidR="008444C5" w:rsidRDefault="00000000">
        <w:pPr>
          <w:pStyle w:val="Header"/>
        </w:pPr>
        <w:r>
          <w:rPr>
            <w:noProof/>
          </w:rPr>
          <w:pict w14:anchorId="7B0F793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1C5F4" w14:textId="77777777" w:rsidR="008444C5" w:rsidRDefault="008444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D1B3C"/>
    <w:multiLevelType w:val="multilevel"/>
    <w:tmpl w:val="EB78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32438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4C26"/>
    <w:rsid w:val="0015649D"/>
    <w:rsid w:val="002C6B72"/>
    <w:rsid w:val="00474E43"/>
    <w:rsid w:val="00607F5A"/>
    <w:rsid w:val="00650591"/>
    <w:rsid w:val="00784C26"/>
    <w:rsid w:val="007A6393"/>
    <w:rsid w:val="008444C5"/>
    <w:rsid w:val="008D1D3F"/>
    <w:rsid w:val="008E3C0A"/>
    <w:rsid w:val="00A62151"/>
    <w:rsid w:val="00C5661F"/>
    <w:rsid w:val="00D14A9E"/>
    <w:rsid w:val="00D15903"/>
    <w:rsid w:val="00FD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0625F8"/>
  <w15:chartTrackingRefBased/>
  <w15:docId w15:val="{10B4F6FA-D117-466C-81F4-F7CA41E8B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4C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4C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4C2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4C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4C2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4C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4C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4C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4C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4C2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4C2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4C2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4C2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4C2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4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4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4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4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4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4C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4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4C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4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4C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4C2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4C2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4C2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4C2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564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649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156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6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6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6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649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44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C5"/>
  </w:style>
  <w:style w:type="paragraph" w:styleId="Footer">
    <w:name w:val="footer"/>
    <w:basedOn w:val="Normal"/>
    <w:link w:val="FooterChar"/>
    <w:uiPriority w:val="99"/>
    <w:unhideWhenUsed/>
    <w:rsid w:val="008444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6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da.gov/news-events/public-health-focus/fda-and-krat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ontent.govdelivery.com/accounts/MODHSS/bulletins/3f860c2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me2actmissouri.com/naloxone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fda.gov/news-events/press-announcements/fda-takes-steps-restrict-7-oh-opioid-products-threatening-american-consumers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issouripoisoncenter.org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374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Cox, Lisa</dc:creator>
  <cp:keywords/>
  <dc:description/>
  <cp:lastModifiedBy>Cox, Lisa</cp:lastModifiedBy>
  <cp:revision>4</cp:revision>
  <dcterms:created xsi:type="dcterms:W3CDTF">2025-10-28T16:05:00Z</dcterms:created>
  <dcterms:modified xsi:type="dcterms:W3CDTF">2025-10-30T19:52:00Z</dcterms:modified>
</cp:coreProperties>
</file>